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66yu7ayfth1"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ago 26, 2026</w:t>
      </w:r>
      <w:r w:rsidDel="00000000" w:rsidR="00000000" w:rsidRPr="00000000">
        <w:rPr>
          <w:rtl w:val="0"/>
        </w:rPr>
      </w:r>
    </w:p>
    <w:p w:rsidR="00000000" w:rsidDel="00000000" w:rsidP="00000000" w:rsidRDefault="00000000" w:rsidRPr="00000000" w14:paraId="00000003">
      <w:pPr>
        <w:pStyle w:val="Heading2"/>
        <w:rPr/>
      </w:pPr>
      <w:bookmarkStart w:colFirst="0" w:colLast="0" w:name="_r6pkhh5h2rjj" w:id="1"/>
      <w:bookmarkEnd w:id="1"/>
      <w:r w:rsidDel="00000000" w:rsidR="00000000" w:rsidRPr="00000000">
        <w:rPr>
          <w:rtl w:val="0"/>
        </w:rPr>
        <w:t xml:space="preserve">Reunion validacion - Factoring</w:t>
      </w:r>
    </w:p>
    <w:p w:rsidR="00000000" w:rsidDel="00000000" w:rsidP="00000000" w:rsidRDefault="00000000" w:rsidRPr="00000000" w14:paraId="00000004">
      <w:pPr>
        <w:rPr/>
      </w:pPr>
      <w:r w:rsidDel="00000000" w:rsidR="00000000" w:rsidRPr="00000000">
        <w:rPr>
          <w:rtl w:val="0"/>
        </w:rPr>
        <w:t xml:space="preserve">Archivos adjuntos </w:t>
      </w:r>
      <w:hyperlink r:id="rId6">
        <w:r w:rsidDel="00000000" w:rsidR="00000000" w:rsidRPr="00000000">
          <w:rPr>
            <w:color w:val="0000ee"/>
            <w:u w:val="single"/>
            <w:rtl w:val="0"/>
          </w:rPr>
          <w:t xml:space="preserve">Reunion validacion - Factoring</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 </w:t>
      </w:r>
      <w:hyperlink r:id="rId7">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345t58cm3r2s" w:id="2"/>
      <w:bookmarkEnd w:id="2"/>
      <w:r w:rsidDel="00000000" w:rsidR="00000000" w:rsidRPr="00000000">
        <w:rPr>
          <w:rtl w:val="0"/>
        </w:rPr>
        <w:t xml:space="preserve">Resumen</w:t>
      </w:r>
    </w:p>
    <w:p w:rsidR="00000000" w:rsidDel="00000000" w:rsidP="00000000" w:rsidRDefault="00000000" w:rsidRPr="00000000" w14:paraId="00000009">
      <w:pPr>
        <w:rPr/>
      </w:pPr>
      <w:r w:rsidDel="00000000" w:rsidR="00000000" w:rsidRPr="00000000">
        <w:rPr>
          <w:rtl w:val="0"/>
        </w:rPr>
        <w:t xml:space="preserve">La reunión analizó la automatización documental y eficiencia operativa mediante inteligencia artificial para optimizar tiempos de gestión.</w:t>
        <w:br w:type="textWrapping"/>
        <w:br w:type="textWrapping"/>
      </w:r>
      <w:r w:rsidDel="00000000" w:rsidR="00000000" w:rsidRPr="00000000">
        <w:rPr>
          <w:b w:val="1"/>
          <w:bCs w:val="1"/>
          <w:rtl w:val="0"/>
        </w:rPr>
        <w:t xml:space="preserve">Automatización y flujo documental</w:t>
      </w:r>
      <w:r w:rsidDel="00000000" w:rsidR="00000000" w:rsidRPr="00000000">
        <w:rPr>
          <w:rtl w:val="0"/>
        </w:rPr>
        <w:br w:type="textWrapping"/>
        <w:t xml:space="preserve">Se presentó el flujo para recepción y normalización de documentos externos. El sistema utiliza inteligencia artificial con umbrales de confianza configurables para validar datos y aprender continuamente.</w:t>
        <w:br w:type="textWrapping"/>
        <w:br w:type="textWrapping"/>
      </w:r>
      <w:r w:rsidDel="00000000" w:rsidR="00000000" w:rsidRPr="00000000">
        <w:rPr>
          <w:b w:val="1"/>
          <w:bCs w:val="1"/>
          <w:rtl w:val="0"/>
        </w:rPr>
        <w:t xml:space="preserve">Modelo de datos estandarizado</w:t>
      </w:r>
      <w:r w:rsidDel="00000000" w:rsidR="00000000" w:rsidRPr="00000000">
        <w:rPr>
          <w:rtl w:val="0"/>
        </w:rPr>
        <w:br w:type="textWrapping"/>
        <w:t xml:space="preserve">Se decidió transformar el plan de cuentas en un modelo de datos único para asegurar uniformidad. Esta estandarización permite clasificaciones precisas y mejora la comparabilidad de estados financieros.</w:t>
        <w:br w:type="textWrapping"/>
        <w:br w:type="textWrapping"/>
      </w:r>
      <w:r w:rsidDel="00000000" w:rsidR="00000000" w:rsidRPr="00000000">
        <w:rPr>
          <w:b w:val="1"/>
          <w:bCs w:val="1"/>
          <w:rtl w:val="0"/>
        </w:rPr>
        <w:t xml:space="preserve">Objetivos de eficiencia operativa</w:t>
      </w:r>
      <w:r w:rsidDel="00000000" w:rsidR="00000000" w:rsidRPr="00000000">
        <w:rPr>
          <w:rtl w:val="0"/>
        </w:rPr>
        <w:br w:type="textWrapping"/>
        <w:t xml:space="preserve">La meta es reducir tiempos de procesamiento significativamente mediante automatización en segundo plano. Se busca mantener canales de recepción actuales para asegurar una integración operativa fluida.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ll4pxppy9agi" w:id="3"/>
      <w:bookmarkEnd w:id="3"/>
      <w:r w:rsidDel="00000000" w:rsidR="00000000" w:rsidRPr="00000000">
        <w:rPr>
          <w:rtl w:val="0"/>
        </w:rPr>
        <w:t xml:space="preserve">Decisiones</w:t>
      </w:r>
    </w:p>
    <w:p w:rsidR="00000000" w:rsidDel="00000000" w:rsidP="00000000" w:rsidRDefault="00000000" w:rsidRPr="00000000" w14:paraId="0000000D">
      <w:pPr>
        <w:pStyle w:val="Subtitle"/>
        <w:spacing w:after="160" w:lineRule="auto"/>
        <w:rPr>
          <w:b w:val="0"/>
          <w:bCs w:val="0"/>
          <w:shd w:fill="c8efcd" w:val="clear"/>
        </w:rPr>
      </w:pPr>
      <w:bookmarkStart w:colFirst="0" w:colLast="0" w:name="_kombpcaqydf7" w:id="4"/>
      <w:bookmarkEnd w:id="4"/>
      <w:r w:rsidDel="00000000" w:rsidR="00000000" w:rsidRPr="00000000">
        <w:rPr>
          <w:b w:val="0"/>
          <w:bCs w:val="0"/>
          <w:shd w:fill="c8efcd" w:val="clear"/>
          <w:rtl w:val="0"/>
        </w:rPr>
        <w:t xml:space="preserve">Acordada</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Umbral de confianza del 85% establecido</w:t>
      </w:r>
      <w:r w:rsidDel="00000000" w:rsidR="00000000" w:rsidRPr="00000000">
        <w:rPr>
          <w:rtl w:val="0"/>
        </w:rPr>
        <w:t xml:space="preserve"> El sistema implementará un umbral de confianza configurable del 85%, estableciendo que cualquier análisis por debajo de este nivel requerirá validación humana obligatoria.</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Plan de cuentas institucional único establecido</w:t>
      </w:r>
      <w:r w:rsidDel="00000000" w:rsidR="00000000" w:rsidRPr="00000000">
        <w:rPr>
          <w:rtl w:val="0"/>
        </w:rPr>
        <w:t xml:space="preserve"> El plan de cuentas institucional se adoptará como el modelo de datos único y la clasificación vigente para el sistema, estandarizando todos los formatos de origen bajo esta estructura.</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b w:val="1"/>
          <w:bCs w:val="1"/>
          <w:rtl w:val="0"/>
        </w:rPr>
        <w:t xml:space="preserve">Actualizamos la sección Decisiones</w:t>
      </w:r>
      <w:r w:rsidDel="00000000" w:rsidR="00000000" w:rsidRPr="00000000">
        <w:rPr>
          <w:rtl w:val="0"/>
        </w:rPr>
        <w:t xml:space="preserve"> con tus comentarios.</w:t>
      </w:r>
    </w:p>
    <w:p w:rsidR="00000000" w:rsidDel="00000000" w:rsidP="00000000" w:rsidRDefault="00000000" w:rsidRPr="00000000" w14:paraId="00000012">
      <w:pPr>
        <w:spacing w:after="160" w:lineRule="auto"/>
        <w:rPr/>
      </w:pPr>
      <w:r w:rsidDel="00000000" w:rsidR="00000000" w:rsidRPr="00000000">
        <w:rPr>
          <w:rtl w:val="0"/>
        </w:rPr>
        <w:t xml:space="preserve">Danos tu opinión: </w:t>
      </w:r>
      <w:hyperlink r:id="rId8">
        <w:r w:rsidDel="00000000" w:rsidR="00000000" w:rsidRPr="00000000">
          <w:rPr>
            <w:color w:val="1155cc"/>
            <w:u w:val="single"/>
            <w:rtl w:val="0"/>
          </w:rPr>
          <w:t xml:space="preserve">Útil</w:t>
        </w:r>
      </w:hyperlink>
      <w:r w:rsidDel="00000000" w:rsidR="00000000" w:rsidRPr="00000000">
        <w:rPr>
          <w:rtl w:val="0"/>
        </w:rPr>
        <w:t xml:space="preserve"> o </w:t>
      </w:r>
      <w:hyperlink r:id="rId9">
        <w:r w:rsidDel="00000000" w:rsidR="00000000" w:rsidRPr="00000000">
          <w:rPr>
            <w:color w:val="1155cc"/>
            <w:u w:val="single"/>
            <w:rtl w:val="0"/>
          </w:rPr>
          <w:t xml:space="preserve">Poco útil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303030"/>
        </w:rPr>
      </w:pPr>
      <w:bookmarkStart w:colFirst="0" w:colLast="0" w:name="_d30j3hc4c6pl" w:id="5"/>
      <w:bookmarkEnd w:id="5"/>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[The group] Definir proyecto: Definir los criterios técnicos y funcionales del proyecto, incluyendo el plan de cuentas, indicadores clave, la plantilla de informe y los métodos de integración.</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[Fabricio Cortina] Compartir documentos: Compartir la presentación y el análisis de los archivos revisados con el equipo.</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[The group] Alinear equipo: Presentar el análisis y los pasos siguientes a Fernando y Cristián para alinear la propuesta.</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[The group] Definir rol: Definir formalmente al Product Owner del proyecto.</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[Fabricio Cortina] Coordinar pasos: Coordinar los próximos pasos y tiempos de alineación junto a Coni.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tkgtlma21njh" w:id="6"/>
      <w:bookmarkEnd w:id="6"/>
      <w:r w:rsidDel="00000000" w:rsidR="00000000" w:rsidRPr="00000000">
        <w:rPr>
          <w:rtl w:val="0"/>
        </w:rPr>
        <w:t xml:space="preserve">Detalles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Proceso de Recepción Documental</w:t>
      </w:r>
      <w:r w:rsidDel="00000000" w:rsidR="00000000" w:rsidRPr="00000000">
        <w:rPr>
          <w:rtl w:val="0"/>
        </w:rPr>
        <w:t xml:space="preserve">: Fabricio Cortina describe el flujo de trabajo para la recepción de documentos externos, ya sea mediante la carga en un portal o a través de una casilla de correo dedicada. Las etapas del proceso incluyen la extracción, la normalización de la documentación, la clasificación según el plan de cuentas, la validación de la cuadratura contable y la generación de un informe de comité, el cual contempla una instancia de intervención humana para la revisión final (</w:t>
      </w:r>
      <w:hyperlink w:anchor="_t4c499g7yq3">
        <w:r w:rsidDel="00000000" w:rsidR="00000000" w:rsidRPr="00000000">
          <w:rPr>
            <w:color w:val="1155cc"/>
            <w:u w:val="single"/>
            <w:rtl w:val="0"/>
          </w:rPr>
          <w:t xml:space="preserve">00:01:41</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Configuración de Inteligencia Artificial</w:t>
      </w:r>
      <w:r w:rsidDel="00000000" w:rsidR="00000000" w:rsidRPr="00000000">
        <w:rPr>
          <w:rtl w:val="0"/>
        </w:rPr>
        <w:t xml:space="preserve">: Fabricio Cortina explica que el sistema utiliza un porcentaje de confianza configurable para validar el análisis realizado por la inteligencia artificial (</w:t>
      </w:r>
      <w:hyperlink w:anchor="_eamkvoryxpso">
        <w:r w:rsidDel="00000000" w:rsidR="00000000" w:rsidRPr="00000000">
          <w:rPr>
            <w:color w:val="1155cc"/>
            <w:u w:val="single"/>
            <w:rtl w:val="0"/>
          </w:rPr>
          <w:t xml:space="preserve">00:02:26</w:t>
        </w:r>
      </w:hyperlink>
      <w:r w:rsidDel="00000000" w:rsidR="00000000" w:rsidRPr="00000000">
        <w:rPr>
          <w:rtl w:val="0"/>
        </w:rPr>
        <w:t xml:space="preserve">). Si el análisis no alcanza el umbral preestablecido, el documento se deriva para una revisión humana; este proceso permite que el sistema registre las correcciones y las incorpore a su base de conocimiento, facilitando que el sistema aprenda y se estandarice con el tiempo (</w:t>
      </w:r>
      <w:hyperlink w:anchor="_g5f1licl8zem">
        <w:r w:rsidDel="00000000" w:rsidR="00000000" w:rsidRPr="00000000">
          <w:rPr>
            <w:color w:val="1155cc"/>
            <w:u w:val="single"/>
            <w:rtl w:val="0"/>
          </w:rPr>
          <w:t xml:space="preserve">00:02:56</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Módulos del Sistema</w:t>
      </w:r>
      <w:r w:rsidDel="00000000" w:rsidR="00000000" w:rsidRPr="00000000">
        <w:rPr>
          <w:rtl w:val="0"/>
        </w:rPr>
        <w:t xml:space="preserve">: Fabricio Cortina detalla que el sistema se compone de varios módulos: recepción, extracción, normalización, motor de clasificación, validación y estación de revisión. Se destaca que, si bien la clasificación, validación y revisión son fundamentales, el éxito depende del trabajo previo realizado en conjunto para lograr la estandarización de la documentación (</w:t>
      </w:r>
      <w:hyperlink w:anchor="_2mc48rji9byb">
        <w:r w:rsidDel="00000000" w:rsidR="00000000" w:rsidRPr="00000000">
          <w:rPr>
            <w:color w:val="1155cc"/>
            <w:u w:val="single"/>
            <w:rtl w:val="0"/>
          </w:rPr>
          <w:t xml:space="preserve">00:03:29</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Plan de Cuentas Institucional</w:t>
      </w:r>
      <w:r w:rsidDel="00000000" w:rsidR="00000000" w:rsidRPr="00000000">
        <w:rPr>
          <w:rtl w:val="0"/>
        </w:rPr>
        <w:t xml:space="preserve">: Fabricio Cortina propone que el plan de cuentas deje de ser un documento de consulta para convertirse en un modelo de datos único del sistema. Este modelo permite que todos los casos, independientemente de su formato de origen, se expresen bajo una estructura uniforme, lo que facilita la comparabilidad, define criterios explícitos de clasificación y organiza mejor elementos como el patrimonio y el pasivo no corriente (</w:t>
      </w:r>
      <w:hyperlink w:anchor="_xvao8eiqzevz">
        <w:r w:rsidDel="00000000" w:rsidR="00000000" w:rsidRPr="00000000">
          <w:rPr>
            <w:color w:val="1155cc"/>
            <w:u w:val="single"/>
            <w:rtl w:val="0"/>
          </w:rPr>
          <w:t xml:space="preserve">00:04:05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Metodología de Clasificación</w:t>
      </w:r>
      <w:r w:rsidDel="00000000" w:rsidR="00000000" w:rsidRPr="00000000">
        <w:rPr>
          <w:rtl w:val="0"/>
        </w:rPr>
        <w:t xml:space="preserve">: Fabricio Cortina explica que la clasificación de cada línea se basa en reglas institucionales, coincidencias semánticas —que toleran errores de tipeo— y resolución asistida (</w:t>
      </w:r>
      <w:hyperlink w:anchor="_7iss9r1gtyjo">
        <w:r w:rsidDel="00000000" w:rsidR="00000000" w:rsidRPr="00000000">
          <w:rPr>
            <w:color w:val="1155cc"/>
            <w:u w:val="single"/>
            <w:rtl w:val="0"/>
          </w:rPr>
          <w:t xml:space="preserve">00:05:00</w:t>
        </w:r>
      </w:hyperlink>
      <w:r w:rsidDel="00000000" w:rsidR="00000000" w:rsidRPr="00000000">
        <w:rPr>
          <w:rtl w:val="0"/>
        </w:rPr>
        <w:t xml:space="preserve">). Además, se menciona que el sistema aprende de cada contribuyente, registrando las correcciones realizadas por los analistas como criterios específicos que permiten la resolución automática de presentaciones futuras para ese mismo cliente (</w:t>
      </w:r>
      <w:hyperlink w:anchor="_2os0s6c97c8m">
        <w:r w:rsidDel="00000000" w:rsidR="00000000" w:rsidRPr="00000000">
          <w:rPr>
            <w:color w:val="1155cc"/>
            <w:u w:val="single"/>
            <w:rtl w:val="0"/>
          </w:rPr>
          <w:t xml:space="preserve">00:05:34</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Control y Trazabilidad</w:t>
      </w:r>
      <w:r w:rsidDel="00000000" w:rsidR="00000000" w:rsidRPr="00000000">
        <w:rPr>
          <w:rtl w:val="0"/>
        </w:rPr>
        <w:t xml:space="preserve">: Fabricio Cortina subraya que el sistema garantiza la exactitud mediante un conjunto de verificaciones técnicas, incluyendo la cuadratura contable, la coherencia entre estados financieros, la integridad de las agrupaciones, la detección de inconsistencias y la trazabilidad del origen del documento (</w:t>
      </w:r>
      <w:hyperlink w:anchor="_u6ivergz43zo">
        <w:r w:rsidDel="00000000" w:rsidR="00000000" w:rsidRPr="00000000">
          <w:rPr>
            <w:color w:val="1155cc"/>
            <w:u w:val="single"/>
            <w:rtl w:val="0"/>
          </w:rPr>
          <w:t xml:space="preserve">00:06:17</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Análisis de Inconsistencias Actuales</w:t>
      </w:r>
      <w:r w:rsidDel="00000000" w:rsidR="00000000" w:rsidRPr="00000000">
        <w:rPr>
          <w:rtl w:val="0"/>
        </w:rPr>
        <w:t xml:space="preserve">: Fabricio Cortina expone los resultados de una muestra de archivos analizados, en los cuales se detectaron errores significativos, como un 23% de activos informados erróneamente, clasificaciones incorrectas que afectaban los indicadores de endeudamiento y solvencia, y estados financieros de ejercicios desactualizados (</w:t>
      </w:r>
      <w:hyperlink w:anchor="_5ng9nvhqycgz">
        <w:r w:rsidDel="00000000" w:rsidR="00000000" w:rsidRPr="00000000">
          <w:rPr>
            <w:color w:val="1155cc"/>
            <w:u w:val="single"/>
            <w:rtl w:val="0"/>
          </w:rPr>
          <w:t xml:space="preserve">00:07:14</w:t>
        </w:r>
      </w:hyperlink>
      <w:r w:rsidDel="00000000" w:rsidR="00000000" w:rsidRPr="00000000">
        <w:rPr>
          <w:rtl w:val="0"/>
        </w:rPr>
        <w:t xml:space="preserve">). Se aclara que, aunque el sistema detecta estas inconsistencias, el aprendizaje continuo permitirá reducir estos errores en el futuro (</w:t>
      </w:r>
      <w:hyperlink w:anchor="_sw5yiub5sd3d">
        <w:r w:rsidDel="00000000" w:rsidR="00000000" w:rsidRPr="00000000">
          <w:rPr>
            <w:color w:val="1155cc"/>
            <w:u w:val="single"/>
            <w:rtl w:val="0"/>
          </w:rPr>
          <w:t xml:space="preserve">00:08:17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Objetivos de Eficiencia Operativa</w:t>
      </w:r>
      <w:r w:rsidDel="00000000" w:rsidR="00000000" w:rsidRPr="00000000">
        <w:rPr>
          <w:rtl w:val="0"/>
        </w:rPr>
        <w:t xml:space="preserve">: Fabricio Cortina indica que el resultado final es una ficha financiera estructurada con indicadores calculados y un informe de comité listo para completar (</w:t>
      </w:r>
      <w:hyperlink w:anchor="_j0vrflwtay4u">
        <w:r w:rsidDel="00000000" w:rsidR="00000000" w:rsidRPr="00000000">
          <w:rPr>
            <w:color w:val="1155cc"/>
            <w:u w:val="single"/>
            <w:rtl w:val="0"/>
          </w:rPr>
          <w:t xml:space="preserve">00:08:50</w:t>
        </w:r>
      </w:hyperlink>
      <w:r w:rsidDel="00000000" w:rsidR="00000000" w:rsidRPr="00000000">
        <w:rPr>
          <w:rtl w:val="0"/>
        </w:rPr>
        <w:t xml:space="preserve">). La meta es reducir el tiempo de proceso actual, que oscila entre 1 y 6 horas por caso, a un máximo de 20 a 30 minutos mediante la automatización y la intervención humana focalizada (</w:t>
      </w:r>
      <w:hyperlink w:anchor="_8nybgldd0uy4">
        <w:r w:rsidDel="00000000" w:rsidR="00000000" w:rsidRPr="00000000">
          <w:rPr>
            <w:color w:val="1155cc"/>
            <w:u w:val="single"/>
            <w:rtl w:val="0"/>
          </w:rPr>
          <w:t xml:space="preserve">00:09:25</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Alcance del Proyecto y Enfoque por Fases</w:t>
      </w:r>
      <w:r w:rsidDel="00000000" w:rsidR="00000000" w:rsidRPr="00000000">
        <w:rPr>
          <w:rtl w:val="0"/>
        </w:rPr>
        <w:t xml:space="preserve">: Fabricio Cortina define el alcance del proyecto como la recepción, identificación, digitalización y normalización de la información (</w:t>
      </w:r>
      <w:hyperlink w:anchor="_bdiqs73yda83">
        <w:r w:rsidDel="00000000" w:rsidR="00000000" w:rsidRPr="00000000">
          <w:rPr>
            <w:color w:val="1155cc"/>
            <w:u w:val="single"/>
            <w:rtl w:val="0"/>
          </w:rPr>
          <w:t xml:space="preserve">00:09:56</w:t>
        </w:r>
      </w:hyperlink>
      <w:r w:rsidDel="00000000" w:rsidR="00000000" w:rsidRPr="00000000">
        <w:rPr>
          <w:rtl w:val="0"/>
        </w:rPr>
        <w:t xml:space="preserve">). Se propone una estrategia por etapas, priorizando la obtención de resultados rápidos mediante "quick wins" y definiendo aspectos críticos como el plan de cuentas y las plantillas de informe (</w:t>
      </w:r>
      <w:hyperlink w:anchor="_qtovjnbys30b">
        <w:r w:rsidDel="00000000" w:rsidR="00000000" w:rsidRPr="00000000">
          <w:rPr>
            <w:color w:val="1155cc"/>
            <w:u w:val="single"/>
            <w:rtl w:val="0"/>
          </w:rPr>
          <w:t xml:space="preserve">00:10:25</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Integración Operativa</w:t>
      </w:r>
      <w:r w:rsidDel="00000000" w:rsidR="00000000" w:rsidRPr="00000000">
        <w:rPr>
          <w:rtl w:val="0"/>
        </w:rPr>
        <w:t xml:space="preserve">: Fabricio Cortina enfatiza que el objetivo es mantener el flujo de trabajo actual, incluyendo los canales de recepción existentes, para evitar barreras o rechazo por parte de los usuarios. La idea es hacer el proceso más eficiente sin cambiar drásticamente la operativa diaria (</w:t>
      </w:r>
      <w:hyperlink w:anchor="_jw1smsjie1do">
        <w:r w:rsidDel="00000000" w:rsidR="00000000" w:rsidRPr="00000000">
          <w:rPr>
            <w:color w:val="1155cc"/>
            <w:u w:val="single"/>
            <w:rtl w:val="0"/>
          </w:rPr>
          <w:t xml:space="preserve">00:10:54</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Escalabilidad y Procesamiento en Paralelo</w:t>
      </w:r>
      <w:r w:rsidDel="00000000" w:rsidR="00000000" w:rsidRPr="00000000">
        <w:rPr>
          <w:rtl w:val="0"/>
        </w:rPr>
        <w:t xml:space="preserve">: Fabricio Cortina aborda la necesidad de consolidar información de múltiples empresas y periodos de manera eficiente (</w:t>
      </w:r>
      <w:hyperlink w:anchor="_3kqjaaju50hl">
        <w:r w:rsidDel="00000000" w:rsidR="00000000" w:rsidRPr="00000000">
          <w:rPr>
            <w:color w:val="1155cc"/>
            <w:u w:val="single"/>
            <w:rtl w:val="0"/>
          </w:rPr>
          <w:t xml:space="preserve">00:11:57</w:t>
        </w:r>
      </w:hyperlink>
      <w:r w:rsidDel="00000000" w:rsidR="00000000" w:rsidRPr="00000000">
        <w:rPr>
          <w:rtl w:val="0"/>
        </w:rPr>
        <w:t xml:space="preserve">). Se propone que la plataforma permita ejecutar procesos en segundo plano, ya sea en un servidor o una computadora separada, de modo que los analistas puedan trabajar en otras tareas mientras el sistema procesa la información de forma simultánea (</w:t>
      </w:r>
      <w:hyperlink w:anchor="_l7nvsl97jpso">
        <w:r w:rsidDel="00000000" w:rsidR="00000000" w:rsidRPr="00000000">
          <w:rPr>
            <w:color w:val="1155cc"/>
            <w:u w:val="single"/>
            <w:rtl w:val="0"/>
          </w:rPr>
          <w:t xml:space="preserve">00:12:24</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Automatización de la Interacción</w:t>
      </w:r>
      <w:r w:rsidDel="00000000" w:rsidR="00000000" w:rsidRPr="00000000">
        <w:rPr>
          <w:rtl w:val="0"/>
        </w:rPr>
        <w:t xml:space="preserve">: Fabricio Cortina confirma que el sistema puede conectarse a las casillas de correo para capturar y analizar automáticamente los documentos recibidos, incluso fuera del horario laboral (</w:t>
      </w:r>
      <w:hyperlink w:anchor="_29bfmbxfu2p2">
        <w:r w:rsidDel="00000000" w:rsidR="00000000" w:rsidRPr="00000000">
          <w:rPr>
            <w:color w:val="1155cc"/>
            <w:u w:val="single"/>
            <w:rtl w:val="0"/>
          </w:rPr>
          <w:t xml:space="preserve">00:12:53</w:t>
        </w:r>
      </w:hyperlink>
      <w:r w:rsidDel="00000000" w:rsidR="00000000" w:rsidRPr="00000000">
        <w:rPr>
          <w:rtl w:val="0"/>
        </w:rPr>
        <w:t xml:space="preserve">). Además, se sugiere implementar respuestas automáticas que confirmen la recepción, manteniendo una interacción de tono cercano con quien envía la documentación (</w:t>
      </w:r>
      <w:hyperlink w:anchor="_l311mtc772zg">
        <w:r w:rsidDel="00000000" w:rsidR="00000000" w:rsidRPr="00000000">
          <w:rPr>
            <w:color w:val="1155cc"/>
            <w:u w:val="single"/>
            <w:rtl w:val="0"/>
          </w:rPr>
          <w:t xml:space="preserve">00:13:18</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Próximos Pasos y Gobernanza</w:t>
      </w:r>
      <w:r w:rsidDel="00000000" w:rsidR="00000000" w:rsidRPr="00000000">
        <w:rPr>
          <w:rtl w:val="0"/>
        </w:rPr>
        <w:t xml:space="preserve">: Fabricio Cortina se compromete a compartir el análisis y la presentación con el equipo para definir los requisitos técnicos y trazar el mapa de la solución (</w:t>
      </w:r>
      <w:hyperlink w:anchor="_p4567nq55ofa">
        <w:r w:rsidDel="00000000" w:rsidR="00000000" w:rsidRPr="00000000">
          <w:rPr>
            <w:color w:val="1155cc"/>
            <w:u w:val="single"/>
            <w:rtl w:val="0"/>
          </w:rPr>
          <w:t xml:space="preserve">00:14:09</w:t>
        </w:r>
      </w:hyperlink>
      <w:r w:rsidDel="00000000" w:rsidR="00000000" w:rsidRPr="00000000">
        <w:rPr>
          <w:rtl w:val="0"/>
        </w:rPr>
        <w:t xml:space="preserve">). Se discuten los plazos, con Fabricio Cortina expresando flexibilidad para alinearse con los tiempos de la organización (</w:t>
      </w:r>
      <w:hyperlink w:anchor="_mzvlziyc71my">
        <w:r w:rsidDel="00000000" w:rsidR="00000000" w:rsidRPr="00000000">
          <w:rPr>
            <w:color w:val="1155cc"/>
            <w:u w:val="single"/>
            <w:rtl w:val="0"/>
          </w:rPr>
          <w:t xml:space="preserve">00:14:45</w:t>
        </w:r>
      </w:hyperlink>
      <w:r w:rsidDel="00000000" w:rsidR="00000000" w:rsidRPr="00000000">
        <w:rPr>
          <w:rtl w:val="0"/>
        </w:rPr>
        <w:t xml:space="preserve">). Asimismo, se acuerda establecer una figura de responsable de sistemas y un dueño de producto para coordinar la gobernanza del proyecto (</w:t>
      </w:r>
      <w:hyperlink w:anchor="_j4b82nfbn5an">
        <w:r w:rsidDel="00000000" w:rsidR="00000000" w:rsidRPr="00000000">
          <w:rPr>
            <w:color w:val="1155cc"/>
            <w:u w:val="single"/>
            <w:rtl w:val="0"/>
          </w:rPr>
          <w:t xml:space="preserve">00:15:42</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Validación de la Problemática y Responsabilidades</w:t>
      </w:r>
      <w:r w:rsidDel="00000000" w:rsidR="00000000" w:rsidRPr="00000000">
        <w:rPr>
          <w:rtl w:val="0"/>
        </w:rPr>
        <w:t xml:space="preserve">: Fabricio Cortina y el equipo identifican a las personas que podrían actuar como punto de contacto y referentes de usuario, tales como Víctor o Daniel (</w:t>
      </w:r>
      <w:hyperlink w:anchor="_ez34uoyrys9k">
        <w:r w:rsidDel="00000000" w:rsidR="00000000" w:rsidRPr="00000000">
          <w:rPr>
            <w:color w:val="1155cc"/>
            <w:u w:val="single"/>
            <w:rtl w:val="0"/>
          </w:rPr>
          <w:t xml:space="preserve">00:16:13</w:t>
        </w:r>
      </w:hyperlink>
      <w:r w:rsidDel="00000000" w:rsidR="00000000" w:rsidRPr="00000000">
        <w:rPr>
          <w:rtl w:val="0"/>
        </w:rPr>
        <w:t xml:space="preserve">). Los participantes validan que la propuesta aborda correctamente los problemas identificados, especialmente la dispersión de la información y la necesidad de optimizar el tiempo de los analistas para mejorar la calidad de las respuestas a los clientes (</w:t>
      </w:r>
      <w:hyperlink w:anchor="_84pk85qflfgq">
        <w:r w:rsidDel="00000000" w:rsidR="00000000" w:rsidRPr="00000000">
          <w:rPr>
            <w:color w:val="1155cc"/>
            <w:u w:val="single"/>
            <w:rtl w:val="0"/>
          </w:rPr>
          <w:t xml:space="preserve">00:17:07</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747775"/>
        </w:rPr>
      </w:pPr>
      <w:r w:rsidDel="00000000" w:rsidR="00000000" w:rsidRPr="00000000">
        <w:rPr>
          <w:i w:val="1"/>
          <w:iCs w:val="1"/>
          <w:color w:val="747775"/>
          <w:rtl w:val="0"/>
        </w:rPr>
        <w:t xml:space="preserve">Revisa las notas de Gemini para asegurarte de que sean precisas. </w:t>
      </w:r>
      <w:hyperlink r:id="rId10">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F">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aiyt0aevvwzs"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31">
      <w:pPr>
        <w:rPr>
          <w:color w:val="062e6f"/>
          <w:shd w:fill="d6eaff" w:val="clear"/>
        </w:rPr>
      </w:pPr>
      <w:r w:rsidDel="00000000" w:rsidR="00000000" w:rsidRPr="00000000">
        <w:rPr>
          <w:color w:val="062e6f"/>
          <w:shd w:fill="d6eaff" w:val="clear"/>
          <w:rtl w:val="0"/>
        </w:rPr>
        <w:t xml:space="preserve">ago 26, 2026</w:t>
      </w:r>
      <w:r w:rsidDel="00000000" w:rsidR="00000000" w:rsidRPr="00000000">
        <w:rPr>
          <w:rtl w:val="0"/>
        </w:rPr>
      </w:r>
    </w:p>
    <w:p w:rsidR="00000000" w:rsidDel="00000000" w:rsidP="00000000" w:rsidRDefault="00000000" w:rsidRPr="00000000" w14:paraId="00000032">
      <w:pPr>
        <w:pStyle w:val="Heading2"/>
        <w:rPr/>
      </w:pPr>
      <w:bookmarkStart w:colFirst="0" w:colLast="0" w:name="_eyqewdrruhf1" w:id="8"/>
      <w:bookmarkEnd w:id="8"/>
      <w:r w:rsidDel="00000000" w:rsidR="00000000" w:rsidRPr="00000000">
        <w:rPr>
          <w:rtl w:val="0"/>
        </w:rPr>
        <w:t xml:space="preserve">Reunion validacion - Factoring - Transcripción</w:t>
      </w:r>
    </w:p>
    <w:p w:rsidR="00000000" w:rsidDel="00000000" w:rsidP="00000000" w:rsidRDefault="00000000" w:rsidRPr="00000000" w14:paraId="00000033">
      <w:pPr>
        <w:pStyle w:val="Heading3"/>
        <w:rPr/>
      </w:pPr>
      <w:bookmarkStart w:colFirst="0" w:colLast="0" w:name="_6j6iu8r8t4a0" w:id="9"/>
      <w:bookmarkEnd w:id="9"/>
      <w:r w:rsidDel="00000000" w:rsidR="00000000" w:rsidRPr="00000000">
        <w:rPr>
          <w:rtl w:val="0"/>
        </w:rPr>
        <w:t xml:space="preserve">00:00:00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laminaciones? Son 11. No se puede proyectar. No es que esta es una zona que recién entramos. Si quier conectarnos el monitor, entonces sí también si quieren vemos. Daleo el pie. Me gusta el pisito que totalmente está reunido. Y de alguna forma ahí está prendido y eh o sea está ahí Entonces, como les decía, para validar un poco el recorrido de un caso de externo extremo, es la recepción de un documento que se envía a una casilla dicada, bien, no se carga en el portal, que son las dos opciones.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t4c499g7yq3" w:id="10"/>
      <w:bookmarkEnd w:id="10"/>
      <w:r w:rsidDel="00000000" w:rsidR="00000000" w:rsidRPr="00000000">
        <w:rPr>
          <w:rtl w:val="0"/>
        </w:rPr>
        <w:t xml:space="preserve">00:01:41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Extracción, extracción, exactamente, de cada página que se convierte eh normalización es como estandarización. Exactamente. Primero se ponen las reglas y lo que hace el sistema es la normalización de la del cómo llega la documentación, la clasificación de cada se asigna un rubro del plan de cuentas. Eh, en función también esto de no se olviden que esto está en analizando también en función de los archivos que compartir.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prb21poaisco" w:id="11"/>
      <w:bookmarkEnd w:id="11"/>
      <w:r w:rsidDel="00000000" w:rsidR="00000000" w:rsidRPr="00000000">
        <w:rPr>
          <w:rtl w:val="0"/>
        </w:rPr>
        <w:t xml:space="preserve">00:02:02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Bien, la validación que se verifica la cuadratura contable y se marcan las inconsistencias que se clasificación detectada. Se revisa, eh se resu en este caso se resuelve únicamente las líneas señaladas, el resto avanza hacia la intervención y en el caso del informe se calculan los indicadores y se genera el informe de comité sobre la planilla institucional. En este caso es la intervención ahí que consideramos más humana en este paso y en la revisión como tal.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eamkvoryxpso" w:id="12"/>
      <w:bookmarkEnd w:id="12"/>
      <w:r w:rsidDel="00000000" w:rsidR="00000000" w:rsidRPr="00000000">
        <w:rPr>
          <w:rtl w:val="0"/>
        </w:rPr>
        <w:t xml:space="preserve">00:02:26</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Perdón, mejor yo lo hablar en justamente la parte de normalización, extracción, normalización eh en el caso que detecte que no puede llevarlo a esa estandarización, genera algún log y alguna revisión para que del lado de ustedes lo enfoquen en va en tal lado. En realidad ahí pensamos en lo siguiente, un porcentaje de confiabilidad del análisis que hace la inteligencia artificial, ¿ya? con ciertos criterios que es en función de las del diccionario.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g5f1licl8zem" w:id="13"/>
      <w:bookmarkEnd w:id="13"/>
      <w:r w:rsidDel="00000000" w:rsidR="00000000" w:rsidRPr="00000000">
        <w:rPr>
          <w:rtl w:val="0"/>
        </w:rPr>
        <w:t xml:space="preserve">00:02:56</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Bien este que hablamos, ¿no? Entonces, pasado el umbral de confianza que lo podemos configurar entre yo quiero que él si tiene un 85% de la inteligencia artificial de que esto está tal cual lo necesitamos pasa si no tiene el 85% necesita valida a su hermana. ese porcentaje es el que se el que se es el que se estandariza también, ¿no? Entonces ahí ellos podrían actualizar exactamentear un lado y eso y eso queda en la base de conocimiento también y queda un registro que que se actualizó esto.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2mc48rji9byb" w:id="14"/>
      <w:bookmarkEnd w:id="14"/>
      <w:r w:rsidDel="00000000" w:rsidR="00000000" w:rsidRPr="00000000">
        <w:rPr>
          <w:rtl w:val="0"/>
        </w:rPr>
        <w:t xml:space="preserve">00:03:29</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Exactamente. Sí, laema confianza es fundamental. Exactamente. Bueno, los diferentes módulos que que lo que hacen esto es aludir a un poco las etapas, ¿no? Si bien tenemos siete etapas, tenemos lo que son los módulos de recepción, extracción, normalización, el motor de clasificación, la validación y la estación de revisión, que sería el módulo en cual se revó el cu y se son los que fundamentales clasificación, validación y revisión, pero hasta normalización lo fundamental es el trabajo previo que se hace en conjunto, bien, eh de la estandarización de la de la documentación.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xvao8eiqzevz" w:id="15"/>
      <w:bookmarkEnd w:id="15"/>
      <w:r w:rsidDel="00000000" w:rsidR="00000000" w:rsidRPr="00000000">
        <w:rPr>
          <w:rtl w:val="0"/>
        </w:rPr>
        <w:t xml:space="preserve">00:04:05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Eh, el plan de cuentas institucional como modelo único que es la clasificación vigente, deja de ser un documento de consultas y pasa a ser el modelo de dato de sistema. Todos los casos, sin importar su formato de origen, se expresan bajo una misma estructura de rubro, bien, que que lo que tiene. Eh, ¿qué aporta el modelo único? una misma ficha, casos comparables entre sí y en el tiempo, criterios de clasificación bien explícito y documentado, independencia respecto al plan de cuentas y el trabajo previo requerido, que es un poco lo que charlamos, incorporar los rublos de patrimonio y de pasivo no corriente que hoy están en función de lo que de la documentación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p058ogqc6sam" w:id="16"/>
      <w:bookmarkEnd w:id="16"/>
      <w:r w:rsidDel="00000000" w:rsidR="00000000" w:rsidRPr="00000000">
        <w:rPr>
          <w:rtl w:val="0"/>
        </w:rPr>
        <w:t xml:space="preserve">00:04:39</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ausente. Explicitar la separación entre corriente y no corriente. Definir las la convención de signo de cada cuenta, resolver los rublos los rubros de denominación coincidentes, formalizar las reglas expresadas hoy como notas de margen. Obviamente surgirán más cuestiones acá que se trabajarán en conjunto como la parte de normalización, pero eso es un poco lo que como el trabajo previo. Bien.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7iss9r1gtyjo" w:id="17"/>
      <w:bookmarkEnd w:id="17"/>
      <w:r w:rsidDel="00000000" w:rsidR="00000000" w:rsidRPr="00000000">
        <w:rPr>
          <w:rtl w:val="0"/>
        </w:rPr>
        <w:t xml:space="preserve">00:05:00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Eh, ¿cómo se clasifica cada línea? Reglas institucionales, coincidencia semántica y resolución asistida. Bien, primero se aplica lo que son los criterios ya definidos por el área, incluir las reglas por patrón de denominación, que es un poco lo que charlábamos también, eso de de poder definir y y estandarizar desde ese lado. la coincidencia semántica que se compara cada línea contra las denominaciones de referencia por significado, no por texto exacto, que era un poco lo que hablaba de las errores ortográficos y demás, e tolerando errores de tipeo y las líneas que no encuentran correspondencia se resuelven con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2os0s6c97c8m" w:id="18"/>
      <w:bookmarkEnd w:id="18"/>
      <w:r w:rsidDel="00000000" w:rsidR="00000000" w:rsidRPr="00000000">
        <w:rPr>
          <w:rtl w:val="0"/>
        </w:rPr>
        <w:t xml:space="preserve">00:05:34</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apoyo del modelo, siempre dentro del plan de cuentas institucional. Bien. Eh, y el aprendizaje por contribuyente también cada corrección que realiza el analista en ese paso de de de corrección eh se registra como criterio, bien, para que eh para ese contribuyente y en las presentaciones siguientes del mismo cliente esas líneas se resuelven automáticamente. Si yo tengo un cliente, o sea, ya de que un patrón listo, exactamente.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ordrw8ytlcn7" w:id="19"/>
      <w:bookmarkEnd w:id="19"/>
      <w:r w:rsidDel="00000000" w:rsidR="00000000" w:rsidRPr="00000000">
        <w:rPr>
          <w:rtl w:val="0"/>
        </w:rPr>
        <w:t xml:space="preserve">00:05:55</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Si yo corrijo, ya entra en el diccionario de patrón. que entra después va a entrar básicamente ya para ese cliente, ¿no? Exactamente. Eh, porque puede tener diferentes de acuerdo al cliente. Ya. Buenas tardes. ¿Cómo le va? Permiso. Adelante, adelante. Todos durmieron bien, todos un espectáculo.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u6ivergz43zo" w:id="20"/>
      <w:bookmarkEnd w:id="20"/>
      <w:r w:rsidDel="00000000" w:rsidR="00000000" w:rsidRPr="00000000">
        <w:rPr>
          <w:rtl w:val="0"/>
        </w:rPr>
        <w:t xml:space="preserve">00:06:17</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Control, validación y trazabilidad. Eso la parte que hablamos de eh no se apoya en una expectativa, sino expectativa de exactitud, sino en un conjunto de verificaciones que deben cumplirse para dar esa exactitud. Bien. Eh, por eso los casos, las reglas que uno le le pone, la cuadratura contable, la coherencia entre los estados, la integridad de las agrupaciones, la detección y consistencias, nivel de confianza por línea y el origen documentado.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phij9uwx702p" w:id="21"/>
      <w:bookmarkEnd w:id="21"/>
      <w:r w:rsidDel="00000000" w:rsidR="00000000" w:rsidRPr="00000000">
        <w:rPr>
          <w:rtl w:val="0"/>
        </w:rPr>
        <w:t xml:space="preserve">00:06:42</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Bien, esas son las como las las verticales que consideramos para lo que es eh darle exactitud al análisis. Bien, un poco lo que resuelve y no resuelve. Esto va lo que resume lo que venimos hablando. Bien. Eh, también corrige lo que pasa hoy inadvertido. Según lo lo que los archivos que que estuve viendo. Bien, por ejemplo, eh si bien en el análisis hubo uno particularmente que no lo cargué, no sé si era formaban parte del mismo del mismo cliente, eso no lo terminé de analizar.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5ng9nvhqycgz" w:id="22"/>
      <w:bookmarkEnd w:id="22"/>
      <w:r w:rsidDel="00000000" w:rsidR="00000000" w:rsidRPr="00000000">
        <w:rPr>
          <w:rtl w:val="0"/>
        </w:rPr>
        <w:t xml:space="preserve">00:07:14</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Entonces, sobre la muestra de caso que analizamos, se identificaron errores incluso de clasificación en el documento de origen que se trasladaban luego a a al informe sin ser informados como error. Bien, entonces, por ejemplo, el 23% del activo informado correspondías a cuentas que no pertenecían al activo, por ejemplo, dentro del análisis de archivos que hice. Bien, en este caso la cuenta de, como para darles un ejemplo, ¿no?, de lo que se puede hacer.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ubw5jsvp4mxs" w:id="23"/>
      <w:bookmarkEnd w:id="23"/>
      <w:r w:rsidDel="00000000" w:rsidR="00000000" w:rsidRPr="00000000">
        <w:rPr>
          <w:rtl w:val="0"/>
        </w:rPr>
        <w:t xml:space="preserve">00:07:38</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Las cuentas de retiros de socio fueron registradas dentro del activo del balance presentado, según el criterio institucional vigente, corresponden al patrimonio con signo negativo, por ejemplo, ¿no? Entonces, con la clasificación de origen, el activo quedaba sobrevalorado y el patrimonio sobreestimado, alterando de forma directa los indicadores de endeudamiento y solvencia sobre los que se evaluaó la operación. Bien, entonces dentro de la misma muestra se detectaron, por ejemplo, que los totales de pasivo que incluyen el patrimonio dentro de la misma cifra, escalas expresadas en miles sin declararse, errores de tipeo en las denominaciones de cuenta, estados financieros correspondientes a ejercicios muy anteriores al vigente.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sw5yiub5sd3d" w:id="24"/>
      <w:bookmarkEnd w:id="24"/>
      <w:r w:rsidDel="00000000" w:rsidR="00000000" w:rsidRPr="00000000">
        <w:rPr>
          <w:rtl w:val="0"/>
        </w:rPr>
        <w:t xml:space="preserve">00:08:17</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Esa consistencia puede quedar como un prom futuro en el fondo yo quiero corregirlo en base a ese ejercicio. Exactamente. Esto es un ejemplo de el sistema analizó estos archivos, evaluó, vio que hay una un 23% de informado que una inconsistencia y además encontró esos errores. La idea es que dentro de las y y nos va a pasar que, por ejemplo, en los primeros meses eh va a encontrar inconsistencias y las va a sumar a ese a ese prom, ¿no?, para auto eh como como se va aumentando lo que es el conocimiento.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j0vrflwtay4u" w:id="25"/>
      <w:bookmarkEnd w:id="25"/>
      <w:r w:rsidDel="00000000" w:rsidR="00000000" w:rsidRPr="00000000">
        <w:rPr>
          <w:rtl w:val="0"/>
        </w:rPr>
        <w:t xml:space="preserve">00:08:50</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Bien, entonces el documento recibido al informe de comité, la ficha financiera estructurada, balance y estado resultado expresado del modelo institucional, eh los indicadores calculados, liquidez, endeudamiento, rentabilidad, capital de trabajo, eh y comportamiento frente a operaciones de de factoring sobre fórmulas configurables por el área. Bien, el informe de comité generado sobre la plantilla institucional vigente, bien, en la estructura estandarizada, resuelta y los apartados propios del caso listo para completar y el historial por contribuyente, cada caso queda incorporado en un repositorio que se consolida y que permite comparar los ejercicios y detectar,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8nybgldd0uy4" w:id="26"/>
      <w:bookmarkEnd w:id="26"/>
      <w:r w:rsidDel="00000000" w:rsidR="00000000" w:rsidRPr="00000000">
        <w:rPr>
          <w:rtl w:val="0"/>
        </w:rPr>
        <w:t xml:space="preserve">00:09:25</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por ejemplo, deterioros entre presentaciones. Bien. e beneficios, eficiencia operativa, calidad de la evaluación y activo de información. Según el proceso como charlamos la otra vez, es un proceso que actualmente dura entre 1 a 6 horas, de acuerdo que hablamos del analista y del trabajo que tiene que hacer. La idea incorporando un loop en el loop intervención humana es que esto se pueda resolver no máximo de 20 a 30 minutos, por ejemplo, por cada una de las porque se me está cayendo la la llamada.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bdiqs73yda83" w:id="27"/>
      <w:bookmarkEnd w:id="27"/>
      <w:r w:rsidDel="00000000" w:rsidR="00000000" w:rsidRPr="00000000">
        <w:rPr>
          <w:rtl w:val="0"/>
        </w:rPr>
        <w:t xml:space="preserve">00:09:56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Ya está. Eh, em acá bien alcance de la solución, recepción e identificación, un poco lo que veníamos viendo y demás, ¿no? Esto esta esta femmina un poco lo que hace es resumir lo que veníamos charlando. Las etapas a nivel general, que es la modelo y factibilidad, digitalización y normalización. Cuando hablamos a nivel de proyectos, indicadores de informes, ya en la etapa uno de modelo de factibilidad uno ya le le termina viendo resultados de forma rápida.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qtovjnbys30b" w:id="28"/>
      <w:bookmarkEnd w:id="28"/>
      <w:r w:rsidDel="00000000" w:rsidR="00000000" w:rsidRPr="00000000">
        <w:rPr>
          <w:rtl w:val="0"/>
        </w:rPr>
        <w:t xml:space="preserve">00:10:25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Entonces ahí lo que hacemos en un principio es evaluar cuáles son los quick win que ustedes ven de cada una de estas etapas y entonces enfocarnos directamente de ahí desde un principio y que puedan tener de forma rápida resultado. Bien, eh definiciones, por ejemplo, plan de cuentas, un poco las definiciones que venimos charlando, que tenemos que sentarnos a definir estas cuestiones a la hora de poder trabajar sobre esta solución. plan de cuenta, indicadores, la plantilla del informe, por ejemplo, cómo se va a tratar la información, que es un poco lo que trabajamos, integraciones.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jw1smsjie1do" w:id="29"/>
      <w:bookmarkEnd w:id="29"/>
      <w:r w:rsidDel="00000000" w:rsidR="00000000" w:rsidRPr="00000000">
        <w:rPr>
          <w:rtl w:val="0"/>
        </w:rPr>
        <w:t xml:space="preserve">00:10:54</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En este caso, la la integración principal es el poder interactuar a través del mail con estos informes que le llegan o a través de los canales que le lleguen la información bien actualmente. La idea es no, en este caso es incorporar una herramienta, pero que no cambie la operativa en general para que nosotros hemos validado que cuando dentro de un proceso que vienen haciendo desde hace mucho tiempo, bien, que lo tienen pulido, pero simplemente lo quieren hacer eficiente incorporando este tipo de herramienta, tenemos que bajar eh la capa al al ingresar a la herramienta en sí, que el usuario que que utiliza ese proceso no le sea difícil incorporar este tipo de herramientas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fumurtfghkrb" w:id="30"/>
      <w:bookmarkEnd w:id="30"/>
      <w:r w:rsidDel="00000000" w:rsidR="00000000" w:rsidRPr="00000000">
        <w:rPr>
          <w:rtl w:val="0"/>
        </w:rPr>
        <w:t xml:space="preserve">00:11:36</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porque si no es como que tenés una barrera y un rechazo al incorporar este tipo de herramiento. Entonces, la idea es mantener un flujo como lo tienen actualmente con los canales que reciben la información, pero haciéndolo mucho más eficiente. Bien, o sea, que el análisis y la apuesta en común del informe sea mucho más rápido, ¿no? Eh, pero bueno, estas son un poco la el próximo paso de definición.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3kqjaaju50hl" w:id="31"/>
      <w:bookmarkEnd w:id="31"/>
      <w:r w:rsidDel="00000000" w:rsidR="00000000" w:rsidRPr="00000000">
        <w:rPr>
          <w:rtl w:val="0"/>
        </w:rPr>
        <w:t xml:space="preserve">00:11:57</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Sí, yo le Bueno, y la información deja de vaciarse y pasa a analizarse como a nivel general como un un una frase que me pareció una síntesis, ¿no? Sin duda acerca lo que hay que tratar de un poco lo que optimizar los tiempos, los espacios para poder justamente poder analizar porque llega llega información de todo tipo, inclusive lo que yo comentaba el otro día de que a veces se consolidan varias empresas y tenemos que consolidar las tres empresas con los dos años de cada empresa.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l7nvsl97jpso" w:id="32"/>
      <w:bookmarkEnd w:id="32"/>
      <w:r w:rsidDel="00000000" w:rsidR="00000000" w:rsidRPr="00000000">
        <w:rPr>
          <w:rtl w:val="0"/>
        </w:rPr>
        <w:t xml:space="preserve">00:12:24</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Acá son son seis periodos, entonces eso hay que consolidarlo, hay que juntarlo y después se une con otra cuenta y ya esa otra esa es otra barrera. Pero lo importante para el día a día, para la para para la operación de faticional que el día a día es la información que te envía y hay que esperar a que termine a uno para que comience el otro y así sucediamente. Entonces inclusive la idea también nuestra es poder dejar esto corriendo, corra recibe entre una plataforma mientras está ocupado se echa a correr con una computadora aparte.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29bfmbxfu2p2" w:id="33"/>
      <w:bookmarkEnd w:id="33"/>
      <w:r w:rsidDel="00000000" w:rsidR="00000000" w:rsidRPr="00000000">
        <w:rPr>
          <w:rtl w:val="0"/>
        </w:rPr>
        <w:t xml:space="preserve">00:12:53</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No sé se dejará un servidor aparte de un computador, se deja correr mientras el otro está terminando. Exactamente. Bueno, es un poco la idea, que esto pueda estar, se entiende por disponible exactamente para que pueda interactuar con los canales que tienen actualmente y además que tengan el portal para el caso de querer subir directamente el archivo. Nosotros en esa automatización que nombrabas, si nosotros podemos acceder a un mail específico, nosotros podemos tomar la información de ese mail e ir analizando.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l311mtc772zg" w:id="34"/>
      <w:bookmarkEnd w:id="34"/>
      <w:r w:rsidDel="00000000" w:rsidR="00000000" w:rsidRPr="00000000">
        <w:rPr>
          <w:rtl w:val="0"/>
        </w:rPr>
        <w:t xml:space="preserve">00:13:18</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Eso es lo que habíamos conversado, que en el fondo si el cliente o el doctor, quien sea, le manda un mail a las 10 de la noche hoy día se trabaja automáticamente lo toma y se trabaja. Nosotros llegamos a las 8 ahí está, ¿no? Sí, eso eso es lo se plantea la solución de esa forma para que se automatice esa bar que no necesita incluso hasta se le puede poner una respuesta sobre ese mail para que también haya una interacción que la que que quien envíe el mail sepa que de este lado se recibió eh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2nqw696ajda9" w:id="35"/>
      <w:bookmarkEnd w:id="35"/>
      <w:r w:rsidDel="00000000" w:rsidR="00000000" w:rsidRPr="00000000">
        <w:rPr>
          <w:rtl w:val="0"/>
        </w:rPr>
        <w:t xml:space="preserve">00:13:48</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sí una cosa se recibó pero con un loop más humano. En definitiva, por eso los modelos de lenguaje natural hoy te permiten hacer eso. Casi casi humano. Claro. una gente que eh la verdad que en esa interacción resulta interesante para quienes están en este tipo también de proceso. Bien, yo les voy a compartir este esta presentación, pero también lo voy a compartir el análisis porque esto es una presentación de un análisis, ¿no?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p4567nq55ofa" w:id="36"/>
      <w:bookmarkEnd w:id="36"/>
      <w:r w:rsidDel="00000000" w:rsidR="00000000" w:rsidRPr="00000000">
        <w:rPr>
          <w:rtl w:val="0"/>
        </w:rPr>
        <w:t xml:space="preserve">00:14:09</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Eh, respecto a los archivos también que que me compartieron y demás, eh, donde está validado lo que lo que les mostré. En función de eso, los próximos pasos es la definición de esas cuestiones y obviamente definiendo esas cuestiones nosotros poder hacer un un trazar el mapa bien para hacer esta solución. ¿Están de acuerdo? Nosotros con esta información que tú vas a enviar, nosotros la bajamos a Fernando Cristián para que un poco aterrizar esto en qué estamos, en qué estamos para explicar un poco y los pasos siguientes que van a seguir que yo creo que las próximas semanas para saber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mzvlziyc71my" w:id="37"/>
      <w:bookmarkEnd w:id="37"/>
      <w:r w:rsidDel="00000000" w:rsidR="00000000" w:rsidRPr="00000000">
        <w:rPr>
          <w:rtl w:val="0"/>
        </w:rPr>
        <w:t xml:space="preserve">00:14:45</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cómo mostramos el modelo que quieren ustedes informar a través de una demo, ejercicio en particular. Perfecto. Ustedes tienen tiempos en los cuales necesiten, y por también lo consulto porque sabemos que a la hora de de innovación a incorporar nuevas herramientas. dentro de SR hay una bajada de que general, si bien esto es independiente, pero una general de ciertos tiempos para poder incorporar. ¿Ustedes hoy tienen un deadline para incorporar esto o están?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ash7yjh5q3tk" w:id="38"/>
      <w:bookmarkEnd w:id="38"/>
      <w:r w:rsidDel="00000000" w:rsidR="00000000" w:rsidRPr="00000000">
        <w:rPr>
          <w:rtl w:val="0"/>
        </w:rPr>
        <w:t xml:space="preserve">00:15:11</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Obviamente que mientras antes mejor para poder empezar a probar la herramienta, pero como para buscar alinearnos también ahí. Sí, yo me ajusto un poco a lo que tienen ustedes porque por tus tiempos en el fondo, o sea, tiempos propios tengo a nivel como de proyecto, sí, estab en varias en varias cosas, pero yo creo que en carril es paralelo, paralelo, ningún problema porque nosotros no estamos en este momento, por lo menos en este momento, causando algo nuestro para ver una propuesta es diferente a que esto se está armando directamente dentro del área y en este caso manejo yo.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j4b82nfbn5an" w:id="39"/>
      <w:bookmarkEnd w:id="39"/>
      <w:r w:rsidDel="00000000" w:rsidR="00000000" w:rsidRPr="00000000">
        <w:rPr>
          <w:rtl w:val="0"/>
        </w:rPr>
        <w:t xml:space="preserve">00:15:42</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Bien, bien, perfecto. Y en este caso, a nivel de sistemas, vos serías el referente en para mí sería en definitiva para poder ver cualquier cuestión y y usuarios en este caso, o sea, tenemos un a nivel de gobernanza tengo la parte de sistemas, tengo un po de del proyecto de este lado y en ese caso el PO, ¿quién vendría a ser en este caso? No sé si que nuclee a los usuarios, no sería eso el peor que sepa de la necesidad que tienen y que nuclea los usuarios.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ez34uoyrys9k" w:id="40"/>
      <w:bookmarkEnd w:id="40"/>
      <w:r w:rsidDel="00000000" w:rsidR="00000000" w:rsidRPr="00000000">
        <w:rPr>
          <w:rtl w:val="0"/>
        </w:rPr>
        <w:t xml:space="preserve">00:16:13</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Yo creo que eso apunta un poco más al área en este caso ver quién en el fondo y a quién. Yo creo que tendría que ser Víctor podemos conversar. Pud ser Daniel podría ser Daniel, uno de los dos muchachos que está justamente trabajando esto. Todo el lenguaje claro, yo necesito conoce también algo de la Entonces yo creo que por ahí podríamos bien. Perfecto, perfecto. Pero eso se fisicializa.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igo9vvynzdlh" w:id="41"/>
      <w:bookmarkEnd w:id="41"/>
      <w:r w:rsidDel="00000000" w:rsidR="00000000" w:rsidRPr="00000000">
        <w:rPr>
          <w:rtl w:val="0"/>
        </w:rPr>
        <w:t xml:space="preserve">00:16:40</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Sí, sí, sí. Luego después, por yo les voy a mandar esto con Coni respecto a todas las cuestiones y vemos ahí cómo podemos avanzar y cómo nos alineamos en tiempo y en y sobre todo para decir,"Che, es lo que necesitamos, lo que queremos, cumple aunque sea en esta primera etapa y después cualquier cosa se van evolucionando con otros evolutivos que uno va viendo después ya cuando tiene la herramienta que te puede ir solucionando otros temas, ¿no?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84pk85qflfgq" w:id="42"/>
      <w:bookmarkEnd w:id="42"/>
      <w:r w:rsidDel="00000000" w:rsidR="00000000" w:rsidRPr="00000000">
        <w:rPr>
          <w:rtl w:val="0"/>
        </w:rPr>
        <w:t xml:space="preserve">00:17:07</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A nivel general consideran que escucharon algo que un entendimiento de la problemática que tienen. ¿Cómo lo vieron? A mí me interesa saber si ustedes vieron que está plasmado. Decirlo lo que vieron ahí si está plasmado. Está plasmado porque en el fondo, a ver, ¿dónde está en la diversidad de información que viene, que es una es universal, pero viene de distintas formas lo que hay que tratar de esa forma que está bien dispersa en isla hay que tratar de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rc80lq7bgdm" w:id="43"/>
      <w:bookmarkEnd w:id="43"/>
      <w:r w:rsidDel="00000000" w:rsidR="00000000" w:rsidRPr="00000000">
        <w:rPr>
          <w:rtl w:val="0"/>
        </w:rPr>
        <w:t xml:space="preserve">00:17:30</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agruparla y eso es lo más importante que es la cimentación y ahí se produce un poco el pollo botellas. ¿Dónde diferenciar? ¿Cómo cómo matizar lo que va llegando? ¿Cómo interpretar? Porque hay que colocarse la cabeza del contador. ¿Qué hiciste? Te llamo por teléfono, me respondiste. Y eso se genera una demora.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5l8gyraqsmur" w:id="44"/>
      <w:bookmarkEnd w:id="44"/>
      <w:r w:rsidDel="00000000" w:rsidR="00000000" w:rsidRPr="00000000">
        <w:rPr>
          <w:rtl w:val="0"/>
        </w:rPr>
        <w:t xml:space="preserve">00:17:45</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Fabricio Cortina: </w:t>
      </w:r>
      <w:r w:rsidDel="00000000" w:rsidR="00000000" w:rsidRPr="00000000">
        <w:rPr>
          <w:rtl w:val="0"/>
        </w:rPr>
        <w:t xml:space="preserve">Acá no, porque ya están todos segmentados. Primera cosa. Segundo es eh el espacio que nos va a quedar justamente para darle una respuesta formal a nuestra área, a nuestro cliente, que es decirle,"Señor, Yeah. Lo que me registe, te sirve para esto, línea de tanto o puede operar, no puede operar o no es el rubro que queremos tomar, distintas conclusiones que podemos tomar. Entonces, hay que dar tiempo para que el analista analice y resuelva. Bien, y eso es lo que andamos buscando en el futuro, optimizarlo, pero también darnos el tiempo para dar respuesta a lo que está llegando. Eso, clarísimo. Claro, claro. Sí, entonces vamos viendo forma ya una y ahí después entro yo.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lovv8xy9qvz6" w:id="45"/>
      <w:bookmarkEnd w:id="45"/>
      <w:r w:rsidDel="00000000" w:rsidR="00000000" w:rsidRPr="00000000">
        <w:rPr>
          <w:rtl w:val="0"/>
        </w:rPr>
        <w:t xml:space="preserve">La transcripción finalizó después de 00:18:31</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F8sicqM3q10d9OGaSZ1kDxIVOBEQAjIGCIoCIAAYBQg&amp;detailLevel=standard&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google.qualtrics.com/jfe/form/SV_5bXzKQfylMIhSXc?isHelpful=False&amp;entryPoint=decisions&amp;confid=F8sicqM3q10d9OGaSZ1kDxIVOBEQAjIGCIoCIAAYBQg&amp;isGoogler=False" TargetMode="External"/><Relationship Id="rId5" Type="http://schemas.openxmlformats.org/officeDocument/2006/relationships/styles" Target="styles.xml"/><Relationship Id="rId6" Type="http://schemas.openxmlformats.org/officeDocument/2006/relationships/hyperlink" Target="https://calendar.google.com/calendar/event?eid=MGM0azhmdjR1MDRnZGhqNnJsM242ajRnanEgZmNvcnRpbmFAc29vZnQudGVjaA" TargetMode="External"/><Relationship Id="rId7" Type="http://schemas.openxmlformats.org/officeDocument/2006/relationships/hyperlink" Target="https://docs.google.com/document/d/1Wq5GbAdKy26Cauxx59QoJPsqzlyb49dHI-31mfAA8Hs/edit?usp=drive_web&amp;tab=t.qxq35ydmhlpi" TargetMode="External"/><Relationship Id="rId8" Type="http://schemas.openxmlformats.org/officeDocument/2006/relationships/hyperlink" Target="https://google.qualtrics.com/jfe/form/SV_5bXzKQfylMIhSXc?isHelpful=True&amp;entryPoint=decisions&amp;confid=F8sicqM3q10d9OGaSZ1kDxIVOBEQAjIGCIoCIAAYBQg&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