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4289D" w14:textId="7D8125D7" w:rsidR="004C4145" w:rsidRDefault="004C4145" w:rsidP="00F42225">
      <w:pPr>
        <w:rPr>
          <w:rFonts w:eastAsia="Calibri"/>
        </w:rPr>
      </w:pPr>
    </w:p>
    <w:p w14:paraId="46CDEDCB" w14:textId="77777777" w:rsidR="00776E25" w:rsidRDefault="00776E25" w:rsidP="00F42225">
      <w:pPr>
        <w:rPr>
          <w:rFonts w:eastAsia="Calibri"/>
        </w:rPr>
      </w:pPr>
    </w:p>
    <w:p w14:paraId="446F1FC0" w14:textId="77777777" w:rsidR="00D15272" w:rsidRDefault="00D15272" w:rsidP="00F42225">
      <w:pPr>
        <w:rPr>
          <w:rFonts w:eastAsia="Calibri"/>
        </w:rPr>
      </w:pPr>
    </w:p>
    <w:p w14:paraId="5B877238" w14:textId="77777777" w:rsidR="00776E25" w:rsidRDefault="00776E25" w:rsidP="00F42225">
      <w:pPr>
        <w:rPr>
          <w:rFonts w:eastAsia="Calibri"/>
        </w:rPr>
      </w:pPr>
    </w:p>
    <w:p w14:paraId="15760015" w14:textId="00C91DDB" w:rsidR="004C4145" w:rsidRPr="006A5280" w:rsidRDefault="004D5E86" w:rsidP="00F42225">
      <w:pPr>
        <w:jc w:val="center"/>
        <w:rPr>
          <w:rFonts w:eastAsia="Calibri"/>
          <w:sz w:val="44"/>
          <w:szCs w:val="44"/>
        </w:rPr>
      </w:pPr>
      <w:r w:rsidRPr="44F104ED">
        <w:rPr>
          <w:rFonts w:eastAsia="Calibri"/>
          <w:sz w:val="44"/>
          <w:szCs w:val="44"/>
        </w:rPr>
        <w:t>Identifying Reimbursement Opportunities for Healthcare Providers and Professionals</w:t>
      </w:r>
    </w:p>
    <w:p w14:paraId="62678F8A" w14:textId="77777777" w:rsidR="004C4145" w:rsidRDefault="004C4145" w:rsidP="00F42225">
      <w:pPr>
        <w:rPr>
          <w:rFonts w:eastAsia="Calibri"/>
        </w:rPr>
      </w:pPr>
    </w:p>
    <w:p w14:paraId="71EE23FE" w14:textId="77777777" w:rsidR="007B0EFB" w:rsidRPr="006A5280" w:rsidRDefault="007B0EFB" w:rsidP="00F42225">
      <w:pPr>
        <w:rPr>
          <w:rFonts w:eastAsia="Calibri"/>
        </w:rPr>
      </w:pPr>
    </w:p>
    <w:p w14:paraId="015C3F90" w14:textId="77777777" w:rsidR="00C65E0E" w:rsidRDefault="00C65E0E" w:rsidP="00F42225">
      <w:pPr>
        <w:jc w:val="center"/>
        <w:rPr>
          <w:rFonts w:eastAsia="Calibri"/>
          <w:szCs w:val="40"/>
        </w:rPr>
      </w:pPr>
    </w:p>
    <w:p w14:paraId="0F48F226" w14:textId="77777777" w:rsidR="00D15272" w:rsidRDefault="00D15272" w:rsidP="00F42225">
      <w:pPr>
        <w:jc w:val="center"/>
        <w:rPr>
          <w:rFonts w:eastAsia="Calibri"/>
          <w:szCs w:val="40"/>
        </w:rPr>
      </w:pPr>
    </w:p>
    <w:p w14:paraId="4E153B59" w14:textId="58AC6645" w:rsidR="004C4145" w:rsidRDefault="004D5E86" w:rsidP="00F63C0A">
      <w:pPr>
        <w:spacing w:after="0"/>
        <w:jc w:val="center"/>
        <w:rPr>
          <w:rFonts w:eastAsia="Calibri"/>
          <w:szCs w:val="40"/>
        </w:rPr>
      </w:pPr>
      <w:r w:rsidRPr="004D5E86">
        <w:rPr>
          <w:rFonts w:eastAsia="Calibri"/>
          <w:szCs w:val="40"/>
        </w:rPr>
        <w:t>Mark Roach</w:t>
      </w:r>
    </w:p>
    <w:p w14:paraId="349E35D1" w14:textId="4986EFDA" w:rsidR="00B664C1" w:rsidRPr="006A5280" w:rsidRDefault="004D5E86" w:rsidP="00F63C0A">
      <w:pPr>
        <w:spacing w:after="0"/>
        <w:jc w:val="center"/>
        <w:rPr>
          <w:rFonts w:eastAsia="Calibri"/>
          <w:szCs w:val="40"/>
        </w:rPr>
      </w:pPr>
      <w:r w:rsidRPr="004D5E86">
        <w:rPr>
          <w:rFonts w:eastAsia="Calibri"/>
          <w:szCs w:val="40"/>
        </w:rPr>
        <w:t>Rishabh Sareen</w:t>
      </w:r>
    </w:p>
    <w:p w14:paraId="5724EA54" w14:textId="58A41C14" w:rsidR="004C4145" w:rsidRDefault="004D5E86" w:rsidP="00F63C0A">
      <w:pPr>
        <w:spacing w:after="0"/>
        <w:jc w:val="center"/>
        <w:rPr>
          <w:rFonts w:eastAsia="Calibri"/>
          <w:szCs w:val="40"/>
        </w:rPr>
      </w:pPr>
      <w:r w:rsidRPr="004D5E86">
        <w:rPr>
          <w:rFonts w:eastAsia="Calibri"/>
          <w:szCs w:val="40"/>
        </w:rPr>
        <w:t xml:space="preserve">Alexander </w:t>
      </w:r>
      <w:proofErr w:type="spellStart"/>
      <w:r w:rsidRPr="004D5E86">
        <w:rPr>
          <w:rFonts w:eastAsia="Calibri"/>
          <w:szCs w:val="40"/>
        </w:rPr>
        <w:t>Sietsema</w:t>
      </w:r>
      <w:proofErr w:type="spellEnd"/>
    </w:p>
    <w:p w14:paraId="2C589027" w14:textId="7D3AED07" w:rsidR="004D5E86" w:rsidRPr="006A5280" w:rsidRDefault="004D5E86" w:rsidP="00F63C0A">
      <w:pPr>
        <w:spacing w:after="0"/>
        <w:jc w:val="center"/>
        <w:rPr>
          <w:rFonts w:eastAsia="Calibri"/>
          <w:szCs w:val="40"/>
        </w:rPr>
      </w:pPr>
      <w:proofErr w:type="spellStart"/>
      <w:r w:rsidRPr="004D5E86">
        <w:rPr>
          <w:rFonts w:eastAsia="Calibri"/>
          <w:szCs w:val="40"/>
        </w:rPr>
        <w:t>Siqiang</w:t>
      </w:r>
      <w:proofErr w:type="spellEnd"/>
      <w:r w:rsidRPr="004D5E86">
        <w:rPr>
          <w:rFonts w:eastAsia="Calibri"/>
          <w:szCs w:val="40"/>
        </w:rPr>
        <w:t xml:space="preserve"> Wang</w:t>
      </w:r>
    </w:p>
    <w:p w14:paraId="38165521" w14:textId="77777777" w:rsidR="004C4145" w:rsidRPr="006A5280" w:rsidRDefault="004C4145" w:rsidP="00F63C0A">
      <w:pPr>
        <w:spacing w:after="0"/>
        <w:rPr>
          <w:rFonts w:eastAsia="Calibri"/>
          <w:szCs w:val="40"/>
        </w:rPr>
      </w:pPr>
    </w:p>
    <w:p w14:paraId="4BCCB645" w14:textId="77777777" w:rsidR="004C4145" w:rsidRPr="006A5280" w:rsidRDefault="004C4145" w:rsidP="00F63C0A">
      <w:pPr>
        <w:spacing w:after="0"/>
        <w:jc w:val="center"/>
        <w:rPr>
          <w:rFonts w:eastAsia="Calibri"/>
          <w:szCs w:val="40"/>
        </w:rPr>
      </w:pPr>
    </w:p>
    <w:p w14:paraId="1F3EA4B4" w14:textId="1BD1BBD9" w:rsidR="00C65E0E" w:rsidRPr="007C7A95" w:rsidRDefault="00474802" w:rsidP="00F63C0A">
      <w:pPr>
        <w:spacing w:after="0"/>
        <w:jc w:val="center"/>
        <w:rPr>
          <w:rFonts w:eastAsia="Calibri"/>
        </w:rPr>
      </w:pPr>
      <w:r w:rsidRPr="162483BC">
        <w:rPr>
          <w:rFonts w:eastAsia="Calibri"/>
        </w:rPr>
        <w:t xml:space="preserve">April </w:t>
      </w:r>
      <w:r w:rsidR="00B75208" w:rsidRPr="162483BC">
        <w:rPr>
          <w:rFonts w:eastAsia="Calibri"/>
        </w:rPr>
        <w:t>2</w:t>
      </w:r>
      <w:r w:rsidR="007E2509">
        <w:rPr>
          <w:rFonts w:eastAsia="Calibri"/>
        </w:rPr>
        <w:t>8</w:t>
      </w:r>
      <w:r w:rsidR="004C4145" w:rsidRPr="162483BC">
        <w:rPr>
          <w:rFonts w:eastAsia="Calibri"/>
        </w:rPr>
        <w:t>, 20</w:t>
      </w:r>
      <w:r w:rsidR="004D5E86" w:rsidRPr="162483BC">
        <w:rPr>
          <w:rFonts w:eastAsia="Calibri"/>
        </w:rPr>
        <w:t>22</w:t>
      </w:r>
    </w:p>
    <w:p w14:paraId="273A322D" w14:textId="77777777" w:rsidR="003A068C" w:rsidRDefault="003A068C" w:rsidP="008B7CB2">
      <w:pPr>
        <w:rPr>
          <w:rFonts w:eastAsia="Calibri"/>
          <w:szCs w:val="40"/>
        </w:rPr>
      </w:pPr>
    </w:p>
    <w:p w14:paraId="6A522922" w14:textId="2FA70AD3" w:rsidR="003A068C" w:rsidRDefault="003A068C" w:rsidP="008B7CB2">
      <w:pPr>
        <w:rPr>
          <w:rFonts w:eastAsia="Calibri"/>
          <w:szCs w:val="40"/>
        </w:rPr>
      </w:pPr>
    </w:p>
    <w:p w14:paraId="3C45716D" w14:textId="77777777" w:rsidR="00DD6B99" w:rsidRPr="006A5280" w:rsidRDefault="00DD6B99" w:rsidP="008B7CB2">
      <w:pPr>
        <w:rPr>
          <w:rFonts w:eastAsia="Calibri"/>
          <w:szCs w:val="40"/>
        </w:rPr>
      </w:pPr>
    </w:p>
    <w:p w14:paraId="5CE43F56" w14:textId="77777777" w:rsidR="00683FEA" w:rsidRPr="006A5280" w:rsidRDefault="00683FEA" w:rsidP="008B7CB2">
      <w:pPr>
        <w:rPr>
          <w:rFonts w:eastAsia="Calibri"/>
          <w:szCs w:val="40"/>
        </w:rPr>
      </w:pPr>
    </w:p>
    <w:p w14:paraId="540EE757" w14:textId="1A38B807" w:rsidR="00D15272" w:rsidRDefault="004C4145" w:rsidP="41DF2A1D">
      <w:r w:rsidRPr="3413C2AF">
        <w:rPr>
          <w:rFonts w:eastAsia="Calibri"/>
          <w:b/>
        </w:rPr>
        <w:t xml:space="preserve">Abstract </w:t>
      </w:r>
      <w:r w:rsidR="281B1602" w:rsidRPr="7CFAC4AD">
        <w:rPr>
          <w:rFonts w:eastAsia="Calibri"/>
        </w:rPr>
        <w:t>H</w:t>
      </w:r>
      <w:r w:rsidR="00400CFA" w:rsidRPr="7CFAC4AD">
        <w:rPr>
          <w:rFonts w:eastAsia="Calibri"/>
        </w:rPr>
        <w:t>ealthcare</w:t>
      </w:r>
      <w:r w:rsidR="00400CFA" w:rsidRPr="3413C2AF">
        <w:rPr>
          <w:rFonts w:eastAsia="Calibri"/>
        </w:rPr>
        <w:t xml:space="preserve"> </w:t>
      </w:r>
      <w:r w:rsidR="004051DE" w:rsidRPr="3413C2AF">
        <w:rPr>
          <w:rFonts w:eastAsia="Calibri"/>
        </w:rPr>
        <w:t xml:space="preserve">providers receive reimbursement from </w:t>
      </w:r>
      <w:r w:rsidR="00690557" w:rsidRPr="3413C2AF">
        <w:rPr>
          <w:rFonts w:eastAsia="Calibri"/>
        </w:rPr>
        <w:t>insurance</w:t>
      </w:r>
      <w:r w:rsidR="00025E67" w:rsidRPr="3413C2AF">
        <w:rPr>
          <w:rFonts w:eastAsia="Calibri"/>
        </w:rPr>
        <w:t xml:space="preserve"> companies and </w:t>
      </w:r>
      <w:r w:rsidR="00025E67" w:rsidRPr="7CFAC4AD">
        <w:rPr>
          <w:rFonts w:eastAsia="Calibri"/>
        </w:rPr>
        <w:t xml:space="preserve">the federal </w:t>
      </w:r>
      <w:r w:rsidR="00025E67" w:rsidRPr="3413C2AF">
        <w:rPr>
          <w:rFonts w:eastAsia="Calibri"/>
        </w:rPr>
        <w:t xml:space="preserve">government. </w:t>
      </w:r>
      <w:r w:rsidR="41DF2A1D">
        <w:t>The</w:t>
      </w:r>
      <w:r w:rsidR="07A06C77" w:rsidRPr="3413C2AF">
        <w:rPr>
          <w:rFonts w:eastAsia="Calibri"/>
        </w:rPr>
        <w:t xml:space="preserve"> goal of this project is to assist </w:t>
      </w:r>
      <w:r w:rsidR="31A62379" w:rsidRPr="3413C2AF">
        <w:rPr>
          <w:rFonts w:eastAsia="Calibri"/>
        </w:rPr>
        <w:t>T</w:t>
      </w:r>
      <w:r w:rsidR="07A06C77" w:rsidRPr="3413C2AF">
        <w:rPr>
          <w:rFonts w:eastAsia="Calibri"/>
        </w:rPr>
        <w:t>he</w:t>
      </w:r>
      <w:r w:rsidR="000F6871" w:rsidRPr="3413C2AF">
        <w:rPr>
          <w:rFonts w:eastAsia="Calibri"/>
        </w:rPr>
        <w:t xml:space="preserve"> </w:t>
      </w:r>
      <w:proofErr w:type="spellStart"/>
      <w:r w:rsidR="000F6871" w:rsidRPr="3413C2AF">
        <w:rPr>
          <w:rFonts w:eastAsia="Calibri"/>
        </w:rPr>
        <w:t>Rybar</w:t>
      </w:r>
      <w:proofErr w:type="spellEnd"/>
      <w:r w:rsidR="000F6871" w:rsidRPr="3413C2AF">
        <w:rPr>
          <w:rFonts w:eastAsia="Calibri"/>
        </w:rPr>
        <w:t xml:space="preserve"> Group </w:t>
      </w:r>
      <w:r w:rsidR="00521A5F" w:rsidRPr="3413C2AF">
        <w:rPr>
          <w:rFonts w:eastAsia="Calibri"/>
        </w:rPr>
        <w:t>i</w:t>
      </w:r>
      <w:r w:rsidR="09A92B91" w:rsidRPr="3413C2AF">
        <w:rPr>
          <w:rFonts w:eastAsia="Calibri"/>
        </w:rPr>
        <w:t>n identifying</w:t>
      </w:r>
      <w:r w:rsidR="000F6871" w:rsidRPr="3413C2AF">
        <w:rPr>
          <w:rFonts w:eastAsia="Calibri"/>
        </w:rPr>
        <w:t xml:space="preserve"> </w:t>
      </w:r>
      <w:r w:rsidR="005874FB" w:rsidRPr="3413C2AF">
        <w:rPr>
          <w:rFonts w:eastAsia="Calibri"/>
        </w:rPr>
        <w:t>reimbursement</w:t>
      </w:r>
      <w:r w:rsidR="00CD135C" w:rsidRPr="3413C2AF">
        <w:rPr>
          <w:rFonts w:eastAsia="Calibri"/>
        </w:rPr>
        <w:t xml:space="preserve"> </w:t>
      </w:r>
      <w:r w:rsidR="00365582">
        <w:rPr>
          <w:rFonts w:eastAsia="Calibri"/>
        </w:rPr>
        <w:t xml:space="preserve">opportunities </w:t>
      </w:r>
      <w:r w:rsidR="00CD135C" w:rsidRPr="3413C2AF">
        <w:rPr>
          <w:rFonts w:eastAsia="Calibri"/>
        </w:rPr>
        <w:t>for</w:t>
      </w:r>
      <w:r w:rsidR="00365582">
        <w:rPr>
          <w:rFonts w:eastAsia="Calibri"/>
        </w:rPr>
        <w:t xml:space="preserve"> their</w:t>
      </w:r>
      <w:r w:rsidR="00CD135C" w:rsidRPr="3413C2AF">
        <w:rPr>
          <w:rFonts w:eastAsia="Calibri"/>
        </w:rPr>
        <w:t xml:space="preserve"> clients</w:t>
      </w:r>
      <w:r w:rsidR="005874FB" w:rsidRPr="3413C2AF">
        <w:rPr>
          <w:rFonts w:eastAsia="Calibri"/>
        </w:rPr>
        <w:t xml:space="preserve"> </w:t>
      </w:r>
      <w:r w:rsidR="008433BA" w:rsidRPr="3413C2AF">
        <w:rPr>
          <w:rFonts w:eastAsia="Calibri"/>
        </w:rPr>
        <w:t>by analyz</w:t>
      </w:r>
      <w:r w:rsidR="00521A5F" w:rsidRPr="3413C2AF">
        <w:rPr>
          <w:rFonts w:eastAsia="Calibri"/>
        </w:rPr>
        <w:t>ing</w:t>
      </w:r>
      <w:r w:rsidR="008433BA" w:rsidRPr="3413C2AF">
        <w:rPr>
          <w:rFonts w:eastAsia="Calibri"/>
        </w:rPr>
        <w:t xml:space="preserve"> the</w:t>
      </w:r>
      <w:r w:rsidR="00E45197">
        <w:rPr>
          <w:rFonts w:eastAsia="Calibri"/>
        </w:rPr>
        <w:t xml:space="preserve"> DSH patient percentage</w:t>
      </w:r>
      <w:r w:rsidR="00D413D5" w:rsidRPr="3413C2AF">
        <w:rPr>
          <w:rFonts w:eastAsia="Calibri"/>
        </w:rPr>
        <w:t xml:space="preserve">. </w:t>
      </w:r>
      <w:r w:rsidR="5BCEF8FF" w:rsidRPr="7CFAC4AD">
        <w:t>This</w:t>
      </w:r>
      <w:r w:rsidR="5BCEF8FF" w:rsidRPr="3413C2AF">
        <w:t xml:space="preserve"> report </w:t>
      </w:r>
      <w:r w:rsidR="000951F3">
        <w:t xml:space="preserve">develops a </w:t>
      </w:r>
      <w:r w:rsidR="001B05E0">
        <w:t>graphical user interface</w:t>
      </w:r>
      <w:r w:rsidR="71F7E5F4" w:rsidRPr="3413C2AF">
        <w:t xml:space="preserve"> </w:t>
      </w:r>
      <w:r w:rsidR="00B02A91">
        <w:t xml:space="preserve">to automate the generation of </w:t>
      </w:r>
      <w:r w:rsidR="001A565B">
        <w:t xml:space="preserve">summarized </w:t>
      </w:r>
      <w:r w:rsidR="00B02A91">
        <w:t xml:space="preserve">cost reports in </w:t>
      </w:r>
      <w:r w:rsidR="00DD6B99">
        <w:t>the future</w:t>
      </w:r>
      <w:r w:rsidR="001B05E0">
        <w:t>.</w:t>
      </w:r>
      <w:r w:rsidR="00DB107B">
        <w:t xml:space="preserve"> </w:t>
      </w:r>
      <w:r w:rsidR="00DD6B99">
        <w:t>It</w:t>
      </w:r>
      <w:r w:rsidR="4CF76460">
        <w:t xml:space="preserve"> </w:t>
      </w:r>
      <w:r w:rsidR="41DF2A1D">
        <w:t xml:space="preserve">also </w:t>
      </w:r>
      <w:r w:rsidR="4CF76460">
        <w:t>analyzes the</w:t>
      </w:r>
      <w:r w:rsidR="41DF2A1D">
        <w:t xml:space="preserve"> trends </w:t>
      </w:r>
      <w:r w:rsidR="00901971">
        <w:t xml:space="preserve">of DSH payments </w:t>
      </w:r>
      <w:r w:rsidR="41DF2A1D">
        <w:t xml:space="preserve">in similar sized hospitals according to the state they </w:t>
      </w:r>
      <w:bookmarkStart w:id="0" w:name="_Int_5ijQH6uz"/>
      <w:r w:rsidR="41DF2A1D">
        <w:t>are located in</w:t>
      </w:r>
      <w:bookmarkEnd w:id="0"/>
      <w:r w:rsidR="41DF2A1D">
        <w:t xml:space="preserve"> and </w:t>
      </w:r>
      <w:r w:rsidR="381207F0">
        <w:t>their categorization</w:t>
      </w:r>
      <w:r w:rsidR="41DF2A1D">
        <w:t xml:space="preserve"> as urban or rural hospitals.</w:t>
      </w:r>
    </w:p>
    <w:p w14:paraId="4169FDEA" w14:textId="77777777" w:rsidR="00043C61" w:rsidRDefault="00043C61" w:rsidP="6C635BAA">
      <w:pPr>
        <w:rPr>
          <w:rFonts w:eastAsia="Calibri"/>
        </w:rPr>
      </w:pPr>
    </w:p>
    <w:p w14:paraId="1014F604" w14:textId="3428BAFD" w:rsidR="00C91A9C" w:rsidRDefault="00C91A9C" w:rsidP="6C635BAA">
      <w:pPr>
        <w:rPr>
          <w:rFonts w:eastAsia="Calibri"/>
        </w:rPr>
      </w:pPr>
    </w:p>
    <w:p w14:paraId="00793B94" w14:textId="50C602F4" w:rsidR="006A5280" w:rsidRPr="00F17D22" w:rsidRDefault="006A5280" w:rsidP="002B474C">
      <w:pPr>
        <w:spacing w:after="0"/>
        <w:rPr>
          <w:rFonts w:eastAsia="Calibri"/>
          <w:sz w:val="17"/>
          <w:szCs w:val="17"/>
        </w:rPr>
        <w:sectPr w:rsidR="006A5280" w:rsidRPr="00F17D22" w:rsidSect="00C91A9C">
          <w:headerReference w:type="default" r:id="rId8"/>
          <w:footerReference w:type="default" r:id="rId9"/>
          <w:pgSz w:w="12240" w:h="15840"/>
          <w:pgMar w:top="1440" w:right="1440" w:bottom="1440" w:left="1440" w:header="720" w:footer="720" w:gutter="0"/>
          <w:cols w:space="720"/>
          <w:titlePg/>
          <w:docGrid w:linePitch="360"/>
        </w:sectPr>
      </w:pPr>
      <w:r w:rsidRPr="00F17D22">
        <w:rPr>
          <w:rFonts w:eastAsia="Calibri"/>
          <w:sz w:val="17"/>
          <w:szCs w:val="17"/>
        </w:rPr>
        <w:t>Work done in partial fulfilment of the requirements of Michigan State University MTH 844; advised by</w:t>
      </w:r>
      <w:r w:rsidR="004D5E86" w:rsidRPr="00F17D22">
        <w:rPr>
          <w:rFonts w:eastAsia="Calibri"/>
          <w:sz w:val="17"/>
          <w:szCs w:val="17"/>
        </w:rPr>
        <w:t xml:space="preserve"> </w:t>
      </w:r>
      <w:r w:rsidR="00B30F41" w:rsidRPr="00F17D22">
        <w:rPr>
          <w:rFonts w:eastAsia="Calibri"/>
          <w:sz w:val="17"/>
          <w:szCs w:val="17"/>
        </w:rPr>
        <w:t>Mr. Jesse Parker</w:t>
      </w:r>
      <w:r w:rsidR="007B59AD" w:rsidRPr="00F17D22">
        <w:rPr>
          <w:rFonts w:eastAsia="Calibri"/>
          <w:sz w:val="17"/>
          <w:szCs w:val="17"/>
        </w:rPr>
        <w:t xml:space="preserve">, </w:t>
      </w:r>
      <w:r w:rsidR="0066FA52" w:rsidRPr="00F17D22">
        <w:rPr>
          <w:rFonts w:eastAsia="Calibri"/>
          <w:sz w:val="17"/>
          <w:szCs w:val="17"/>
        </w:rPr>
        <w:t xml:space="preserve">Mr. Rick Reid, and Ms. Brooke </w:t>
      </w:r>
      <w:proofErr w:type="spellStart"/>
      <w:r w:rsidR="0066FA52" w:rsidRPr="00F17D22">
        <w:rPr>
          <w:rFonts w:eastAsia="Calibri"/>
          <w:sz w:val="17"/>
          <w:szCs w:val="17"/>
        </w:rPr>
        <w:t>Yowell</w:t>
      </w:r>
      <w:proofErr w:type="spellEnd"/>
      <w:r w:rsidR="006D32D2">
        <w:rPr>
          <w:rFonts w:eastAsia="Calibri"/>
          <w:sz w:val="17"/>
          <w:szCs w:val="17"/>
        </w:rPr>
        <w:t>,</w:t>
      </w:r>
      <w:r w:rsidR="007B59AD" w:rsidRPr="00F17D22">
        <w:rPr>
          <w:rFonts w:eastAsia="Calibri"/>
          <w:sz w:val="17"/>
          <w:szCs w:val="17"/>
        </w:rPr>
        <w:t xml:space="preserve"> </w:t>
      </w:r>
      <w:r w:rsidR="3DA78C28" w:rsidRPr="00F17D22">
        <w:rPr>
          <w:rFonts w:eastAsia="Calibri"/>
          <w:sz w:val="17"/>
          <w:szCs w:val="17"/>
        </w:rPr>
        <w:t>T</w:t>
      </w:r>
      <w:r w:rsidR="00B30F41" w:rsidRPr="00F17D22">
        <w:rPr>
          <w:rFonts w:eastAsia="Calibri"/>
          <w:sz w:val="17"/>
          <w:szCs w:val="17"/>
        </w:rPr>
        <w:t xml:space="preserve">he </w:t>
      </w:r>
      <w:proofErr w:type="spellStart"/>
      <w:r w:rsidR="00B30F41" w:rsidRPr="00F17D22">
        <w:rPr>
          <w:rFonts w:eastAsia="Calibri"/>
          <w:sz w:val="17"/>
          <w:szCs w:val="17"/>
        </w:rPr>
        <w:t>Rybar</w:t>
      </w:r>
      <w:proofErr w:type="spellEnd"/>
      <w:r w:rsidR="00B30F41" w:rsidRPr="00F17D22">
        <w:rPr>
          <w:rFonts w:eastAsia="Calibri"/>
          <w:sz w:val="17"/>
          <w:szCs w:val="17"/>
        </w:rPr>
        <w:t xml:space="preserve"> Group</w:t>
      </w:r>
      <w:r w:rsidR="00BA75D2" w:rsidRPr="00F17D22">
        <w:rPr>
          <w:rFonts w:eastAsia="Calibri"/>
          <w:sz w:val="17"/>
          <w:szCs w:val="17"/>
        </w:rPr>
        <w:t>;</w:t>
      </w:r>
      <w:r w:rsidR="00B30F41" w:rsidRPr="00F17D22">
        <w:rPr>
          <w:rFonts w:eastAsia="Calibri"/>
          <w:sz w:val="17"/>
          <w:szCs w:val="17"/>
        </w:rPr>
        <w:t xml:space="preserve"> </w:t>
      </w:r>
      <w:r w:rsidR="004D5E86" w:rsidRPr="00F17D22">
        <w:rPr>
          <w:rFonts w:eastAsia="Calibri"/>
          <w:sz w:val="17"/>
          <w:szCs w:val="17"/>
        </w:rPr>
        <w:t>Dr.</w:t>
      </w:r>
      <w:r w:rsidRPr="00F17D22">
        <w:rPr>
          <w:rFonts w:eastAsia="Calibri"/>
          <w:sz w:val="17"/>
          <w:szCs w:val="17"/>
        </w:rPr>
        <w:t xml:space="preserve"> </w:t>
      </w:r>
      <w:r w:rsidR="00765D3E" w:rsidRPr="00F17D22">
        <w:rPr>
          <w:rFonts w:eastAsia="Calibri"/>
          <w:sz w:val="17"/>
          <w:szCs w:val="17"/>
        </w:rPr>
        <w:t xml:space="preserve">David </w:t>
      </w:r>
      <w:proofErr w:type="spellStart"/>
      <w:r w:rsidR="004D5E86" w:rsidRPr="00F17D22">
        <w:rPr>
          <w:rFonts w:eastAsia="Calibri"/>
          <w:sz w:val="17"/>
          <w:szCs w:val="17"/>
        </w:rPr>
        <w:t>Bramer</w:t>
      </w:r>
      <w:proofErr w:type="spellEnd"/>
      <w:r w:rsidR="001D56A4" w:rsidRPr="00F17D22">
        <w:rPr>
          <w:rFonts w:eastAsia="Calibri"/>
          <w:sz w:val="17"/>
          <w:szCs w:val="17"/>
        </w:rPr>
        <w:t xml:space="preserve"> and</w:t>
      </w:r>
      <w:r w:rsidR="007B59AD" w:rsidRPr="00F17D22">
        <w:rPr>
          <w:rFonts w:eastAsia="Calibri"/>
          <w:sz w:val="17"/>
          <w:szCs w:val="17"/>
        </w:rPr>
        <w:t xml:space="preserve"> </w:t>
      </w:r>
      <w:r w:rsidRPr="00F17D22">
        <w:rPr>
          <w:rFonts w:eastAsia="Calibri"/>
          <w:sz w:val="17"/>
          <w:szCs w:val="17"/>
        </w:rPr>
        <w:t xml:space="preserve">Dr. </w:t>
      </w:r>
      <w:proofErr w:type="spellStart"/>
      <w:r w:rsidRPr="00F17D22">
        <w:rPr>
          <w:rFonts w:eastAsia="Calibri"/>
          <w:sz w:val="17"/>
          <w:szCs w:val="17"/>
        </w:rPr>
        <w:t>Peiru</w:t>
      </w:r>
      <w:proofErr w:type="spellEnd"/>
      <w:r w:rsidRPr="00F17D22">
        <w:rPr>
          <w:rFonts w:eastAsia="Calibri"/>
          <w:sz w:val="17"/>
          <w:szCs w:val="17"/>
        </w:rPr>
        <w:t xml:space="preserve"> Wu</w:t>
      </w:r>
      <w:r w:rsidR="006D32D2">
        <w:rPr>
          <w:rFonts w:eastAsia="Calibri"/>
          <w:sz w:val="17"/>
          <w:szCs w:val="17"/>
        </w:rPr>
        <w:t>,</w:t>
      </w:r>
      <w:r w:rsidRPr="00F17D22">
        <w:rPr>
          <w:rFonts w:eastAsia="Calibri"/>
          <w:sz w:val="17"/>
          <w:szCs w:val="17"/>
        </w:rPr>
        <w:t xml:space="preserve"> Michigan State University.</w:t>
      </w:r>
    </w:p>
    <w:p w14:paraId="77037547" w14:textId="08FD04E6" w:rsidR="00A05317" w:rsidRDefault="11B9FCD4" w:rsidP="00BB7029">
      <w:pPr>
        <w:rPr>
          <w:b/>
          <w:sz w:val="32"/>
          <w:szCs w:val="36"/>
        </w:rPr>
      </w:pPr>
      <w:r w:rsidRPr="05128EE8">
        <w:rPr>
          <w:b/>
          <w:bCs/>
          <w:sz w:val="32"/>
          <w:szCs w:val="32"/>
        </w:rPr>
        <w:lastRenderedPageBreak/>
        <w:t>Table of Contents</w:t>
      </w:r>
    </w:p>
    <w:p w14:paraId="5A375A46" w14:textId="731259E7" w:rsidR="007E2509" w:rsidRDefault="759FB66B">
      <w:pPr>
        <w:pStyle w:val="TOC1"/>
        <w:rPr>
          <w:rFonts w:asciiTheme="minorHAnsi" w:eastAsiaTheme="minorEastAsia" w:hAnsiTheme="minorHAnsi" w:cstheme="minorBidi"/>
          <w:bCs w:val="0"/>
          <w:szCs w:val="24"/>
          <w:lang w:eastAsia="zh-CN"/>
        </w:rPr>
      </w:pPr>
      <w:r>
        <w:fldChar w:fldCharType="begin"/>
      </w:r>
      <w:r w:rsidR="31C33AFD">
        <w:instrText>TOC \o "1-1" \h \z \u</w:instrText>
      </w:r>
      <w:r>
        <w:fldChar w:fldCharType="separate"/>
      </w:r>
      <w:hyperlink w:anchor="_Toc102308500" w:history="1">
        <w:r w:rsidR="007E2509" w:rsidRPr="00125D63">
          <w:rPr>
            <w:rStyle w:val="Hyperlink"/>
          </w:rPr>
          <w:t>Introduction</w:t>
        </w:r>
        <w:r w:rsidR="007E2509">
          <w:rPr>
            <w:webHidden/>
          </w:rPr>
          <w:tab/>
        </w:r>
        <w:r w:rsidR="007E2509">
          <w:rPr>
            <w:webHidden/>
          </w:rPr>
          <w:fldChar w:fldCharType="begin"/>
        </w:r>
        <w:r w:rsidR="007E2509">
          <w:rPr>
            <w:webHidden/>
          </w:rPr>
          <w:instrText xml:space="preserve"> PAGEREF _Toc102308500 \h </w:instrText>
        </w:r>
        <w:r w:rsidR="007E2509">
          <w:rPr>
            <w:webHidden/>
          </w:rPr>
        </w:r>
        <w:r w:rsidR="007E2509">
          <w:rPr>
            <w:webHidden/>
          </w:rPr>
          <w:fldChar w:fldCharType="separate"/>
        </w:r>
        <w:r w:rsidR="007E2509">
          <w:rPr>
            <w:webHidden/>
          </w:rPr>
          <w:t>1</w:t>
        </w:r>
        <w:r w:rsidR="007E2509">
          <w:rPr>
            <w:webHidden/>
          </w:rPr>
          <w:fldChar w:fldCharType="end"/>
        </w:r>
      </w:hyperlink>
    </w:p>
    <w:p w14:paraId="188F2239" w14:textId="0643C9A0" w:rsidR="007E2509" w:rsidRDefault="007E2509">
      <w:pPr>
        <w:pStyle w:val="TOC1"/>
        <w:rPr>
          <w:rFonts w:asciiTheme="minorHAnsi" w:eastAsiaTheme="minorEastAsia" w:hAnsiTheme="minorHAnsi" w:cstheme="minorBidi"/>
          <w:bCs w:val="0"/>
          <w:szCs w:val="24"/>
          <w:lang w:eastAsia="zh-CN"/>
        </w:rPr>
      </w:pPr>
      <w:hyperlink w:anchor="_Toc102308501" w:history="1">
        <w:r w:rsidRPr="00125D63">
          <w:rPr>
            <w:rStyle w:val="Hyperlink"/>
          </w:rPr>
          <w:t>Data</w:t>
        </w:r>
        <w:r>
          <w:rPr>
            <w:webHidden/>
          </w:rPr>
          <w:tab/>
        </w:r>
        <w:r>
          <w:rPr>
            <w:webHidden/>
          </w:rPr>
          <w:fldChar w:fldCharType="begin"/>
        </w:r>
        <w:r>
          <w:rPr>
            <w:webHidden/>
          </w:rPr>
          <w:instrText xml:space="preserve"> PAGEREF _Toc102308501 \h </w:instrText>
        </w:r>
        <w:r>
          <w:rPr>
            <w:webHidden/>
          </w:rPr>
        </w:r>
        <w:r>
          <w:rPr>
            <w:webHidden/>
          </w:rPr>
          <w:fldChar w:fldCharType="separate"/>
        </w:r>
        <w:r>
          <w:rPr>
            <w:webHidden/>
          </w:rPr>
          <w:t>1</w:t>
        </w:r>
        <w:r>
          <w:rPr>
            <w:webHidden/>
          </w:rPr>
          <w:fldChar w:fldCharType="end"/>
        </w:r>
      </w:hyperlink>
    </w:p>
    <w:p w14:paraId="4620A2AC" w14:textId="1AC9081F" w:rsidR="007E2509" w:rsidRDefault="007E2509">
      <w:pPr>
        <w:pStyle w:val="TOC1"/>
        <w:rPr>
          <w:rFonts w:asciiTheme="minorHAnsi" w:eastAsiaTheme="minorEastAsia" w:hAnsiTheme="minorHAnsi" w:cstheme="minorBidi"/>
          <w:bCs w:val="0"/>
          <w:szCs w:val="24"/>
          <w:lang w:eastAsia="zh-CN"/>
        </w:rPr>
      </w:pPr>
      <w:hyperlink w:anchor="_Toc102308502" w:history="1">
        <w:r w:rsidRPr="00125D63">
          <w:rPr>
            <w:rStyle w:val="Hyperlink"/>
          </w:rPr>
          <w:t>Analysis</w:t>
        </w:r>
        <w:r>
          <w:rPr>
            <w:webHidden/>
          </w:rPr>
          <w:tab/>
        </w:r>
        <w:r>
          <w:rPr>
            <w:webHidden/>
          </w:rPr>
          <w:fldChar w:fldCharType="begin"/>
        </w:r>
        <w:r>
          <w:rPr>
            <w:webHidden/>
          </w:rPr>
          <w:instrText xml:space="preserve"> PAGEREF _Toc102308502 \h </w:instrText>
        </w:r>
        <w:r>
          <w:rPr>
            <w:webHidden/>
          </w:rPr>
        </w:r>
        <w:r>
          <w:rPr>
            <w:webHidden/>
          </w:rPr>
          <w:fldChar w:fldCharType="separate"/>
        </w:r>
        <w:r>
          <w:rPr>
            <w:webHidden/>
          </w:rPr>
          <w:t>3</w:t>
        </w:r>
        <w:r>
          <w:rPr>
            <w:webHidden/>
          </w:rPr>
          <w:fldChar w:fldCharType="end"/>
        </w:r>
      </w:hyperlink>
    </w:p>
    <w:p w14:paraId="6D0D82A3" w14:textId="3674AB32" w:rsidR="007E2509" w:rsidRDefault="007E2509">
      <w:pPr>
        <w:pStyle w:val="TOC1"/>
        <w:rPr>
          <w:rFonts w:asciiTheme="minorHAnsi" w:eastAsiaTheme="minorEastAsia" w:hAnsiTheme="minorHAnsi" w:cstheme="minorBidi"/>
          <w:bCs w:val="0"/>
          <w:szCs w:val="24"/>
          <w:lang w:eastAsia="zh-CN"/>
        </w:rPr>
      </w:pPr>
      <w:hyperlink w:anchor="_Toc102308503" w:history="1">
        <w:r w:rsidRPr="00125D63">
          <w:rPr>
            <w:rStyle w:val="Hyperlink"/>
          </w:rPr>
          <w:t>Methods</w:t>
        </w:r>
        <w:r>
          <w:rPr>
            <w:webHidden/>
          </w:rPr>
          <w:tab/>
        </w:r>
        <w:r>
          <w:rPr>
            <w:webHidden/>
          </w:rPr>
          <w:fldChar w:fldCharType="begin"/>
        </w:r>
        <w:r>
          <w:rPr>
            <w:webHidden/>
          </w:rPr>
          <w:instrText xml:space="preserve"> PAGEREF _Toc102308503 \h </w:instrText>
        </w:r>
        <w:r>
          <w:rPr>
            <w:webHidden/>
          </w:rPr>
        </w:r>
        <w:r>
          <w:rPr>
            <w:webHidden/>
          </w:rPr>
          <w:fldChar w:fldCharType="separate"/>
        </w:r>
        <w:r>
          <w:rPr>
            <w:webHidden/>
          </w:rPr>
          <w:t>5</w:t>
        </w:r>
        <w:r>
          <w:rPr>
            <w:webHidden/>
          </w:rPr>
          <w:fldChar w:fldCharType="end"/>
        </w:r>
      </w:hyperlink>
    </w:p>
    <w:p w14:paraId="3A59A578" w14:textId="18BBBDE2" w:rsidR="007E2509" w:rsidRDefault="007E2509">
      <w:pPr>
        <w:pStyle w:val="TOC1"/>
        <w:rPr>
          <w:rFonts w:asciiTheme="minorHAnsi" w:eastAsiaTheme="minorEastAsia" w:hAnsiTheme="minorHAnsi" w:cstheme="minorBidi"/>
          <w:bCs w:val="0"/>
          <w:szCs w:val="24"/>
          <w:lang w:eastAsia="zh-CN"/>
        </w:rPr>
      </w:pPr>
      <w:hyperlink w:anchor="_Toc102308504" w:history="1">
        <w:r w:rsidRPr="00125D63">
          <w:rPr>
            <w:rStyle w:val="Hyperlink"/>
          </w:rPr>
          <w:t>Results</w:t>
        </w:r>
        <w:r>
          <w:rPr>
            <w:webHidden/>
          </w:rPr>
          <w:tab/>
        </w:r>
        <w:r>
          <w:rPr>
            <w:webHidden/>
          </w:rPr>
          <w:fldChar w:fldCharType="begin"/>
        </w:r>
        <w:r>
          <w:rPr>
            <w:webHidden/>
          </w:rPr>
          <w:instrText xml:space="preserve"> PAGEREF _Toc102308504 \h </w:instrText>
        </w:r>
        <w:r>
          <w:rPr>
            <w:webHidden/>
          </w:rPr>
        </w:r>
        <w:r>
          <w:rPr>
            <w:webHidden/>
          </w:rPr>
          <w:fldChar w:fldCharType="separate"/>
        </w:r>
        <w:r>
          <w:rPr>
            <w:webHidden/>
          </w:rPr>
          <w:t>6</w:t>
        </w:r>
        <w:r>
          <w:rPr>
            <w:webHidden/>
          </w:rPr>
          <w:fldChar w:fldCharType="end"/>
        </w:r>
      </w:hyperlink>
    </w:p>
    <w:p w14:paraId="1C2DC8FC" w14:textId="3A8A4C17" w:rsidR="007E2509" w:rsidRDefault="007E2509">
      <w:pPr>
        <w:pStyle w:val="TOC1"/>
        <w:rPr>
          <w:rFonts w:asciiTheme="minorHAnsi" w:eastAsiaTheme="minorEastAsia" w:hAnsiTheme="minorHAnsi" w:cstheme="minorBidi"/>
          <w:bCs w:val="0"/>
          <w:szCs w:val="24"/>
          <w:lang w:eastAsia="zh-CN"/>
        </w:rPr>
      </w:pPr>
      <w:hyperlink w:anchor="_Toc102308505" w:history="1">
        <w:r w:rsidRPr="00125D63">
          <w:rPr>
            <w:rStyle w:val="Hyperlink"/>
            <w:rFonts w:eastAsia="Times New Roman" w:cs="Times New Roman"/>
          </w:rPr>
          <w:t>Discussion</w:t>
        </w:r>
        <w:r>
          <w:rPr>
            <w:webHidden/>
          </w:rPr>
          <w:tab/>
        </w:r>
        <w:r>
          <w:rPr>
            <w:webHidden/>
          </w:rPr>
          <w:fldChar w:fldCharType="begin"/>
        </w:r>
        <w:r>
          <w:rPr>
            <w:webHidden/>
          </w:rPr>
          <w:instrText xml:space="preserve"> PAGEREF _Toc102308505 \h </w:instrText>
        </w:r>
        <w:r>
          <w:rPr>
            <w:webHidden/>
          </w:rPr>
        </w:r>
        <w:r>
          <w:rPr>
            <w:webHidden/>
          </w:rPr>
          <w:fldChar w:fldCharType="separate"/>
        </w:r>
        <w:r>
          <w:rPr>
            <w:webHidden/>
          </w:rPr>
          <w:t>10</w:t>
        </w:r>
        <w:r>
          <w:rPr>
            <w:webHidden/>
          </w:rPr>
          <w:fldChar w:fldCharType="end"/>
        </w:r>
      </w:hyperlink>
    </w:p>
    <w:p w14:paraId="23841D9A" w14:textId="2D9A7411" w:rsidR="007E2509" w:rsidRDefault="007E2509">
      <w:pPr>
        <w:pStyle w:val="TOC1"/>
        <w:rPr>
          <w:rFonts w:asciiTheme="minorHAnsi" w:eastAsiaTheme="minorEastAsia" w:hAnsiTheme="minorHAnsi" w:cstheme="minorBidi"/>
          <w:bCs w:val="0"/>
          <w:szCs w:val="24"/>
          <w:lang w:eastAsia="zh-CN"/>
        </w:rPr>
      </w:pPr>
      <w:hyperlink w:anchor="_Toc102308506" w:history="1">
        <w:r w:rsidRPr="00125D63">
          <w:rPr>
            <w:rStyle w:val="Hyperlink"/>
            <w:rFonts w:eastAsia="Times New Roman" w:cs="Times New Roman"/>
          </w:rPr>
          <w:t>Conclusions</w:t>
        </w:r>
        <w:r>
          <w:rPr>
            <w:webHidden/>
          </w:rPr>
          <w:tab/>
        </w:r>
        <w:r>
          <w:rPr>
            <w:webHidden/>
          </w:rPr>
          <w:fldChar w:fldCharType="begin"/>
        </w:r>
        <w:r>
          <w:rPr>
            <w:webHidden/>
          </w:rPr>
          <w:instrText xml:space="preserve"> PAGEREF _Toc102308506 \h </w:instrText>
        </w:r>
        <w:r>
          <w:rPr>
            <w:webHidden/>
          </w:rPr>
        </w:r>
        <w:r>
          <w:rPr>
            <w:webHidden/>
          </w:rPr>
          <w:fldChar w:fldCharType="separate"/>
        </w:r>
        <w:r>
          <w:rPr>
            <w:webHidden/>
          </w:rPr>
          <w:t>11</w:t>
        </w:r>
        <w:r>
          <w:rPr>
            <w:webHidden/>
          </w:rPr>
          <w:fldChar w:fldCharType="end"/>
        </w:r>
      </w:hyperlink>
    </w:p>
    <w:p w14:paraId="1E705D50" w14:textId="721084A8" w:rsidR="007E2509" w:rsidRDefault="007E2509">
      <w:pPr>
        <w:pStyle w:val="TOC1"/>
        <w:rPr>
          <w:rFonts w:asciiTheme="minorHAnsi" w:eastAsiaTheme="minorEastAsia" w:hAnsiTheme="minorHAnsi" w:cstheme="minorBidi"/>
          <w:bCs w:val="0"/>
          <w:szCs w:val="24"/>
          <w:lang w:eastAsia="zh-CN"/>
        </w:rPr>
      </w:pPr>
      <w:hyperlink w:anchor="_Toc102308507" w:history="1">
        <w:r w:rsidRPr="00125D63">
          <w:rPr>
            <w:rStyle w:val="Hyperlink"/>
            <w:rFonts w:eastAsia="Times New Roman" w:cs="Times New Roman"/>
          </w:rPr>
          <w:t>Recommendations</w:t>
        </w:r>
        <w:r>
          <w:rPr>
            <w:webHidden/>
          </w:rPr>
          <w:tab/>
        </w:r>
        <w:r>
          <w:rPr>
            <w:webHidden/>
          </w:rPr>
          <w:fldChar w:fldCharType="begin"/>
        </w:r>
        <w:r>
          <w:rPr>
            <w:webHidden/>
          </w:rPr>
          <w:instrText xml:space="preserve"> PAGEREF _Toc102308507 \h </w:instrText>
        </w:r>
        <w:r>
          <w:rPr>
            <w:webHidden/>
          </w:rPr>
        </w:r>
        <w:r>
          <w:rPr>
            <w:webHidden/>
          </w:rPr>
          <w:fldChar w:fldCharType="separate"/>
        </w:r>
        <w:r>
          <w:rPr>
            <w:webHidden/>
          </w:rPr>
          <w:t>12</w:t>
        </w:r>
        <w:r>
          <w:rPr>
            <w:webHidden/>
          </w:rPr>
          <w:fldChar w:fldCharType="end"/>
        </w:r>
      </w:hyperlink>
    </w:p>
    <w:p w14:paraId="57B87AA9" w14:textId="77E4A952" w:rsidR="007E2509" w:rsidRDefault="007E2509">
      <w:pPr>
        <w:pStyle w:val="TOC1"/>
        <w:rPr>
          <w:rFonts w:asciiTheme="minorHAnsi" w:eastAsiaTheme="minorEastAsia" w:hAnsiTheme="minorHAnsi" w:cstheme="minorBidi"/>
          <w:bCs w:val="0"/>
          <w:szCs w:val="24"/>
          <w:lang w:eastAsia="zh-CN"/>
        </w:rPr>
      </w:pPr>
      <w:hyperlink w:anchor="_Toc102308508" w:history="1">
        <w:r w:rsidRPr="00125D63">
          <w:rPr>
            <w:rStyle w:val="Hyperlink"/>
            <w:rFonts w:eastAsia="Times New Roman" w:cs="Times New Roman"/>
          </w:rPr>
          <w:t>Acknowledgements</w:t>
        </w:r>
        <w:r>
          <w:rPr>
            <w:webHidden/>
          </w:rPr>
          <w:tab/>
        </w:r>
        <w:r>
          <w:rPr>
            <w:webHidden/>
          </w:rPr>
          <w:fldChar w:fldCharType="begin"/>
        </w:r>
        <w:r>
          <w:rPr>
            <w:webHidden/>
          </w:rPr>
          <w:instrText xml:space="preserve"> PAGEREF _Toc102308508 \h </w:instrText>
        </w:r>
        <w:r>
          <w:rPr>
            <w:webHidden/>
          </w:rPr>
        </w:r>
        <w:r>
          <w:rPr>
            <w:webHidden/>
          </w:rPr>
          <w:fldChar w:fldCharType="separate"/>
        </w:r>
        <w:r>
          <w:rPr>
            <w:webHidden/>
          </w:rPr>
          <w:t>13</w:t>
        </w:r>
        <w:r>
          <w:rPr>
            <w:webHidden/>
          </w:rPr>
          <w:fldChar w:fldCharType="end"/>
        </w:r>
      </w:hyperlink>
    </w:p>
    <w:p w14:paraId="5B4692DD" w14:textId="675BA1E1" w:rsidR="007E2509" w:rsidRDefault="007E2509">
      <w:pPr>
        <w:pStyle w:val="TOC1"/>
        <w:rPr>
          <w:rFonts w:asciiTheme="minorHAnsi" w:eastAsiaTheme="minorEastAsia" w:hAnsiTheme="minorHAnsi" w:cstheme="minorBidi"/>
          <w:bCs w:val="0"/>
          <w:szCs w:val="24"/>
          <w:lang w:eastAsia="zh-CN"/>
        </w:rPr>
      </w:pPr>
      <w:hyperlink w:anchor="_Toc102308509" w:history="1">
        <w:r w:rsidRPr="00125D63">
          <w:rPr>
            <w:rStyle w:val="Hyperlink"/>
          </w:rPr>
          <w:t>References</w:t>
        </w:r>
        <w:r>
          <w:rPr>
            <w:webHidden/>
          </w:rPr>
          <w:tab/>
        </w:r>
        <w:r>
          <w:rPr>
            <w:webHidden/>
          </w:rPr>
          <w:fldChar w:fldCharType="begin"/>
        </w:r>
        <w:r>
          <w:rPr>
            <w:webHidden/>
          </w:rPr>
          <w:instrText xml:space="preserve"> PAGEREF _Toc102308509 \h </w:instrText>
        </w:r>
        <w:r>
          <w:rPr>
            <w:webHidden/>
          </w:rPr>
        </w:r>
        <w:r>
          <w:rPr>
            <w:webHidden/>
          </w:rPr>
          <w:fldChar w:fldCharType="separate"/>
        </w:r>
        <w:r>
          <w:rPr>
            <w:webHidden/>
          </w:rPr>
          <w:t>14</w:t>
        </w:r>
        <w:r>
          <w:rPr>
            <w:webHidden/>
          </w:rPr>
          <w:fldChar w:fldCharType="end"/>
        </w:r>
      </w:hyperlink>
    </w:p>
    <w:p w14:paraId="3D7D1096" w14:textId="7AB19923" w:rsidR="007E2509" w:rsidRDefault="007E2509">
      <w:pPr>
        <w:pStyle w:val="TOC1"/>
        <w:rPr>
          <w:rFonts w:asciiTheme="minorHAnsi" w:eastAsiaTheme="minorEastAsia" w:hAnsiTheme="minorHAnsi" w:cstheme="minorBidi"/>
          <w:bCs w:val="0"/>
          <w:szCs w:val="24"/>
          <w:lang w:eastAsia="zh-CN"/>
        </w:rPr>
      </w:pPr>
      <w:hyperlink w:anchor="_Toc102308510" w:history="1">
        <w:r w:rsidRPr="00125D63">
          <w:rPr>
            <w:rStyle w:val="Hyperlink"/>
          </w:rPr>
          <w:t>Appendix A</w:t>
        </w:r>
        <w:r>
          <w:rPr>
            <w:webHidden/>
          </w:rPr>
          <w:tab/>
        </w:r>
        <w:r>
          <w:rPr>
            <w:webHidden/>
          </w:rPr>
          <w:fldChar w:fldCharType="begin"/>
        </w:r>
        <w:r>
          <w:rPr>
            <w:webHidden/>
          </w:rPr>
          <w:instrText xml:space="preserve"> PAGEREF _Toc102308510 \h </w:instrText>
        </w:r>
        <w:r>
          <w:rPr>
            <w:webHidden/>
          </w:rPr>
        </w:r>
        <w:r>
          <w:rPr>
            <w:webHidden/>
          </w:rPr>
          <w:fldChar w:fldCharType="separate"/>
        </w:r>
        <w:r>
          <w:rPr>
            <w:webHidden/>
          </w:rPr>
          <w:t>15</w:t>
        </w:r>
        <w:r>
          <w:rPr>
            <w:webHidden/>
          </w:rPr>
          <w:fldChar w:fldCharType="end"/>
        </w:r>
      </w:hyperlink>
    </w:p>
    <w:p w14:paraId="01F21E57" w14:textId="729B11D8" w:rsidR="007E2509" w:rsidRDefault="007E2509">
      <w:pPr>
        <w:pStyle w:val="TOC1"/>
        <w:rPr>
          <w:rFonts w:asciiTheme="minorHAnsi" w:eastAsiaTheme="minorEastAsia" w:hAnsiTheme="minorHAnsi" w:cstheme="minorBidi"/>
          <w:bCs w:val="0"/>
          <w:szCs w:val="24"/>
          <w:lang w:eastAsia="zh-CN"/>
        </w:rPr>
      </w:pPr>
      <w:hyperlink w:anchor="_Toc102308511" w:history="1">
        <w:r w:rsidRPr="00125D63">
          <w:rPr>
            <w:rStyle w:val="Hyperlink"/>
          </w:rPr>
          <w:t>Appendix B</w:t>
        </w:r>
        <w:r>
          <w:rPr>
            <w:webHidden/>
          </w:rPr>
          <w:tab/>
        </w:r>
        <w:r>
          <w:rPr>
            <w:webHidden/>
          </w:rPr>
          <w:fldChar w:fldCharType="begin"/>
        </w:r>
        <w:r>
          <w:rPr>
            <w:webHidden/>
          </w:rPr>
          <w:instrText xml:space="preserve"> PAGEREF _Toc102308511 \h </w:instrText>
        </w:r>
        <w:r>
          <w:rPr>
            <w:webHidden/>
          </w:rPr>
        </w:r>
        <w:r>
          <w:rPr>
            <w:webHidden/>
          </w:rPr>
          <w:fldChar w:fldCharType="separate"/>
        </w:r>
        <w:r>
          <w:rPr>
            <w:webHidden/>
          </w:rPr>
          <w:t>19</w:t>
        </w:r>
        <w:r>
          <w:rPr>
            <w:webHidden/>
          </w:rPr>
          <w:fldChar w:fldCharType="end"/>
        </w:r>
      </w:hyperlink>
    </w:p>
    <w:p w14:paraId="4082ACE6" w14:textId="13D7391C" w:rsidR="007E2509" w:rsidRDefault="007E2509">
      <w:pPr>
        <w:pStyle w:val="TOC1"/>
        <w:rPr>
          <w:rFonts w:asciiTheme="minorHAnsi" w:eastAsiaTheme="minorEastAsia" w:hAnsiTheme="minorHAnsi" w:cstheme="minorBidi"/>
          <w:bCs w:val="0"/>
          <w:szCs w:val="24"/>
          <w:lang w:eastAsia="zh-CN"/>
        </w:rPr>
      </w:pPr>
      <w:hyperlink w:anchor="_Toc102308512" w:history="1">
        <w:r w:rsidRPr="00125D63">
          <w:rPr>
            <w:rStyle w:val="Hyperlink"/>
          </w:rPr>
          <w:t>Appendix C</w:t>
        </w:r>
        <w:r>
          <w:rPr>
            <w:webHidden/>
          </w:rPr>
          <w:tab/>
        </w:r>
        <w:r>
          <w:rPr>
            <w:webHidden/>
          </w:rPr>
          <w:fldChar w:fldCharType="begin"/>
        </w:r>
        <w:r>
          <w:rPr>
            <w:webHidden/>
          </w:rPr>
          <w:instrText xml:space="preserve"> PAGEREF _Toc102308512 \h </w:instrText>
        </w:r>
        <w:r>
          <w:rPr>
            <w:webHidden/>
          </w:rPr>
        </w:r>
        <w:r>
          <w:rPr>
            <w:webHidden/>
          </w:rPr>
          <w:fldChar w:fldCharType="separate"/>
        </w:r>
        <w:r>
          <w:rPr>
            <w:webHidden/>
          </w:rPr>
          <w:t>25</w:t>
        </w:r>
        <w:r>
          <w:rPr>
            <w:webHidden/>
          </w:rPr>
          <w:fldChar w:fldCharType="end"/>
        </w:r>
      </w:hyperlink>
    </w:p>
    <w:p w14:paraId="7272F5C8" w14:textId="702FBD5C" w:rsidR="759FB66B" w:rsidRDefault="759FB66B" w:rsidP="759FB66B">
      <w:pPr>
        <w:pStyle w:val="TOC1"/>
        <w:tabs>
          <w:tab w:val="clear" w:pos="9350"/>
          <w:tab w:val="right" w:leader="dot" w:pos="9360"/>
        </w:tabs>
        <w:rPr>
          <w:rFonts w:eastAsia="MS Gothic" w:cs="Times New Roman"/>
        </w:rPr>
      </w:pPr>
      <w:r>
        <w:fldChar w:fldCharType="end"/>
      </w:r>
    </w:p>
    <w:p w14:paraId="14D762D5" w14:textId="374A449B" w:rsidR="18E98C65" w:rsidRDefault="00DD7D9E" w:rsidP="007D0023">
      <w:pPr>
        <w:pStyle w:val="TOC1"/>
      </w:pPr>
      <w:r>
        <w:t xml:space="preserve"> </w:t>
      </w:r>
    </w:p>
    <w:p w14:paraId="1957C3AB" w14:textId="0791E2EB" w:rsidR="1D3910F5" w:rsidRDefault="1D3910F5" w:rsidP="007D0023">
      <w:pPr>
        <w:pStyle w:val="TOC1"/>
      </w:pPr>
    </w:p>
    <w:p w14:paraId="54C4C8E1" w14:textId="176CEF73" w:rsidR="00A05317" w:rsidRDefault="00A05317" w:rsidP="00F42225">
      <w:pPr>
        <w:tabs>
          <w:tab w:val="right" w:pos="9360"/>
        </w:tabs>
      </w:pPr>
    </w:p>
    <w:p w14:paraId="3683A996" w14:textId="77777777" w:rsidR="004C4145" w:rsidRPr="006A5280" w:rsidRDefault="004C4145" w:rsidP="00F42225">
      <w:pPr>
        <w:tabs>
          <w:tab w:val="right" w:pos="9360"/>
        </w:tabs>
        <w:sectPr w:rsidR="004C4145" w:rsidRPr="006A5280" w:rsidSect="00215D8C">
          <w:headerReference w:type="default" r:id="rId10"/>
          <w:pgSz w:w="12240" w:h="15840" w:code="1"/>
          <w:pgMar w:top="1440" w:right="1440" w:bottom="1440" w:left="1440" w:header="720" w:footer="720" w:gutter="0"/>
          <w:cols w:space="720"/>
          <w:titlePg/>
          <w:docGrid w:linePitch="360"/>
        </w:sectPr>
      </w:pPr>
    </w:p>
    <w:p w14:paraId="0699D356" w14:textId="1BD94BE7" w:rsidR="004C4145" w:rsidRPr="00A05317" w:rsidRDefault="4CE4AE0E" w:rsidP="00B13BC4">
      <w:pPr>
        <w:pStyle w:val="Heading1"/>
        <w:rPr>
          <w:rFonts w:eastAsia="Calibri" w:cs="Times New Roman"/>
          <w:b w:val="0"/>
        </w:rPr>
      </w:pPr>
      <w:bookmarkStart w:id="1" w:name="_Toc102308500"/>
      <w:r>
        <w:lastRenderedPageBreak/>
        <w:t>Introduction</w:t>
      </w:r>
      <w:bookmarkEnd w:id="1"/>
    </w:p>
    <w:p w14:paraId="20D593FE" w14:textId="161CE236" w:rsidR="004D5E86" w:rsidRPr="00BE3AB0" w:rsidRDefault="6A64813A" w:rsidP="00FF1890">
      <w:r>
        <w:t xml:space="preserve">The </w:t>
      </w:r>
      <w:proofErr w:type="spellStart"/>
      <w:r>
        <w:t>Rybar</w:t>
      </w:r>
      <w:proofErr w:type="spellEnd"/>
      <w:r>
        <w:t xml:space="preserve"> Group (TRG) was founded in 1989</w:t>
      </w:r>
      <w:r w:rsidR="5CEB058C">
        <w:t xml:space="preserve"> in Michigan</w:t>
      </w:r>
      <w:r>
        <w:t xml:space="preserve"> with a mission to provide high-quality services to healthcare providers</w:t>
      </w:r>
      <w:r w:rsidR="600CDC7D">
        <w:t xml:space="preserve">. </w:t>
      </w:r>
      <w:r w:rsidR="0543C560">
        <w:t>Focusing</w:t>
      </w:r>
      <w:r w:rsidR="5CEB058C">
        <w:t xml:space="preserve"> </w:t>
      </w:r>
      <w:r>
        <w:t xml:space="preserve">exclusively </w:t>
      </w:r>
      <w:r w:rsidR="63CA05F6">
        <w:t>on</w:t>
      </w:r>
      <w:r w:rsidR="6BC73955">
        <w:t xml:space="preserve"> </w:t>
      </w:r>
      <w:r>
        <w:t>the healthcare industry</w:t>
      </w:r>
      <w:r w:rsidR="6BC73955">
        <w:t xml:space="preserve">, </w:t>
      </w:r>
      <w:r w:rsidR="28C62596">
        <w:t>they</w:t>
      </w:r>
      <w:r w:rsidR="6BC73955">
        <w:t xml:space="preserve"> offer their expertise in</w:t>
      </w:r>
      <w:r w:rsidR="2103D48A">
        <w:t xml:space="preserve"> improving financial operations of healthcare systems, hospitals, and physicians’ practices</w:t>
      </w:r>
      <w:r w:rsidR="2CD88102">
        <w:t>,</w:t>
      </w:r>
      <w:r w:rsidR="2103D48A">
        <w:t xml:space="preserve"> </w:t>
      </w:r>
      <w:r w:rsidR="6BC73955">
        <w:t xml:space="preserve">whilst </w:t>
      </w:r>
      <w:r w:rsidR="6A0C49DC">
        <w:t>also</w:t>
      </w:r>
      <w:r w:rsidR="6BC73955">
        <w:t xml:space="preserve"> assisting management in ensuring accurate financial reporting.</w:t>
      </w:r>
      <w:r w:rsidR="600CDC7D">
        <w:t xml:space="preserve"> </w:t>
      </w:r>
      <w:r w:rsidR="7E0444A0">
        <w:t xml:space="preserve">Their </w:t>
      </w:r>
      <w:r>
        <w:t>team of reimbursement professionals includes CPAs, former hospital CFOs and former Medicare auditors</w:t>
      </w:r>
      <w:r w:rsidR="2F57EDCB">
        <w:t>.</w:t>
      </w:r>
    </w:p>
    <w:p w14:paraId="1DB252FF" w14:textId="2774C152" w:rsidR="00683CA8" w:rsidRDefault="3333C2ED" w:rsidP="1B6B9ECF">
      <w:pPr>
        <w:ind w:firstLine="720"/>
      </w:pPr>
      <w:r>
        <w:t xml:space="preserve">The target healthcare market for </w:t>
      </w:r>
      <w:r w:rsidR="745B1ED2">
        <w:t xml:space="preserve">The </w:t>
      </w:r>
      <w:proofErr w:type="spellStart"/>
      <w:r w:rsidR="745B1ED2">
        <w:t>Rybar</w:t>
      </w:r>
      <w:proofErr w:type="spellEnd"/>
      <w:r w:rsidR="745B1ED2">
        <w:t xml:space="preserve"> Group</w:t>
      </w:r>
      <w:r>
        <w:t xml:space="preserve"> is small to medium</w:t>
      </w:r>
      <w:r w:rsidR="10A6A2DD">
        <w:t>-</w:t>
      </w:r>
      <w:r>
        <w:t xml:space="preserve">sized hospitals. Every hospital </w:t>
      </w:r>
      <w:r w:rsidR="15C43555">
        <w:t xml:space="preserve">is </w:t>
      </w:r>
      <w:r w:rsidR="39541C6E">
        <w:t>required</w:t>
      </w:r>
      <w:r w:rsidR="442F1201">
        <w:t xml:space="preserve"> t</w:t>
      </w:r>
      <w:r w:rsidR="15C43555">
        <w:t>o file a</w:t>
      </w:r>
      <w:r>
        <w:t xml:space="preserve"> Medicare cost report</w:t>
      </w:r>
      <w:r w:rsidR="00D80DFB">
        <w:t xml:space="preserve"> annually </w:t>
      </w:r>
      <w:r w:rsidR="0C0983C5">
        <w:t>with the Centers for Medicare &amp; Medicaid Services (CMS)</w:t>
      </w:r>
      <w:r>
        <w:t>. Such cost reports are publicly available on the CMS website and contain a wide variety of</w:t>
      </w:r>
      <w:r w:rsidR="007E650D" w:rsidRPr="00222956">
        <w:t xml:space="preserve"> </w:t>
      </w:r>
      <w:r w:rsidRPr="00222956">
        <w:t xml:space="preserve">demographic and </w:t>
      </w:r>
      <w:r w:rsidR="00BB6FD4" w:rsidRPr="00222956">
        <w:t>operational</w:t>
      </w:r>
      <w:r w:rsidR="00BB6FD4">
        <w:t xml:space="preserve"> </w:t>
      </w:r>
      <w:r w:rsidR="02FDC505">
        <w:t>data, such as the type of hospital (urban or rural), procedures undertaken, costs charged, and total patient days in hospital</w:t>
      </w:r>
      <w:r>
        <w:t xml:space="preserve">. </w:t>
      </w:r>
      <w:r w:rsidR="42FE0D38">
        <w:t xml:space="preserve">The goal of this project is to assist The </w:t>
      </w:r>
      <w:proofErr w:type="spellStart"/>
      <w:r w:rsidR="42FE0D38">
        <w:t>Rybar</w:t>
      </w:r>
      <w:proofErr w:type="spellEnd"/>
      <w:r w:rsidR="42FE0D38">
        <w:t xml:space="preserve"> Group in using these cost reports to identify potential hospitals and healthcare agencies that may be able to increase their Medicare reimbursements</w:t>
      </w:r>
      <w:r w:rsidR="3D2BE454">
        <w:t>.</w:t>
      </w:r>
    </w:p>
    <w:p w14:paraId="69F310E8" w14:textId="6AA8CA01" w:rsidR="7D4E2FF2" w:rsidRDefault="0182BA3A" w:rsidP="4037DEA2">
      <w:pPr>
        <w:ind w:firstLine="720"/>
      </w:pPr>
      <w:r>
        <w:t xml:space="preserve">The </w:t>
      </w:r>
      <w:r w:rsidR="26A2594E">
        <w:t>initial</w:t>
      </w:r>
      <w:r w:rsidR="19F0F1A0">
        <w:t xml:space="preserve"> </w:t>
      </w:r>
      <w:r w:rsidR="1071CFB8">
        <w:t xml:space="preserve">objective of this project </w:t>
      </w:r>
      <w:r>
        <w:t xml:space="preserve">is </w:t>
      </w:r>
      <w:r w:rsidR="15E656E6">
        <w:t xml:space="preserve">to </w:t>
      </w:r>
      <w:r w:rsidR="4C15ACA2">
        <w:t xml:space="preserve">create a </w:t>
      </w:r>
      <w:r w:rsidR="00FA6475">
        <w:t>system</w:t>
      </w:r>
      <w:r w:rsidR="4C15ACA2">
        <w:t xml:space="preserve"> </w:t>
      </w:r>
      <w:r w:rsidR="1C861D77">
        <w:t>that can</w:t>
      </w:r>
      <w:r w:rsidR="4C15ACA2">
        <w:t xml:space="preserve"> c</w:t>
      </w:r>
      <w:r w:rsidR="4C15ACA2" w:rsidRPr="00E20E67">
        <w:t>ollect and summarize the raw data</w:t>
      </w:r>
      <w:r w:rsidR="007E0D6B">
        <w:t xml:space="preserve"> in</w:t>
      </w:r>
      <w:r w:rsidR="00AE335C" w:rsidRPr="00E20E67">
        <w:t xml:space="preserve"> </w:t>
      </w:r>
      <w:r w:rsidR="4C15ACA2" w:rsidRPr="00E20E67">
        <w:t xml:space="preserve">a format </w:t>
      </w:r>
      <w:r w:rsidR="4C15ACA2">
        <w:t xml:space="preserve">useful </w:t>
      </w:r>
      <w:r w:rsidR="4C15ACA2" w:rsidRPr="00E20E67">
        <w:t xml:space="preserve">for The </w:t>
      </w:r>
      <w:proofErr w:type="spellStart"/>
      <w:r w:rsidR="4C15ACA2" w:rsidRPr="00E20E67">
        <w:t>Rybar</w:t>
      </w:r>
      <w:proofErr w:type="spellEnd"/>
      <w:r w:rsidR="4C15ACA2" w:rsidRPr="00E20E67">
        <w:t xml:space="preserve"> Group. The next </w:t>
      </w:r>
      <w:r w:rsidR="00AE335C" w:rsidRPr="00E20E67">
        <w:t>objective</w:t>
      </w:r>
      <w:r w:rsidR="4C15ACA2" w:rsidRPr="00E20E67">
        <w:t xml:space="preserve"> involve</w:t>
      </w:r>
      <w:r w:rsidR="44AB291D" w:rsidRPr="00E20E67">
        <w:t>s</w:t>
      </w:r>
      <w:r w:rsidR="4C15ACA2" w:rsidRPr="00E20E67">
        <w:t xml:space="preserve"> identifying</w:t>
      </w:r>
      <w:r w:rsidR="0C52D0C0" w:rsidRPr="00E20E67">
        <w:t xml:space="preserve"> </w:t>
      </w:r>
      <w:r w:rsidR="005F7B16">
        <w:t>the reimb</w:t>
      </w:r>
      <w:r w:rsidR="00B52EB7">
        <w:t xml:space="preserve">ursement opportunities </w:t>
      </w:r>
      <w:r w:rsidR="009C4748">
        <w:t>for the</w:t>
      </w:r>
      <w:r w:rsidR="0093791C">
        <w:t xml:space="preserve"> </w:t>
      </w:r>
      <w:r w:rsidR="0C52D0C0" w:rsidRPr="00E20E67">
        <w:t xml:space="preserve">hospitals </w:t>
      </w:r>
      <w:r w:rsidR="0093791C">
        <w:t>by anal</w:t>
      </w:r>
      <w:r w:rsidR="00FA727A">
        <w:t xml:space="preserve">yzing </w:t>
      </w:r>
      <w:r w:rsidR="00667823">
        <w:t xml:space="preserve">their Disproportionate Share Hospital (DSH) </w:t>
      </w:r>
      <w:r w:rsidR="00FA727A">
        <w:t xml:space="preserve">payments. </w:t>
      </w:r>
      <w:r w:rsidR="00AE335C" w:rsidRPr="00E20E67">
        <w:t>The DSH</w:t>
      </w:r>
      <w:r w:rsidR="00AE335C">
        <w:t xml:space="preserve"> payments are paid by the state to qualifying hospitals that serve </w:t>
      </w:r>
      <w:bookmarkStart w:id="2" w:name="_Int_AN6VtAmR"/>
      <w:r w:rsidR="00AE335C">
        <w:t>a large number of</w:t>
      </w:r>
      <w:bookmarkEnd w:id="2"/>
      <w:r w:rsidR="00AE335C">
        <w:t xml:space="preserve"> Medicaid and uninsured individuals. Payment eligibility is measured by the hospital’s </w:t>
      </w:r>
      <w:r w:rsidR="00B06C7B">
        <w:t xml:space="preserve">DSH </w:t>
      </w:r>
      <w:r w:rsidR="005A4949">
        <w:t xml:space="preserve">patient </w:t>
      </w:r>
      <w:r w:rsidR="00B06C7B">
        <w:t xml:space="preserve">percentage. The hospital will receive federal reimbursement when the DSH percentage is higher than 15%. </w:t>
      </w:r>
      <w:r w:rsidR="005A4949">
        <w:t xml:space="preserve">Projecting hospitals </w:t>
      </w:r>
      <w:r w:rsidR="00C4422E">
        <w:t>that</w:t>
      </w:r>
      <w:r w:rsidR="005A4949">
        <w:t xml:space="preserve"> have DSH percentages near </w:t>
      </w:r>
      <w:r w:rsidR="00E45446">
        <w:t xml:space="preserve">15% threshold will assist The </w:t>
      </w:r>
      <w:proofErr w:type="spellStart"/>
      <w:r w:rsidR="683F867D">
        <w:t>Rybar</w:t>
      </w:r>
      <w:proofErr w:type="spellEnd"/>
      <w:r w:rsidR="00E45446">
        <w:t xml:space="preserve"> Group in finding target </w:t>
      </w:r>
      <w:r w:rsidR="000438BA">
        <w:t xml:space="preserve">clients </w:t>
      </w:r>
      <w:r w:rsidR="00416B55">
        <w:t xml:space="preserve">which </w:t>
      </w:r>
      <w:r w:rsidR="00BA3FB5">
        <w:t xml:space="preserve">need </w:t>
      </w:r>
      <w:r w:rsidR="00416B55">
        <w:t>help</w:t>
      </w:r>
      <w:r w:rsidR="000438BA">
        <w:t xml:space="preserve"> </w:t>
      </w:r>
      <w:r w:rsidR="00E20E67">
        <w:t>improving their reports.</w:t>
      </w:r>
      <w:r w:rsidR="00AE335C">
        <w:t xml:space="preserve"> </w:t>
      </w:r>
    </w:p>
    <w:p w14:paraId="3D8CE837" w14:textId="11E8CAE3" w:rsidR="7474E260" w:rsidRDefault="17861BEF" w:rsidP="00153A5D">
      <w:pPr>
        <w:ind w:firstLine="720"/>
      </w:pPr>
      <w:r>
        <w:t xml:space="preserve">This report begins with </w:t>
      </w:r>
      <w:r w:rsidR="50402B49">
        <w:t>the</w:t>
      </w:r>
      <w:r>
        <w:t xml:space="preserve"> Data section</w:t>
      </w:r>
      <w:r w:rsidR="39F4DFD3">
        <w:t xml:space="preserve"> which outlines</w:t>
      </w:r>
      <w:r>
        <w:t xml:space="preserve"> the contents of </w:t>
      </w:r>
      <w:r w:rsidR="48E338F9">
        <w:t xml:space="preserve">a </w:t>
      </w:r>
      <w:r w:rsidR="44E705EA">
        <w:t>sample c</w:t>
      </w:r>
      <w:r w:rsidR="3CD0360F">
        <w:t>ost r</w:t>
      </w:r>
      <w:r w:rsidR="1BB02D36">
        <w:t xml:space="preserve">eport </w:t>
      </w:r>
      <w:r w:rsidR="48E76648">
        <w:t>collected by</w:t>
      </w:r>
      <w:r w:rsidR="1BB02D36">
        <w:t xml:space="preserve"> the </w:t>
      </w:r>
      <w:r w:rsidR="48E338F9">
        <w:t>CMS</w:t>
      </w:r>
      <w:r w:rsidR="3394B979">
        <w:t>.</w:t>
      </w:r>
      <w:r>
        <w:t xml:space="preserve"> The Analysis</w:t>
      </w:r>
      <w:r w:rsidR="13E84E76">
        <w:t xml:space="preserve"> section </w:t>
      </w:r>
      <w:r w:rsidR="3C2B6C72">
        <w:t>illustrates</w:t>
      </w:r>
      <w:r w:rsidR="2A5BE9D4">
        <w:t xml:space="preserve"> </w:t>
      </w:r>
      <w:r w:rsidR="3C2B6C72">
        <w:t>the calculation of the DSH patient percentage</w:t>
      </w:r>
      <w:r w:rsidR="13E84E76">
        <w:t xml:space="preserve">. </w:t>
      </w:r>
      <w:r w:rsidR="07ACA1AA">
        <w:t>The Method</w:t>
      </w:r>
      <w:r w:rsidR="186B3719">
        <w:t>s</w:t>
      </w:r>
      <w:r w:rsidR="07ACA1AA">
        <w:t xml:space="preserve"> section</w:t>
      </w:r>
      <w:r w:rsidR="1A7BF3CA">
        <w:t xml:space="preserve"> </w:t>
      </w:r>
      <w:r w:rsidR="56ABB0D5">
        <w:t>demonstrates</w:t>
      </w:r>
      <w:r w:rsidR="1A7BF3CA">
        <w:t xml:space="preserve"> the process </w:t>
      </w:r>
      <w:r w:rsidR="48E76648">
        <w:t>for</w:t>
      </w:r>
      <w:r w:rsidR="1C1C687F">
        <w:t xml:space="preserve"> generating a summarized cost report, while </w:t>
      </w:r>
      <w:r w:rsidR="07ACA1AA">
        <w:t xml:space="preserve">the </w:t>
      </w:r>
      <w:r w:rsidR="70CE5888">
        <w:t>Results</w:t>
      </w:r>
      <w:r w:rsidR="1C1C687F">
        <w:t xml:space="preserve"> section</w:t>
      </w:r>
      <w:r w:rsidR="76BE1594">
        <w:t xml:space="preserve"> </w:t>
      </w:r>
      <w:r w:rsidR="6AD673FF">
        <w:t xml:space="preserve">discusses the variation in DSH payments across rural and urban hospitals </w:t>
      </w:r>
      <w:r w:rsidR="59A22148">
        <w:t>in different states.</w:t>
      </w:r>
      <w:r w:rsidR="507748AF">
        <w:t xml:space="preserve"> </w:t>
      </w:r>
      <w:r w:rsidR="1E121D04">
        <w:t>It is followed by t</w:t>
      </w:r>
      <w:r w:rsidR="76BE1594">
        <w:t>he Discussion section</w:t>
      </w:r>
      <w:r w:rsidR="1E121D04">
        <w:t>, which</w:t>
      </w:r>
      <w:r w:rsidR="5FF67AD7">
        <w:t xml:space="preserve"> is involved with</w:t>
      </w:r>
      <w:r w:rsidR="76BE1594">
        <w:t xml:space="preserve"> </w:t>
      </w:r>
      <w:r w:rsidR="70E4D367">
        <w:t xml:space="preserve">projecting </w:t>
      </w:r>
      <w:r w:rsidR="76BE1594">
        <w:t xml:space="preserve">DSH </w:t>
      </w:r>
      <w:r w:rsidR="70E4D367">
        <w:t>payments for a</w:t>
      </w:r>
      <w:r w:rsidR="1D1659DC">
        <w:t>n</w:t>
      </w:r>
      <w:r w:rsidR="70E4D367">
        <w:t xml:space="preserve"> individual hospital</w:t>
      </w:r>
      <w:r w:rsidR="76BE1594">
        <w:t xml:space="preserve">. </w:t>
      </w:r>
      <w:r w:rsidR="3C05AEF8">
        <w:t>The Conclusion</w:t>
      </w:r>
      <w:r w:rsidR="62BF21AE">
        <w:t>s</w:t>
      </w:r>
      <w:r w:rsidR="3C05AEF8">
        <w:t xml:space="preserve"> section summarizes the report </w:t>
      </w:r>
      <w:r w:rsidR="09F5749B">
        <w:t>while</w:t>
      </w:r>
      <w:r w:rsidR="3C05AEF8">
        <w:t xml:space="preserve"> </w:t>
      </w:r>
      <w:r w:rsidR="02FA6C00">
        <w:t xml:space="preserve">the Recommendations section </w:t>
      </w:r>
      <w:r w:rsidR="3C05AEF8">
        <w:t xml:space="preserve">details areas for </w:t>
      </w:r>
      <w:r w:rsidR="069E4FFF">
        <w:t>potential improvement.</w:t>
      </w:r>
      <w:r w:rsidR="3C05AEF8">
        <w:t xml:space="preserve"> The </w:t>
      </w:r>
      <w:r w:rsidR="7E74445C">
        <w:t>Appendices contain technical details, including in-depth descriptions of the data, code, and modeling techniques</w:t>
      </w:r>
      <w:r w:rsidR="0F63F8FE">
        <w:t>.</w:t>
      </w:r>
    </w:p>
    <w:p w14:paraId="3ADF03DA" w14:textId="24744BD3" w:rsidR="00F4651D" w:rsidRPr="00021E38" w:rsidRDefault="4CE4AE0E" w:rsidP="00566569">
      <w:pPr>
        <w:pStyle w:val="Heading1"/>
        <w:rPr>
          <w:rFonts w:eastAsia="Times New Roman" w:cs="Times New Roman"/>
        </w:rPr>
      </w:pPr>
      <w:bookmarkStart w:id="3" w:name="_Toc102308501"/>
      <w:r>
        <w:t>Data</w:t>
      </w:r>
      <w:bookmarkEnd w:id="3"/>
    </w:p>
    <w:p w14:paraId="16E73039" w14:textId="2297C6A3" w:rsidR="7F81E0B1" w:rsidRDefault="7F81E0B1" w:rsidP="00F234B7">
      <w:r w:rsidRPr="7F81E0B1">
        <w:t>The data was downloaded from the database of the CMS</w:t>
      </w:r>
      <w:r w:rsidR="1EE33BC3">
        <w:t>.</w:t>
      </w:r>
      <w:r w:rsidRPr="7F81E0B1">
        <w:t xml:space="preserve"> Each year</w:t>
      </w:r>
      <w:r>
        <w:t>,</w:t>
      </w:r>
      <w:r w:rsidRPr="7F81E0B1">
        <w:t xml:space="preserve"> the Medicare-certified institutional providers are required to submit the CMS-2552-10 annual cost report form.  </w:t>
      </w:r>
    </w:p>
    <w:p w14:paraId="375AB978" w14:textId="565B9974" w:rsidR="00567BC7" w:rsidRDefault="00567BC7" w:rsidP="00053130">
      <w:pPr>
        <w:ind w:firstLine="720"/>
        <w:rPr>
          <w:lang w:eastAsia="zh-CN"/>
        </w:rPr>
      </w:pPr>
      <w:r w:rsidRPr="2AFCA0A9">
        <w:rPr>
          <w:lang w:eastAsia="zh-CN"/>
        </w:rPr>
        <w:t xml:space="preserve">The </w:t>
      </w:r>
      <w:r w:rsidRPr="759FB66B">
        <w:rPr>
          <w:lang w:eastAsia="zh-CN"/>
        </w:rPr>
        <w:t xml:space="preserve">provided dataset contains </w:t>
      </w:r>
      <w:r w:rsidRPr="2AFCA0A9">
        <w:rPr>
          <w:lang w:eastAsia="zh-CN"/>
        </w:rPr>
        <w:t xml:space="preserve">cost reports from the 2010 to </w:t>
      </w:r>
      <w:r w:rsidR="00BE359D">
        <w:rPr>
          <w:lang w:eastAsia="zh-CN"/>
        </w:rPr>
        <w:t>2020</w:t>
      </w:r>
      <w:r w:rsidRPr="2AFCA0A9">
        <w:rPr>
          <w:lang w:eastAsia="zh-CN"/>
        </w:rPr>
        <w:t xml:space="preserve"> fiscal years. The </w:t>
      </w:r>
      <w:r w:rsidRPr="759FB66B">
        <w:rPr>
          <w:lang w:eastAsia="zh-CN"/>
        </w:rPr>
        <w:t xml:space="preserve">data </w:t>
      </w:r>
      <w:r w:rsidRPr="2AFCA0A9">
        <w:rPr>
          <w:lang w:eastAsia="zh-CN"/>
        </w:rPr>
        <w:t xml:space="preserve">itself contains the raw data </w:t>
      </w:r>
      <w:r w:rsidRPr="759FB66B">
        <w:rPr>
          <w:lang w:eastAsia="zh-CN"/>
        </w:rPr>
        <w:t xml:space="preserve">fields </w:t>
      </w:r>
      <w:r w:rsidRPr="2AFCA0A9">
        <w:rPr>
          <w:lang w:eastAsia="zh-CN"/>
        </w:rPr>
        <w:t xml:space="preserve">found in each cost report separated into three tables: the </w:t>
      </w:r>
      <w:r w:rsidRPr="759FB66B">
        <w:rPr>
          <w:lang w:eastAsia="zh-CN"/>
        </w:rPr>
        <w:t>Report</w:t>
      </w:r>
      <w:r w:rsidRPr="2AFCA0A9">
        <w:rPr>
          <w:lang w:eastAsia="zh-CN"/>
        </w:rPr>
        <w:t xml:space="preserve"> table, </w:t>
      </w:r>
      <w:r w:rsidRPr="2AFCA0A9">
        <w:rPr>
          <w:lang w:eastAsia="zh-CN"/>
        </w:rPr>
        <w:lastRenderedPageBreak/>
        <w:t xml:space="preserve">the </w:t>
      </w:r>
      <w:r w:rsidRPr="759FB66B">
        <w:rPr>
          <w:lang w:eastAsia="zh-CN"/>
        </w:rPr>
        <w:t>Numeric</w:t>
      </w:r>
      <w:r w:rsidRPr="2AFCA0A9">
        <w:rPr>
          <w:lang w:eastAsia="zh-CN"/>
        </w:rPr>
        <w:t xml:space="preserve"> table, and the </w:t>
      </w:r>
      <w:r w:rsidRPr="759FB66B">
        <w:rPr>
          <w:lang w:eastAsia="zh-CN"/>
        </w:rPr>
        <w:t>Alpha</w:t>
      </w:r>
      <w:r w:rsidRPr="2AFCA0A9">
        <w:rPr>
          <w:lang w:eastAsia="zh-CN"/>
        </w:rPr>
        <w:t xml:space="preserve"> table. The relationship between the three tables and a sample report is shown in Appendix A.</w:t>
      </w:r>
    </w:p>
    <w:p w14:paraId="2A2D5578" w14:textId="289FC068" w:rsidR="001F1A83" w:rsidRDefault="00E842A4" w:rsidP="00167F27">
      <w:pPr>
        <w:rPr>
          <w:lang w:eastAsia="zh-CN"/>
        </w:rPr>
      </w:pPr>
      <w:r>
        <w:tab/>
      </w:r>
      <w:r w:rsidR="00B425E7">
        <w:t xml:space="preserve">The </w:t>
      </w:r>
      <w:r w:rsidR="00A20564">
        <w:t>R</w:t>
      </w:r>
      <w:r w:rsidR="00B425E7">
        <w:t xml:space="preserve">eport table covers the </w:t>
      </w:r>
      <w:r w:rsidR="00B425E7">
        <w:rPr>
          <w:lang w:eastAsia="zh-CN"/>
        </w:rPr>
        <w:t>general information about each provider</w:t>
      </w:r>
      <w:r w:rsidR="00210351">
        <w:rPr>
          <w:lang w:eastAsia="zh-CN"/>
        </w:rPr>
        <w:t xml:space="preserve">, such as the </w:t>
      </w:r>
      <w:r w:rsidR="004233DE">
        <w:rPr>
          <w:lang w:eastAsia="zh-CN"/>
        </w:rPr>
        <w:t xml:space="preserve">type of report, the </w:t>
      </w:r>
      <w:bookmarkStart w:id="4" w:name="_Int_GH2y1zJZ"/>
      <w:r w:rsidR="004233DE">
        <w:rPr>
          <w:lang w:eastAsia="zh-CN"/>
        </w:rPr>
        <w:t>time</w:t>
      </w:r>
      <w:r w:rsidR="001848FE">
        <w:rPr>
          <w:lang w:eastAsia="zh-CN"/>
        </w:rPr>
        <w:t xml:space="preserve"> </w:t>
      </w:r>
      <w:r w:rsidR="004233DE">
        <w:rPr>
          <w:lang w:eastAsia="zh-CN"/>
        </w:rPr>
        <w:t>period</w:t>
      </w:r>
      <w:bookmarkEnd w:id="4"/>
      <w:r w:rsidR="004233DE">
        <w:rPr>
          <w:lang w:eastAsia="zh-CN"/>
        </w:rPr>
        <w:t xml:space="preserve"> covered, the location of the hospital, etc. </w:t>
      </w:r>
      <w:r>
        <w:t>The</w:t>
      </w:r>
      <w:r w:rsidR="00C34598">
        <w:t xml:space="preserve"> first column of the</w:t>
      </w:r>
      <w:r w:rsidR="00A20564">
        <w:t xml:space="preserve"> Report table </w:t>
      </w:r>
      <w:r w:rsidR="00567BC7" w:rsidRPr="00940745">
        <w:t>is the report record number (RPT_REC_NUM), which is a unique identifier for each hospital that is shared across the Numeric and Alpha tables.</w:t>
      </w:r>
      <w:r w:rsidR="007F3969">
        <w:t xml:space="preserve"> This </w:t>
      </w:r>
      <w:r w:rsidR="00294E6E">
        <w:t xml:space="preserve">record number will be the key variable for </w:t>
      </w:r>
      <w:r w:rsidR="004B448C">
        <w:t>concatenating</w:t>
      </w:r>
      <w:r w:rsidR="00294E6E">
        <w:t xml:space="preserve"> </w:t>
      </w:r>
      <w:r w:rsidR="004C35BB">
        <w:t>the tables</w:t>
      </w:r>
      <w:r w:rsidR="001F74D5">
        <w:t xml:space="preserve"> in the next steps.</w:t>
      </w:r>
      <w:r w:rsidR="004233DE" w:rsidRPr="00940745">
        <w:rPr>
          <w:lang w:eastAsia="zh-CN"/>
        </w:rPr>
        <w:t xml:space="preserve"> </w:t>
      </w:r>
    </w:p>
    <w:p w14:paraId="2BB92F09" w14:textId="5575D0D1" w:rsidR="0054078F" w:rsidRDefault="3443F250" w:rsidP="0054078F">
      <w:pPr>
        <w:ind w:firstLine="720"/>
        <w:rPr>
          <w:lang w:eastAsia="zh-CN"/>
        </w:rPr>
      </w:pPr>
      <w:r w:rsidRPr="18E98C65">
        <w:rPr>
          <w:lang w:eastAsia="zh-CN"/>
        </w:rPr>
        <w:t>The name</w:t>
      </w:r>
      <w:r w:rsidR="67A631E4" w:rsidRPr="18E98C65">
        <w:rPr>
          <w:lang w:eastAsia="zh-CN"/>
        </w:rPr>
        <w:t xml:space="preserve">, </w:t>
      </w:r>
      <w:r w:rsidRPr="18E98C65">
        <w:rPr>
          <w:lang w:eastAsia="zh-CN"/>
        </w:rPr>
        <w:t>description</w:t>
      </w:r>
      <w:r w:rsidR="67A631E4" w:rsidRPr="18E98C65">
        <w:rPr>
          <w:lang w:eastAsia="zh-CN"/>
        </w:rPr>
        <w:t xml:space="preserve">, and </w:t>
      </w:r>
      <w:r w:rsidR="020D3806" w:rsidRPr="18E98C65">
        <w:rPr>
          <w:lang w:eastAsia="zh-CN"/>
        </w:rPr>
        <w:t>example</w:t>
      </w:r>
      <w:r w:rsidRPr="18E98C65">
        <w:rPr>
          <w:lang w:eastAsia="zh-CN"/>
        </w:rPr>
        <w:t xml:space="preserve"> of each variable are</w:t>
      </w:r>
      <w:r w:rsidR="7BC7375A" w:rsidRPr="18E98C65">
        <w:rPr>
          <w:lang w:eastAsia="zh-CN"/>
        </w:rPr>
        <w:t xml:space="preserve"> included in </w:t>
      </w:r>
      <w:r w:rsidR="561733BA" w:rsidRPr="18E98C65">
        <w:rPr>
          <w:lang w:eastAsia="zh-CN"/>
        </w:rPr>
        <w:t>three tables</w:t>
      </w:r>
      <w:r w:rsidRPr="18E98C65">
        <w:rPr>
          <w:lang w:eastAsia="zh-CN"/>
        </w:rPr>
        <w:t>.</w:t>
      </w:r>
      <w:r w:rsidR="638134FC" w:rsidRPr="18E98C65">
        <w:rPr>
          <w:lang w:eastAsia="zh-CN"/>
        </w:rPr>
        <w:t xml:space="preserve"> </w:t>
      </w:r>
      <w:r w:rsidR="747ACAAB" w:rsidRPr="18E98C65">
        <w:rPr>
          <w:lang w:eastAsia="zh-CN"/>
        </w:rPr>
        <w:t>In total</w:t>
      </w:r>
      <w:r w:rsidR="5AD12D32" w:rsidRPr="18E98C65">
        <w:rPr>
          <w:lang w:eastAsia="zh-CN"/>
        </w:rPr>
        <w:t>,</w:t>
      </w:r>
      <w:r w:rsidR="07E2CF16" w:rsidRPr="18E98C65">
        <w:rPr>
          <w:lang w:eastAsia="zh-CN"/>
        </w:rPr>
        <w:t xml:space="preserve"> there are 2</w:t>
      </w:r>
      <w:r w:rsidR="67A631E4" w:rsidRPr="18E98C65">
        <w:rPr>
          <w:lang w:eastAsia="zh-CN"/>
        </w:rPr>
        <w:t>6</w:t>
      </w:r>
      <w:r w:rsidR="1BD4E0F5" w:rsidRPr="18E98C65">
        <w:rPr>
          <w:lang w:eastAsia="zh-CN"/>
        </w:rPr>
        <w:t xml:space="preserve"> </w:t>
      </w:r>
      <w:r w:rsidR="6261C19A" w:rsidRPr="18E98C65">
        <w:rPr>
          <w:lang w:eastAsia="zh-CN"/>
        </w:rPr>
        <w:t>variables</w:t>
      </w:r>
      <w:r w:rsidR="5AD12D32" w:rsidRPr="18E98C65">
        <w:rPr>
          <w:lang w:eastAsia="zh-CN"/>
        </w:rPr>
        <w:t>.</w:t>
      </w:r>
      <w:r w:rsidR="2016F087" w:rsidRPr="18E98C65">
        <w:rPr>
          <w:lang w:eastAsia="zh-CN"/>
        </w:rPr>
        <w:t xml:space="preserve"> It </w:t>
      </w:r>
      <w:r w:rsidR="671EEE21" w:rsidRPr="18E98C65">
        <w:rPr>
          <w:lang w:eastAsia="zh-CN"/>
        </w:rPr>
        <w:t>includes information such as</w:t>
      </w:r>
      <w:r w:rsidR="2016F087" w:rsidRPr="18E98C65">
        <w:rPr>
          <w:lang w:eastAsia="zh-CN"/>
        </w:rPr>
        <w:t xml:space="preserve"> </w:t>
      </w:r>
      <w:r w:rsidR="0C8B4666" w:rsidRPr="18E98C65">
        <w:rPr>
          <w:lang w:eastAsia="zh-CN"/>
        </w:rPr>
        <w:t>fiscal year</w:t>
      </w:r>
      <w:r w:rsidR="2016F087" w:rsidRPr="18E98C65">
        <w:rPr>
          <w:lang w:eastAsia="zh-CN"/>
        </w:rPr>
        <w:t xml:space="preserve">, </w:t>
      </w:r>
      <w:r w:rsidR="14237F6F" w:rsidRPr="18E98C65">
        <w:rPr>
          <w:lang w:eastAsia="zh-CN"/>
        </w:rPr>
        <w:t>addresses</w:t>
      </w:r>
      <w:r w:rsidR="2016F087" w:rsidRPr="18E98C65">
        <w:rPr>
          <w:lang w:eastAsia="zh-CN"/>
        </w:rPr>
        <w:t>, vendors, providers, level of medical utilization, etc.</w:t>
      </w:r>
      <w:r w:rsidR="7BC7375A" w:rsidRPr="18E98C65">
        <w:rPr>
          <w:lang w:eastAsia="zh-CN"/>
        </w:rPr>
        <w:t xml:space="preserve"> </w:t>
      </w:r>
      <w:r w:rsidR="0008603C">
        <w:rPr>
          <w:lang w:eastAsia="zh-CN"/>
        </w:rPr>
        <w:t>A</w:t>
      </w:r>
      <w:r w:rsidR="7BC7375A" w:rsidRPr="18E98C65">
        <w:rPr>
          <w:lang w:eastAsia="zh-CN"/>
        </w:rPr>
        <w:t xml:space="preserve"> sample column and</w:t>
      </w:r>
      <w:r w:rsidR="0008603C">
        <w:rPr>
          <w:lang w:eastAsia="zh-CN"/>
        </w:rPr>
        <w:t xml:space="preserve"> </w:t>
      </w:r>
      <w:r w:rsidR="009D1FC2">
        <w:rPr>
          <w:lang w:eastAsia="zh-CN"/>
        </w:rPr>
        <w:t>its</w:t>
      </w:r>
      <w:r w:rsidR="7BC7375A" w:rsidRPr="18E98C65">
        <w:rPr>
          <w:lang w:eastAsia="zh-CN"/>
        </w:rPr>
        <w:t xml:space="preserve"> description </w:t>
      </w:r>
      <w:r w:rsidR="0087332D">
        <w:rPr>
          <w:lang w:eastAsia="zh-CN"/>
        </w:rPr>
        <w:t>are</w:t>
      </w:r>
      <w:r w:rsidR="7BC7375A" w:rsidRPr="18E98C65">
        <w:rPr>
          <w:lang w:eastAsia="zh-CN"/>
        </w:rPr>
        <w:t xml:space="preserve"> given below in Table 1</w:t>
      </w:r>
      <w:r w:rsidR="00E70208" w:rsidRPr="18E98C65">
        <w:rPr>
          <w:lang w:eastAsia="zh-CN"/>
        </w:rPr>
        <w:t>.</w:t>
      </w:r>
    </w:p>
    <w:p w14:paraId="275D4950" w14:textId="2BCC4C98" w:rsidR="00F357C6" w:rsidRPr="0054078F" w:rsidRDefault="00F357C6" w:rsidP="0054078F">
      <w:pPr>
        <w:rPr>
          <w:lang w:eastAsia="zh-CN"/>
        </w:rPr>
      </w:pPr>
      <w:r w:rsidRPr="00A36B73">
        <w:rPr>
          <w:rFonts w:ascii="Arial" w:eastAsia="Calibri" w:hAnsi="Arial" w:cs="Arial"/>
          <w:b/>
          <w:bCs/>
          <w:sz w:val="18"/>
          <w:szCs w:val="18"/>
        </w:rPr>
        <w:t xml:space="preserve">Table </w:t>
      </w:r>
      <w:r>
        <w:rPr>
          <w:rFonts w:ascii="Arial" w:eastAsia="Calibri" w:hAnsi="Arial" w:cs="Arial"/>
          <w:b/>
          <w:bCs/>
          <w:sz w:val="18"/>
          <w:szCs w:val="18"/>
        </w:rPr>
        <w:t>1</w:t>
      </w:r>
      <w:r w:rsidRPr="00A36B73">
        <w:rPr>
          <w:rFonts w:ascii="Arial" w:eastAsia="Calibri" w:hAnsi="Arial" w:cs="Arial"/>
          <w:b/>
          <w:bCs/>
          <w:sz w:val="18"/>
          <w:szCs w:val="18"/>
        </w:rPr>
        <w:t>.</w:t>
      </w:r>
      <w:r>
        <w:rPr>
          <w:rFonts w:ascii="Arial" w:eastAsia="Calibri" w:hAnsi="Arial" w:cs="Arial"/>
          <w:sz w:val="18"/>
          <w:szCs w:val="18"/>
        </w:rPr>
        <w:t xml:space="preserve"> </w:t>
      </w:r>
      <w:r w:rsidR="00E15444">
        <w:rPr>
          <w:rFonts w:ascii="Arial" w:eastAsia="Calibri" w:hAnsi="Arial" w:cs="Arial"/>
          <w:sz w:val="18"/>
          <w:szCs w:val="18"/>
        </w:rPr>
        <w:t xml:space="preserve">Sample </w:t>
      </w:r>
      <w:r w:rsidR="00931ED1">
        <w:rPr>
          <w:rFonts w:ascii="Arial" w:eastAsia="Calibri" w:hAnsi="Arial" w:cs="Arial"/>
          <w:sz w:val="18"/>
          <w:szCs w:val="18"/>
        </w:rPr>
        <w:t>Column</w:t>
      </w:r>
      <w:r w:rsidR="00AB7196">
        <w:rPr>
          <w:rFonts w:ascii="Arial" w:eastAsia="Calibri" w:hAnsi="Arial" w:cs="Arial"/>
          <w:sz w:val="18"/>
          <w:szCs w:val="18"/>
        </w:rPr>
        <w:t xml:space="preserve"> Name</w:t>
      </w:r>
      <w:r w:rsidR="006B1794">
        <w:rPr>
          <w:rFonts w:ascii="Arial" w:eastAsia="Calibri" w:hAnsi="Arial" w:cs="Arial"/>
          <w:sz w:val="18"/>
          <w:szCs w:val="18"/>
        </w:rPr>
        <w:t>s</w:t>
      </w:r>
      <w:r>
        <w:rPr>
          <w:rFonts w:ascii="Arial" w:eastAsia="Calibri" w:hAnsi="Arial" w:cs="Arial"/>
          <w:sz w:val="18"/>
          <w:szCs w:val="18"/>
        </w:rPr>
        <w:t xml:space="preserve"> and Descriptions.</w:t>
      </w:r>
    </w:p>
    <w:tbl>
      <w:tblPr>
        <w:tblStyle w:val="TableGrid"/>
        <w:tblW w:w="9276" w:type="dxa"/>
        <w:tblLook w:val="04A0" w:firstRow="1" w:lastRow="0" w:firstColumn="1" w:lastColumn="0" w:noHBand="0" w:noVBand="1"/>
      </w:tblPr>
      <w:tblGrid>
        <w:gridCol w:w="2100"/>
        <w:gridCol w:w="5755"/>
        <w:gridCol w:w="1421"/>
      </w:tblGrid>
      <w:tr w:rsidR="006E1F6D" w:rsidRPr="00423C8E" w14:paraId="60C644FB" w14:textId="2B2F78A4" w:rsidTr="0289A58E">
        <w:trPr>
          <w:trHeight w:val="41"/>
        </w:trPr>
        <w:tc>
          <w:tcPr>
            <w:tcW w:w="2100" w:type="dxa"/>
            <w:shd w:val="clear" w:color="auto" w:fill="BFBFBF" w:themeFill="background1" w:themeFillShade="BF"/>
            <w:noWrap/>
            <w:hideMark/>
          </w:tcPr>
          <w:p w14:paraId="40D242BA" w14:textId="3543243D" w:rsidR="006E1F6D" w:rsidRPr="00BA28C4" w:rsidRDefault="006E1F6D" w:rsidP="00C166F0">
            <w:pPr>
              <w:spacing w:after="0"/>
              <w:rPr>
                <w:rFonts w:ascii="Calibri" w:eastAsia="Calibri" w:hAnsi="Calibri" w:cs="Calibri"/>
                <w:b/>
                <w:bCs/>
                <w:sz w:val="20"/>
                <w:szCs w:val="20"/>
              </w:rPr>
            </w:pPr>
            <w:r w:rsidRPr="00BA28C4">
              <w:rPr>
                <w:rFonts w:ascii="Calibri" w:eastAsia="Calibri" w:hAnsi="Calibri" w:cs="Calibri"/>
                <w:b/>
                <w:bCs/>
                <w:sz w:val="20"/>
                <w:szCs w:val="20"/>
              </w:rPr>
              <w:t xml:space="preserve">Column </w:t>
            </w:r>
            <w:r w:rsidR="00AB7196" w:rsidRPr="00BA28C4">
              <w:rPr>
                <w:rFonts w:ascii="Calibri" w:eastAsia="Calibri" w:hAnsi="Calibri" w:cs="Calibri"/>
                <w:b/>
                <w:bCs/>
                <w:sz w:val="20"/>
                <w:szCs w:val="20"/>
              </w:rPr>
              <w:t>Name</w:t>
            </w:r>
          </w:p>
        </w:tc>
        <w:tc>
          <w:tcPr>
            <w:tcW w:w="5755" w:type="dxa"/>
            <w:shd w:val="clear" w:color="auto" w:fill="BFBFBF" w:themeFill="background1" w:themeFillShade="BF"/>
            <w:noWrap/>
            <w:hideMark/>
          </w:tcPr>
          <w:p w14:paraId="5D56AA0B" w14:textId="77777777" w:rsidR="006E1F6D" w:rsidRPr="00BA28C4" w:rsidRDefault="006E1F6D" w:rsidP="00C166F0">
            <w:pPr>
              <w:spacing w:after="0"/>
              <w:rPr>
                <w:rFonts w:ascii="Calibri" w:eastAsia="Calibri" w:hAnsi="Calibri" w:cs="Calibri"/>
                <w:b/>
                <w:bCs/>
                <w:sz w:val="20"/>
                <w:szCs w:val="20"/>
              </w:rPr>
            </w:pPr>
            <w:r w:rsidRPr="00BA28C4">
              <w:rPr>
                <w:rFonts w:ascii="Calibri" w:eastAsia="Calibri" w:hAnsi="Calibri" w:cs="Calibri"/>
                <w:b/>
                <w:bCs/>
                <w:sz w:val="20"/>
                <w:szCs w:val="20"/>
              </w:rPr>
              <w:t>Description</w:t>
            </w:r>
          </w:p>
        </w:tc>
        <w:tc>
          <w:tcPr>
            <w:tcW w:w="1421" w:type="dxa"/>
            <w:shd w:val="clear" w:color="auto" w:fill="BFBFBF" w:themeFill="background1" w:themeFillShade="BF"/>
          </w:tcPr>
          <w:p w14:paraId="5733FAA0" w14:textId="6125BAFF" w:rsidR="006E1F6D" w:rsidRPr="00BA28C4" w:rsidRDefault="006E1F6D" w:rsidP="00C166F0">
            <w:pPr>
              <w:spacing w:after="0"/>
              <w:rPr>
                <w:rFonts w:ascii="Calibri" w:eastAsia="Calibri" w:hAnsi="Calibri" w:cs="Calibri"/>
                <w:b/>
                <w:bCs/>
                <w:sz w:val="20"/>
                <w:szCs w:val="20"/>
              </w:rPr>
            </w:pPr>
            <w:r w:rsidRPr="00BA28C4">
              <w:rPr>
                <w:rFonts w:ascii="Calibri" w:eastAsia="Calibri" w:hAnsi="Calibri" w:cs="Calibri"/>
                <w:b/>
                <w:bCs/>
                <w:sz w:val="20"/>
                <w:szCs w:val="20"/>
              </w:rPr>
              <w:t>Example</w:t>
            </w:r>
          </w:p>
        </w:tc>
      </w:tr>
      <w:tr w:rsidR="006E1F6D" w:rsidRPr="00423C8E" w14:paraId="7362DD4B" w14:textId="4EB0D17E" w:rsidTr="0289A58E">
        <w:trPr>
          <w:trHeight w:val="165"/>
        </w:trPr>
        <w:tc>
          <w:tcPr>
            <w:tcW w:w="2100" w:type="dxa"/>
            <w:noWrap/>
            <w:hideMark/>
          </w:tcPr>
          <w:p w14:paraId="31513AFC"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ADR_VNDR_CD</w:t>
            </w:r>
          </w:p>
        </w:tc>
        <w:tc>
          <w:tcPr>
            <w:tcW w:w="5755" w:type="dxa"/>
            <w:noWrap/>
            <w:hideMark/>
          </w:tcPr>
          <w:p w14:paraId="14509B4F" w14:textId="5651B95E"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Vendor for Fiscal Intermediary</w:t>
            </w:r>
          </w:p>
        </w:tc>
        <w:tc>
          <w:tcPr>
            <w:tcW w:w="1421" w:type="dxa"/>
          </w:tcPr>
          <w:p w14:paraId="7061B14D" w14:textId="2C6FAD65" w:rsidR="006E1F6D" w:rsidRPr="00BA28C4" w:rsidRDefault="008F2931" w:rsidP="00C166F0">
            <w:pPr>
              <w:spacing w:after="0"/>
              <w:rPr>
                <w:rFonts w:ascii="Calibri" w:eastAsia="Calibri" w:hAnsi="Calibri" w:cs="Calibri"/>
                <w:sz w:val="20"/>
                <w:szCs w:val="20"/>
              </w:rPr>
            </w:pPr>
            <w:r w:rsidRPr="00BA28C4">
              <w:rPr>
                <w:rFonts w:ascii="Calibri" w:eastAsia="Calibri" w:hAnsi="Calibri" w:cs="Calibri"/>
                <w:sz w:val="20"/>
                <w:szCs w:val="20"/>
              </w:rPr>
              <w:t>4</w:t>
            </w:r>
          </w:p>
        </w:tc>
      </w:tr>
      <w:tr w:rsidR="006E1F6D" w:rsidRPr="00423C8E" w14:paraId="2245BC81" w14:textId="27D14601" w:rsidTr="0289A58E">
        <w:trPr>
          <w:trHeight w:val="165"/>
        </w:trPr>
        <w:tc>
          <w:tcPr>
            <w:tcW w:w="2100" w:type="dxa"/>
            <w:noWrap/>
            <w:hideMark/>
          </w:tcPr>
          <w:p w14:paraId="32D07DE8"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ALPHNMRC_ITM_TXT</w:t>
            </w:r>
          </w:p>
        </w:tc>
        <w:tc>
          <w:tcPr>
            <w:tcW w:w="5755" w:type="dxa"/>
            <w:noWrap/>
            <w:hideMark/>
          </w:tcPr>
          <w:p w14:paraId="037B0A45" w14:textId="17E5649E" w:rsidR="006E1F6D" w:rsidRPr="00BA28C4" w:rsidRDefault="1CF08831" w:rsidP="00C166F0">
            <w:pPr>
              <w:spacing w:after="0"/>
              <w:rPr>
                <w:rFonts w:ascii="Calibri" w:eastAsia="Calibri" w:hAnsi="Calibri" w:cs="Calibri"/>
                <w:sz w:val="20"/>
                <w:szCs w:val="20"/>
              </w:rPr>
            </w:pPr>
            <w:bookmarkStart w:id="5" w:name="_Int_42G4lL90"/>
            <w:r w:rsidRPr="488C24DE">
              <w:rPr>
                <w:rFonts w:ascii="Calibri" w:eastAsia="Calibri" w:hAnsi="Calibri" w:cs="Calibri"/>
                <w:sz w:val="20"/>
                <w:szCs w:val="20"/>
              </w:rPr>
              <w:t>Provider</w:t>
            </w:r>
            <w:bookmarkEnd w:id="5"/>
            <w:r w:rsidRPr="488C24DE">
              <w:rPr>
                <w:rFonts w:ascii="Calibri" w:eastAsia="Calibri" w:hAnsi="Calibri" w:cs="Calibri"/>
                <w:sz w:val="20"/>
                <w:szCs w:val="20"/>
              </w:rPr>
              <w:t xml:space="preserve"> reported alpha data</w:t>
            </w:r>
          </w:p>
        </w:tc>
        <w:tc>
          <w:tcPr>
            <w:tcW w:w="1421" w:type="dxa"/>
          </w:tcPr>
          <w:p w14:paraId="22776C55" w14:textId="778DC6D2" w:rsidR="006E1F6D" w:rsidRPr="00BA28C4" w:rsidRDefault="00094D62" w:rsidP="00C166F0">
            <w:pPr>
              <w:spacing w:after="0"/>
              <w:rPr>
                <w:rFonts w:ascii="Calibri" w:eastAsia="Calibri" w:hAnsi="Calibri" w:cs="Calibri"/>
                <w:sz w:val="20"/>
                <w:szCs w:val="20"/>
              </w:rPr>
            </w:pPr>
            <w:r w:rsidRPr="00BA28C4">
              <w:rPr>
                <w:rFonts w:ascii="Calibri" w:eastAsia="Calibri" w:hAnsi="Calibri" w:cs="Calibri"/>
                <w:sz w:val="20"/>
                <w:szCs w:val="20"/>
              </w:rPr>
              <w:t>2600DRUGS</w:t>
            </w:r>
          </w:p>
        </w:tc>
      </w:tr>
      <w:tr w:rsidR="006E1F6D" w:rsidRPr="00423C8E" w14:paraId="6965ED81" w14:textId="017429FC" w:rsidTr="0289A58E">
        <w:trPr>
          <w:trHeight w:val="165"/>
        </w:trPr>
        <w:tc>
          <w:tcPr>
            <w:tcW w:w="2100" w:type="dxa"/>
            <w:noWrap/>
            <w:hideMark/>
          </w:tcPr>
          <w:p w14:paraId="685D669F"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CLMN_NUM</w:t>
            </w:r>
          </w:p>
        </w:tc>
        <w:tc>
          <w:tcPr>
            <w:tcW w:w="5755" w:type="dxa"/>
            <w:noWrap/>
            <w:hideMark/>
          </w:tcPr>
          <w:p w14:paraId="6236BFB8" w14:textId="18413F4A"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Valid Column Number defined</w:t>
            </w:r>
          </w:p>
        </w:tc>
        <w:tc>
          <w:tcPr>
            <w:tcW w:w="1421" w:type="dxa"/>
          </w:tcPr>
          <w:p w14:paraId="607B592C" w14:textId="631FE2A2" w:rsidR="006E1F6D" w:rsidRPr="00BA28C4" w:rsidRDefault="0015608F" w:rsidP="00C166F0">
            <w:pPr>
              <w:spacing w:after="0"/>
              <w:rPr>
                <w:rFonts w:ascii="Calibri" w:eastAsia="Calibri" w:hAnsi="Calibri" w:cs="Calibri"/>
                <w:sz w:val="20"/>
                <w:szCs w:val="20"/>
              </w:rPr>
            </w:pPr>
            <w:r w:rsidRPr="00BA28C4">
              <w:rPr>
                <w:rFonts w:ascii="Calibri" w:eastAsia="Calibri" w:hAnsi="Calibri" w:cs="Calibri"/>
                <w:sz w:val="20"/>
                <w:szCs w:val="20"/>
              </w:rPr>
              <w:t>1000</w:t>
            </w:r>
          </w:p>
        </w:tc>
      </w:tr>
      <w:tr w:rsidR="006E1F6D" w:rsidRPr="00423C8E" w14:paraId="63B31DAE" w14:textId="3DD09C3A" w:rsidTr="0289A58E">
        <w:trPr>
          <w:trHeight w:val="165"/>
        </w:trPr>
        <w:tc>
          <w:tcPr>
            <w:tcW w:w="2100" w:type="dxa"/>
            <w:noWrap/>
            <w:hideMark/>
          </w:tcPr>
          <w:p w14:paraId="26711A6E"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FI_CREAT_DT</w:t>
            </w:r>
          </w:p>
        </w:tc>
        <w:tc>
          <w:tcPr>
            <w:tcW w:w="5755" w:type="dxa"/>
            <w:noWrap/>
            <w:hideMark/>
          </w:tcPr>
          <w:p w14:paraId="5C0FC2DA" w14:textId="1A25C231"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Date the FI created the HCRIS file</w:t>
            </w:r>
          </w:p>
        </w:tc>
        <w:tc>
          <w:tcPr>
            <w:tcW w:w="1421" w:type="dxa"/>
          </w:tcPr>
          <w:p w14:paraId="07062ADA" w14:textId="781A9E3C" w:rsidR="006E1F6D" w:rsidRPr="00BA28C4" w:rsidRDefault="009263C6" w:rsidP="00C166F0">
            <w:pPr>
              <w:spacing w:after="0"/>
              <w:rPr>
                <w:rFonts w:ascii="Calibri" w:eastAsia="Calibri" w:hAnsi="Calibri" w:cs="Calibri"/>
                <w:sz w:val="20"/>
                <w:szCs w:val="20"/>
              </w:rPr>
            </w:pPr>
            <w:r w:rsidRPr="00BA28C4">
              <w:rPr>
                <w:rFonts w:ascii="Calibri" w:eastAsia="Calibri" w:hAnsi="Calibri" w:cs="Calibri"/>
                <w:sz w:val="20"/>
                <w:szCs w:val="20"/>
              </w:rPr>
              <w:t>7/15/2021</w:t>
            </w:r>
          </w:p>
        </w:tc>
      </w:tr>
      <w:tr w:rsidR="006E1F6D" w:rsidRPr="00423C8E" w14:paraId="054261B6" w14:textId="6F3EE581" w:rsidTr="0289A58E">
        <w:trPr>
          <w:trHeight w:val="165"/>
        </w:trPr>
        <w:tc>
          <w:tcPr>
            <w:tcW w:w="2100" w:type="dxa"/>
            <w:noWrap/>
            <w:hideMark/>
          </w:tcPr>
          <w:p w14:paraId="6986790B"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FI_NUM</w:t>
            </w:r>
          </w:p>
        </w:tc>
        <w:tc>
          <w:tcPr>
            <w:tcW w:w="5755" w:type="dxa"/>
            <w:noWrap/>
            <w:hideMark/>
          </w:tcPr>
          <w:p w14:paraId="66DE9D38" w14:textId="35979024"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Fiscal Intermediary Number in effect at the time of cost report filing</w:t>
            </w:r>
          </w:p>
        </w:tc>
        <w:tc>
          <w:tcPr>
            <w:tcW w:w="1421" w:type="dxa"/>
          </w:tcPr>
          <w:p w14:paraId="5AF76F83" w14:textId="2C717B1D" w:rsidR="006E1F6D" w:rsidRPr="00BA28C4" w:rsidRDefault="00D82472" w:rsidP="00C166F0">
            <w:pPr>
              <w:spacing w:after="0"/>
              <w:rPr>
                <w:rFonts w:ascii="Calibri" w:eastAsia="Calibri" w:hAnsi="Calibri" w:cs="Calibri"/>
                <w:sz w:val="20"/>
                <w:szCs w:val="20"/>
              </w:rPr>
            </w:pPr>
            <w:r w:rsidRPr="00BA28C4">
              <w:rPr>
                <w:rFonts w:ascii="Calibri" w:eastAsia="Calibri" w:hAnsi="Calibri" w:cs="Calibri"/>
                <w:sz w:val="20"/>
                <w:szCs w:val="20"/>
              </w:rPr>
              <w:t>11001</w:t>
            </w:r>
          </w:p>
        </w:tc>
      </w:tr>
      <w:tr w:rsidR="006E1F6D" w:rsidRPr="00423C8E" w14:paraId="27593F4D" w14:textId="4595A8AE" w:rsidTr="0289A58E">
        <w:trPr>
          <w:trHeight w:val="165"/>
        </w:trPr>
        <w:tc>
          <w:tcPr>
            <w:tcW w:w="2100" w:type="dxa"/>
            <w:noWrap/>
            <w:hideMark/>
          </w:tcPr>
          <w:p w14:paraId="5EAB39F7"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FI_RCPT_DT</w:t>
            </w:r>
          </w:p>
        </w:tc>
        <w:tc>
          <w:tcPr>
            <w:tcW w:w="5755" w:type="dxa"/>
            <w:noWrap/>
            <w:hideMark/>
          </w:tcPr>
          <w:p w14:paraId="69DB9112" w14:textId="128193B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Date cost report was received by Fiscal Intermediary</w:t>
            </w:r>
          </w:p>
        </w:tc>
        <w:tc>
          <w:tcPr>
            <w:tcW w:w="1421" w:type="dxa"/>
          </w:tcPr>
          <w:p w14:paraId="1974FFEB" w14:textId="7A5E65A3" w:rsidR="006E1F6D" w:rsidRPr="00BA28C4" w:rsidRDefault="0057586E" w:rsidP="00C166F0">
            <w:pPr>
              <w:spacing w:after="0"/>
              <w:rPr>
                <w:rFonts w:ascii="Calibri" w:eastAsia="Calibri" w:hAnsi="Calibri" w:cs="Calibri"/>
                <w:sz w:val="20"/>
                <w:szCs w:val="20"/>
              </w:rPr>
            </w:pPr>
            <w:r w:rsidRPr="00BA28C4">
              <w:rPr>
                <w:rFonts w:ascii="Calibri" w:eastAsia="Calibri" w:hAnsi="Calibri" w:cs="Calibri"/>
                <w:sz w:val="20"/>
                <w:szCs w:val="20"/>
              </w:rPr>
              <w:t>7/14/2021</w:t>
            </w:r>
          </w:p>
        </w:tc>
      </w:tr>
      <w:tr w:rsidR="006E1F6D" w:rsidRPr="00423C8E" w14:paraId="2B3EE284" w14:textId="28D89A42" w:rsidTr="0289A58E">
        <w:trPr>
          <w:trHeight w:val="165"/>
        </w:trPr>
        <w:tc>
          <w:tcPr>
            <w:tcW w:w="2100" w:type="dxa"/>
            <w:noWrap/>
            <w:hideMark/>
          </w:tcPr>
          <w:p w14:paraId="25DE25B2"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FY_BGN_DT</w:t>
            </w:r>
          </w:p>
        </w:tc>
        <w:tc>
          <w:tcPr>
            <w:tcW w:w="5755" w:type="dxa"/>
            <w:noWrap/>
            <w:hideMark/>
          </w:tcPr>
          <w:p w14:paraId="5658E465" w14:textId="100C96C5"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Cost Report Fiscal Year beginning date</w:t>
            </w:r>
          </w:p>
        </w:tc>
        <w:tc>
          <w:tcPr>
            <w:tcW w:w="1421" w:type="dxa"/>
          </w:tcPr>
          <w:p w14:paraId="18A295D1" w14:textId="64904A34" w:rsidR="006E1F6D" w:rsidRPr="00BA28C4" w:rsidRDefault="00D72510" w:rsidP="00C166F0">
            <w:pPr>
              <w:spacing w:after="0"/>
              <w:rPr>
                <w:rFonts w:ascii="Calibri" w:eastAsia="Calibri" w:hAnsi="Calibri" w:cs="Calibri"/>
                <w:sz w:val="20"/>
                <w:szCs w:val="20"/>
              </w:rPr>
            </w:pPr>
            <w:r w:rsidRPr="00BA28C4">
              <w:rPr>
                <w:rFonts w:ascii="Calibri" w:eastAsia="Calibri" w:hAnsi="Calibri" w:cs="Calibri"/>
                <w:sz w:val="20"/>
                <w:szCs w:val="20"/>
              </w:rPr>
              <w:t>1/1/2020</w:t>
            </w:r>
          </w:p>
        </w:tc>
      </w:tr>
      <w:tr w:rsidR="006E1F6D" w:rsidRPr="00423C8E" w14:paraId="18F4BEEC" w14:textId="27883C53" w:rsidTr="0289A58E">
        <w:trPr>
          <w:trHeight w:val="165"/>
        </w:trPr>
        <w:tc>
          <w:tcPr>
            <w:tcW w:w="2100" w:type="dxa"/>
            <w:noWrap/>
            <w:hideMark/>
          </w:tcPr>
          <w:p w14:paraId="2684A40B"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FY_END_DT</w:t>
            </w:r>
          </w:p>
        </w:tc>
        <w:tc>
          <w:tcPr>
            <w:tcW w:w="5755" w:type="dxa"/>
            <w:noWrap/>
            <w:hideMark/>
          </w:tcPr>
          <w:p w14:paraId="4995F56A" w14:textId="4E00BB63"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Cost Report Fiscal Year ending date</w:t>
            </w:r>
          </w:p>
        </w:tc>
        <w:tc>
          <w:tcPr>
            <w:tcW w:w="1421" w:type="dxa"/>
          </w:tcPr>
          <w:p w14:paraId="307F0249" w14:textId="0ED66D8E" w:rsidR="006E1F6D" w:rsidRPr="00BA28C4" w:rsidRDefault="00345F73" w:rsidP="00C166F0">
            <w:pPr>
              <w:spacing w:after="0"/>
              <w:rPr>
                <w:rFonts w:ascii="Calibri" w:eastAsia="Calibri" w:hAnsi="Calibri" w:cs="Calibri"/>
                <w:sz w:val="20"/>
                <w:szCs w:val="20"/>
              </w:rPr>
            </w:pPr>
            <w:r w:rsidRPr="00BA28C4">
              <w:rPr>
                <w:rFonts w:ascii="Calibri" w:eastAsia="Calibri" w:hAnsi="Calibri" w:cs="Calibri"/>
                <w:sz w:val="20"/>
                <w:szCs w:val="20"/>
              </w:rPr>
              <w:t>12/31/2020</w:t>
            </w:r>
          </w:p>
        </w:tc>
      </w:tr>
      <w:tr w:rsidR="006E1F6D" w:rsidRPr="00423C8E" w14:paraId="08800A9A" w14:textId="36CAB43C" w:rsidTr="0289A58E">
        <w:trPr>
          <w:trHeight w:val="165"/>
        </w:trPr>
        <w:tc>
          <w:tcPr>
            <w:tcW w:w="2100" w:type="dxa"/>
            <w:noWrap/>
            <w:hideMark/>
          </w:tcPr>
          <w:p w14:paraId="004D2E4B" w14:textId="77777777"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INITL_RPT_SW</w:t>
            </w:r>
          </w:p>
        </w:tc>
        <w:tc>
          <w:tcPr>
            <w:tcW w:w="5755" w:type="dxa"/>
            <w:noWrap/>
            <w:hideMark/>
          </w:tcPr>
          <w:p w14:paraId="2BF59C75" w14:textId="0D21AB2C" w:rsidR="006E1F6D" w:rsidRPr="00BA28C4" w:rsidRDefault="006E1F6D" w:rsidP="00C166F0">
            <w:pPr>
              <w:spacing w:after="0"/>
              <w:rPr>
                <w:rFonts w:ascii="Calibri" w:eastAsia="Calibri" w:hAnsi="Calibri" w:cs="Calibri"/>
                <w:sz w:val="20"/>
                <w:szCs w:val="20"/>
              </w:rPr>
            </w:pPr>
            <w:r w:rsidRPr="00BA28C4">
              <w:rPr>
                <w:rFonts w:ascii="Calibri" w:eastAsia="Calibri" w:hAnsi="Calibri" w:cs="Calibri"/>
                <w:sz w:val="20"/>
                <w:szCs w:val="20"/>
              </w:rPr>
              <w:t>Y or N, Y = the first cost report filed for this provider</w:t>
            </w:r>
          </w:p>
        </w:tc>
        <w:tc>
          <w:tcPr>
            <w:tcW w:w="1421" w:type="dxa"/>
          </w:tcPr>
          <w:p w14:paraId="19713306" w14:textId="1AFF6477" w:rsidR="006E1F6D" w:rsidRPr="00BA28C4" w:rsidRDefault="000E43D2" w:rsidP="00C166F0">
            <w:pPr>
              <w:spacing w:after="0"/>
              <w:rPr>
                <w:rFonts w:ascii="Calibri" w:eastAsia="Calibri" w:hAnsi="Calibri" w:cs="Calibri"/>
                <w:sz w:val="20"/>
                <w:szCs w:val="20"/>
              </w:rPr>
            </w:pPr>
            <w:r w:rsidRPr="00BA28C4">
              <w:rPr>
                <w:rFonts w:ascii="Calibri" w:eastAsia="Calibri" w:hAnsi="Calibri" w:cs="Calibri"/>
                <w:sz w:val="20"/>
                <w:szCs w:val="20"/>
              </w:rPr>
              <w:t>N</w:t>
            </w:r>
          </w:p>
        </w:tc>
      </w:tr>
    </w:tbl>
    <w:p w14:paraId="09C24495" w14:textId="77777777" w:rsidR="0054078F" w:rsidRPr="00BB1A77" w:rsidRDefault="0054078F" w:rsidP="00BB1A77">
      <w:pPr>
        <w:pStyle w:val="NoSpacing"/>
        <w:rPr>
          <w:sz w:val="18"/>
          <w:szCs w:val="18"/>
        </w:rPr>
      </w:pPr>
    </w:p>
    <w:p w14:paraId="4F473A8F" w14:textId="39DDB700" w:rsidR="00567BC7" w:rsidRDefault="329037AF" w:rsidP="0054078F">
      <w:pPr>
        <w:ind w:firstLine="720"/>
      </w:pPr>
      <w:r w:rsidRPr="00940745">
        <w:t>The</w:t>
      </w:r>
      <w:r w:rsidR="000F5F3F">
        <w:t xml:space="preserve"> </w:t>
      </w:r>
      <w:r w:rsidR="00EC0EF1">
        <w:t xml:space="preserve">remaining </w:t>
      </w:r>
      <w:r w:rsidRPr="00940745">
        <w:t>raw data of the cost report is shared between the Numeric table and the Alpha</w:t>
      </w:r>
      <w:r w:rsidR="00C74E8E">
        <w:t xml:space="preserve"> </w:t>
      </w:r>
      <w:r w:rsidRPr="00940745">
        <w:t>table. Both tables are in a flattened format, where each row provides the row and column number of the location of a cell from the report, as well as the value of that cell. The Numeric table stores the locations and values of all the cells from the cost report with purely numeric values, while the Alpha table stores alphanumeric cells. There are approximately 3 million rows of data in the Alpha table and 19 million rows of data in the Numeric table</w:t>
      </w:r>
      <w:r>
        <w:t xml:space="preserve"> across the whole dataset.</w:t>
      </w:r>
    </w:p>
    <w:p w14:paraId="2AFABD7A" w14:textId="753F13F9" w:rsidR="00D213F0" w:rsidRDefault="002D2CEE" w:rsidP="00CC675E">
      <w:pPr>
        <w:ind w:firstLine="720"/>
        <w:rPr>
          <w:sz w:val="10"/>
          <w:szCs w:val="10"/>
          <w:lang w:eastAsia="zh-CN"/>
        </w:rPr>
      </w:pPr>
      <w:r>
        <w:t xml:space="preserve">Each hospital is assigned a unique provider number by the CMS. This number is used in the cost report to uniquely identify the hospital. It is generally a six-digit number, where the first two numbers classify the state or territory. For state codes 01 to 09, the provider number will be a five-digit number where the first digit will indicate the state code with the 0 disregarded. </w:t>
      </w:r>
      <w:r w:rsidR="009112F3">
        <w:t>W</w:t>
      </w:r>
      <w:r>
        <w:t>hile all states are assigned a number, additional territories/countries are assigned a code. Also, occasionally states have multiple state codes. Table 2 gives a</w:t>
      </w:r>
      <w:r w:rsidR="00506D7E">
        <w:t xml:space="preserve">n example of </w:t>
      </w:r>
      <w:r>
        <w:t xml:space="preserve">a few </w:t>
      </w:r>
      <w:r w:rsidR="00056EC5">
        <w:t xml:space="preserve">CMS </w:t>
      </w:r>
      <w:r>
        <w:t xml:space="preserve">state codes that are used. </w:t>
      </w:r>
      <w:r w:rsidR="00DF3A59">
        <w:t xml:space="preserve">The </w:t>
      </w:r>
      <w:r w:rsidR="00DD56A7" w:rsidRPr="00BBA868">
        <w:rPr>
          <w:lang w:eastAsia="zh-CN"/>
        </w:rPr>
        <w:t xml:space="preserve">complete </w:t>
      </w:r>
      <w:r w:rsidR="004E30C6" w:rsidRPr="00BBA868">
        <w:rPr>
          <w:lang w:eastAsia="zh-CN"/>
        </w:rPr>
        <w:t>state codes table is shown in Appendix A.</w:t>
      </w:r>
    </w:p>
    <w:p w14:paraId="43EE4D28" w14:textId="6CB5382B" w:rsidR="000B2647" w:rsidRPr="000B2647" w:rsidRDefault="002D2CEE" w:rsidP="004F691D">
      <w:pPr>
        <w:keepNext/>
        <w:rPr>
          <w:rFonts w:ascii="Arial" w:eastAsia="Calibri" w:hAnsi="Arial" w:cs="Arial"/>
          <w:sz w:val="18"/>
          <w:szCs w:val="18"/>
        </w:rPr>
      </w:pPr>
      <w:r w:rsidRPr="00BBA868">
        <w:rPr>
          <w:rFonts w:ascii="Arial" w:eastAsia="Calibri" w:hAnsi="Arial" w:cs="Arial"/>
          <w:b/>
          <w:bCs/>
          <w:sz w:val="18"/>
          <w:szCs w:val="18"/>
        </w:rPr>
        <w:lastRenderedPageBreak/>
        <w:t xml:space="preserve">Table </w:t>
      </w:r>
      <w:r w:rsidR="00FA051F" w:rsidRPr="00BBA868">
        <w:rPr>
          <w:rFonts w:ascii="Arial" w:eastAsia="Calibri" w:hAnsi="Arial" w:cs="Arial"/>
          <w:b/>
          <w:bCs/>
          <w:sz w:val="18"/>
          <w:szCs w:val="18"/>
        </w:rPr>
        <w:t>2</w:t>
      </w:r>
      <w:r w:rsidRPr="00BBA868">
        <w:rPr>
          <w:rFonts w:ascii="Arial" w:eastAsia="Calibri" w:hAnsi="Arial" w:cs="Arial"/>
          <w:b/>
          <w:bCs/>
          <w:sz w:val="18"/>
          <w:szCs w:val="18"/>
        </w:rPr>
        <w:t>.</w:t>
      </w:r>
      <w:r w:rsidRPr="00BBA868">
        <w:rPr>
          <w:rFonts w:ascii="Arial" w:eastAsia="Calibri" w:hAnsi="Arial" w:cs="Arial"/>
          <w:sz w:val="18"/>
          <w:szCs w:val="18"/>
        </w:rPr>
        <w:t xml:space="preserve"> </w:t>
      </w:r>
      <w:r w:rsidR="0069545A" w:rsidRPr="00BBA868">
        <w:rPr>
          <w:rFonts w:ascii="Arial" w:eastAsia="Calibri" w:hAnsi="Arial" w:cs="Arial"/>
          <w:sz w:val="18"/>
          <w:szCs w:val="18"/>
        </w:rPr>
        <w:t xml:space="preserve">Sample </w:t>
      </w:r>
      <w:r w:rsidRPr="00BBA868">
        <w:rPr>
          <w:rFonts w:ascii="Arial" w:eastAsia="Calibri" w:hAnsi="Arial" w:cs="Arial"/>
          <w:sz w:val="18"/>
          <w:szCs w:val="18"/>
        </w:rPr>
        <w:t>CMS state codes.</w:t>
      </w:r>
    </w:p>
    <w:tbl>
      <w:tblPr>
        <w:tblStyle w:val="TableGrid"/>
        <w:tblW w:w="9418" w:type="dxa"/>
        <w:tblInd w:w="-10" w:type="dxa"/>
        <w:tblLayout w:type="fixed"/>
        <w:tblLook w:val="04A0" w:firstRow="1" w:lastRow="0" w:firstColumn="1" w:lastColumn="0" w:noHBand="0" w:noVBand="1"/>
      </w:tblPr>
      <w:tblGrid>
        <w:gridCol w:w="1242"/>
        <w:gridCol w:w="897"/>
        <w:gridCol w:w="1281"/>
        <w:gridCol w:w="937"/>
        <w:gridCol w:w="1593"/>
        <w:gridCol w:w="897"/>
        <w:gridCol w:w="1674"/>
        <w:gridCol w:w="897"/>
      </w:tblGrid>
      <w:tr w:rsidR="0076737B" w:rsidRPr="001B76D5" w14:paraId="1172B56E" w14:textId="77777777" w:rsidTr="00056EC5">
        <w:trPr>
          <w:trHeight w:val="336"/>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178FD8EB" w14:textId="77777777" w:rsidR="00E64AB9" w:rsidRPr="001B76D5" w:rsidRDefault="3BC8E28E" w:rsidP="004F691D">
            <w:pPr>
              <w:keepNext/>
              <w:spacing w:after="0"/>
              <w:jc w:val="left"/>
            </w:pPr>
            <w:r w:rsidRPr="00BBA868">
              <w:rPr>
                <w:rFonts w:ascii="Calibri" w:eastAsia="Calibri" w:hAnsi="Calibri" w:cs="Calibri"/>
                <w:b/>
                <w:bCs/>
                <w:sz w:val="20"/>
                <w:szCs w:val="20"/>
              </w:rPr>
              <w:t>State</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048161BB"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Code</w:t>
            </w:r>
          </w:p>
        </w:tc>
        <w:tc>
          <w:tcPr>
            <w:tcW w:w="12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728EE972"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State</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6F9EA230"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Code</w:t>
            </w:r>
          </w:p>
        </w:tc>
        <w:tc>
          <w:tcPr>
            <w:tcW w:w="15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33C0FB4E"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State</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0D75C085"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Code</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79677858"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State</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1180B37E" w14:textId="77777777" w:rsidR="00E64AB9" w:rsidRPr="001B76D5" w:rsidRDefault="3BC8E28E" w:rsidP="004F691D">
            <w:pPr>
              <w:keepNext/>
              <w:spacing w:after="0"/>
              <w:jc w:val="left"/>
            </w:pPr>
            <w:r w:rsidRPr="00BBA868">
              <w:rPr>
                <w:rFonts w:ascii="Calibri" w:eastAsia="Calibri" w:hAnsi="Calibri" w:cs="Calibri"/>
                <w:b/>
                <w:bCs/>
                <w:color w:val="000000" w:themeColor="text1"/>
                <w:sz w:val="20"/>
                <w:szCs w:val="20"/>
              </w:rPr>
              <w:t>Code</w:t>
            </w:r>
          </w:p>
        </w:tc>
      </w:tr>
      <w:tr w:rsidR="003D3B17" w:rsidRPr="001B76D5" w14:paraId="722BBFD1" w14:textId="77777777" w:rsidTr="00056EC5">
        <w:trPr>
          <w:trHeight w:val="244"/>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8A6E977" w14:textId="77777777" w:rsidR="00E64AB9" w:rsidRPr="001B76D5" w:rsidRDefault="3BC8E28E" w:rsidP="00364E9D">
            <w:pPr>
              <w:keepNext/>
              <w:spacing w:after="0"/>
              <w:jc w:val="center"/>
            </w:pPr>
            <w:r w:rsidRPr="00BBA868">
              <w:rPr>
                <w:rFonts w:ascii="Calibri" w:eastAsia="Calibri" w:hAnsi="Calibri" w:cs="Calibri"/>
                <w:sz w:val="20"/>
                <w:szCs w:val="20"/>
              </w:rPr>
              <w:t>Alabama</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77663" w14:textId="77777777" w:rsidR="00E64AB9" w:rsidRPr="001B76D5" w:rsidRDefault="3BC8E28E" w:rsidP="00364E9D">
            <w:pPr>
              <w:keepNext/>
              <w:spacing w:after="0"/>
              <w:jc w:val="center"/>
            </w:pPr>
            <w:r w:rsidRPr="00BBA868">
              <w:rPr>
                <w:rFonts w:ascii="Calibri" w:eastAsia="Calibri" w:hAnsi="Calibri" w:cs="Calibri"/>
                <w:sz w:val="20"/>
                <w:szCs w:val="20"/>
              </w:rPr>
              <w:t>01</w:t>
            </w:r>
          </w:p>
        </w:tc>
        <w:tc>
          <w:tcPr>
            <w:tcW w:w="12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4658D0E" w14:textId="77777777" w:rsidR="00E64AB9" w:rsidRPr="001B76D5" w:rsidRDefault="3BC8E28E" w:rsidP="00364E9D">
            <w:pPr>
              <w:keepNext/>
              <w:spacing w:after="0"/>
              <w:jc w:val="center"/>
            </w:pPr>
            <w:r w:rsidRPr="00BBA868">
              <w:rPr>
                <w:rFonts w:ascii="Calibri" w:eastAsia="Calibri" w:hAnsi="Calibri" w:cs="Calibri"/>
                <w:sz w:val="20"/>
                <w:szCs w:val="20"/>
              </w:rPr>
              <w:t>Iowa</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12ACD" w14:textId="77777777" w:rsidR="00E64AB9" w:rsidRPr="001B76D5" w:rsidRDefault="3BC8E28E" w:rsidP="00364E9D">
            <w:pPr>
              <w:keepNext/>
              <w:spacing w:after="0"/>
              <w:jc w:val="center"/>
            </w:pPr>
            <w:r w:rsidRPr="00BBA868">
              <w:rPr>
                <w:rFonts w:ascii="Calibri" w:eastAsia="Calibri" w:hAnsi="Calibri" w:cs="Calibri"/>
                <w:sz w:val="20"/>
                <w:szCs w:val="20"/>
              </w:rPr>
              <w:t>16,76</w:t>
            </w:r>
          </w:p>
        </w:tc>
        <w:tc>
          <w:tcPr>
            <w:tcW w:w="15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733D6B6" w14:textId="77777777" w:rsidR="00E64AB9" w:rsidRPr="001B76D5" w:rsidRDefault="3BC8E28E" w:rsidP="00364E9D">
            <w:pPr>
              <w:keepNext/>
              <w:spacing w:after="0"/>
              <w:jc w:val="center"/>
            </w:pPr>
            <w:r w:rsidRPr="00BBA868">
              <w:rPr>
                <w:rFonts w:ascii="Calibri" w:eastAsia="Calibri" w:hAnsi="Calibri" w:cs="Calibri"/>
                <w:sz w:val="20"/>
                <w:szCs w:val="20"/>
              </w:rPr>
              <w:t>New Jersey</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0CE99" w14:textId="77777777" w:rsidR="00E64AB9" w:rsidRPr="001B76D5" w:rsidRDefault="3BC8E28E" w:rsidP="00364E9D">
            <w:pPr>
              <w:keepNext/>
              <w:spacing w:after="0"/>
              <w:jc w:val="center"/>
            </w:pPr>
            <w:r w:rsidRPr="00BBA868">
              <w:rPr>
                <w:rFonts w:ascii="Calibri" w:eastAsia="Calibri" w:hAnsi="Calibri" w:cs="Calibri"/>
                <w:sz w:val="20"/>
                <w:szCs w:val="20"/>
              </w:rPr>
              <w:t>31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1C28C31" w14:textId="77777777" w:rsidR="00E64AB9" w:rsidRPr="001B76D5" w:rsidRDefault="3BC8E28E" w:rsidP="00364E9D">
            <w:pPr>
              <w:keepNext/>
              <w:spacing w:after="0"/>
              <w:jc w:val="center"/>
            </w:pPr>
            <w:r w:rsidRPr="00BBA868">
              <w:rPr>
                <w:rFonts w:ascii="Calibri" w:eastAsia="Calibri" w:hAnsi="Calibri" w:cs="Calibri"/>
                <w:sz w:val="20"/>
                <w:szCs w:val="20"/>
              </w:rPr>
              <w:t>Utah</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8E7A6" w14:textId="77777777" w:rsidR="00E64AB9" w:rsidRPr="001B76D5" w:rsidRDefault="3BC8E28E" w:rsidP="00364E9D">
            <w:pPr>
              <w:keepNext/>
              <w:spacing w:after="0"/>
              <w:jc w:val="center"/>
            </w:pPr>
            <w:r w:rsidRPr="00BBA868">
              <w:rPr>
                <w:rFonts w:ascii="Calibri" w:eastAsia="Calibri" w:hAnsi="Calibri" w:cs="Calibri"/>
                <w:sz w:val="20"/>
                <w:szCs w:val="20"/>
              </w:rPr>
              <w:t>46</w:t>
            </w:r>
          </w:p>
        </w:tc>
      </w:tr>
      <w:tr w:rsidR="003D3B17" w:rsidRPr="001B76D5" w14:paraId="48FACB6A" w14:textId="77777777" w:rsidTr="00056EC5">
        <w:trPr>
          <w:trHeight w:val="244"/>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36AA027" w14:textId="77777777" w:rsidR="00E64AB9" w:rsidRPr="001B76D5" w:rsidRDefault="3BC8E28E" w:rsidP="00364E9D">
            <w:pPr>
              <w:keepNext/>
              <w:spacing w:after="0"/>
              <w:jc w:val="center"/>
            </w:pPr>
            <w:r w:rsidRPr="00BBA868">
              <w:rPr>
                <w:rFonts w:ascii="Calibri" w:eastAsia="Calibri" w:hAnsi="Calibri" w:cs="Calibri"/>
                <w:sz w:val="20"/>
                <w:szCs w:val="20"/>
              </w:rPr>
              <w:t>Alaska</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EA8F1" w14:textId="77777777" w:rsidR="00E64AB9" w:rsidRPr="001B76D5" w:rsidRDefault="3BC8E28E" w:rsidP="00364E9D">
            <w:pPr>
              <w:keepNext/>
              <w:spacing w:after="0"/>
              <w:jc w:val="center"/>
            </w:pPr>
            <w:r w:rsidRPr="00BBA868">
              <w:rPr>
                <w:rFonts w:ascii="Calibri" w:eastAsia="Calibri" w:hAnsi="Calibri" w:cs="Calibri"/>
                <w:sz w:val="20"/>
                <w:szCs w:val="20"/>
              </w:rPr>
              <w:t>02</w:t>
            </w:r>
          </w:p>
        </w:tc>
        <w:tc>
          <w:tcPr>
            <w:tcW w:w="12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7F42F46" w14:textId="77777777" w:rsidR="00E64AB9" w:rsidRPr="001B76D5" w:rsidRDefault="3BC8E28E" w:rsidP="00364E9D">
            <w:pPr>
              <w:keepNext/>
              <w:spacing w:after="0"/>
              <w:jc w:val="center"/>
            </w:pPr>
            <w:r w:rsidRPr="00BBA868">
              <w:rPr>
                <w:rFonts w:ascii="Calibri" w:eastAsia="Calibri" w:hAnsi="Calibri" w:cs="Calibri"/>
                <w:sz w:val="20"/>
                <w:szCs w:val="20"/>
              </w:rPr>
              <w:t>Kansas</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63E83" w14:textId="77777777" w:rsidR="00E64AB9" w:rsidRPr="001B76D5" w:rsidRDefault="3BC8E28E" w:rsidP="00364E9D">
            <w:pPr>
              <w:keepNext/>
              <w:spacing w:after="0"/>
              <w:jc w:val="center"/>
            </w:pPr>
            <w:r w:rsidRPr="00BBA868">
              <w:rPr>
                <w:rFonts w:ascii="Calibri" w:eastAsia="Calibri" w:hAnsi="Calibri" w:cs="Calibri"/>
                <w:sz w:val="20"/>
                <w:szCs w:val="20"/>
              </w:rPr>
              <w:t>17,70</w:t>
            </w:r>
          </w:p>
        </w:tc>
        <w:tc>
          <w:tcPr>
            <w:tcW w:w="15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958F643" w14:textId="77777777" w:rsidR="00E64AB9" w:rsidRPr="001B76D5" w:rsidRDefault="3BC8E28E" w:rsidP="00364E9D">
            <w:pPr>
              <w:keepNext/>
              <w:spacing w:after="0"/>
              <w:jc w:val="center"/>
            </w:pPr>
            <w:r w:rsidRPr="00BBA868">
              <w:rPr>
                <w:rFonts w:ascii="Calibri" w:eastAsia="Calibri" w:hAnsi="Calibri" w:cs="Calibri"/>
                <w:sz w:val="20"/>
                <w:szCs w:val="20"/>
              </w:rPr>
              <w:t>New Mexico</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C5DE7" w14:textId="77777777" w:rsidR="00E64AB9" w:rsidRPr="001B76D5" w:rsidRDefault="3BC8E28E" w:rsidP="00364E9D">
            <w:pPr>
              <w:keepNext/>
              <w:spacing w:after="0"/>
              <w:jc w:val="center"/>
            </w:pPr>
            <w:r w:rsidRPr="00BBA868">
              <w:rPr>
                <w:rFonts w:ascii="Calibri" w:eastAsia="Calibri" w:hAnsi="Calibri" w:cs="Calibri"/>
                <w:sz w:val="20"/>
                <w:szCs w:val="20"/>
              </w:rPr>
              <w:t>32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ADB409B" w14:textId="77777777" w:rsidR="00E64AB9" w:rsidRPr="001B76D5" w:rsidRDefault="3BC8E28E" w:rsidP="00364E9D">
            <w:pPr>
              <w:keepNext/>
              <w:spacing w:after="0"/>
              <w:jc w:val="center"/>
            </w:pPr>
            <w:r w:rsidRPr="00BBA868">
              <w:rPr>
                <w:rFonts w:ascii="Calibri" w:eastAsia="Calibri" w:hAnsi="Calibri" w:cs="Calibri"/>
                <w:sz w:val="20"/>
                <w:szCs w:val="20"/>
              </w:rPr>
              <w:t>Vermont</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A6469" w14:textId="77777777" w:rsidR="00E64AB9" w:rsidRPr="001B76D5" w:rsidRDefault="3BC8E28E" w:rsidP="00364E9D">
            <w:pPr>
              <w:keepNext/>
              <w:spacing w:after="0"/>
              <w:jc w:val="center"/>
            </w:pPr>
            <w:r w:rsidRPr="00BBA868">
              <w:rPr>
                <w:rFonts w:ascii="Calibri" w:eastAsia="Calibri" w:hAnsi="Calibri" w:cs="Calibri"/>
                <w:sz w:val="20"/>
                <w:szCs w:val="20"/>
              </w:rPr>
              <w:t>47</w:t>
            </w:r>
          </w:p>
        </w:tc>
      </w:tr>
      <w:tr w:rsidR="003D3B17" w:rsidRPr="001B76D5" w14:paraId="52AEF33C" w14:textId="77777777" w:rsidTr="00056EC5">
        <w:trPr>
          <w:trHeight w:val="244"/>
        </w:trPr>
        <w:tc>
          <w:tcPr>
            <w:tcW w:w="12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85A6EFC" w14:textId="77777777" w:rsidR="00E64AB9" w:rsidRPr="001B76D5" w:rsidRDefault="3BC8E28E" w:rsidP="00364E9D">
            <w:pPr>
              <w:keepNext/>
              <w:spacing w:after="0"/>
              <w:jc w:val="center"/>
            </w:pPr>
            <w:r w:rsidRPr="00BBA868">
              <w:rPr>
                <w:rFonts w:ascii="Calibri" w:eastAsia="Calibri" w:hAnsi="Calibri" w:cs="Calibri"/>
                <w:sz w:val="20"/>
                <w:szCs w:val="20"/>
              </w:rPr>
              <w:t>Arizona</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08C58" w14:textId="77777777" w:rsidR="00E64AB9" w:rsidRPr="001B76D5" w:rsidRDefault="3BC8E28E" w:rsidP="00364E9D">
            <w:pPr>
              <w:keepNext/>
              <w:spacing w:after="0"/>
              <w:jc w:val="center"/>
            </w:pPr>
            <w:r w:rsidRPr="00BBA868">
              <w:rPr>
                <w:rFonts w:ascii="Calibri" w:eastAsia="Calibri" w:hAnsi="Calibri" w:cs="Calibri"/>
                <w:sz w:val="20"/>
                <w:szCs w:val="20"/>
              </w:rPr>
              <w:t>03</w:t>
            </w:r>
          </w:p>
        </w:tc>
        <w:tc>
          <w:tcPr>
            <w:tcW w:w="12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2F4DACB" w14:textId="77777777" w:rsidR="00E64AB9" w:rsidRPr="001B76D5" w:rsidRDefault="3BC8E28E" w:rsidP="00364E9D">
            <w:pPr>
              <w:keepNext/>
              <w:spacing w:after="0"/>
              <w:jc w:val="center"/>
            </w:pPr>
            <w:r w:rsidRPr="00BBA868">
              <w:rPr>
                <w:rFonts w:ascii="Calibri" w:eastAsia="Calibri" w:hAnsi="Calibri" w:cs="Calibri"/>
                <w:sz w:val="20"/>
                <w:szCs w:val="20"/>
              </w:rPr>
              <w:t>Kentucky</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A7AE1" w14:textId="77777777" w:rsidR="00E64AB9" w:rsidRPr="001B76D5" w:rsidRDefault="3BC8E28E" w:rsidP="00364E9D">
            <w:pPr>
              <w:keepNext/>
              <w:spacing w:after="0"/>
              <w:jc w:val="center"/>
            </w:pPr>
            <w:r w:rsidRPr="00BBA868">
              <w:rPr>
                <w:rFonts w:ascii="Calibri" w:eastAsia="Calibri" w:hAnsi="Calibri" w:cs="Calibri"/>
                <w:sz w:val="20"/>
                <w:szCs w:val="20"/>
              </w:rPr>
              <w:t>18</w:t>
            </w:r>
          </w:p>
        </w:tc>
        <w:tc>
          <w:tcPr>
            <w:tcW w:w="15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3C90179" w14:textId="77777777" w:rsidR="00E64AB9" w:rsidRPr="001B76D5" w:rsidRDefault="3BC8E28E" w:rsidP="00364E9D">
            <w:pPr>
              <w:keepNext/>
              <w:spacing w:after="0"/>
              <w:jc w:val="center"/>
            </w:pPr>
            <w:r w:rsidRPr="00BBA868">
              <w:rPr>
                <w:rFonts w:ascii="Calibri" w:eastAsia="Calibri" w:hAnsi="Calibri" w:cs="Calibri"/>
                <w:sz w:val="20"/>
                <w:szCs w:val="20"/>
              </w:rPr>
              <w:t>New York</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4A62FC" w14:textId="77777777" w:rsidR="00E64AB9" w:rsidRPr="001B76D5" w:rsidRDefault="3BC8E28E" w:rsidP="00364E9D">
            <w:pPr>
              <w:keepNext/>
              <w:spacing w:after="0"/>
              <w:jc w:val="center"/>
            </w:pPr>
            <w:r w:rsidRPr="00BBA868">
              <w:rPr>
                <w:rFonts w:ascii="Calibri" w:eastAsia="Calibri" w:hAnsi="Calibri" w:cs="Calibri"/>
                <w:sz w:val="20"/>
                <w:szCs w:val="20"/>
              </w:rPr>
              <w:t>33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DC44A30" w14:textId="77777777" w:rsidR="00E64AB9" w:rsidRPr="001B76D5" w:rsidRDefault="3BC8E28E" w:rsidP="00364E9D">
            <w:pPr>
              <w:keepNext/>
              <w:spacing w:after="0"/>
              <w:jc w:val="center"/>
            </w:pPr>
            <w:r w:rsidRPr="00BBA868">
              <w:rPr>
                <w:rFonts w:ascii="Calibri" w:eastAsia="Calibri" w:hAnsi="Calibri" w:cs="Calibri"/>
                <w:sz w:val="20"/>
                <w:szCs w:val="20"/>
              </w:rPr>
              <w:t>Virgin Islands</w:t>
            </w:r>
          </w:p>
        </w:tc>
        <w:tc>
          <w:tcPr>
            <w:tcW w:w="8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F222C" w14:textId="77777777" w:rsidR="00E64AB9" w:rsidRPr="001B76D5" w:rsidRDefault="3BC8E28E" w:rsidP="00364E9D">
            <w:pPr>
              <w:keepNext/>
              <w:spacing w:after="0"/>
              <w:jc w:val="center"/>
            </w:pPr>
            <w:r w:rsidRPr="00BBA868">
              <w:rPr>
                <w:rFonts w:ascii="Calibri" w:eastAsia="Calibri" w:hAnsi="Calibri" w:cs="Calibri"/>
                <w:sz w:val="20"/>
                <w:szCs w:val="20"/>
              </w:rPr>
              <w:t>48</w:t>
            </w:r>
          </w:p>
        </w:tc>
      </w:tr>
    </w:tbl>
    <w:p w14:paraId="6DED3791" w14:textId="1965C309" w:rsidR="4785D16C" w:rsidRPr="00BB1A77" w:rsidRDefault="4785D16C" w:rsidP="00BB1A77">
      <w:pPr>
        <w:pStyle w:val="NoSpacing"/>
        <w:rPr>
          <w:sz w:val="18"/>
          <w:szCs w:val="18"/>
        </w:rPr>
      </w:pPr>
    </w:p>
    <w:p w14:paraId="66B06D83" w14:textId="36465D9D" w:rsidR="3D89ABF6" w:rsidRDefault="7FA62A84" w:rsidP="00EF0BF3">
      <w:pPr>
        <w:ind w:firstLine="720"/>
        <w:rPr>
          <w:rFonts w:ascii="Arial" w:eastAsia="Calibri" w:hAnsi="Arial" w:cs="Arial"/>
          <w:sz w:val="18"/>
          <w:szCs w:val="18"/>
        </w:rPr>
      </w:pPr>
      <w:r>
        <w:t>T</w:t>
      </w:r>
      <w:r w:rsidR="3D89ABF6">
        <w:t xml:space="preserve">he last four digits of the provider number indicate the type of health care facilities. able 3 below gives a </w:t>
      </w:r>
      <w:r w:rsidR="03387878">
        <w:t>sample</w:t>
      </w:r>
      <w:r w:rsidR="3D89ABF6">
        <w:t xml:space="preserve"> </w:t>
      </w:r>
      <w:r w:rsidR="35E358AD">
        <w:t xml:space="preserve">of few </w:t>
      </w:r>
      <w:r w:rsidR="3D89ABF6">
        <w:t>facility codes that are used</w:t>
      </w:r>
      <w:r w:rsidR="739ABFAD">
        <w:t>.</w:t>
      </w:r>
      <w:r w:rsidR="7D1234EA">
        <w:t xml:space="preserve"> </w:t>
      </w:r>
      <w:r w:rsidR="3D89ABF6">
        <w:t xml:space="preserve">For instance, </w:t>
      </w:r>
      <w:r w:rsidR="009A608B">
        <w:t xml:space="preserve">if </w:t>
      </w:r>
      <w:r w:rsidR="002110CE">
        <w:t>the</w:t>
      </w:r>
      <w:r w:rsidR="009A608B">
        <w:t xml:space="preserve"> code is</w:t>
      </w:r>
      <w:r w:rsidR="3D89ABF6">
        <w:t xml:space="preserve"> 3152</w:t>
      </w:r>
      <w:r w:rsidR="00D05F9C">
        <w:t xml:space="preserve">, </w:t>
      </w:r>
      <w:r w:rsidR="3D89ABF6">
        <w:t xml:space="preserve">between 3100 and 3199, this indicates it is a home health agency. </w:t>
      </w:r>
    </w:p>
    <w:p w14:paraId="76F69187" w14:textId="52802288" w:rsidR="00B77F11" w:rsidRDefault="002D2CEE" w:rsidP="699A3563">
      <w:pPr>
        <w:keepNext/>
        <w:spacing w:line="276" w:lineRule="exact"/>
        <w:rPr>
          <w:rFonts w:ascii="Arial" w:eastAsia="Calibri" w:hAnsi="Arial" w:cs="Arial"/>
          <w:sz w:val="18"/>
          <w:szCs w:val="18"/>
        </w:rPr>
      </w:pPr>
      <w:r w:rsidRPr="00BBA868">
        <w:rPr>
          <w:rFonts w:ascii="Arial" w:eastAsia="Calibri" w:hAnsi="Arial" w:cs="Arial"/>
          <w:b/>
          <w:bCs/>
          <w:sz w:val="18"/>
          <w:szCs w:val="18"/>
        </w:rPr>
        <w:t>Table 3.</w:t>
      </w:r>
      <w:r w:rsidRPr="00BBA868">
        <w:rPr>
          <w:rFonts w:ascii="Arial" w:eastAsia="Calibri" w:hAnsi="Arial" w:cs="Arial"/>
          <w:sz w:val="18"/>
          <w:szCs w:val="18"/>
        </w:rPr>
        <w:t xml:space="preserve"> </w:t>
      </w:r>
      <w:r w:rsidR="0069545A" w:rsidRPr="00BBA868">
        <w:rPr>
          <w:rFonts w:ascii="Arial" w:eastAsia="Calibri" w:hAnsi="Arial" w:cs="Arial"/>
          <w:sz w:val="18"/>
          <w:szCs w:val="18"/>
        </w:rPr>
        <w:t>Sample CMS health care facility</w:t>
      </w:r>
      <w:r w:rsidRPr="00BBA868">
        <w:rPr>
          <w:rFonts w:ascii="Arial" w:eastAsia="Calibri" w:hAnsi="Arial" w:cs="Arial"/>
          <w:sz w:val="18"/>
          <w:szCs w:val="18"/>
        </w:rPr>
        <w:t xml:space="preserve"> codes.</w:t>
      </w:r>
    </w:p>
    <w:tbl>
      <w:tblPr>
        <w:tblStyle w:val="TableGrid"/>
        <w:tblW w:w="9440" w:type="dxa"/>
        <w:jc w:val="center"/>
        <w:tblLook w:val="04A0" w:firstRow="1" w:lastRow="0" w:firstColumn="1" w:lastColumn="0" w:noHBand="0" w:noVBand="1"/>
      </w:tblPr>
      <w:tblGrid>
        <w:gridCol w:w="2960"/>
        <w:gridCol w:w="1616"/>
        <w:gridCol w:w="3229"/>
        <w:gridCol w:w="1635"/>
      </w:tblGrid>
      <w:tr w:rsidR="00BBA868" w14:paraId="436E56B1" w14:textId="77777777" w:rsidTr="002835EC">
        <w:trPr>
          <w:trHeight w:val="300"/>
          <w:jc w:val="center"/>
        </w:trPr>
        <w:tc>
          <w:tcPr>
            <w:tcW w:w="29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50E3015A" w14:textId="16E02DF8" w:rsidR="00BBA868" w:rsidRDefault="00BBA868" w:rsidP="004F691D">
            <w:pPr>
              <w:keepNext/>
              <w:spacing w:after="0"/>
              <w:jc w:val="left"/>
              <w:rPr>
                <w:b/>
                <w:bCs/>
                <w:sz w:val="20"/>
                <w:szCs w:val="20"/>
              </w:rPr>
            </w:pPr>
            <w:r w:rsidRPr="00BBA868">
              <w:rPr>
                <w:rFonts w:ascii="Calibri" w:eastAsia="Calibri" w:hAnsi="Calibri" w:cs="Calibri"/>
                <w:b/>
                <w:bCs/>
                <w:sz w:val="20"/>
                <w:szCs w:val="20"/>
              </w:rPr>
              <w:t>Facility</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4F6A2A6A" w14:textId="77777777" w:rsidR="3BC8E28E" w:rsidRDefault="3BC8E28E" w:rsidP="004F691D">
            <w:pPr>
              <w:keepNext/>
              <w:spacing w:after="0"/>
              <w:jc w:val="left"/>
            </w:pPr>
            <w:r w:rsidRPr="00BBA868">
              <w:rPr>
                <w:rFonts w:ascii="Calibri" w:eastAsia="Calibri" w:hAnsi="Calibri" w:cs="Calibri"/>
                <w:b/>
                <w:bCs/>
                <w:color w:val="000000" w:themeColor="text1"/>
                <w:sz w:val="20"/>
                <w:szCs w:val="20"/>
              </w:rPr>
              <w:t>Code</w:t>
            </w:r>
          </w:p>
        </w:tc>
        <w:tc>
          <w:tcPr>
            <w:tcW w:w="32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233698BF" w14:textId="42A9C340" w:rsidR="00BBA868" w:rsidRDefault="00BBA868" w:rsidP="004F691D">
            <w:pPr>
              <w:keepNext/>
              <w:spacing w:after="0"/>
              <w:jc w:val="left"/>
              <w:rPr>
                <w:b/>
                <w:bCs/>
                <w:sz w:val="20"/>
                <w:szCs w:val="20"/>
              </w:rPr>
            </w:pPr>
            <w:r w:rsidRPr="00BBA868">
              <w:rPr>
                <w:rFonts w:ascii="Calibri" w:eastAsia="Calibri" w:hAnsi="Calibri" w:cs="Calibri"/>
                <w:b/>
                <w:bCs/>
                <w:sz w:val="20"/>
                <w:szCs w:val="20"/>
              </w:rPr>
              <w:t>Facility</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31FD0CA5" w14:textId="77777777" w:rsidR="3BC8E28E" w:rsidRDefault="3BC8E28E" w:rsidP="004F691D">
            <w:pPr>
              <w:keepNext/>
              <w:spacing w:after="0"/>
              <w:jc w:val="left"/>
            </w:pPr>
            <w:r w:rsidRPr="00BBA868">
              <w:rPr>
                <w:rFonts w:ascii="Calibri" w:eastAsia="Calibri" w:hAnsi="Calibri" w:cs="Calibri"/>
                <w:b/>
                <w:bCs/>
                <w:color w:val="000000" w:themeColor="text1"/>
                <w:sz w:val="20"/>
                <w:szCs w:val="20"/>
              </w:rPr>
              <w:t>Code</w:t>
            </w:r>
          </w:p>
        </w:tc>
      </w:tr>
      <w:tr w:rsidR="00BBA868" w14:paraId="78441BA2" w14:textId="77777777" w:rsidTr="002835EC">
        <w:trPr>
          <w:jc w:val="center"/>
        </w:trPr>
        <w:tc>
          <w:tcPr>
            <w:tcW w:w="29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C8AD412" w14:textId="5E100576" w:rsidR="00BBA868" w:rsidRDefault="00BBA868" w:rsidP="00721937">
            <w:pPr>
              <w:keepNext/>
              <w:spacing w:after="0"/>
              <w:jc w:val="center"/>
              <w:rPr>
                <w:sz w:val="20"/>
                <w:szCs w:val="20"/>
              </w:rPr>
            </w:pPr>
            <w:r w:rsidRPr="00BBA868">
              <w:rPr>
                <w:rFonts w:ascii="Calibri" w:eastAsia="Calibri" w:hAnsi="Calibri" w:cs="Calibri"/>
                <w:sz w:val="20"/>
                <w:szCs w:val="20"/>
              </w:rPr>
              <w:t>Medical Assistance Facilities</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B088B" w14:textId="63A20C86" w:rsidR="00BBA868" w:rsidRDefault="00BBA868" w:rsidP="00721937">
            <w:pPr>
              <w:keepNext/>
              <w:spacing w:after="0"/>
              <w:jc w:val="center"/>
              <w:rPr>
                <w:sz w:val="20"/>
                <w:szCs w:val="20"/>
              </w:rPr>
            </w:pPr>
            <w:r w:rsidRPr="00BBA868">
              <w:rPr>
                <w:rFonts w:ascii="Calibri" w:eastAsia="Calibri" w:hAnsi="Calibri" w:cs="Calibri"/>
                <w:sz w:val="20"/>
                <w:szCs w:val="20"/>
              </w:rPr>
              <w:t>1225-1299</w:t>
            </w:r>
          </w:p>
        </w:tc>
        <w:tc>
          <w:tcPr>
            <w:tcW w:w="32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C52864C" w14:textId="59D41AEB"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Home Health Agencies</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82BA5" w14:textId="6F9D3E37"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3100-3199</w:t>
            </w:r>
          </w:p>
        </w:tc>
      </w:tr>
      <w:tr w:rsidR="00BBA868" w14:paraId="1C5B1EAB" w14:textId="77777777" w:rsidTr="002835EC">
        <w:trPr>
          <w:jc w:val="center"/>
        </w:trPr>
        <w:tc>
          <w:tcPr>
            <w:tcW w:w="29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863998C" w14:textId="13BEF34C" w:rsidR="00BBA868" w:rsidRDefault="00BBA868" w:rsidP="00721937">
            <w:pPr>
              <w:keepNext/>
              <w:spacing w:after="0"/>
              <w:jc w:val="center"/>
              <w:rPr>
                <w:sz w:val="20"/>
                <w:szCs w:val="20"/>
              </w:rPr>
            </w:pPr>
            <w:r w:rsidRPr="00BBA868">
              <w:rPr>
                <w:rFonts w:ascii="Calibri" w:eastAsia="Calibri" w:hAnsi="Calibri" w:cs="Calibri"/>
                <w:sz w:val="20"/>
                <w:szCs w:val="20"/>
              </w:rPr>
              <w:t>Critical Access Hospitals</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656C6" w14:textId="09706F61"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1300-1399</w:t>
            </w:r>
          </w:p>
        </w:tc>
        <w:tc>
          <w:tcPr>
            <w:tcW w:w="32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442DC1E" w14:textId="44CB1E85"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Community Mental Health Centers</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C317F" w14:textId="53163597"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4600-4799</w:t>
            </w:r>
          </w:p>
        </w:tc>
      </w:tr>
      <w:tr w:rsidR="00BBA868" w14:paraId="1614AD45" w14:textId="77777777" w:rsidTr="002835EC">
        <w:trPr>
          <w:trHeight w:val="300"/>
          <w:jc w:val="center"/>
        </w:trPr>
        <w:tc>
          <w:tcPr>
            <w:tcW w:w="29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B29C734" w14:textId="798D4865" w:rsidR="00BBA868" w:rsidRDefault="00BBA868" w:rsidP="00721937">
            <w:pPr>
              <w:keepNext/>
              <w:spacing w:after="0"/>
              <w:jc w:val="center"/>
              <w:rPr>
                <w:sz w:val="20"/>
                <w:szCs w:val="20"/>
              </w:rPr>
            </w:pPr>
            <w:r w:rsidRPr="00BBA868">
              <w:rPr>
                <w:rFonts w:ascii="Calibri" w:eastAsia="Calibri" w:hAnsi="Calibri" w:cs="Calibri"/>
                <w:sz w:val="20"/>
                <w:szCs w:val="20"/>
              </w:rPr>
              <w:t>Hospices</w:t>
            </w:r>
          </w:p>
        </w:tc>
        <w:tc>
          <w:tcPr>
            <w:tcW w:w="16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C766E" w14:textId="1EAD7BE4"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1500-1799</w:t>
            </w:r>
          </w:p>
        </w:tc>
        <w:tc>
          <w:tcPr>
            <w:tcW w:w="32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5D921FC" w14:textId="7155157F" w:rsidR="00BBA868" w:rsidRDefault="00BBA868" w:rsidP="00721937">
            <w:pPr>
              <w:keepNext/>
              <w:spacing w:after="0"/>
              <w:jc w:val="center"/>
              <w:rPr>
                <w:sz w:val="20"/>
                <w:szCs w:val="20"/>
              </w:rPr>
            </w:pPr>
            <w:r w:rsidRPr="00BBA868">
              <w:rPr>
                <w:rFonts w:ascii="Calibri" w:eastAsia="Calibri" w:hAnsi="Calibri" w:cs="Calibri"/>
                <w:sz w:val="20"/>
                <w:szCs w:val="20"/>
              </w:rPr>
              <w:t>Outpatient Physical Therapy Services</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F1636" w14:textId="032BD67F" w:rsidR="00BBA868" w:rsidRDefault="00BBA868" w:rsidP="00721937">
            <w:pPr>
              <w:keepNext/>
              <w:spacing w:after="0"/>
              <w:jc w:val="center"/>
              <w:rPr>
                <w:rFonts w:ascii="Calibri" w:eastAsia="Calibri" w:hAnsi="Calibri" w:cs="Calibri"/>
                <w:sz w:val="20"/>
                <w:szCs w:val="20"/>
              </w:rPr>
            </w:pPr>
            <w:r w:rsidRPr="00BBA868">
              <w:rPr>
                <w:rFonts w:ascii="Calibri" w:eastAsia="Calibri" w:hAnsi="Calibri" w:cs="Calibri"/>
                <w:sz w:val="20"/>
                <w:szCs w:val="20"/>
              </w:rPr>
              <w:t>6500-6989</w:t>
            </w:r>
          </w:p>
        </w:tc>
      </w:tr>
    </w:tbl>
    <w:p w14:paraId="52AA662A" w14:textId="7A26E5FE" w:rsidR="00B77F11" w:rsidRPr="00BB1A77" w:rsidRDefault="00B77F11" w:rsidP="003F3C85">
      <w:pPr>
        <w:pStyle w:val="NoSpacing"/>
        <w:rPr>
          <w:sz w:val="18"/>
          <w:szCs w:val="18"/>
        </w:rPr>
      </w:pPr>
    </w:p>
    <w:p w14:paraId="778616A4" w14:textId="6FA35150" w:rsidR="00AD108E" w:rsidRDefault="0B209C66" w:rsidP="00EF0BF3">
      <w:pPr>
        <w:ind w:firstLine="720"/>
        <w:rPr>
          <w:sz w:val="10"/>
          <w:szCs w:val="10"/>
        </w:rPr>
      </w:pPr>
      <w:r>
        <w:t xml:space="preserve">It is then possible to apply both the state code and facility code to identify any 5 or 6-digit provider number. </w:t>
      </w:r>
      <w:bookmarkStart w:id="6" w:name="_Int_CbaEee6n"/>
      <w:r w:rsidR="002D2CEE">
        <w:t>For</w:t>
      </w:r>
      <w:bookmarkEnd w:id="6"/>
      <w:r w:rsidR="002D2CEE">
        <w:t xml:space="preserve"> example, the six-digit provider number </w:t>
      </w:r>
      <w:r>
        <w:t>181664</w:t>
      </w:r>
      <w:r w:rsidR="002D2CEE">
        <w:t xml:space="preserve"> may be broken down into the state code </w:t>
      </w:r>
      <w:r>
        <w:t>18 (Kentucky from Table 2)</w:t>
      </w:r>
      <w:r w:rsidR="002D2CEE">
        <w:t xml:space="preserve"> and the facility code 1664</w:t>
      </w:r>
      <w:r>
        <w:t xml:space="preserve"> (Hospice from Table 3),</w:t>
      </w:r>
      <w:r w:rsidR="002D2CEE">
        <w:t xml:space="preserve"> which would indicate that the provider is a hospice located in </w:t>
      </w:r>
      <w:r>
        <w:t>Kentucky</w:t>
      </w:r>
      <w:r w:rsidR="002D2CEE">
        <w:t>.</w:t>
      </w:r>
    </w:p>
    <w:p w14:paraId="152208EC" w14:textId="24744BD3" w:rsidR="004C4145" w:rsidRPr="00A05317" w:rsidRDefault="4CE4AE0E" w:rsidP="001754C0">
      <w:pPr>
        <w:pStyle w:val="Heading1"/>
      </w:pPr>
      <w:bookmarkStart w:id="7" w:name="_Toc102308502"/>
      <w:r>
        <w:t>Analysis</w:t>
      </w:r>
      <w:bookmarkEnd w:id="7"/>
    </w:p>
    <w:p w14:paraId="058E75F8" w14:textId="371E693B" w:rsidR="00575A8A" w:rsidRDefault="6800987A" w:rsidP="759FB66B">
      <w:pPr>
        <w:rPr>
          <w:lang w:eastAsia="zh-CN"/>
        </w:rPr>
      </w:pPr>
      <w:r w:rsidRPr="009F13CA">
        <w:t xml:space="preserve">The </w:t>
      </w:r>
      <w:r w:rsidR="29FF4FEE" w:rsidRPr="009F13CA">
        <w:t>Disproportionate</w:t>
      </w:r>
      <w:r w:rsidR="721C7B8A" w:rsidRPr="009F13CA">
        <w:t xml:space="preserve"> Share Hospital patient percentage is used as a metric to determine which hospitals are eligible to receive payments from the government</w:t>
      </w:r>
      <w:r w:rsidR="29FF4FEE" w:rsidRPr="009F13CA">
        <w:rPr>
          <w:lang w:eastAsia="zh-CN"/>
        </w:rPr>
        <w:t xml:space="preserve">. </w:t>
      </w:r>
      <w:r w:rsidR="00C51315" w:rsidRPr="009F13CA">
        <w:t>H</w:t>
      </w:r>
      <w:r w:rsidR="00121AD0" w:rsidRPr="009F13CA">
        <w:t>ospitals whose DSH patient percentage exceeds the 15% threshold can receive a payment adjustment and those</w:t>
      </w:r>
      <w:r w:rsidR="002242DF" w:rsidRPr="009F13CA">
        <w:t xml:space="preserve"> with percentages between 12 and 18</w:t>
      </w:r>
      <w:r w:rsidR="002650FF" w:rsidRPr="009F13CA">
        <w:t xml:space="preserve"> are important to The</w:t>
      </w:r>
      <w:r w:rsidR="00235352" w:rsidRPr="009F13CA">
        <w:rPr>
          <w:lang w:eastAsia="zh-CN"/>
        </w:rPr>
        <w:t xml:space="preserve"> </w:t>
      </w:r>
      <w:proofErr w:type="spellStart"/>
      <w:r w:rsidR="00235352" w:rsidRPr="009F13CA">
        <w:rPr>
          <w:lang w:eastAsia="zh-CN"/>
        </w:rPr>
        <w:t>Rybar</w:t>
      </w:r>
      <w:proofErr w:type="spellEnd"/>
      <w:r w:rsidR="00235352" w:rsidRPr="009F13CA">
        <w:rPr>
          <w:lang w:eastAsia="zh-CN"/>
        </w:rPr>
        <w:t xml:space="preserve"> Group, as </w:t>
      </w:r>
      <w:r w:rsidR="008237FD" w:rsidRPr="009F13CA">
        <w:rPr>
          <w:lang w:eastAsia="zh-CN"/>
        </w:rPr>
        <w:t>their cost report</w:t>
      </w:r>
      <w:r w:rsidR="00235352" w:rsidRPr="009F13CA">
        <w:rPr>
          <w:lang w:eastAsia="zh-CN"/>
        </w:rPr>
        <w:t xml:space="preserve"> can be </w:t>
      </w:r>
      <w:r w:rsidR="008969D7" w:rsidRPr="009F13CA">
        <w:rPr>
          <w:lang w:eastAsia="zh-CN"/>
        </w:rPr>
        <w:t>altered</w:t>
      </w:r>
      <w:r w:rsidR="00235352" w:rsidRPr="009F13CA">
        <w:rPr>
          <w:lang w:eastAsia="zh-CN"/>
        </w:rPr>
        <w:t xml:space="preserve"> to </w:t>
      </w:r>
      <w:r w:rsidR="00E248A4" w:rsidRPr="009F13CA">
        <w:rPr>
          <w:lang w:eastAsia="zh-CN"/>
        </w:rPr>
        <w:t>receive more reimbursement.</w:t>
      </w:r>
      <w:r w:rsidR="002242DF" w:rsidRPr="009F13CA">
        <w:t xml:space="preserve"> </w:t>
      </w:r>
      <w:r w:rsidR="009F13CA" w:rsidRPr="009F13CA">
        <w:t>It</w:t>
      </w:r>
      <w:r w:rsidR="00575A8A" w:rsidRPr="009F13CA">
        <w:rPr>
          <w:rFonts w:hint="eastAsia"/>
          <w:lang w:eastAsia="zh-CN"/>
        </w:rPr>
        <w:t xml:space="preserve"> </w:t>
      </w:r>
      <w:r w:rsidR="00575A8A" w:rsidRPr="009F13CA">
        <w:t>is defined as:</w:t>
      </w:r>
    </w:p>
    <w:p w14:paraId="0E2E9B55" w14:textId="13E2F99B" w:rsidR="000635DB" w:rsidRPr="00966733" w:rsidRDefault="0003470E" w:rsidP="3F3B4614">
      <w:pPr>
        <w:ind w:firstLine="720"/>
      </w:pPr>
      <m:oMathPara>
        <m:oMath>
          <m:r>
            <w:rPr>
              <w:rFonts w:ascii="Cambria Math" w:hAnsi="Cambria Math"/>
            </w:rPr>
            <m:t>DSH Patient Percent=</m:t>
          </m:r>
          <m:f>
            <m:fPr>
              <m:ctrlPr>
                <w:rPr>
                  <w:rFonts w:ascii="Cambria Math" w:hAnsi="Cambria Math"/>
                  <w:i/>
                </w:rPr>
              </m:ctrlPr>
            </m:fPr>
            <m:num>
              <m:r>
                <w:rPr>
                  <w:rFonts w:ascii="Cambria Math" w:hAnsi="Cambria Math"/>
                </w:rPr>
                <m:t>Medicaid Patient Days</m:t>
              </m:r>
            </m:num>
            <m:den>
              <m:r>
                <w:rPr>
                  <w:rFonts w:ascii="Cambria Math" w:hAnsi="Cambria Math"/>
                </w:rPr>
                <m:t>Total Patient Days</m:t>
              </m:r>
            </m:den>
          </m:f>
          <m:r>
            <w:rPr>
              <w:rFonts w:ascii="Cambria Math" w:hAnsi="Cambria Math"/>
            </w:rPr>
            <m:t>+</m:t>
          </m:r>
          <m:f>
            <m:fPr>
              <m:ctrlPr>
                <w:rPr>
                  <w:rFonts w:ascii="Cambria Math" w:hAnsi="Cambria Math"/>
                  <w:i/>
                </w:rPr>
              </m:ctrlPr>
            </m:fPr>
            <m:num>
              <m:r>
                <w:rPr>
                  <w:rFonts w:ascii="Cambria Math" w:hAnsi="Cambria Math"/>
                </w:rPr>
                <m:t>Medicare SSI Days</m:t>
              </m:r>
            </m:num>
            <m:den>
              <m:r>
                <w:rPr>
                  <w:rFonts w:ascii="Cambria Math" w:hAnsi="Cambria Math"/>
                </w:rPr>
                <m:t>Total Medicare Days</m:t>
              </m:r>
            </m:den>
          </m:f>
          <m:r>
            <w:rPr>
              <w:rFonts w:ascii="Cambria Math" w:hAnsi="Cambria Math"/>
            </w:rPr>
            <m:t xml:space="preserve"> .</m:t>
          </m:r>
        </m:oMath>
      </m:oMathPara>
    </w:p>
    <w:p w14:paraId="21EABBB1" w14:textId="7BD53B0B" w:rsidR="009A1C50" w:rsidRPr="00C95DE6" w:rsidRDefault="1B972A71" w:rsidP="00B2664E">
      <w:pPr>
        <w:ind w:firstLine="720"/>
      </w:pPr>
      <w:r>
        <w:t>Total Patient</w:t>
      </w:r>
      <w:r w:rsidR="233C5179">
        <w:t xml:space="preserve"> Days means the total number of patients occupying beds in a long-term care facility for all days in the calendar period for which an assessment is being reported and paid. For example, if 2 patients occupy beds for 3 days, the Total Patient Day</w:t>
      </w:r>
      <w:r w:rsidR="389E27E6">
        <w:t>s</w:t>
      </w:r>
      <w:r w:rsidR="233C5179">
        <w:t xml:space="preserve"> will be 6 days. The </w:t>
      </w:r>
      <w:r w:rsidR="214B2E1C">
        <w:t>Medicaid Pat</w:t>
      </w:r>
      <w:r w:rsidR="0807BC57">
        <w:t>i</w:t>
      </w:r>
      <w:r w:rsidR="214B2E1C">
        <w:t xml:space="preserve">ent days are </w:t>
      </w:r>
      <w:r w:rsidR="4CD2F6E9">
        <w:t xml:space="preserve">calculated based on </w:t>
      </w:r>
      <w:r w:rsidR="214B2E1C">
        <w:t xml:space="preserve">the </w:t>
      </w:r>
      <w:r w:rsidR="0807BC57">
        <w:t xml:space="preserve">case that </w:t>
      </w:r>
      <w:r w:rsidR="63AFF387">
        <w:t>the insurance cost be apportioned to Medicaid.</w:t>
      </w:r>
      <w:r w:rsidR="233C5179">
        <w:t xml:space="preserve"> </w:t>
      </w:r>
      <w:r w:rsidR="16130DC7">
        <w:t>The Total Medicare Patient Days</w:t>
      </w:r>
      <w:r w:rsidR="3EA495C8">
        <w:t xml:space="preserve"> is the sum of </w:t>
      </w:r>
      <w:r w:rsidR="189D3EA7">
        <w:t>three parts: Health Maintenance Organization</w:t>
      </w:r>
      <w:r w:rsidR="567C32C4">
        <w:t xml:space="preserve"> (HMO</w:t>
      </w:r>
      <w:r w:rsidR="189D3EA7">
        <w:t>)</w:t>
      </w:r>
      <w:r w:rsidR="20BF991A">
        <w:t>, Total Hospital, and Labor and Delivery Days.</w:t>
      </w:r>
      <w:r w:rsidR="35B0F2A9">
        <w:t xml:space="preserve"> </w:t>
      </w:r>
      <w:r w:rsidR="7D9723B5">
        <w:t xml:space="preserve">Medicare SSI days </w:t>
      </w:r>
      <w:r w:rsidR="4B5ECEDD">
        <w:t>means the patient days that are entitled to</w:t>
      </w:r>
      <w:r w:rsidR="7D9723B5">
        <w:t xml:space="preserve"> the</w:t>
      </w:r>
      <w:r w:rsidR="514B458B">
        <w:t xml:space="preserve"> </w:t>
      </w:r>
      <w:r w:rsidR="4B5ECEDD">
        <w:t>supplemental security income (SSI) benefit</w:t>
      </w:r>
      <w:r w:rsidR="521A74C0">
        <w:t>s [1</w:t>
      </w:r>
      <w:r w:rsidR="04E76C0B">
        <w:t>]</w:t>
      </w:r>
      <w:r w:rsidR="3C0A2879">
        <w:t>.</w:t>
      </w:r>
    </w:p>
    <w:p w14:paraId="12670418" w14:textId="1215DE60" w:rsidR="00B2664E" w:rsidRPr="007E73BD" w:rsidRDefault="734E3447" w:rsidP="00B2664E">
      <w:pPr>
        <w:ind w:firstLine="720"/>
      </w:pPr>
      <w:r>
        <w:lastRenderedPageBreak/>
        <w:t xml:space="preserve"> The total charges do not reflect the payment received by the hospital, and do not reflect the actual cost to the hospital of providing patient care. Instead, hospitals typically compare their total charges to their cost using a cost-to-charge ratio determination. </w:t>
      </w:r>
    </w:p>
    <w:p w14:paraId="4132B632" w14:textId="0422A02A" w:rsidR="003166C0" w:rsidRPr="003166C0" w:rsidRDefault="00B2664E" w:rsidP="003166C0">
      <w:pPr>
        <w:ind w:firstLine="720"/>
        <w:rPr>
          <w:highlight w:val="yellow"/>
        </w:rPr>
      </w:pPr>
      <w:r w:rsidRPr="00900453">
        <w:t xml:space="preserve">The cost-to-charge ratio is the ratio between a hospital’s expenses and what </w:t>
      </w:r>
      <w:r w:rsidR="000D6BA3">
        <w:t>hospital</w:t>
      </w:r>
      <w:r w:rsidR="31511AE5">
        <w:t xml:space="preserve"> </w:t>
      </w:r>
      <w:r w:rsidRPr="00900453">
        <w:t>charge</w:t>
      </w:r>
      <w:r w:rsidR="31511AE5">
        <w:t xml:space="preserve"> to the patients.</w:t>
      </w:r>
      <w:r w:rsidRPr="00900453">
        <w:t xml:space="preserve"> The closer the cost-to-charge ratio is to 1, the less difference there is between the actual costs incurred and the hospital’s charges. Multiplying each hospital’s overall cost-to-charge ratio by total charges provides an estimate of the hospital’s costs. The cost-to-charge ratio can be used to estimate the cost of some specific procedures or to compare hospital costs between different facilities in the same local area or in other areas of the country.</w:t>
      </w:r>
    </w:p>
    <w:p w14:paraId="20804D05" w14:textId="6C096C3B" w:rsidR="0032634F" w:rsidRPr="0082234E" w:rsidRDefault="0082234E" w:rsidP="004F691D">
      <w:pPr>
        <w:keepNext/>
        <w:ind w:left="720" w:firstLine="720"/>
        <w:rPr>
          <w:rFonts w:ascii="Arial" w:eastAsia="Calibri" w:hAnsi="Arial" w:cs="Arial"/>
          <w:sz w:val="18"/>
          <w:szCs w:val="18"/>
        </w:rPr>
      </w:pPr>
      <w:r w:rsidRPr="7A6AE8D2">
        <w:rPr>
          <w:rFonts w:ascii="Arial" w:eastAsia="Calibri" w:hAnsi="Arial" w:cs="Arial"/>
          <w:b/>
          <w:bCs/>
          <w:sz w:val="18"/>
          <w:szCs w:val="18"/>
        </w:rPr>
        <w:t xml:space="preserve">    </w:t>
      </w:r>
      <w:r w:rsidRPr="00A36B73">
        <w:rPr>
          <w:rFonts w:ascii="Arial" w:eastAsia="Calibri" w:hAnsi="Arial" w:cs="Arial"/>
          <w:b/>
          <w:bCs/>
          <w:sz w:val="18"/>
          <w:szCs w:val="18"/>
        </w:rPr>
        <w:t xml:space="preserve">Table </w:t>
      </w:r>
      <w:r w:rsidRPr="7A6AE8D2">
        <w:rPr>
          <w:rFonts w:ascii="Arial" w:eastAsia="Calibri" w:hAnsi="Arial" w:cs="Arial"/>
          <w:b/>
          <w:bCs/>
          <w:sz w:val="18"/>
          <w:szCs w:val="18"/>
        </w:rPr>
        <w:t>4</w:t>
      </w:r>
      <w:r w:rsidRPr="00A36B73">
        <w:rPr>
          <w:rFonts w:ascii="Arial" w:eastAsia="Calibri" w:hAnsi="Arial" w:cs="Arial"/>
          <w:b/>
          <w:bCs/>
          <w:sz w:val="18"/>
          <w:szCs w:val="18"/>
        </w:rPr>
        <w:t>.</w:t>
      </w:r>
      <w:r>
        <w:rPr>
          <w:rFonts w:ascii="Arial" w:eastAsia="Calibri" w:hAnsi="Arial" w:cs="Arial"/>
          <w:sz w:val="18"/>
          <w:szCs w:val="18"/>
        </w:rPr>
        <w:t xml:space="preserve"> Comparison of </w:t>
      </w:r>
      <w:r w:rsidRPr="7A6AE8D2">
        <w:rPr>
          <w:rFonts w:ascii="Arial" w:eastAsia="Calibri" w:hAnsi="Arial" w:cs="Arial"/>
          <w:sz w:val="18"/>
          <w:szCs w:val="18"/>
        </w:rPr>
        <w:t>cost-</w:t>
      </w:r>
      <w:r>
        <w:rPr>
          <w:rFonts w:ascii="Arial" w:eastAsia="Calibri" w:hAnsi="Arial" w:cs="Arial"/>
          <w:sz w:val="18"/>
          <w:szCs w:val="18"/>
        </w:rPr>
        <w:t>to</w:t>
      </w:r>
      <w:r w:rsidRPr="7A6AE8D2">
        <w:rPr>
          <w:rFonts w:ascii="Arial" w:eastAsia="Calibri" w:hAnsi="Arial" w:cs="Arial"/>
          <w:sz w:val="18"/>
          <w:szCs w:val="18"/>
        </w:rPr>
        <w:t>-charge</w:t>
      </w:r>
      <w:r>
        <w:rPr>
          <w:rFonts w:ascii="Arial" w:eastAsia="Calibri" w:hAnsi="Arial" w:cs="Arial"/>
          <w:sz w:val="18"/>
          <w:szCs w:val="18"/>
        </w:rPr>
        <w:t xml:space="preserve"> Ratio for Hospital A and Hospital B.</w:t>
      </w:r>
    </w:p>
    <w:tbl>
      <w:tblPr>
        <w:tblStyle w:val="TableGrid"/>
        <w:tblW w:w="6135" w:type="dxa"/>
        <w:jc w:val="center"/>
        <w:tblLook w:val="04A0" w:firstRow="1" w:lastRow="0" w:firstColumn="1" w:lastColumn="0" w:noHBand="0" w:noVBand="1"/>
      </w:tblPr>
      <w:tblGrid>
        <w:gridCol w:w="3750"/>
        <w:gridCol w:w="1260"/>
        <w:gridCol w:w="1125"/>
      </w:tblGrid>
      <w:tr w:rsidR="00826AFA" w14:paraId="6EA25474" w14:textId="77777777" w:rsidTr="7A6AE8D2">
        <w:trPr>
          <w:jc w:val="center"/>
        </w:trPr>
        <w:tc>
          <w:tcPr>
            <w:tcW w:w="3750" w:type="dxa"/>
            <w:shd w:val="clear" w:color="auto" w:fill="BFBFBF" w:themeFill="background1" w:themeFillShade="BF"/>
          </w:tcPr>
          <w:p w14:paraId="215B80A3" w14:textId="77777777" w:rsidR="00826AFA" w:rsidRPr="0018705F" w:rsidRDefault="00826AFA" w:rsidP="004F691D">
            <w:pPr>
              <w:keepNext/>
              <w:spacing w:after="0"/>
              <w:rPr>
                <w:rFonts w:asciiTheme="majorHAnsi" w:hAnsiTheme="majorHAnsi" w:cstheme="majorHAnsi"/>
                <w:sz w:val="20"/>
                <w:szCs w:val="20"/>
              </w:rPr>
            </w:pPr>
          </w:p>
        </w:tc>
        <w:tc>
          <w:tcPr>
            <w:tcW w:w="1260" w:type="dxa"/>
            <w:shd w:val="clear" w:color="auto" w:fill="BFBFBF" w:themeFill="background1" w:themeFillShade="BF"/>
          </w:tcPr>
          <w:p w14:paraId="4E62BF1C" w14:textId="122A7AC6" w:rsidR="00826AFA" w:rsidRPr="0018705F" w:rsidRDefault="2890ADAC" w:rsidP="004F691D">
            <w:pPr>
              <w:keepNext/>
              <w:spacing w:after="0"/>
              <w:rPr>
                <w:rFonts w:asciiTheme="majorHAnsi" w:hAnsiTheme="majorHAnsi" w:cstheme="majorBidi"/>
                <w:b/>
                <w:bCs/>
                <w:sz w:val="20"/>
                <w:szCs w:val="20"/>
              </w:rPr>
            </w:pPr>
            <w:r w:rsidRPr="6EF5C6FB">
              <w:rPr>
                <w:rFonts w:asciiTheme="majorHAnsi" w:hAnsiTheme="majorHAnsi" w:cstheme="majorBidi"/>
                <w:b/>
                <w:bCs/>
                <w:sz w:val="20"/>
                <w:szCs w:val="20"/>
              </w:rPr>
              <w:t>Hospital A</w:t>
            </w:r>
          </w:p>
        </w:tc>
        <w:tc>
          <w:tcPr>
            <w:tcW w:w="1125" w:type="dxa"/>
            <w:shd w:val="clear" w:color="auto" w:fill="BFBFBF" w:themeFill="background1" w:themeFillShade="BF"/>
          </w:tcPr>
          <w:p w14:paraId="3D4A8378" w14:textId="773CE35D" w:rsidR="00826AFA" w:rsidRPr="0018705F" w:rsidRDefault="2890ADAC" w:rsidP="004F691D">
            <w:pPr>
              <w:keepNext/>
              <w:spacing w:after="0"/>
              <w:rPr>
                <w:rFonts w:asciiTheme="majorHAnsi" w:hAnsiTheme="majorHAnsi" w:cstheme="majorBidi"/>
                <w:b/>
                <w:bCs/>
                <w:sz w:val="20"/>
                <w:szCs w:val="20"/>
              </w:rPr>
            </w:pPr>
            <w:r w:rsidRPr="6EF5C6FB">
              <w:rPr>
                <w:rFonts w:asciiTheme="majorHAnsi" w:hAnsiTheme="majorHAnsi" w:cstheme="majorBidi"/>
                <w:b/>
                <w:bCs/>
                <w:sz w:val="20"/>
                <w:szCs w:val="20"/>
              </w:rPr>
              <w:t>Hospital B</w:t>
            </w:r>
          </w:p>
        </w:tc>
      </w:tr>
      <w:tr w:rsidR="00826AFA" w14:paraId="0D6F1C06" w14:textId="77777777" w:rsidTr="7A6AE8D2">
        <w:trPr>
          <w:jc w:val="center"/>
        </w:trPr>
        <w:tc>
          <w:tcPr>
            <w:tcW w:w="3750" w:type="dxa"/>
          </w:tcPr>
          <w:p w14:paraId="648ED961" w14:textId="6CA2096A" w:rsidR="00826AFA" w:rsidRPr="0018705F" w:rsidRDefault="223C5279" w:rsidP="004F691D">
            <w:pPr>
              <w:keepNext/>
              <w:spacing w:after="0"/>
              <w:rPr>
                <w:rFonts w:asciiTheme="majorHAnsi" w:hAnsiTheme="majorHAnsi" w:cstheme="majorBidi"/>
                <w:sz w:val="20"/>
                <w:szCs w:val="20"/>
              </w:rPr>
            </w:pPr>
            <w:r w:rsidRPr="6EF5C6FB">
              <w:rPr>
                <w:rFonts w:asciiTheme="majorHAnsi" w:hAnsiTheme="majorHAnsi" w:cstheme="majorBidi"/>
                <w:sz w:val="20"/>
                <w:szCs w:val="20"/>
              </w:rPr>
              <w:t>Number of Knee Replacements per month</w:t>
            </w:r>
          </w:p>
        </w:tc>
        <w:tc>
          <w:tcPr>
            <w:tcW w:w="1260" w:type="dxa"/>
          </w:tcPr>
          <w:p w14:paraId="5736462A" w14:textId="792A2192" w:rsidR="00826AFA" w:rsidRPr="0018705F" w:rsidRDefault="007F3A98"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20</w:t>
            </w:r>
          </w:p>
        </w:tc>
        <w:tc>
          <w:tcPr>
            <w:tcW w:w="1125" w:type="dxa"/>
          </w:tcPr>
          <w:p w14:paraId="582E90A0" w14:textId="7FC99FFE" w:rsidR="00826AFA" w:rsidRPr="0018705F" w:rsidRDefault="007F3A98"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10</w:t>
            </w:r>
          </w:p>
        </w:tc>
      </w:tr>
      <w:tr w:rsidR="00826AFA" w14:paraId="3352BF2F" w14:textId="77777777" w:rsidTr="7A6AE8D2">
        <w:trPr>
          <w:jc w:val="center"/>
        </w:trPr>
        <w:tc>
          <w:tcPr>
            <w:tcW w:w="3750" w:type="dxa"/>
          </w:tcPr>
          <w:p w14:paraId="7A92DA1C" w14:textId="7F06ED58" w:rsidR="00826AFA" w:rsidRPr="0018705F" w:rsidRDefault="223C5279" w:rsidP="004F691D">
            <w:pPr>
              <w:keepNext/>
              <w:spacing w:after="0"/>
              <w:rPr>
                <w:rFonts w:asciiTheme="majorHAnsi" w:hAnsiTheme="majorHAnsi" w:cstheme="majorBidi"/>
                <w:sz w:val="20"/>
                <w:szCs w:val="20"/>
              </w:rPr>
            </w:pPr>
            <w:r w:rsidRPr="6EF5C6FB">
              <w:rPr>
                <w:rFonts w:asciiTheme="majorHAnsi" w:hAnsiTheme="majorHAnsi" w:cstheme="majorBidi"/>
                <w:sz w:val="20"/>
                <w:szCs w:val="20"/>
              </w:rPr>
              <w:t>Total Charges</w:t>
            </w:r>
          </w:p>
        </w:tc>
        <w:tc>
          <w:tcPr>
            <w:tcW w:w="1260" w:type="dxa"/>
          </w:tcPr>
          <w:p w14:paraId="6EC64C65" w14:textId="2A9A3A94" w:rsidR="00826AFA" w:rsidRPr="0018705F" w:rsidRDefault="007F3A98"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$800</w:t>
            </w:r>
            <w:r w:rsidR="000162E6" w:rsidRPr="0018705F">
              <w:rPr>
                <w:rFonts w:asciiTheme="majorHAnsi" w:hAnsiTheme="majorHAnsi" w:cstheme="majorHAnsi"/>
                <w:sz w:val="20"/>
                <w:szCs w:val="20"/>
              </w:rPr>
              <w:t>,000</w:t>
            </w:r>
          </w:p>
        </w:tc>
        <w:tc>
          <w:tcPr>
            <w:tcW w:w="1125" w:type="dxa"/>
          </w:tcPr>
          <w:p w14:paraId="486DB202" w14:textId="583DB30B" w:rsidR="00826AFA" w:rsidRPr="0018705F" w:rsidRDefault="007B382F"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$500</w:t>
            </w:r>
            <w:r w:rsidR="00D702F1" w:rsidRPr="0018705F">
              <w:rPr>
                <w:rFonts w:asciiTheme="majorHAnsi" w:hAnsiTheme="majorHAnsi" w:cstheme="majorHAnsi"/>
                <w:sz w:val="20"/>
                <w:szCs w:val="20"/>
              </w:rPr>
              <w:t>,</w:t>
            </w:r>
            <w:r w:rsidRPr="0018705F">
              <w:rPr>
                <w:rFonts w:asciiTheme="majorHAnsi" w:hAnsiTheme="majorHAnsi" w:cstheme="majorHAnsi"/>
                <w:sz w:val="20"/>
                <w:szCs w:val="20"/>
              </w:rPr>
              <w:t>0</w:t>
            </w:r>
            <w:r w:rsidR="00D702F1" w:rsidRPr="0018705F">
              <w:rPr>
                <w:rFonts w:asciiTheme="majorHAnsi" w:hAnsiTheme="majorHAnsi" w:cstheme="majorHAnsi"/>
                <w:sz w:val="20"/>
                <w:szCs w:val="20"/>
              </w:rPr>
              <w:t>00</w:t>
            </w:r>
          </w:p>
        </w:tc>
      </w:tr>
      <w:tr w:rsidR="00826AFA" w14:paraId="49B7BE78" w14:textId="77777777" w:rsidTr="7A6AE8D2">
        <w:trPr>
          <w:jc w:val="center"/>
        </w:trPr>
        <w:tc>
          <w:tcPr>
            <w:tcW w:w="3750" w:type="dxa"/>
          </w:tcPr>
          <w:p w14:paraId="087D3A5B" w14:textId="0C1C7E8E" w:rsidR="00826AFA" w:rsidRPr="0018705F" w:rsidRDefault="7ED31F59" w:rsidP="004F691D">
            <w:pPr>
              <w:keepNext/>
              <w:spacing w:after="0"/>
              <w:rPr>
                <w:rFonts w:asciiTheme="majorHAnsi" w:hAnsiTheme="majorHAnsi" w:cstheme="majorBidi"/>
                <w:sz w:val="20"/>
                <w:szCs w:val="20"/>
              </w:rPr>
            </w:pPr>
            <w:r w:rsidRPr="6EF5C6FB">
              <w:rPr>
                <w:rFonts w:asciiTheme="majorHAnsi" w:hAnsiTheme="majorHAnsi" w:cstheme="majorBidi"/>
                <w:sz w:val="20"/>
                <w:szCs w:val="20"/>
              </w:rPr>
              <w:t xml:space="preserve">Average Charge </w:t>
            </w:r>
            <w:r w:rsidR="58E3C8C5" w:rsidRPr="6EF5C6FB">
              <w:rPr>
                <w:rFonts w:asciiTheme="majorHAnsi" w:hAnsiTheme="majorHAnsi" w:cstheme="majorBidi"/>
                <w:sz w:val="20"/>
                <w:szCs w:val="20"/>
              </w:rPr>
              <w:t>P</w:t>
            </w:r>
            <w:r w:rsidRPr="6EF5C6FB">
              <w:rPr>
                <w:rFonts w:asciiTheme="majorHAnsi" w:hAnsiTheme="majorHAnsi" w:cstheme="majorBidi"/>
                <w:sz w:val="20"/>
                <w:szCs w:val="20"/>
              </w:rPr>
              <w:t>er procedure</w:t>
            </w:r>
          </w:p>
        </w:tc>
        <w:tc>
          <w:tcPr>
            <w:tcW w:w="1260" w:type="dxa"/>
          </w:tcPr>
          <w:p w14:paraId="47346516" w14:textId="306E0114" w:rsidR="00826AFA" w:rsidRPr="0018705F" w:rsidRDefault="000162E6"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$40,000</w:t>
            </w:r>
          </w:p>
        </w:tc>
        <w:tc>
          <w:tcPr>
            <w:tcW w:w="1125" w:type="dxa"/>
          </w:tcPr>
          <w:p w14:paraId="4016E764" w14:textId="54C557AE" w:rsidR="00826AFA" w:rsidRPr="0018705F" w:rsidRDefault="00802523"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$50,000</w:t>
            </w:r>
          </w:p>
        </w:tc>
      </w:tr>
      <w:tr w:rsidR="00826AFA" w14:paraId="12530686" w14:textId="77777777" w:rsidTr="7A6AE8D2">
        <w:trPr>
          <w:jc w:val="center"/>
        </w:trPr>
        <w:tc>
          <w:tcPr>
            <w:tcW w:w="3750" w:type="dxa"/>
          </w:tcPr>
          <w:p w14:paraId="2912E4F3" w14:textId="1412CCE9" w:rsidR="00826AFA" w:rsidRPr="0018705F" w:rsidRDefault="58E3C8C5" w:rsidP="004F691D">
            <w:pPr>
              <w:keepNext/>
              <w:spacing w:after="0"/>
              <w:rPr>
                <w:rFonts w:asciiTheme="majorHAnsi" w:hAnsiTheme="majorHAnsi" w:cstheme="majorBidi"/>
                <w:sz w:val="20"/>
                <w:szCs w:val="20"/>
              </w:rPr>
            </w:pPr>
            <w:r w:rsidRPr="6EF5C6FB">
              <w:rPr>
                <w:rFonts w:asciiTheme="majorHAnsi" w:hAnsiTheme="majorHAnsi" w:cstheme="majorBidi"/>
                <w:sz w:val="20"/>
                <w:szCs w:val="20"/>
              </w:rPr>
              <w:t>Hospital Cost to Charge Ratio</w:t>
            </w:r>
          </w:p>
        </w:tc>
        <w:tc>
          <w:tcPr>
            <w:tcW w:w="1260" w:type="dxa"/>
          </w:tcPr>
          <w:p w14:paraId="54E61292" w14:textId="1DDBB170" w:rsidR="00826AFA" w:rsidRPr="0018705F" w:rsidRDefault="000162E6"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40</w:t>
            </w:r>
            <w:r w:rsidR="007B382F" w:rsidRPr="0018705F">
              <w:rPr>
                <w:rFonts w:asciiTheme="majorHAnsi" w:hAnsiTheme="majorHAnsi" w:cstheme="majorHAnsi"/>
                <w:sz w:val="20"/>
                <w:szCs w:val="20"/>
              </w:rPr>
              <w:t>%</w:t>
            </w:r>
          </w:p>
        </w:tc>
        <w:tc>
          <w:tcPr>
            <w:tcW w:w="1125" w:type="dxa"/>
          </w:tcPr>
          <w:p w14:paraId="19635225" w14:textId="14121515" w:rsidR="00826AFA" w:rsidRPr="0018705F" w:rsidRDefault="00802523"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35%</w:t>
            </w:r>
          </w:p>
        </w:tc>
      </w:tr>
      <w:tr w:rsidR="00826AFA" w14:paraId="457A37BF" w14:textId="77777777" w:rsidTr="7A6AE8D2">
        <w:trPr>
          <w:jc w:val="center"/>
        </w:trPr>
        <w:tc>
          <w:tcPr>
            <w:tcW w:w="3750" w:type="dxa"/>
          </w:tcPr>
          <w:p w14:paraId="162DF52F" w14:textId="177EA5E2" w:rsidR="00826AFA" w:rsidRPr="0018705F" w:rsidRDefault="58E3C8C5" w:rsidP="004F691D">
            <w:pPr>
              <w:keepNext/>
              <w:spacing w:after="0"/>
              <w:rPr>
                <w:rFonts w:asciiTheme="majorHAnsi" w:hAnsiTheme="majorHAnsi" w:cstheme="majorBidi"/>
                <w:sz w:val="20"/>
                <w:szCs w:val="20"/>
              </w:rPr>
            </w:pPr>
            <w:r w:rsidRPr="6EF5C6FB">
              <w:rPr>
                <w:rFonts w:asciiTheme="majorHAnsi" w:hAnsiTheme="majorHAnsi" w:cstheme="majorBidi"/>
                <w:sz w:val="20"/>
                <w:szCs w:val="20"/>
              </w:rPr>
              <w:t xml:space="preserve">Estimated Cost </w:t>
            </w:r>
            <w:r w:rsidR="1B6D17E5" w:rsidRPr="6EF5C6FB">
              <w:rPr>
                <w:rFonts w:asciiTheme="majorHAnsi" w:hAnsiTheme="majorHAnsi" w:cstheme="majorBidi"/>
                <w:sz w:val="20"/>
                <w:szCs w:val="20"/>
              </w:rPr>
              <w:t>Per Procedure</w:t>
            </w:r>
          </w:p>
        </w:tc>
        <w:tc>
          <w:tcPr>
            <w:tcW w:w="1260" w:type="dxa"/>
          </w:tcPr>
          <w:p w14:paraId="7C23CFE2" w14:textId="4B2F7257" w:rsidR="00826AFA" w:rsidRPr="0018705F" w:rsidRDefault="007B382F"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$20,000</w:t>
            </w:r>
          </w:p>
        </w:tc>
        <w:tc>
          <w:tcPr>
            <w:tcW w:w="1125" w:type="dxa"/>
          </w:tcPr>
          <w:p w14:paraId="04EAF9B5" w14:textId="30AD014E" w:rsidR="00826AFA" w:rsidRPr="0018705F" w:rsidRDefault="00802523" w:rsidP="004F691D">
            <w:pPr>
              <w:keepNext/>
              <w:spacing w:after="0"/>
              <w:rPr>
                <w:rFonts w:asciiTheme="majorHAnsi" w:hAnsiTheme="majorHAnsi" w:cstheme="majorHAnsi"/>
                <w:sz w:val="20"/>
                <w:szCs w:val="20"/>
              </w:rPr>
            </w:pPr>
            <w:r w:rsidRPr="0018705F">
              <w:rPr>
                <w:rFonts w:asciiTheme="majorHAnsi" w:hAnsiTheme="majorHAnsi" w:cstheme="majorHAnsi"/>
                <w:sz w:val="20"/>
                <w:szCs w:val="20"/>
              </w:rPr>
              <w:t>$17,500</w:t>
            </w:r>
          </w:p>
        </w:tc>
      </w:tr>
    </w:tbl>
    <w:p w14:paraId="482DEF9D" w14:textId="77777777" w:rsidR="0032634F" w:rsidRPr="003166C0" w:rsidRDefault="0032634F" w:rsidP="00765682">
      <w:pPr>
        <w:ind w:firstLine="720"/>
        <w:rPr>
          <w:color w:val="000000" w:themeColor="text1"/>
          <w:sz w:val="10"/>
          <w:szCs w:val="10"/>
          <w:shd w:val="clear" w:color="auto" w:fill="FFFFFF"/>
        </w:rPr>
      </w:pPr>
    </w:p>
    <w:p w14:paraId="7E358625" w14:textId="78510743" w:rsidR="00F767D4" w:rsidRDefault="00D305F1" w:rsidP="0059608A">
      <w:pPr>
        <w:ind w:firstLine="720"/>
        <w:rPr>
          <w:color w:val="000000" w:themeColor="text1"/>
          <w:shd w:val="clear" w:color="auto" w:fill="FFFFFF"/>
        </w:rPr>
      </w:pPr>
      <w:r w:rsidRPr="00F63C0A">
        <w:rPr>
          <w:color w:val="000000" w:themeColor="text1"/>
          <w:shd w:val="clear" w:color="auto" w:fill="FFFFFF"/>
        </w:rPr>
        <w:t xml:space="preserve">The example in Table </w:t>
      </w:r>
      <w:r w:rsidR="00B35D9E">
        <w:rPr>
          <w:color w:val="000000" w:themeColor="text1"/>
          <w:shd w:val="clear" w:color="auto" w:fill="FFFFFF"/>
        </w:rPr>
        <w:t>4</w:t>
      </w:r>
      <w:r w:rsidRPr="00F63C0A">
        <w:rPr>
          <w:color w:val="000000" w:themeColor="text1"/>
          <w:shd w:val="clear" w:color="auto" w:fill="FFFFFF"/>
        </w:rPr>
        <w:t xml:space="preserve"> compares the costs of two hospitals providing knee replacements located in the same city. Based on average charges per procedure, Hospital B appears more expensive for knee replacements. Hospital B’s lower cost-to-charge ratio, however, means that it performed each of the hip replacements at a lower average estimated cost than Hospital A.</w:t>
      </w:r>
    </w:p>
    <w:p w14:paraId="02E450CB" w14:textId="19F13AAB" w:rsidR="0059608A" w:rsidRDefault="1F3CE598" w:rsidP="0059608A">
      <w:pPr>
        <w:ind w:firstLine="720"/>
        <w:rPr>
          <w:color w:val="000000" w:themeColor="text1"/>
          <w:shd w:val="clear" w:color="auto" w:fill="FFFFFF"/>
        </w:rPr>
      </w:pPr>
      <w:r w:rsidRPr="0059608A">
        <w:rPr>
          <w:color w:val="000000" w:themeColor="text1"/>
          <w:shd w:val="clear" w:color="auto" w:fill="FFFFFF"/>
        </w:rPr>
        <w:t xml:space="preserve">Having an estimate of DSH patient percentage over the next couple of years can </w:t>
      </w:r>
      <w:r w:rsidR="00771852">
        <w:rPr>
          <w:color w:val="000000" w:themeColor="text1"/>
          <w:shd w:val="clear" w:color="auto" w:fill="FFFFFF"/>
        </w:rPr>
        <w:t>help</w:t>
      </w:r>
      <w:r w:rsidRPr="0059608A">
        <w:rPr>
          <w:color w:val="000000" w:themeColor="text1"/>
          <w:shd w:val="clear" w:color="auto" w:fill="FFFFFF"/>
        </w:rPr>
        <w:t xml:space="preserve"> The </w:t>
      </w:r>
      <w:proofErr w:type="spellStart"/>
      <w:r w:rsidRPr="0059608A">
        <w:rPr>
          <w:color w:val="000000" w:themeColor="text1"/>
          <w:shd w:val="clear" w:color="auto" w:fill="FFFFFF"/>
        </w:rPr>
        <w:t>Rybar</w:t>
      </w:r>
      <w:proofErr w:type="spellEnd"/>
      <w:r w:rsidRPr="0059608A">
        <w:rPr>
          <w:color w:val="000000" w:themeColor="text1"/>
          <w:shd w:val="clear" w:color="auto" w:fill="FFFFFF"/>
        </w:rPr>
        <w:t xml:space="preserve"> Group </w:t>
      </w:r>
      <w:r w:rsidR="00771852">
        <w:rPr>
          <w:color w:val="000000" w:themeColor="text1"/>
          <w:shd w:val="clear" w:color="auto" w:fill="FFFFFF"/>
        </w:rPr>
        <w:t>to accurat</w:t>
      </w:r>
      <w:r w:rsidR="000D008E">
        <w:rPr>
          <w:color w:val="000000" w:themeColor="text1"/>
          <w:shd w:val="clear" w:color="auto" w:fill="FFFFFF"/>
        </w:rPr>
        <w:t>ely</w:t>
      </w:r>
      <w:r w:rsidRPr="0059608A">
        <w:rPr>
          <w:color w:val="000000" w:themeColor="text1"/>
          <w:shd w:val="clear" w:color="auto" w:fill="FFFFFF"/>
        </w:rPr>
        <w:t xml:space="preserve"> </w:t>
      </w:r>
      <w:r w:rsidR="00771852">
        <w:rPr>
          <w:color w:val="000000" w:themeColor="text1"/>
          <w:shd w:val="clear" w:color="auto" w:fill="FFFFFF"/>
        </w:rPr>
        <w:t>file</w:t>
      </w:r>
      <w:r w:rsidRPr="0059608A">
        <w:rPr>
          <w:color w:val="000000" w:themeColor="text1"/>
          <w:shd w:val="clear" w:color="auto" w:fill="FFFFFF"/>
        </w:rPr>
        <w:t xml:space="preserve"> the Medicaid reimbursement</w:t>
      </w:r>
      <w:r w:rsidR="00771852">
        <w:rPr>
          <w:color w:val="000000" w:themeColor="text1"/>
          <w:shd w:val="clear" w:color="auto" w:fill="FFFFFF"/>
        </w:rPr>
        <w:t xml:space="preserve"> cla</w:t>
      </w:r>
      <w:r w:rsidR="000D008E">
        <w:rPr>
          <w:color w:val="000000" w:themeColor="text1"/>
          <w:shd w:val="clear" w:color="auto" w:fill="FFFFFF"/>
        </w:rPr>
        <w:t>ims for their clients</w:t>
      </w:r>
      <w:r w:rsidRPr="0059608A">
        <w:rPr>
          <w:color w:val="000000" w:themeColor="text1"/>
          <w:shd w:val="clear" w:color="auto" w:fill="FFFFFF"/>
        </w:rPr>
        <w:t xml:space="preserve">. </w:t>
      </w:r>
      <w:r w:rsidR="00872FC0">
        <w:rPr>
          <w:color w:val="000000" w:themeColor="text1"/>
          <w:shd w:val="clear" w:color="auto" w:fill="FFFFFF"/>
        </w:rPr>
        <w:t>I</w:t>
      </w:r>
      <w:r w:rsidRPr="0059608A">
        <w:rPr>
          <w:color w:val="000000" w:themeColor="text1"/>
          <w:shd w:val="clear" w:color="auto" w:fill="FFFFFF"/>
        </w:rPr>
        <w:t>n the given dataset</w:t>
      </w:r>
      <w:r w:rsidR="00311C08">
        <w:rPr>
          <w:color w:val="000000" w:themeColor="text1"/>
          <w:shd w:val="clear" w:color="auto" w:fill="FFFFFF"/>
        </w:rPr>
        <w:t>,</w:t>
      </w:r>
      <w:r w:rsidRPr="0059608A">
        <w:rPr>
          <w:color w:val="000000" w:themeColor="text1"/>
          <w:shd w:val="clear" w:color="auto" w:fill="FFFFFF"/>
        </w:rPr>
        <w:t xml:space="preserve"> the DSH percentage in the current year is </w:t>
      </w:r>
      <w:r w:rsidR="003D444E">
        <w:rPr>
          <w:color w:val="000000" w:themeColor="text1"/>
          <w:shd w:val="clear" w:color="auto" w:fill="FFFFFF"/>
        </w:rPr>
        <w:t xml:space="preserve">not </w:t>
      </w:r>
      <w:r w:rsidR="54D76010">
        <w:rPr>
          <w:color w:val="000000" w:themeColor="text1"/>
          <w:shd w:val="clear" w:color="auto" w:fill="FFFFFF"/>
        </w:rPr>
        <w:t>related to</w:t>
      </w:r>
      <w:r w:rsidRPr="0059608A">
        <w:rPr>
          <w:color w:val="000000" w:themeColor="text1"/>
          <w:shd w:val="clear" w:color="auto" w:fill="FFFFFF"/>
        </w:rPr>
        <w:t xml:space="preserve"> the previous year</w:t>
      </w:r>
      <w:r w:rsidR="00A43BA4">
        <w:rPr>
          <w:color w:val="000000" w:themeColor="text1"/>
          <w:shd w:val="clear" w:color="auto" w:fill="FFFFFF"/>
        </w:rPr>
        <w:t xml:space="preserve"> hence</w:t>
      </w:r>
      <w:r w:rsidR="00394018">
        <w:rPr>
          <w:color w:val="000000" w:themeColor="text1"/>
          <w:shd w:val="clear" w:color="auto" w:fill="FFFFFF"/>
        </w:rPr>
        <w:t xml:space="preserve"> a linear regression model is used to extrapolate the percentage.</w:t>
      </w:r>
      <w:r w:rsidRPr="0059608A">
        <w:rPr>
          <w:color w:val="000000" w:themeColor="text1"/>
          <w:shd w:val="clear" w:color="auto" w:fill="FFFFFF"/>
        </w:rPr>
        <w:t xml:space="preserve"> Thus, when the residuals are distributed randomly and not influenced by the residuals in previous year, linear regression gives </w:t>
      </w:r>
      <w:r w:rsidR="39B0F41F">
        <w:rPr>
          <w:color w:val="000000" w:themeColor="text1"/>
          <w:shd w:val="clear" w:color="auto" w:fill="FFFFFF"/>
        </w:rPr>
        <w:t>a</w:t>
      </w:r>
      <w:r w:rsidRPr="0059608A">
        <w:rPr>
          <w:color w:val="000000" w:themeColor="text1"/>
          <w:shd w:val="clear" w:color="auto" w:fill="FFFFFF"/>
        </w:rPr>
        <w:t xml:space="preserve"> </w:t>
      </w:r>
      <w:r w:rsidR="39B0F41F">
        <w:rPr>
          <w:color w:val="000000" w:themeColor="text1"/>
          <w:shd w:val="clear" w:color="auto" w:fill="FFFFFF"/>
        </w:rPr>
        <w:t>good</w:t>
      </w:r>
      <w:r w:rsidRPr="0059608A">
        <w:rPr>
          <w:color w:val="000000" w:themeColor="text1"/>
          <w:shd w:val="clear" w:color="auto" w:fill="FFFFFF"/>
        </w:rPr>
        <w:t xml:space="preserve"> </w:t>
      </w:r>
      <w:r w:rsidR="54D76010">
        <w:rPr>
          <w:color w:val="000000" w:themeColor="text1"/>
          <w:shd w:val="clear" w:color="auto" w:fill="FFFFFF"/>
        </w:rPr>
        <w:t>estimation</w:t>
      </w:r>
      <w:r w:rsidRPr="0059608A">
        <w:rPr>
          <w:color w:val="000000" w:themeColor="text1"/>
          <w:shd w:val="clear" w:color="auto" w:fill="FFFFFF"/>
        </w:rPr>
        <w:t xml:space="preserve">. </w:t>
      </w:r>
      <w:r w:rsidR="27CC3D0E">
        <w:rPr>
          <w:color w:val="000000" w:themeColor="text1"/>
          <w:shd w:val="clear" w:color="auto" w:fill="FFFFFF"/>
        </w:rPr>
        <w:t xml:space="preserve">It essentially </w:t>
      </w:r>
      <w:r w:rsidR="27CC3D0E" w:rsidRPr="008E2E0E">
        <w:rPr>
          <w:color w:val="000000" w:themeColor="text1"/>
          <w:shd w:val="clear" w:color="auto" w:fill="FFFFFF"/>
        </w:rPr>
        <w:t xml:space="preserve">models the relationship between two variables by fitting a linear equation to </w:t>
      </w:r>
      <w:r w:rsidR="607DE7E8">
        <w:rPr>
          <w:color w:val="000000" w:themeColor="text1"/>
          <w:shd w:val="clear" w:color="auto" w:fill="FFFFFF"/>
        </w:rPr>
        <w:t xml:space="preserve">the </w:t>
      </w:r>
      <w:r w:rsidR="27CC3D0E" w:rsidRPr="008E2E0E">
        <w:rPr>
          <w:color w:val="000000" w:themeColor="text1"/>
          <w:shd w:val="clear" w:color="auto" w:fill="FFFFFF"/>
        </w:rPr>
        <w:t>observed data.</w:t>
      </w:r>
    </w:p>
    <w:p w14:paraId="2B8A3CB0" w14:textId="5664685E" w:rsidR="00C85D42" w:rsidRDefault="39AFDF3F" w:rsidP="00D238EA">
      <w:pPr>
        <w:ind w:firstLine="720"/>
        <w:rPr>
          <w:color w:val="000000" w:themeColor="text1"/>
        </w:rPr>
      </w:pPr>
      <w:r>
        <w:rPr>
          <w:color w:val="000000" w:themeColor="text1"/>
          <w:shd w:val="clear" w:color="auto" w:fill="FFFFFF"/>
        </w:rPr>
        <w:t>The formula for the model is given by</w:t>
      </w:r>
      <w:r w:rsidR="2BF05FEE">
        <w:rPr>
          <w:color w:val="000000" w:themeColor="text1"/>
          <w:shd w:val="clear" w:color="auto" w:fill="FFFFFF"/>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sidR="5C1779AA">
        <w:rPr>
          <w:color w:val="000000" w:themeColor="text1"/>
          <w:shd w:val="clear" w:color="auto" w:fill="FFFFFF"/>
        </w:rPr>
        <w:t xml:space="preserve"> </w:t>
      </w:r>
      <w:r w:rsidR="2BF05FEE">
        <w:rPr>
          <w:color w:val="000000" w:themeColor="text1"/>
        </w:rPr>
        <w:t xml:space="preserve">where the dependent variable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2BF05FEE">
        <w:rPr>
          <w:color w:val="000000" w:themeColor="text1"/>
        </w:rPr>
        <w:t xml:space="preserve"> represents the DSH patient percentage, the independent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2BF05FEE">
        <w:rPr>
          <w:color w:val="000000" w:themeColor="text1"/>
        </w:rPr>
        <w:t xml:space="preserve"> represents the year (ranging from 2010 to 2020), </w:t>
      </w:r>
      <w:r w:rsidR="2BF05FEE" w:rsidRPr="006F6300">
        <w:rPr>
          <w:color w:val="000000" w:themeColor="text1"/>
        </w:rPr>
        <w:t xml:space="preserve">and </w:t>
      </w:r>
      <m:oMath>
        <m:sSub>
          <m:sSubPr>
            <m:ctrlPr>
              <w:rPr>
                <w:rFonts w:ascii="Cambria Math" w:hAnsi="Cambria Math"/>
              </w:rPr>
            </m:ctrlPr>
          </m:sSubPr>
          <m:e>
            <m:r>
              <w:rPr>
                <w:rFonts w:ascii="Cambria Math" w:hAnsi="Cambria Math"/>
              </w:rPr>
              <m:t>ε</m:t>
            </m:r>
          </m:e>
          <m:sub>
            <m:r>
              <w:rPr>
                <w:rFonts w:ascii="Cambria Math" w:hAnsi="Cambria Math"/>
              </w:rPr>
              <m:t>i</m:t>
            </m:r>
          </m:sub>
        </m:sSub>
      </m:oMath>
      <w:r w:rsidR="2BF05FEE" w:rsidRPr="006F6300">
        <w:rPr>
          <w:color w:val="000000" w:themeColor="text1"/>
        </w:rPr>
        <w:t xml:space="preserve"> represents error by year</w:t>
      </w:r>
      <w:r w:rsidR="2BF05FEE">
        <w:rPr>
          <w:color w:val="000000" w:themeColor="text1"/>
        </w:rPr>
        <w:t xml:space="preserve">. </w:t>
      </w:r>
    </w:p>
    <w:p w14:paraId="2C322134" w14:textId="775B58B6" w:rsidR="007403B1" w:rsidRDefault="007403B1" w:rsidP="00D238EA">
      <w:pPr>
        <w:ind w:firstLine="720"/>
        <w:rPr>
          <w:rFonts w:eastAsiaTheme="minorEastAsia"/>
          <w:color w:val="000000" w:themeColor="text1"/>
        </w:rPr>
      </w:pPr>
      <w:r>
        <w:rPr>
          <w:color w:val="000000" w:themeColor="text1"/>
        </w:rPr>
        <w:t>The regression</w:t>
      </w:r>
      <w:r w:rsidR="006649F2">
        <w:rPr>
          <w:color w:val="000000" w:themeColor="text1"/>
        </w:rPr>
        <w:t xml:space="preserve"> line</w:t>
      </w:r>
      <w:r>
        <w:rPr>
          <w:color w:val="000000" w:themeColor="text1"/>
        </w:rPr>
        <w:t xml:space="preserve"> is </w:t>
      </w:r>
      <w:r w:rsidR="00E05547">
        <w:rPr>
          <w:color w:val="000000" w:themeColor="text1"/>
        </w:rPr>
        <w:t xml:space="preserve">fitted to </w:t>
      </w:r>
      <w:r w:rsidR="006649F2">
        <w:rPr>
          <w:color w:val="000000" w:themeColor="text1"/>
        </w:rPr>
        <w:t xml:space="preserve">the data by minimizing the sum of the squares of the </w:t>
      </w:r>
      <w:r w:rsidR="003A7629">
        <w:rPr>
          <w:color w:val="000000" w:themeColor="text1"/>
        </w:rPr>
        <w:t xml:space="preserve">residuals. The </w:t>
      </w:r>
      <w:r w:rsidR="006F6300">
        <w:rPr>
          <w:color w:val="000000" w:themeColor="text1"/>
        </w:rPr>
        <w:t>visualization</w:t>
      </w:r>
      <w:r w:rsidR="003A7629">
        <w:rPr>
          <w:color w:val="000000" w:themeColor="text1"/>
        </w:rPr>
        <w:t xml:space="preserve"> of </w:t>
      </w:r>
      <w:r w:rsidR="002D0F1F">
        <w:rPr>
          <w:color w:val="000000" w:themeColor="text1"/>
        </w:rPr>
        <w:t xml:space="preserve">linear regression </w:t>
      </w:r>
      <w:r w:rsidR="006F6300">
        <w:rPr>
          <w:color w:val="000000" w:themeColor="text1"/>
        </w:rPr>
        <w:t>is shown in the Results section.</w:t>
      </w:r>
    </w:p>
    <w:p w14:paraId="36826AEE" w14:textId="24744BD3" w:rsidR="004C4145" w:rsidRPr="00111064" w:rsidRDefault="4CE4AE0E" w:rsidP="003C632A">
      <w:pPr>
        <w:pStyle w:val="Heading1"/>
        <w:rPr>
          <w:rFonts w:asciiTheme="minorHAnsi" w:eastAsiaTheme="minorEastAsia" w:hAnsiTheme="minorHAnsi" w:cstheme="minorBidi"/>
        </w:rPr>
      </w:pPr>
      <w:bookmarkStart w:id="8" w:name="_Toc102308503"/>
      <w:r w:rsidRPr="00111064">
        <w:lastRenderedPageBreak/>
        <w:t>Methods</w:t>
      </w:r>
      <w:bookmarkEnd w:id="8"/>
    </w:p>
    <w:p w14:paraId="65DB361C" w14:textId="01FD6059" w:rsidR="18E98C65" w:rsidRPr="005323B8" w:rsidRDefault="673AF8AD">
      <w:pPr>
        <w:rPr>
          <w:color w:val="000000" w:themeColor="text1"/>
        </w:rPr>
      </w:pPr>
      <w:r w:rsidRPr="005323B8">
        <w:rPr>
          <w:color w:val="000000" w:themeColor="text1"/>
        </w:rPr>
        <w:t>This</w:t>
      </w:r>
      <w:r w:rsidR="18E98C65" w:rsidRPr="005323B8">
        <w:rPr>
          <w:color w:val="000000" w:themeColor="text1"/>
        </w:rPr>
        <w:t xml:space="preserve"> section</w:t>
      </w:r>
      <w:r w:rsidRPr="005323B8">
        <w:rPr>
          <w:color w:val="000000" w:themeColor="text1"/>
        </w:rPr>
        <w:t xml:space="preserve"> explains</w:t>
      </w:r>
      <w:r w:rsidR="18E98C65" w:rsidRPr="005323B8">
        <w:rPr>
          <w:color w:val="000000" w:themeColor="text1"/>
        </w:rPr>
        <w:t xml:space="preserve"> the </w:t>
      </w:r>
      <w:r w:rsidR="001872CB" w:rsidRPr="005323B8">
        <w:rPr>
          <w:color w:val="000000" w:themeColor="text1"/>
        </w:rPr>
        <w:t>process</w:t>
      </w:r>
      <w:r w:rsidRPr="005323B8">
        <w:rPr>
          <w:color w:val="000000" w:themeColor="text1"/>
        </w:rPr>
        <w:t xml:space="preserve"> followed to extract certain columns and rows from the </w:t>
      </w:r>
      <w:r w:rsidR="18E98C65" w:rsidRPr="005323B8">
        <w:rPr>
          <w:color w:val="000000" w:themeColor="text1"/>
        </w:rPr>
        <w:t xml:space="preserve">Report table, </w:t>
      </w:r>
      <w:r w:rsidR="18E98C65" w:rsidRPr="759FB66B">
        <w:rPr>
          <w:color w:val="000000" w:themeColor="text1"/>
        </w:rPr>
        <w:t>Numeric</w:t>
      </w:r>
      <w:r w:rsidR="18E98C65" w:rsidRPr="005323B8">
        <w:rPr>
          <w:color w:val="000000" w:themeColor="text1"/>
        </w:rPr>
        <w:t xml:space="preserve"> table, and Alpha table </w:t>
      </w:r>
      <w:r w:rsidR="18E98C65" w:rsidRPr="759FB66B">
        <w:rPr>
          <w:color w:val="000000" w:themeColor="text1"/>
        </w:rPr>
        <w:t>for</w:t>
      </w:r>
      <w:r w:rsidRPr="005323B8">
        <w:rPr>
          <w:color w:val="000000" w:themeColor="text1"/>
        </w:rPr>
        <w:t xml:space="preserve"> each year and </w:t>
      </w:r>
      <w:r w:rsidR="005323B8" w:rsidRPr="005323B8">
        <w:rPr>
          <w:color w:val="000000" w:themeColor="text1"/>
        </w:rPr>
        <w:t>combine them into a summary report that can provide direct insight into DSH payments</w:t>
      </w:r>
      <w:r w:rsidR="005323B8">
        <w:rPr>
          <w:color w:val="000000" w:themeColor="text1"/>
        </w:rPr>
        <w:t>.</w:t>
      </w:r>
    </w:p>
    <w:p w14:paraId="5C5D61A4" w14:textId="73B455DF" w:rsidR="00471CD9" w:rsidRDefault="009E6DBD" w:rsidP="000D50C7">
      <w:pPr>
        <w:ind w:firstLine="720"/>
      </w:pPr>
      <w:r w:rsidRPr="000D50C7">
        <w:t xml:space="preserve">The </w:t>
      </w:r>
      <w:r w:rsidR="000D50C7" w:rsidRPr="000D50C7">
        <w:t>Report table, the Numeric table, and the Alpha table</w:t>
      </w:r>
      <w:r w:rsidR="00A904EB" w:rsidRPr="000D50C7">
        <w:t xml:space="preserve"> </w:t>
      </w:r>
      <w:r w:rsidR="009C19B7" w:rsidRPr="000D50C7">
        <w:t xml:space="preserve">are related to each other using the same </w:t>
      </w:r>
      <w:r w:rsidRPr="000D50C7">
        <w:t xml:space="preserve">report </w:t>
      </w:r>
      <w:r w:rsidR="00F36F2E" w:rsidRPr="000D50C7">
        <w:t xml:space="preserve">record </w:t>
      </w:r>
      <w:r w:rsidRPr="000D50C7">
        <w:t>number.</w:t>
      </w:r>
      <w:r w:rsidR="000D50C7" w:rsidRPr="000D50C7">
        <w:t xml:space="preserve"> T</w:t>
      </w:r>
      <w:r w:rsidR="57BD560D" w:rsidRPr="000D50C7">
        <w:t>he first task was to create a process that could convert the raw data into a single summarized table</w:t>
      </w:r>
      <w:r w:rsidR="57BD560D">
        <w:t xml:space="preserve"> for both internal and external use. In particular, the rows of the summarized data correspond to individual and summary fields specified by the company for each hospital in the dataset. </w:t>
      </w:r>
    </w:p>
    <w:p w14:paraId="02F150AF" w14:textId="77777777" w:rsidR="00C14BAF" w:rsidRDefault="00C14BAF" w:rsidP="000A6E1F">
      <w:pPr>
        <w:ind w:firstLine="720"/>
      </w:pPr>
    </w:p>
    <w:p w14:paraId="6CA4BE22" w14:textId="5B63D0FE" w:rsidR="00471CD9" w:rsidRDefault="27EF08CC" w:rsidP="00A11B22">
      <w:pPr>
        <w:spacing w:after="0"/>
        <w:ind w:firstLine="360"/>
        <w:jc w:val="center"/>
      </w:pPr>
      <w:r>
        <w:rPr>
          <w:noProof/>
        </w:rPr>
        <w:drawing>
          <wp:inline distT="0" distB="0" distL="0" distR="0" wp14:anchorId="05768768" wp14:editId="685ADD1F">
            <wp:extent cx="2645529" cy="3638550"/>
            <wp:effectExtent l="0" t="0" r="0" b="0"/>
            <wp:docPr id="689674963" name="Picture 68967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45529" cy="3638550"/>
                    </a:xfrm>
                    <a:prstGeom prst="rect">
                      <a:avLst/>
                    </a:prstGeom>
                  </pic:spPr>
                </pic:pic>
              </a:graphicData>
            </a:graphic>
          </wp:inline>
        </w:drawing>
      </w:r>
    </w:p>
    <w:p w14:paraId="5557E19A" w14:textId="52478BB2" w:rsidR="00471CD9" w:rsidRDefault="00471CD9" w:rsidP="00C75D8C">
      <w:pPr>
        <w:ind w:firstLine="720"/>
        <w:jc w:val="center"/>
        <w:rPr>
          <w:rFonts w:ascii="Arial" w:eastAsia="Arial" w:hAnsi="Arial" w:cs="Arial"/>
          <w:sz w:val="18"/>
          <w:szCs w:val="18"/>
        </w:rPr>
      </w:pPr>
      <w:r w:rsidRPr="009011AA">
        <w:rPr>
          <w:rFonts w:ascii="Arial" w:eastAsia="Arial" w:hAnsi="Arial" w:cs="Arial"/>
          <w:b/>
          <w:bCs/>
          <w:sz w:val="18"/>
          <w:szCs w:val="18"/>
        </w:rPr>
        <w:t xml:space="preserve">Figure </w:t>
      </w:r>
      <w:r w:rsidR="004B41E8">
        <w:rPr>
          <w:rFonts w:ascii="Arial" w:eastAsia="Arial" w:hAnsi="Arial" w:cs="Arial"/>
          <w:b/>
          <w:bCs/>
          <w:sz w:val="18"/>
          <w:szCs w:val="18"/>
        </w:rPr>
        <w:t>1</w:t>
      </w:r>
      <w:r w:rsidRPr="009011AA">
        <w:rPr>
          <w:rFonts w:ascii="Arial" w:eastAsia="Arial" w:hAnsi="Arial" w:cs="Arial"/>
          <w:b/>
          <w:bCs/>
          <w:sz w:val="18"/>
          <w:szCs w:val="18"/>
        </w:rPr>
        <w:t xml:space="preserve">. </w:t>
      </w:r>
      <w:r w:rsidRPr="009011AA">
        <w:rPr>
          <w:rFonts w:ascii="Arial" w:eastAsia="Arial" w:hAnsi="Arial" w:cs="Arial"/>
          <w:sz w:val="18"/>
          <w:szCs w:val="18"/>
        </w:rPr>
        <w:t xml:space="preserve">Workflow chart </w:t>
      </w:r>
      <w:r w:rsidR="007E70F9">
        <w:rPr>
          <w:rFonts w:ascii="Arial" w:eastAsia="Arial" w:hAnsi="Arial" w:cs="Arial"/>
          <w:sz w:val="18"/>
          <w:szCs w:val="18"/>
        </w:rPr>
        <w:t>describing the merging and slicing of columns across different files</w:t>
      </w:r>
      <w:r w:rsidRPr="009011AA">
        <w:rPr>
          <w:rFonts w:ascii="Arial" w:eastAsia="Arial" w:hAnsi="Arial" w:cs="Arial"/>
          <w:sz w:val="18"/>
          <w:szCs w:val="18"/>
        </w:rPr>
        <w:t>.</w:t>
      </w:r>
    </w:p>
    <w:p w14:paraId="4EB31D55" w14:textId="77777777" w:rsidR="00BB1A77" w:rsidRPr="00BB1A77" w:rsidRDefault="00BB1A77" w:rsidP="00BB1A77">
      <w:pPr>
        <w:pStyle w:val="NoSpacing"/>
        <w:rPr>
          <w:rFonts w:eastAsia="Arial"/>
          <w:sz w:val="18"/>
          <w:szCs w:val="18"/>
        </w:rPr>
      </w:pPr>
    </w:p>
    <w:p w14:paraId="143F7998" w14:textId="0E674E1E" w:rsidR="00B4442C" w:rsidRPr="00B4442C" w:rsidRDefault="60804390" w:rsidP="27EF08CC">
      <w:pPr>
        <w:ind w:firstLine="720"/>
      </w:pPr>
      <w:r>
        <w:t xml:space="preserve">The workflow chart of the </w:t>
      </w:r>
      <w:r w:rsidR="7E92253D">
        <w:t>data process</w:t>
      </w:r>
      <w:r w:rsidR="62897240">
        <w:t xml:space="preserve">ing </w:t>
      </w:r>
      <w:r w:rsidR="1CFF8535">
        <w:t>steps</w:t>
      </w:r>
      <w:r w:rsidR="7E92253D">
        <w:t xml:space="preserve"> </w:t>
      </w:r>
      <w:r w:rsidR="443EAF62">
        <w:t>is</w:t>
      </w:r>
      <w:r w:rsidR="7E92253D">
        <w:t xml:space="preserve"> shown in Figure </w:t>
      </w:r>
      <w:r w:rsidR="070D7867">
        <w:t>1</w:t>
      </w:r>
      <w:r w:rsidR="7E92253D">
        <w:t xml:space="preserve">. </w:t>
      </w:r>
      <w:r w:rsidR="77F42EB3">
        <w:t>The</w:t>
      </w:r>
      <w:r w:rsidR="5F9B4FE2">
        <w:t xml:space="preserve">re are two </w:t>
      </w:r>
      <w:r w:rsidR="6A559DAB">
        <w:t xml:space="preserve">tables used in the </w:t>
      </w:r>
      <w:r w:rsidR="43CCD798">
        <w:t xml:space="preserve">first </w:t>
      </w:r>
      <w:r w:rsidR="4C30668B">
        <w:t xml:space="preserve">process </w:t>
      </w:r>
      <w:r w:rsidR="43CCD798">
        <w:t>after importing the data to programming software</w:t>
      </w:r>
      <w:r w:rsidR="4C30668B">
        <w:t xml:space="preserve">. The report table </w:t>
      </w:r>
      <w:r w:rsidR="5E9F10E9">
        <w:t>contains the report number and provider number</w:t>
      </w:r>
      <w:r w:rsidR="59658AC5">
        <w:t xml:space="preserve"> uniquely for each report</w:t>
      </w:r>
      <w:r w:rsidR="5E9F10E9">
        <w:t xml:space="preserve">. </w:t>
      </w:r>
      <w:r w:rsidR="4C30668B">
        <w:t>The report table</w:t>
      </w:r>
      <w:r w:rsidR="5E9F10E9">
        <w:t xml:space="preserve"> also</w:t>
      </w:r>
      <w:r w:rsidR="4C30668B">
        <w:t xml:space="preserve"> </w:t>
      </w:r>
      <w:r w:rsidR="0F69C6CF">
        <w:t>includes</w:t>
      </w:r>
      <w:r w:rsidR="4C30668B">
        <w:t xml:space="preserve"> geographic information like which state</w:t>
      </w:r>
      <w:r w:rsidR="69019850">
        <w:t xml:space="preserve"> </w:t>
      </w:r>
      <w:r w:rsidR="4C30668B">
        <w:t xml:space="preserve">a </w:t>
      </w:r>
      <w:r w:rsidR="28E3325B">
        <w:t xml:space="preserve">hospital is </w:t>
      </w:r>
      <w:bookmarkStart w:id="9" w:name="_Int_RoSqm4Bd"/>
      <w:r w:rsidR="4C30668B">
        <w:t>located in</w:t>
      </w:r>
      <w:bookmarkEnd w:id="9"/>
      <w:r w:rsidR="4C30668B">
        <w:t xml:space="preserve"> </w:t>
      </w:r>
      <w:r w:rsidR="28E3325B">
        <w:t xml:space="preserve">and whether it is in an urban or rural area. </w:t>
      </w:r>
      <w:r w:rsidR="4A3E2B41">
        <w:t xml:space="preserve">The numeric table </w:t>
      </w:r>
      <w:r w:rsidR="067554D6">
        <w:t>has</w:t>
      </w:r>
      <w:r w:rsidR="4A3E2B41">
        <w:t xml:space="preserve"> the raw fields used to calculate the </w:t>
      </w:r>
      <w:r w:rsidR="6AE9928A">
        <w:t xml:space="preserve">Medicaid utilization, </w:t>
      </w:r>
      <w:r w:rsidR="0D69DB9F">
        <w:t>HMO</w:t>
      </w:r>
      <w:r w:rsidR="5D4218E1">
        <w:t>,</w:t>
      </w:r>
      <w:r w:rsidR="0D69DB9F">
        <w:t xml:space="preserve"> and</w:t>
      </w:r>
      <w:r w:rsidR="4A3E2B41">
        <w:t xml:space="preserve"> DSH patient percentage</w:t>
      </w:r>
      <w:r w:rsidR="28E3325B">
        <w:t xml:space="preserve"> as described in the Analysis section</w:t>
      </w:r>
      <w:r w:rsidR="4A3E2B41">
        <w:t>.</w:t>
      </w:r>
    </w:p>
    <w:p w14:paraId="276A7424" w14:textId="3E997E91" w:rsidR="00AB75A5" w:rsidRDefault="07712510" w:rsidP="27EF08CC">
      <w:pPr>
        <w:spacing w:after="0"/>
        <w:ind w:firstLine="720"/>
      </w:pPr>
      <w:r>
        <w:lastRenderedPageBreak/>
        <w:t xml:space="preserve">The summary table is created by </w:t>
      </w:r>
      <w:r w:rsidR="60165499">
        <w:t>joining</w:t>
      </w:r>
      <w:r>
        <w:t xml:space="preserve"> </w:t>
      </w:r>
      <w:r w:rsidR="30562C94">
        <w:t xml:space="preserve">these two types of information </w:t>
      </w:r>
      <w:r w:rsidR="60165499">
        <w:t>together</w:t>
      </w:r>
      <w:r w:rsidR="30562C94">
        <w:t xml:space="preserve"> for each hospital</w:t>
      </w:r>
      <w:r w:rsidR="4004CCB6">
        <w:t>.</w:t>
      </w:r>
      <w:r w:rsidR="2D3A3DF9">
        <w:t xml:space="preserve"> </w:t>
      </w:r>
      <w:r w:rsidR="45EE943B">
        <w:t>When performing the</w:t>
      </w:r>
      <w:r w:rsidR="5133472A">
        <w:t xml:space="preserve"> outer join, missing values in the numeric table </w:t>
      </w:r>
      <w:bookmarkStart w:id="10" w:name="_Int_8vxsyQul"/>
      <w:r w:rsidR="5133472A">
        <w:t>are</w:t>
      </w:r>
      <w:bookmarkEnd w:id="10"/>
      <w:r w:rsidR="5133472A">
        <w:t xml:space="preserve"> assigned to be </w:t>
      </w:r>
      <w:r w:rsidR="6026B6FD">
        <w:t>zero</w:t>
      </w:r>
      <w:r w:rsidR="5133472A">
        <w:t xml:space="preserve">. </w:t>
      </w:r>
      <w:r w:rsidR="0CE33131">
        <w:t>The data was then</w:t>
      </w:r>
      <w:r w:rsidR="12FF3B40">
        <w:t xml:space="preserve"> used for linear regression analysis.</w:t>
      </w:r>
    </w:p>
    <w:p w14:paraId="0BD86DFB" w14:textId="04E5053E" w:rsidR="00530E0E" w:rsidRPr="001424D9" w:rsidRDefault="4CE4AE0E" w:rsidP="001424D9">
      <w:pPr>
        <w:pStyle w:val="Heading1"/>
        <w:rPr>
          <w:b w:val="0"/>
          <w:bCs/>
        </w:rPr>
      </w:pPr>
      <w:bookmarkStart w:id="11" w:name="_Toc102308504"/>
      <w:r>
        <w:t>Results</w:t>
      </w:r>
      <w:bookmarkEnd w:id="11"/>
    </w:p>
    <w:p w14:paraId="358313CF" w14:textId="6C8054CF" w:rsidR="673AF8AD" w:rsidRDefault="132DD0A1" w:rsidP="405CD095">
      <w:pPr>
        <w:spacing w:line="259" w:lineRule="auto"/>
      </w:pPr>
      <w:r>
        <w:t xml:space="preserve">This section </w:t>
      </w:r>
      <w:r w:rsidR="55B5CC82">
        <w:t>illustrates</w:t>
      </w:r>
      <w:r>
        <w:t xml:space="preserve"> the correspondence of DSH payments with the </w:t>
      </w:r>
      <w:r w:rsidR="470ED33F">
        <w:t xml:space="preserve">location of hospitals across </w:t>
      </w:r>
      <w:r w:rsidR="322E0E45">
        <w:t xml:space="preserve">different states and their categorization as urban or </w:t>
      </w:r>
      <w:r w:rsidR="59FE64FB">
        <w:t>rural hospitals. It also looks at applying the regression model to the yearly average to estimate the 2021 average DSH patient percentage.</w:t>
      </w:r>
    </w:p>
    <w:p w14:paraId="7058A804" w14:textId="40B655EE" w:rsidR="00A006C3" w:rsidRDefault="245556D7" w:rsidP="00967DE6">
      <w:pPr>
        <w:ind w:firstLine="720"/>
      </w:pPr>
      <w:r>
        <w:t>After</w:t>
      </w:r>
      <w:r w:rsidR="146C05C2">
        <w:t xml:space="preserve"> merging</w:t>
      </w:r>
      <w:r w:rsidR="01C195FB">
        <w:t xml:space="preserve"> the </w:t>
      </w:r>
      <w:r w:rsidR="146C05C2">
        <w:t>columns using the process outlined in the previous section</w:t>
      </w:r>
      <w:r w:rsidR="01C195FB">
        <w:t>, the two ratios MED_UTIL and SSI_PER</w:t>
      </w:r>
      <w:r w:rsidR="146C05C2">
        <w:t xml:space="preserve"> </w:t>
      </w:r>
      <w:r w:rsidR="19EE414A">
        <w:t xml:space="preserve">are calculated based on the </w:t>
      </w:r>
      <w:r w:rsidR="29EB949A">
        <w:t>division</w:t>
      </w:r>
      <w:r w:rsidR="19EE414A">
        <w:t xml:space="preserve"> </w:t>
      </w:r>
      <w:r w:rsidR="29EB949A">
        <w:t>formula in the analysis section and are demonstrated in Table 5. The D</w:t>
      </w:r>
      <w:r w:rsidR="5AFE9C24">
        <w:t>SH</w:t>
      </w:r>
      <w:r w:rsidR="29EB949A">
        <w:t xml:space="preserve"> patient percentage is then the sum of the Medicaid utilization ratio and the SSI percentage.</w:t>
      </w:r>
    </w:p>
    <w:p w14:paraId="27F6E3BE" w14:textId="10A2F873" w:rsidR="0C8FBDE8" w:rsidRDefault="0C8FBDE8" w:rsidP="004F691D">
      <w:pPr>
        <w:keepNext/>
        <w:rPr>
          <w:rFonts w:ascii="Arial" w:eastAsia="Calibri" w:hAnsi="Arial" w:cs="Arial"/>
          <w:sz w:val="18"/>
          <w:szCs w:val="18"/>
        </w:rPr>
      </w:pPr>
      <w:r w:rsidRPr="747ECEE2">
        <w:rPr>
          <w:rFonts w:ascii="Arial" w:eastAsia="Calibri" w:hAnsi="Arial" w:cs="Arial"/>
          <w:b/>
          <w:bCs/>
          <w:sz w:val="18"/>
          <w:szCs w:val="18"/>
        </w:rPr>
        <w:t xml:space="preserve">Table </w:t>
      </w:r>
      <w:r w:rsidRPr="7A6AE8D2">
        <w:rPr>
          <w:rFonts w:ascii="Arial" w:eastAsia="Calibri" w:hAnsi="Arial" w:cs="Arial"/>
          <w:b/>
          <w:bCs/>
          <w:sz w:val="18"/>
          <w:szCs w:val="18"/>
        </w:rPr>
        <w:t>5</w:t>
      </w:r>
      <w:r w:rsidRPr="747ECEE2">
        <w:rPr>
          <w:rFonts w:ascii="Arial" w:eastAsia="Calibri" w:hAnsi="Arial" w:cs="Arial"/>
          <w:b/>
          <w:bCs/>
          <w:sz w:val="18"/>
          <w:szCs w:val="18"/>
        </w:rPr>
        <w:t>.</w:t>
      </w:r>
      <w:r w:rsidRPr="747ECEE2">
        <w:rPr>
          <w:rFonts w:ascii="Arial" w:eastAsia="Calibri" w:hAnsi="Arial" w:cs="Arial"/>
          <w:sz w:val="18"/>
          <w:szCs w:val="18"/>
        </w:rPr>
        <w:t xml:space="preserve"> Example </w:t>
      </w:r>
      <w:r w:rsidR="00524779">
        <w:rPr>
          <w:rFonts w:ascii="Arial" w:eastAsia="Calibri" w:hAnsi="Arial" w:cs="Arial"/>
          <w:sz w:val="18"/>
          <w:szCs w:val="18"/>
        </w:rPr>
        <w:t>of</w:t>
      </w:r>
      <w:r w:rsidRPr="747ECEE2">
        <w:rPr>
          <w:rFonts w:ascii="Arial" w:eastAsia="Calibri" w:hAnsi="Arial" w:cs="Arial"/>
          <w:sz w:val="18"/>
          <w:szCs w:val="18"/>
        </w:rPr>
        <w:t xml:space="preserve"> calculating DSH Patient Percentage for </w:t>
      </w:r>
      <w:r w:rsidR="00C117DC">
        <w:rPr>
          <w:rFonts w:ascii="Arial" w:eastAsia="Calibri" w:hAnsi="Arial" w:cs="Arial"/>
          <w:sz w:val="18"/>
          <w:szCs w:val="18"/>
        </w:rPr>
        <w:t>2019 fiscal year</w:t>
      </w:r>
      <w:r w:rsidRPr="747ECEE2">
        <w:rPr>
          <w:rFonts w:ascii="Arial" w:eastAsia="Calibri" w:hAnsi="Arial" w:cs="Arial"/>
          <w:sz w:val="18"/>
          <w:szCs w:val="18"/>
        </w:rPr>
        <w:t>.</w:t>
      </w:r>
    </w:p>
    <w:tbl>
      <w:tblPr>
        <w:tblStyle w:val="TableGrid"/>
        <w:tblW w:w="9518" w:type="dxa"/>
        <w:tblLook w:val="04A0" w:firstRow="1" w:lastRow="0" w:firstColumn="1" w:lastColumn="0" w:noHBand="0" w:noVBand="1"/>
      </w:tblPr>
      <w:tblGrid>
        <w:gridCol w:w="1545"/>
        <w:gridCol w:w="675"/>
        <w:gridCol w:w="1125"/>
        <w:gridCol w:w="1500"/>
        <w:gridCol w:w="1125"/>
        <w:gridCol w:w="1125"/>
        <w:gridCol w:w="960"/>
        <w:gridCol w:w="1463"/>
      </w:tblGrid>
      <w:tr w:rsidR="6EF5C6FB" w14:paraId="4783A908" w14:textId="77777777" w:rsidTr="759FB66B">
        <w:tc>
          <w:tcPr>
            <w:tcW w:w="1545" w:type="dxa"/>
            <w:shd w:val="clear" w:color="auto" w:fill="BFBFBF" w:themeFill="background1" w:themeFillShade="BF"/>
          </w:tcPr>
          <w:p w14:paraId="62EE00AC"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RPT_REC_NUM</w:t>
            </w:r>
          </w:p>
        </w:tc>
        <w:tc>
          <w:tcPr>
            <w:tcW w:w="675" w:type="dxa"/>
            <w:shd w:val="clear" w:color="auto" w:fill="BFBFBF" w:themeFill="background1" w:themeFillShade="BF"/>
          </w:tcPr>
          <w:p w14:paraId="13F555A4"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HMO</w:t>
            </w:r>
          </w:p>
        </w:tc>
        <w:tc>
          <w:tcPr>
            <w:tcW w:w="1125" w:type="dxa"/>
            <w:shd w:val="clear" w:color="auto" w:fill="BFBFBF" w:themeFill="background1" w:themeFillShade="BF"/>
          </w:tcPr>
          <w:p w14:paraId="07690888"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TOT_HOSP</w:t>
            </w:r>
          </w:p>
        </w:tc>
        <w:tc>
          <w:tcPr>
            <w:tcW w:w="1500" w:type="dxa"/>
            <w:shd w:val="clear" w:color="auto" w:fill="BFBFBF" w:themeFill="background1" w:themeFillShade="BF"/>
          </w:tcPr>
          <w:p w14:paraId="174F07C2"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LAB_DEL_DAYS</w:t>
            </w:r>
          </w:p>
        </w:tc>
        <w:tc>
          <w:tcPr>
            <w:tcW w:w="1125" w:type="dxa"/>
            <w:shd w:val="clear" w:color="auto" w:fill="BFBFBF" w:themeFill="background1" w:themeFillShade="BF"/>
          </w:tcPr>
          <w:p w14:paraId="0EF04E54"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TOT_HOSP</w:t>
            </w:r>
          </w:p>
        </w:tc>
        <w:tc>
          <w:tcPr>
            <w:tcW w:w="1125" w:type="dxa"/>
            <w:shd w:val="clear" w:color="auto" w:fill="BFBFBF" w:themeFill="background1" w:themeFillShade="BF"/>
          </w:tcPr>
          <w:p w14:paraId="6F34D086"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MED_UTIL</w:t>
            </w:r>
          </w:p>
        </w:tc>
        <w:tc>
          <w:tcPr>
            <w:tcW w:w="960" w:type="dxa"/>
            <w:shd w:val="clear" w:color="auto" w:fill="BFBFBF" w:themeFill="background1" w:themeFillShade="BF"/>
          </w:tcPr>
          <w:p w14:paraId="049CCEF0"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SSI_PER</w:t>
            </w:r>
          </w:p>
        </w:tc>
        <w:tc>
          <w:tcPr>
            <w:tcW w:w="1463" w:type="dxa"/>
            <w:shd w:val="clear" w:color="auto" w:fill="BFBFBF" w:themeFill="background1" w:themeFillShade="BF"/>
          </w:tcPr>
          <w:p w14:paraId="63CB5280" w14:textId="77777777" w:rsidR="0C8FBDE8" w:rsidRDefault="0C8FBDE8" w:rsidP="004F691D">
            <w:pPr>
              <w:keepNext/>
              <w:spacing w:after="0"/>
              <w:jc w:val="center"/>
              <w:rPr>
                <w:sz w:val="20"/>
                <w:szCs w:val="20"/>
              </w:rPr>
            </w:pPr>
            <w:r w:rsidRPr="6EF5C6FB">
              <w:rPr>
                <w:rFonts w:ascii="Calibri" w:eastAsia="Calibri" w:hAnsi="Calibri" w:cs="Calibri"/>
                <w:b/>
                <w:bCs/>
                <w:sz w:val="20"/>
                <w:szCs w:val="20"/>
              </w:rPr>
              <w:t>DSH_PAT_PER</w:t>
            </w:r>
          </w:p>
        </w:tc>
      </w:tr>
      <w:tr w:rsidR="6EF5C6FB" w14:paraId="2AA7D833" w14:textId="77777777" w:rsidTr="759FB66B">
        <w:tc>
          <w:tcPr>
            <w:tcW w:w="1545" w:type="dxa"/>
          </w:tcPr>
          <w:p w14:paraId="3AB3362D" w14:textId="77777777" w:rsidR="0C8FBDE8" w:rsidRDefault="0C8FBDE8" w:rsidP="004F691D">
            <w:pPr>
              <w:keepNext/>
              <w:spacing w:after="0"/>
              <w:jc w:val="center"/>
              <w:rPr>
                <w:sz w:val="20"/>
                <w:szCs w:val="20"/>
              </w:rPr>
            </w:pPr>
            <w:r w:rsidRPr="356C1437">
              <w:rPr>
                <w:rFonts w:ascii="Calibri" w:eastAsia="Calibri" w:hAnsi="Calibri" w:cs="Calibri"/>
                <w:sz w:val="20"/>
                <w:szCs w:val="20"/>
              </w:rPr>
              <w:t>649071</w:t>
            </w:r>
          </w:p>
        </w:tc>
        <w:tc>
          <w:tcPr>
            <w:tcW w:w="675" w:type="dxa"/>
          </w:tcPr>
          <w:p w14:paraId="61202633"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125" w:type="dxa"/>
          </w:tcPr>
          <w:p w14:paraId="276D09FB"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500" w:type="dxa"/>
          </w:tcPr>
          <w:p w14:paraId="667E12BB"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125" w:type="dxa"/>
          </w:tcPr>
          <w:p w14:paraId="0D0F675E" w14:textId="77777777" w:rsidR="0C8FBDE8" w:rsidRDefault="0C8FBDE8" w:rsidP="00086EC2">
            <w:pPr>
              <w:keepNext/>
              <w:spacing w:after="0"/>
              <w:jc w:val="center"/>
              <w:rPr>
                <w:sz w:val="20"/>
                <w:szCs w:val="20"/>
              </w:rPr>
            </w:pPr>
            <w:r w:rsidRPr="6EF5C6FB">
              <w:rPr>
                <w:rFonts w:ascii="Calibri" w:eastAsia="Calibri" w:hAnsi="Calibri" w:cs="Calibri"/>
                <w:sz w:val="20"/>
                <w:szCs w:val="20"/>
              </w:rPr>
              <w:t>481</w:t>
            </w:r>
          </w:p>
        </w:tc>
        <w:tc>
          <w:tcPr>
            <w:tcW w:w="1125" w:type="dxa"/>
          </w:tcPr>
          <w:p w14:paraId="61DDE0AC"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960" w:type="dxa"/>
          </w:tcPr>
          <w:p w14:paraId="0939DA81" w14:textId="77777777" w:rsidR="0C8FBDE8" w:rsidRDefault="0C8FBDE8" w:rsidP="00086EC2">
            <w:pPr>
              <w:keepNext/>
              <w:spacing w:after="0"/>
              <w:jc w:val="center"/>
              <w:rPr>
                <w:sz w:val="20"/>
                <w:szCs w:val="20"/>
              </w:rPr>
            </w:pPr>
            <w:r w:rsidRPr="6EF5C6FB">
              <w:rPr>
                <w:rFonts w:ascii="Calibri" w:eastAsia="Calibri" w:hAnsi="Calibri" w:cs="Calibri"/>
                <w:sz w:val="20"/>
                <w:szCs w:val="20"/>
              </w:rPr>
              <w:t>0.1529</w:t>
            </w:r>
          </w:p>
        </w:tc>
        <w:tc>
          <w:tcPr>
            <w:tcW w:w="1463" w:type="dxa"/>
          </w:tcPr>
          <w:p w14:paraId="3AB875B8"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r>
      <w:tr w:rsidR="6EF5C6FB" w14:paraId="42D69CA3" w14:textId="77777777" w:rsidTr="759FB66B">
        <w:trPr>
          <w:trHeight w:val="143"/>
        </w:trPr>
        <w:tc>
          <w:tcPr>
            <w:tcW w:w="1545" w:type="dxa"/>
          </w:tcPr>
          <w:p w14:paraId="77C2D062" w14:textId="77777777" w:rsidR="0C8FBDE8" w:rsidRDefault="0C8FBDE8" w:rsidP="004F691D">
            <w:pPr>
              <w:keepNext/>
              <w:spacing w:after="0"/>
              <w:jc w:val="center"/>
              <w:rPr>
                <w:sz w:val="20"/>
                <w:szCs w:val="20"/>
              </w:rPr>
            </w:pPr>
            <w:r w:rsidRPr="356C1437">
              <w:rPr>
                <w:rFonts w:ascii="Calibri" w:eastAsia="Calibri" w:hAnsi="Calibri" w:cs="Calibri"/>
                <w:sz w:val="20"/>
                <w:szCs w:val="20"/>
              </w:rPr>
              <w:t>649407</w:t>
            </w:r>
          </w:p>
        </w:tc>
        <w:tc>
          <w:tcPr>
            <w:tcW w:w="675" w:type="dxa"/>
          </w:tcPr>
          <w:p w14:paraId="375159B2" w14:textId="77777777" w:rsidR="0C8FBDE8" w:rsidRDefault="0C8FBDE8" w:rsidP="00086EC2">
            <w:pPr>
              <w:keepNext/>
              <w:spacing w:after="0"/>
              <w:jc w:val="center"/>
              <w:rPr>
                <w:sz w:val="20"/>
                <w:szCs w:val="20"/>
              </w:rPr>
            </w:pPr>
            <w:r w:rsidRPr="6EF5C6FB">
              <w:rPr>
                <w:rFonts w:ascii="Calibri" w:eastAsia="Calibri" w:hAnsi="Calibri" w:cs="Calibri"/>
                <w:sz w:val="20"/>
                <w:szCs w:val="20"/>
              </w:rPr>
              <w:t>1056</w:t>
            </w:r>
          </w:p>
        </w:tc>
        <w:tc>
          <w:tcPr>
            <w:tcW w:w="1125" w:type="dxa"/>
          </w:tcPr>
          <w:p w14:paraId="4304A640" w14:textId="77777777" w:rsidR="0C8FBDE8" w:rsidRDefault="0C8FBDE8" w:rsidP="00086EC2">
            <w:pPr>
              <w:keepNext/>
              <w:spacing w:after="0"/>
              <w:jc w:val="center"/>
              <w:rPr>
                <w:sz w:val="20"/>
                <w:szCs w:val="20"/>
              </w:rPr>
            </w:pPr>
            <w:r w:rsidRPr="6EF5C6FB">
              <w:rPr>
                <w:rFonts w:ascii="Calibri" w:eastAsia="Calibri" w:hAnsi="Calibri" w:cs="Calibri"/>
                <w:sz w:val="20"/>
                <w:szCs w:val="20"/>
              </w:rPr>
              <w:t>2965</w:t>
            </w:r>
          </w:p>
        </w:tc>
        <w:tc>
          <w:tcPr>
            <w:tcW w:w="1500" w:type="dxa"/>
          </w:tcPr>
          <w:p w14:paraId="7737E1DE" w14:textId="77777777" w:rsidR="0C8FBDE8" w:rsidRDefault="0C8FBDE8" w:rsidP="00086EC2">
            <w:pPr>
              <w:keepNext/>
              <w:spacing w:after="0"/>
              <w:jc w:val="center"/>
              <w:rPr>
                <w:sz w:val="20"/>
                <w:szCs w:val="20"/>
              </w:rPr>
            </w:pPr>
            <w:r w:rsidRPr="6EF5C6FB">
              <w:rPr>
                <w:rFonts w:ascii="Calibri" w:eastAsia="Calibri" w:hAnsi="Calibri" w:cs="Calibri"/>
                <w:sz w:val="20"/>
                <w:szCs w:val="20"/>
              </w:rPr>
              <w:t>50</w:t>
            </w:r>
          </w:p>
        </w:tc>
        <w:tc>
          <w:tcPr>
            <w:tcW w:w="1125" w:type="dxa"/>
          </w:tcPr>
          <w:p w14:paraId="6069D9D0" w14:textId="77777777" w:rsidR="0C8FBDE8" w:rsidRDefault="0C8FBDE8" w:rsidP="00086EC2">
            <w:pPr>
              <w:keepNext/>
              <w:spacing w:after="0"/>
              <w:jc w:val="center"/>
              <w:rPr>
                <w:sz w:val="20"/>
                <w:szCs w:val="20"/>
              </w:rPr>
            </w:pPr>
            <w:r w:rsidRPr="6EF5C6FB">
              <w:rPr>
                <w:rFonts w:ascii="Calibri" w:eastAsia="Calibri" w:hAnsi="Calibri" w:cs="Calibri"/>
                <w:sz w:val="20"/>
                <w:szCs w:val="20"/>
              </w:rPr>
              <w:t>31535</w:t>
            </w:r>
          </w:p>
        </w:tc>
        <w:tc>
          <w:tcPr>
            <w:tcW w:w="1125" w:type="dxa"/>
          </w:tcPr>
          <w:p w14:paraId="012210BC" w14:textId="77777777" w:rsidR="0C8FBDE8" w:rsidRDefault="0C8FBDE8" w:rsidP="00086EC2">
            <w:pPr>
              <w:keepNext/>
              <w:spacing w:after="0"/>
              <w:jc w:val="center"/>
              <w:rPr>
                <w:sz w:val="20"/>
                <w:szCs w:val="20"/>
              </w:rPr>
            </w:pPr>
            <w:r w:rsidRPr="6EF5C6FB">
              <w:rPr>
                <w:rFonts w:ascii="Calibri" w:eastAsia="Calibri" w:hAnsi="Calibri" w:cs="Calibri"/>
                <w:sz w:val="20"/>
                <w:szCs w:val="20"/>
              </w:rPr>
              <w:t>0.1291</w:t>
            </w:r>
          </w:p>
        </w:tc>
        <w:tc>
          <w:tcPr>
            <w:tcW w:w="960" w:type="dxa"/>
          </w:tcPr>
          <w:p w14:paraId="6035698E" w14:textId="77777777" w:rsidR="0C8FBDE8" w:rsidRDefault="0C8FBDE8" w:rsidP="00086EC2">
            <w:pPr>
              <w:keepNext/>
              <w:spacing w:after="0"/>
              <w:jc w:val="center"/>
              <w:rPr>
                <w:sz w:val="20"/>
                <w:szCs w:val="20"/>
              </w:rPr>
            </w:pPr>
            <w:r w:rsidRPr="6EF5C6FB">
              <w:rPr>
                <w:rFonts w:ascii="Calibri" w:eastAsia="Calibri" w:hAnsi="Calibri" w:cs="Calibri"/>
                <w:sz w:val="20"/>
                <w:szCs w:val="20"/>
              </w:rPr>
              <w:t>0.0268</w:t>
            </w:r>
          </w:p>
        </w:tc>
        <w:tc>
          <w:tcPr>
            <w:tcW w:w="1463" w:type="dxa"/>
          </w:tcPr>
          <w:p w14:paraId="1B68A7ED" w14:textId="77777777" w:rsidR="0C8FBDE8" w:rsidRDefault="0C8FBDE8" w:rsidP="00086EC2">
            <w:pPr>
              <w:keepNext/>
              <w:spacing w:after="0"/>
              <w:jc w:val="center"/>
              <w:rPr>
                <w:sz w:val="20"/>
                <w:szCs w:val="20"/>
              </w:rPr>
            </w:pPr>
            <w:r w:rsidRPr="6EF5C6FB">
              <w:rPr>
                <w:rFonts w:ascii="Calibri" w:eastAsia="Calibri" w:hAnsi="Calibri" w:cs="Calibri"/>
                <w:sz w:val="20"/>
                <w:szCs w:val="20"/>
              </w:rPr>
              <w:t>0.1559</w:t>
            </w:r>
          </w:p>
        </w:tc>
      </w:tr>
      <w:tr w:rsidR="6EF5C6FB" w14:paraId="35E322B4" w14:textId="77777777" w:rsidTr="759FB66B">
        <w:tc>
          <w:tcPr>
            <w:tcW w:w="1545" w:type="dxa"/>
          </w:tcPr>
          <w:p w14:paraId="6FEA2D7A" w14:textId="77777777" w:rsidR="0C8FBDE8" w:rsidRDefault="0C8FBDE8" w:rsidP="004F691D">
            <w:pPr>
              <w:keepNext/>
              <w:spacing w:after="0"/>
              <w:jc w:val="center"/>
              <w:rPr>
                <w:sz w:val="20"/>
                <w:szCs w:val="20"/>
              </w:rPr>
            </w:pPr>
            <w:r w:rsidRPr="356C1437">
              <w:rPr>
                <w:rFonts w:ascii="Calibri" w:eastAsia="Calibri" w:hAnsi="Calibri" w:cs="Calibri"/>
                <w:sz w:val="20"/>
                <w:szCs w:val="20"/>
              </w:rPr>
              <w:t>649741</w:t>
            </w:r>
          </w:p>
        </w:tc>
        <w:tc>
          <w:tcPr>
            <w:tcW w:w="675" w:type="dxa"/>
          </w:tcPr>
          <w:p w14:paraId="7AC60E4E" w14:textId="77777777" w:rsidR="0C8FBDE8" w:rsidRDefault="0C8FBDE8" w:rsidP="00086EC2">
            <w:pPr>
              <w:keepNext/>
              <w:spacing w:after="0"/>
              <w:jc w:val="center"/>
              <w:rPr>
                <w:sz w:val="20"/>
                <w:szCs w:val="20"/>
              </w:rPr>
            </w:pPr>
            <w:r w:rsidRPr="6EF5C6FB">
              <w:rPr>
                <w:rFonts w:ascii="Calibri" w:eastAsia="Calibri" w:hAnsi="Calibri" w:cs="Calibri"/>
                <w:sz w:val="20"/>
                <w:szCs w:val="20"/>
              </w:rPr>
              <w:t>854</w:t>
            </w:r>
          </w:p>
        </w:tc>
        <w:tc>
          <w:tcPr>
            <w:tcW w:w="1125" w:type="dxa"/>
          </w:tcPr>
          <w:p w14:paraId="6B7C17AD"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500" w:type="dxa"/>
          </w:tcPr>
          <w:p w14:paraId="3EBC63DF" w14:textId="77777777" w:rsidR="0C8FBDE8" w:rsidRDefault="0C8FBDE8" w:rsidP="00086EC2">
            <w:pPr>
              <w:keepNext/>
              <w:spacing w:after="0"/>
              <w:jc w:val="center"/>
              <w:rPr>
                <w:sz w:val="20"/>
                <w:szCs w:val="20"/>
              </w:rPr>
            </w:pPr>
            <w:r w:rsidRPr="6EF5C6FB">
              <w:rPr>
                <w:rFonts w:ascii="Calibri" w:eastAsia="Calibri" w:hAnsi="Calibri" w:cs="Calibri"/>
                <w:sz w:val="20"/>
                <w:szCs w:val="20"/>
              </w:rPr>
              <w:t>18</w:t>
            </w:r>
          </w:p>
        </w:tc>
        <w:tc>
          <w:tcPr>
            <w:tcW w:w="1125" w:type="dxa"/>
          </w:tcPr>
          <w:p w14:paraId="457B6EF2" w14:textId="77777777" w:rsidR="0C8FBDE8" w:rsidRDefault="0C8FBDE8" w:rsidP="00086EC2">
            <w:pPr>
              <w:keepNext/>
              <w:spacing w:after="0"/>
              <w:jc w:val="center"/>
              <w:rPr>
                <w:sz w:val="20"/>
                <w:szCs w:val="20"/>
              </w:rPr>
            </w:pPr>
            <w:r w:rsidRPr="6EF5C6FB">
              <w:rPr>
                <w:rFonts w:ascii="Calibri" w:eastAsia="Calibri" w:hAnsi="Calibri" w:cs="Calibri"/>
                <w:sz w:val="20"/>
                <w:szCs w:val="20"/>
              </w:rPr>
              <w:t>6287</w:t>
            </w:r>
          </w:p>
        </w:tc>
        <w:tc>
          <w:tcPr>
            <w:tcW w:w="1125" w:type="dxa"/>
          </w:tcPr>
          <w:p w14:paraId="51F4C0B9" w14:textId="77777777" w:rsidR="0C8FBDE8" w:rsidRDefault="0C8FBDE8" w:rsidP="00086EC2">
            <w:pPr>
              <w:keepNext/>
              <w:spacing w:after="0"/>
              <w:jc w:val="center"/>
              <w:rPr>
                <w:sz w:val="20"/>
                <w:szCs w:val="20"/>
              </w:rPr>
            </w:pPr>
            <w:r w:rsidRPr="6EF5C6FB">
              <w:rPr>
                <w:rFonts w:ascii="Calibri" w:eastAsia="Calibri" w:hAnsi="Calibri" w:cs="Calibri"/>
                <w:sz w:val="20"/>
                <w:szCs w:val="20"/>
              </w:rPr>
              <w:t>0.1387</w:t>
            </w:r>
          </w:p>
        </w:tc>
        <w:tc>
          <w:tcPr>
            <w:tcW w:w="960" w:type="dxa"/>
          </w:tcPr>
          <w:p w14:paraId="74981EA7" w14:textId="77777777" w:rsidR="0C8FBDE8" w:rsidRDefault="0C8FBDE8" w:rsidP="00086EC2">
            <w:pPr>
              <w:keepNext/>
              <w:spacing w:after="0"/>
              <w:jc w:val="center"/>
              <w:rPr>
                <w:sz w:val="20"/>
                <w:szCs w:val="20"/>
              </w:rPr>
            </w:pPr>
            <w:r w:rsidRPr="6EF5C6FB">
              <w:rPr>
                <w:rFonts w:ascii="Calibri" w:eastAsia="Calibri" w:hAnsi="Calibri" w:cs="Calibri"/>
                <w:sz w:val="20"/>
                <w:szCs w:val="20"/>
              </w:rPr>
              <w:t>0.0434</w:t>
            </w:r>
          </w:p>
        </w:tc>
        <w:tc>
          <w:tcPr>
            <w:tcW w:w="1463" w:type="dxa"/>
          </w:tcPr>
          <w:p w14:paraId="221EAC20" w14:textId="77777777" w:rsidR="0C8FBDE8" w:rsidRDefault="0C8FBDE8" w:rsidP="00086EC2">
            <w:pPr>
              <w:keepNext/>
              <w:spacing w:after="0"/>
              <w:jc w:val="center"/>
              <w:rPr>
                <w:sz w:val="20"/>
                <w:szCs w:val="20"/>
              </w:rPr>
            </w:pPr>
            <w:r w:rsidRPr="6EF5C6FB">
              <w:rPr>
                <w:rFonts w:ascii="Calibri" w:eastAsia="Calibri" w:hAnsi="Calibri" w:cs="Calibri"/>
                <w:sz w:val="20"/>
                <w:szCs w:val="20"/>
              </w:rPr>
              <w:t>0.1821</w:t>
            </w:r>
          </w:p>
        </w:tc>
      </w:tr>
      <w:tr w:rsidR="6EF5C6FB" w14:paraId="178C6AEB" w14:textId="77777777" w:rsidTr="759FB66B">
        <w:tc>
          <w:tcPr>
            <w:tcW w:w="1545" w:type="dxa"/>
          </w:tcPr>
          <w:p w14:paraId="7FB7CF3C" w14:textId="77777777" w:rsidR="0C8FBDE8" w:rsidRDefault="0C8FBDE8" w:rsidP="004F691D">
            <w:pPr>
              <w:keepNext/>
              <w:spacing w:after="0"/>
              <w:jc w:val="center"/>
              <w:rPr>
                <w:sz w:val="20"/>
                <w:szCs w:val="20"/>
              </w:rPr>
            </w:pPr>
            <w:r w:rsidRPr="356C1437">
              <w:rPr>
                <w:rFonts w:ascii="Calibri" w:eastAsia="Calibri" w:hAnsi="Calibri" w:cs="Calibri"/>
                <w:sz w:val="20"/>
                <w:szCs w:val="20"/>
              </w:rPr>
              <w:t>650373</w:t>
            </w:r>
          </w:p>
        </w:tc>
        <w:tc>
          <w:tcPr>
            <w:tcW w:w="675" w:type="dxa"/>
          </w:tcPr>
          <w:p w14:paraId="7E54DAA4" w14:textId="77777777" w:rsidR="0C8FBDE8" w:rsidRDefault="0C8FBDE8" w:rsidP="00086EC2">
            <w:pPr>
              <w:keepNext/>
              <w:spacing w:after="0"/>
              <w:jc w:val="center"/>
              <w:rPr>
                <w:sz w:val="20"/>
                <w:szCs w:val="20"/>
              </w:rPr>
            </w:pPr>
            <w:r w:rsidRPr="6EF5C6FB">
              <w:rPr>
                <w:rFonts w:ascii="Calibri" w:eastAsia="Calibri" w:hAnsi="Calibri" w:cs="Calibri"/>
                <w:sz w:val="20"/>
                <w:szCs w:val="20"/>
              </w:rPr>
              <w:t>18</w:t>
            </w:r>
          </w:p>
        </w:tc>
        <w:tc>
          <w:tcPr>
            <w:tcW w:w="1125" w:type="dxa"/>
          </w:tcPr>
          <w:p w14:paraId="118939BC" w14:textId="77777777" w:rsidR="0C8FBDE8" w:rsidRDefault="0C8FBDE8" w:rsidP="00086EC2">
            <w:pPr>
              <w:keepNext/>
              <w:spacing w:after="0"/>
              <w:jc w:val="center"/>
              <w:rPr>
                <w:sz w:val="20"/>
                <w:szCs w:val="20"/>
              </w:rPr>
            </w:pPr>
            <w:r w:rsidRPr="6EF5C6FB">
              <w:rPr>
                <w:rFonts w:ascii="Calibri" w:eastAsia="Calibri" w:hAnsi="Calibri" w:cs="Calibri"/>
                <w:sz w:val="20"/>
                <w:szCs w:val="20"/>
              </w:rPr>
              <w:t>46</w:t>
            </w:r>
          </w:p>
        </w:tc>
        <w:tc>
          <w:tcPr>
            <w:tcW w:w="1500" w:type="dxa"/>
          </w:tcPr>
          <w:p w14:paraId="15186E2C" w14:textId="77777777" w:rsidR="0C8FBDE8" w:rsidRDefault="0C8FBDE8" w:rsidP="00086EC2">
            <w:pPr>
              <w:keepNext/>
              <w:spacing w:after="0"/>
              <w:jc w:val="center"/>
              <w:rPr>
                <w:sz w:val="20"/>
                <w:szCs w:val="20"/>
              </w:rPr>
            </w:pPr>
            <w:r w:rsidRPr="6EF5C6FB">
              <w:rPr>
                <w:rFonts w:ascii="Calibri" w:eastAsia="Calibri" w:hAnsi="Calibri" w:cs="Calibri"/>
                <w:sz w:val="20"/>
                <w:szCs w:val="20"/>
              </w:rPr>
              <w:t>7</w:t>
            </w:r>
          </w:p>
        </w:tc>
        <w:tc>
          <w:tcPr>
            <w:tcW w:w="1125" w:type="dxa"/>
          </w:tcPr>
          <w:p w14:paraId="2C42A128" w14:textId="77777777" w:rsidR="0C8FBDE8" w:rsidRDefault="0C8FBDE8" w:rsidP="00086EC2">
            <w:pPr>
              <w:keepNext/>
              <w:spacing w:after="0"/>
              <w:jc w:val="center"/>
              <w:rPr>
                <w:sz w:val="20"/>
                <w:szCs w:val="20"/>
              </w:rPr>
            </w:pPr>
            <w:r w:rsidRPr="6EF5C6FB">
              <w:rPr>
                <w:rFonts w:ascii="Calibri" w:eastAsia="Calibri" w:hAnsi="Calibri" w:cs="Calibri"/>
                <w:sz w:val="20"/>
                <w:szCs w:val="20"/>
              </w:rPr>
              <w:t>707</w:t>
            </w:r>
          </w:p>
        </w:tc>
        <w:tc>
          <w:tcPr>
            <w:tcW w:w="1125" w:type="dxa"/>
          </w:tcPr>
          <w:p w14:paraId="764BFED0" w14:textId="77777777" w:rsidR="0C8FBDE8" w:rsidRDefault="0C8FBDE8" w:rsidP="00086EC2">
            <w:pPr>
              <w:keepNext/>
              <w:spacing w:after="0"/>
              <w:jc w:val="center"/>
              <w:rPr>
                <w:sz w:val="20"/>
                <w:szCs w:val="20"/>
              </w:rPr>
            </w:pPr>
            <w:r w:rsidRPr="6EF5C6FB">
              <w:rPr>
                <w:rFonts w:ascii="Calibri" w:eastAsia="Calibri" w:hAnsi="Calibri" w:cs="Calibri"/>
                <w:sz w:val="20"/>
                <w:szCs w:val="20"/>
              </w:rPr>
              <w:t>0.1004</w:t>
            </w:r>
          </w:p>
        </w:tc>
        <w:tc>
          <w:tcPr>
            <w:tcW w:w="960" w:type="dxa"/>
          </w:tcPr>
          <w:p w14:paraId="11CAE943" w14:textId="77777777" w:rsidR="0C8FBDE8" w:rsidRDefault="0C8FBDE8" w:rsidP="00086EC2">
            <w:pPr>
              <w:keepNext/>
              <w:spacing w:after="0"/>
              <w:jc w:val="center"/>
              <w:rPr>
                <w:sz w:val="20"/>
                <w:szCs w:val="20"/>
              </w:rPr>
            </w:pPr>
            <w:r w:rsidRPr="6EF5C6FB">
              <w:rPr>
                <w:rFonts w:ascii="Calibri" w:eastAsia="Calibri" w:hAnsi="Calibri" w:cs="Calibri"/>
                <w:sz w:val="20"/>
                <w:szCs w:val="20"/>
              </w:rPr>
              <w:t>0.0465</w:t>
            </w:r>
          </w:p>
        </w:tc>
        <w:tc>
          <w:tcPr>
            <w:tcW w:w="1463" w:type="dxa"/>
          </w:tcPr>
          <w:p w14:paraId="08B08B3A" w14:textId="77777777" w:rsidR="0C8FBDE8" w:rsidRDefault="0C8FBDE8" w:rsidP="00086EC2">
            <w:pPr>
              <w:keepNext/>
              <w:spacing w:after="0"/>
              <w:jc w:val="center"/>
              <w:rPr>
                <w:sz w:val="20"/>
                <w:szCs w:val="20"/>
              </w:rPr>
            </w:pPr>
            <w:r w:rsidRPr="6EF5C6FB">
              <w:rPr>
                <w:rFonts w:ascii="Calibri" w:eastAsia="Calibri" w:hAnsi="Calibri" w:cs="Calibri"/>
                <w:sz w:val="20"/>
                <w:szCs w:val="20"/>
              </w:rPr>
              <w:t>0.1469</w:t>
            </w:r>
          </w:p>
        </w:tc>
      </w:tr>
      <w:tr w:rsidR="6EF5C6FB" w14:paraId="48361FFF" w14:textId="77777777" w:rsidTr="759FB66B">
        <w:tc>
          <w:tcPr>
            <w:tcW w:w="1545" w:type="dxa"/>
          </w:tcPr>
          <w:p w14:paraId="0A40B36C" w14:textId="77777777" w:rsidR="0C8FBDE8" w:rsidRDefault="0C8FBDE8" w:rsidP="004F691D">
            <w:pPr>
              <w:keepNext/>
              <w:spacing w:after="0"/>
              <w:jc w:val="center"/>
              <w:rPr>
                <w:sz w:val="20"/>
                <w:szCs w:val="20"/>
              </w:rPr>
            </w:pPr>
            <w:r w:rsidRPr="356C1437">
              <w:rPr>
                <w:rFonts w:ascii="Calibri" w:eastAsia="Calibri" w:hAnsi="Calibri" w:cs="Calibri"/>
                <w:sz w:val="20"/>
                <w:szCs w:val="20"/>
              </w:rPr>
              <w:t>650435</w:t>
            </w:r>
          </w:p>
        </w:tc>
        <w:tc>
          <w:tcPr>
            <w:tcW w:w="675" w:type="dxa"/>
          </w:tcPr>
          <w:p w14:paraId="1CFB964F"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125" w:type="dxa"/>
          </w:tcPr>
          <w:p w14:paraId="3F8407B3"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500" w:type="dxa"/>
          </w:tcPr>
          <w:p w14:paraId="4BDD7B65"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125" w:type="dxa"/>
          </w:tcPr>
          <w:p w14:paraId="274A633D" w14:textId="77777777" w:rsidR="0C8FBDE8" w:rsidRDefault="0C8FBDE8" w:rsidP="00086EC2">
            <w:pPr>
              <w:keepNext/>
              <w:spacing w:after="0"/>
              <w:jc w:val="center"/>
              <w:rPr>
                <w:sz w:val="20"/>
                <w:szCs w:val="20"/>
              </w:rPr>
            </w:pPr>
            <w:r w:rsidRPr="6EF5C6FB">
              <w:rPr>
                <w:rFonts w:ascii="Calibri" w:eastAsia="Calibri" w:hAnsi="Calibri" w:cs="Calibri"/>
                <w:sz w:val="20"/>
                <w:szCs w:val="20"/>
              </w:rPr>
              <w:t>9738</w:t>
            </w:r>
          </w:p>
        </w:tc>
        <w:tc>
          <w:tcPr>
            <w:tcW w:w="1125" w:type="dxa"/>
          </w:tcPr>
          <w:p w14:paraId="38437362"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960" w:type="dxa"/>
          </w:tcPr>
          <w:p w14:paraId="711BB25D" w14:textId="77777777" w:rsidR="0C8FBDE8" w:rsidRDefault="0C8FBDE8" w:rsidP="00086EC2">
            <w:pPr>
              <w:keepNext/>
              <w:spacing w:after="0"/>
              <w:jc w:val="center"/>
              <w:rPr>
                <w:sz w:val="20"/>
                <w:szCs w:val="20"/>
              </w:rPr>
            </w:pPr>
            <w:r w:rsidRPr="6EF5C6FB">
              <w:rPr>
                <w:rFonts w:ascii="Calibri" w:eastAsia="Calibri" w:hAnsi="Calibri" w:cs="Calibri"/>
                <w:sz w:val="20"/>
                <w:szCs w:val="20"/>
              </w:rPr>
              <w:t>0.0942</w:t>
            </w:r>
          </w:p>
        </w:tc>
        <w:tc>
          <w:tcPr>
            <w:tcW w:w="1463" w:type="dxa"/>
          </w:tcPr>
          <w:p w14:paraId="3F59076E"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r>
      <w:tr w:rsidR="6EF5C6FB" w14:paraId="1EBAE3DB" w14:textId="77777777" w:rsidTr="759FB66B">
        <w:tc>
          <w:tcPr>
            <w:tcW w:w="1545" w:type="dxa"/>
          </w:tcPr>
          <w:p w14:paraId="3261531B" w14:textId="77777777" w:rsidR="0C8FBDE8" w:rsidRDefault="0C8FBDE8" w:rsidP="004F691D">
            <w:pPr>
              <w:keepNext/>
              <w:spacing w:after="0"/>
              <w:jc w:val="center"/>
              <w:rPr>
                <w:sz w:val="20"/>
                <w:szCs w:val="20"/>
              </w:rPr>
            </w:pPr>
            <w:r w:rsidRPr="356C1437">
              <w:rPr>
                <w:rFonts w:ascii="Calibri" w:eastAsia="Calibri" w:hAnsi="Calibri" w:cs="Calibri"/>
                <w:sz w:val="20"/>
                <w:szCs w:val="20"/>
              </w:rPr>
              <w:t>650477</w:t>
            </w:r>
          </w:p>
        </w:tc>
        <w:tc>
          <w:tcPr>
            <w:tcW w:w="675" w:type="dxa"/>
          </w:tcPr>
          <w:p w14:paraId="2E5BE723" w14:textId="77777777" w:rsidR="0C8FBDE8" w:rsidRDefault="0C8FBDE8" w:rsidP="00086EC2">
            <w:pPr>
              <w:keepNext/>
              <w:spacing w:after="0"/>
              <w:jc w:val="center"/>
              <w:rPr>
                <w:sz w:val="20"/>
                <w:szCs w:val="20"/>
              </w:rPr>
            </w:pPr>
            <w:r w:rsidRPr="6EF5C6FB">
              <w:rPr>
                <w:rFonts w:ascii="Calibri" w:eastAsia="Calibri" w:hAnsi="Calibri" w:cs="Calibri"/>
                <w:sz w:val="20"/>
                <w:szCs w:val="20"/>
              </w:rPr>
              <w:t>262</w:t>
            </w:r>
          </w:p>
        </w:tc>
        <w:tc>
          <w:tcPr>
            <w:tcW w:w="1125" w:type="dxa"/>
          </w:tcPr>
          <w:p w14:paraId="2DA479EB"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500" w:type="dxa"/>
          </w:tcPr>
          <w:p w14:paraId="67A72E5C" w14:textId="77777777" w:rsidR="0C8FBDE8" w:rsidRDefault="0C8FBDE8" w:rsidP="00086EC2">
            <w:pPr>
              <w:keepNext/>
              <w:spacing w:after="0"/>
              <w:jc w:val="center"/>
              <w:rPr>
                <w:sz w:val="20"/>
                <w:szCs w:val="20"/>
              </w:rPr>
            </w:pPr>
            <w:r w:rsidRPr="6EF5C6FB">
              <w:rPr>
                <w:rFonts w:ascii="Calibri" w:eastAsia="Calibri" w:hAnsi="Calibri" w:cs="Calibri"/>
                <w:sz w:val="20"/>
                <w:szCs w:val="20"/>
              </w:rPr>
              <w:t>10</w:t>
            </w:r>
          </w:p>
        </w:tc>
        <w:tc>
          <w:tcPr>
            <w:tcW w:w="1125" w:type="dxa"/>
          </w:tcPr>
          <w:p w14:paraId="39A4EDCB" w14:textId="77777777" w:rsidR="0C8FBDE8" w:rsidRDefault="0C8FBDE8" w:rsidP="00086EC2">
            <w:pPr>
              <w:keepNext/>
              <w:spacing w:after="0"/>
              <w:jc w:val="center"/>
              <w:rPr>
                <w:sz w:val="20"/>
                <w:szCs w:val="20"/>
              </w:rPr>
            </w:pPr>
            <w:r w:rsidRPr="6EF5C6FB">
              <w:rPr>
                <w:rFonts w:ascii="Calibri" w:eastAsia="Calibri" w:hAnsi="Calibri" w:cs="Calibri"/>
                <w:sz w:val="20"/>
                <w:szCs w:val="20"/>
              </w:rPr>
              <w:t>1701</w:t>
            </w:r>
          </w:p>
        </w:tc>
        <w:tc>
          <w:tcPr>
            <w:tcW w:w="1125" w:type="dxa"/>
          </w:tcPr>
          <w:p w14:paraId="1D8736BC" w14:textId="77777777" w:rsidR="0C8FBDE8" w:rsidRDefault="0C8FBDE8" w:rsidP="00086EC2">
            <w:pPr>
              <w:keepNext/>
              <w:spacing w:after="0"/>
              <w:jc w:val="center"/>
              <w:rPr>
                <w:sz w:val="20"/>
                <w:szCs w:val="20"/>
              </w:rPr>
            </w:pPr>
            <w:r w:rsidRPr="6EF5C6FB">
              <w:rPr>
                <w:rFonts w:ascii="Calibri" w:eastAsia="Calibri" w:hAnsi="Calibri" w:cs="Calibri"/>
                <w:sz w:val="20"/>
                <w:szCs w:val="20"/>
              </w:rPr>
              <w:t>0.1599</w:t>
            </w:r>
          </w:p>
        </w:tc>
        <w:tc>
          <w:tcPr>
            <w:tcW w:w="960" w:type="dxa"/>
          </w:tcPr>
          <w:p w14:paraId="4AAF5273" w14:textId="77777777" w:rsidR="0C8FBDE8" w:rsidRDefault="0C8FBDE8" w:rsidP="00086EC2">
            <w:pPr>
              <w:keepNext/>
              <w:spacing w:after="0"/>
              <w:jc w:val="center"/>
              <w:rPr>
                <w:sz w:val="20"/>
                <w:szCs w:val="20"/>
              </w:rPr>
            </w:pPr>
            <w:r w:rsidRPr="6EF5C6FB">
              <w:rPr>
                <w:rFonts w:ascii="Calibri" w:eastAsia="Calibri" w:hAnsi="Calibri" w:cs="Calibri"/>
                <w:sz w:val="20"/>
                <w:szCs w:val="20"/>
              </w:rPr>
              <w:t>0.0765</w:t>
            </w:r>
          </w:p>
        </w:tc>
        <w:tc>
          <w:tcPr>
            <w:tcW w:w="1463" w:type="dxa"/>
          </w:tcPr>
          <w:p w14:paraId="47B48226" w14:textId="77777777" w:rsidR="0C8FBDE8" w:rsidRDefault="0C8FBDE8" w:rsidP="00086EC2">
            <w:pPr>
              <w:keepNext/>
              <w:spacing w:after="0"/>
              <w:jc w:val="center"/>
              <w:rPr>
                <w:sz w:val="20"/>
                <w:szCs w:val="20"/>
              </w:rPr>
            </w:pPr>
            <w:r w:rsidRPr="6EF5C6FB">
              <w:rPr>
                <w:rFonts w:ascii="Calibri" w:eastAsia="Calibri" w:hAnsi="Calibri" w:cs="Calibri"/>
                <w:sz w:val="20"/>
                <w:szCs w:val="20"/>
              </w:rPr>
              <w:t>0.2364</w:t>
            </w:r>
          </w:p>
        </w:tc>
      </w:tr>
      <w:tr w:rsidR="6EF5C6FB" w14:paraId="632A7A39" w14:textId="77777777" w:rsidTr="759FB66B">
        <w:tc>
          <w:tcPr>
            <w:tcW w:w="1545" w:type="dxa"/>
          </w:tcPr>
          <w:p w14:paraId="423C2888" w14:textId="77777777" w:rsidR="0C8FBDE8" w:rsidRDefault="0C8FBDE8" w:rsidP="004F691D">
            <w:pPr>
              <w:keepNext/>
              <w:spacing w:after="0"/>
              <w:jc w:val="center"/>
              <w:rPr>
                <w:sz w:val="20"/>
                <w:szCs w:val="20"/>
              </w:rPr>
            </w:pPr>
            <w:r w:rsidRPr="356C1437">
              <w:rPr>
                <w:rFonts w:ascii="Calibri" w:eastAsia="Calibri" w:hAnsi="Calibri" w:cs="Calibri"/>
                <w:sz w:val="20"/>
                <w:szCs w:val="20"/>
              </w:rPr>
              <w:t>650826</w:t>
            </w:r>
          </w:p>
        </w:tc>
        <w:tc>
          <w:tcPr>
            <w:tcW w:w="675" w:type="dxa"/>
          </w:tcPr>
          <w:p w14:paraId="5D87728E" w14:textId="77777777" w:rsidR="0C8FBDE8" w:rsidRDefault="0C8FBDE8" w:rsidP="00086EC2">
            <w:pPr>
              <w:keepNext/>
              <w:spacing w:after="0"/>
              <w:jc w:val="center"/>
              <w:rPr>
                <w:sz w:val="20"/>
                <w:szCs w:val="20"/>
              </w:rPr>
            </w:pPr>
            <w:r w:rsidRPr="6EF5C6FB">
              <w:rPr>
                <w:rFonts w:ascii="Calibri" w:eastAsia="Calibri" w:hAnsi="Calibri" w:cs="Calibri"/>
                <w:sz w:val="20"/>
                <w:szCs w:val="20"/>
              </w:rPr>
              <w:t>180</w:t>
            </w:r>
          </w:p>
        </w:tc>
        <w:tc>
          <w:tcPr>
            <w:tcW w:w="1125" w:type="dxa"/>
          </w:tcPr>
          <w:p w14:paraId="7CFD853A"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500" w:type="dxa"/>
          </w:tcPr>
          <w:p w14:paraId="7EE99EFD" w14:textId="77777777" w:rsidR="0C8FBDE8" w:rsidRDefault="0C8FBDE8" w:rsidP="00086EC2">
            <w:pPr>
              <w:keepNext/>
              <w:spacing w:after="0"/>
              <w:jc w:val="center"/>
              <w:rPr>
                <w:sz w:val="20"/>
                <w:szCs w:val="20"/>
              </w:rPr>
            </w:pPr>
            <w:r w:rsidRPr="6EF5C6FB">
              <w:rPr>
                <w:rFonts w:ascii="Calibri" w:eastAsia="Calibri" w:hAnsi="Calibri" w:cs="Calibri"/>
                <w:sz w:val="20"/>
                <w:szCs w:val="20"/>
              </w:rPr>
              <w:t>2</w:t>
            </w:r>
          </w:p>
        </w:tc>
        <w:tc>
          <w:tcPr>
            <w:tcW w:w="1125" w:type="dxa"/>
          </w:tcPr>
          <w:p w14:paraId="299229DD" w14:textId="77777777" w:rsidR="0C8FBDE8" w:rsidRDefault="0C8FBDE8" w:rsidP="00086EC2">
            <w:pPr>
              <w:keepNext/>
              <w:spacing w:after="0"/>
              <w:jc w:val="center"/>
              <w:rPr>
                <w:sz w:val="20"/>
                <w:szCs w:val="20"/>
              </w:rPr>
            </w:pPr>
            <w:r w:rsidRPr="6EF5C6FB">
              <w:rPr>
                <w:rFonts w:ascii="Calibri" w:eastAsia="Calibri" w:hAnsi="Calibri" w:cs="Calibri"/>
                <w:sz w:val="20"/>
                <w:szCs w:val="20"/>
              </w:rPr>
              <w:t>1129</w:t>
            </w:r>
          </w:p>
        </w:tc>
        <w:tc>
          <w:tcPr>
            <w:tcW w:w="1125" w:type="dxa"/>
          </w:tcPr>
          <w:p w14:paraId="1DFD44F0" w14:textId="77777777" w:rsidR="0C8FBDE8" w:rsidRDefault="0C8FBDE8" w:rsidP="00086EC2">
            <w:pPr>
              <w:keepNext/>
              <w:spacing w:after="0"/>
              <w:jc w:val="center"/>
              <w:rPr>
                <w:sz w:val="20"/>
                <w:szCs w:val="20"/>
              </w:rPr>
            </w:pPr>
            <w:r w:rsidRPr="6EF5C6FB">
              <w:rPr>
                <w:rFonts w:ascii="Calibri" w:eastAsia="Calibri" w:hAnsi="Calibri" w:cs="Calibri"/>
                <w:sz w:val="20"/>
                <w:szCs w:val="20"/>
              </w:rPr>
              <w:t>0.1612</w:t>
            </w:r>
          </w:p>
        </w:tc>
        <w:tc>
          <w:tcPr>
            <w:tcW w:w="960" w:type="dxa"/>
          </w:tcPr>
          <w:p w14:paraId="017A7D96"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463" w:type="dxa"/>
          </w:tcPr>
          <w:p w14:paraId="19065BE5"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r>
      <w:tr w:rsidR="6EF5C6FB" w14:paraId="65CE5388" w14:textId="77777777" w:rsidTr="759FB66B">
        <w:tc>
          <w:tcPr>
            <w:tcW w:w="1545" w:type="dxa"/>
          </w:tcPr>
          <w:p w14:paraId="06AB15C3" w14:textId="77777777" w:rsidR="0C8FBDE8" w:rsidRDefault="0C8FBDE8" w:rsidP="004F691D">
            <w:pPr>
              <w:keepNext/>
              <w:spacing w:after="0"/>
              <w:jc w:val="center"/>
              <w:rPr>
                <w:sz w:val="20"/>
                <w:szCs w:val="20"/>
              </w:rPr>
            </w:pPr>
            <w:r w:rsidRPr="356C1437">
              <w:rPr>
                <w:rFonts w:ascii="Calibri" w:eastAsia="Calibri" w:hAnsi="Calibri" w:cs="Calibri"/>
                <w:sz w:val="20"/>
                <w:szCs w:val="20"/>
              </w:rPr>
              <w:t>651192</w:t>
            </w:r>
          </w:p>
        </w:tc>
        <w:tc>
          <w:tcPr>
            <w:tcW w:w="675" w:type="dxa"/>
          </w:tcPr>
          <w:p w14:paraId="3EA9090D" w14:textId="77777777" w:rsidR="0C8FBDE8" w:rsidRDefault="0C8FBDE8" w:rsidP="00086EC2">
            <w:pPr>
              <w:keepNext/>
              <w:spacing w:after="0"/>
              <w:jc w:val="center"/>
              <w:rPr>
                <w:sz w:val="20"/>
                <w:szCs w:val="20"/>
              </w:rPr>
            </w:pPr>
            <w:r w:rsidRPr="6EF5C6FB">
              <w:rPr>
                <w:rFonts w:ascii="Calibri" w:eastAsia="Calibri" w:hAnsi="Calibri" w:cs="Calibri"/>
                <w:sz w:val="20"/>
                <w:szCs w:val="20"/>
              </w:rPr>
              <w:t>557</w:t>
            </w:r>
          </w:p>
        </w:tc>
        <w:tc>
          <w:tcPr>
            <w:tcW w:w="1125" w:type="dxa"/>
          </w:tcPr>
          <w:p w14:paraId="0259E8D3" w14:textId="77777777" w:rsidR="0C8FBDE8" w:rsidRDefault="0C8FBDE8" w:rsidP="00086EC2">
            <w:pPr>
              <w:keepNext/>
              <w:spacing w:after="0"/>
              <w:jc w:val="center"/>
              <w:rPr>
                <w:sz w:val="20"/>
                <w:szCs w:val="20"/>
              </w:rPr>
            </w:pPr>
            <w:r w:rsidRPr="6EF5C6FB">
              <w:rPr>
                <w:rFonts w:ascii="Calibri" w:eastAsia="Calibri" w:hAnsi="Calibri" w:cs="Calibri"/>
                <w:sz w:val="20"/>
                <w:szCs w:val="20"/>
              </w:rPr>
              <w:t>1434</w:t>
            </w:r>
          </w:p>
        </w:tc>
        <w:tc>
          <w:tcPr>
            <w:tcW w:w="1500" w:type="dxa"/>
          </w:tcPr>
          <w:p w14:paraId="53A0519D" w14:textId="77777777" w:rsidR="0C8FBDE8" w:rsidRDefault="0C8FBDE8" w:rsidP="00086EC2">
            <w:pPr>
              <w:keepNext/>
              <w:spacing w:after="0"/>
              <w:jc w:val="center"/>
              <w:rPr>
                <w:sz w:val="20"/>
                <w:szCs w:val="20"/>
              </w:rPr>
            </w:pPr>
            <w:r w:rsidRPr="6EF5C6FB">
              <w:rPr>
                <w:rFonts w:ascii="Calibri" w:eastAsia="Calibri" w:hAnsi="Calibri" w:cs="Calibri"/>
                <w:sz w:val="20"/>
                <w:szCs w:val="20"/>
              </w:rPr>
              <w:t>22</w:t>
            </w:r>
          </w:p>
        </w:tc>
        <w:tc>
          <w:tcPr>
            <w:tcW w:w="1125" w:type="dxa"/>
          </w:tcPr>
          <w:p w14:paraId="792BE3D0" w14:textId="77777777" w:rsidR="0C8FBDE8" w:rsidRDefault="0C8FBDE8" w:rsidP="00086EC2">
            <w:pPr>
              <w:keepNext/>
              <w:spacing w:after="0"/>
              <w:jc w:val="center"/>
              <w:rPr>
                <w:sz w:val="20"/>
                <w:szCs w:val="20"/>
              </w:rPr>
            </w:pPr>
            <w:r w:rsidRPr="6EF5C6FB">
              <w:rPr>
                <w:rFonts w:ascii="Calibri" w:eastAsia="Calibri" w:hAnsi="Calibri" w:cs="Calibri"/>
                <w:sz w:val="20"/>
                <w:szCs w:val="20"/>
              </w:rPr>
              <w:t>1329</w:t>
            </w:r>
          </w:p>
        </w:tc>
        <w:tc>
          <w:tcPr>
            <w:tcW w:w="1125" w:type="dxa"/>
          </w:tcPr>
          <w:p w14:paraId="24593CB7" w14:textId="77777777" w:rsidR="0C8FBDE8" w:rsidRDefault="0C8FBDE8" w:rsidP="00086EC2">
            <w:pPr>
              <w:keepNext/>
              <w:spacing w:after="0"/>
              <w:jc w:val="center"/>
              <w:rPr>
                <w:sz w:val="20"/>
                <w:szCs w:val="20"/>
              </w:rPr>
            </w:pPr>
            <w:r w:rsidRPr="6EF5C6FB">
              <w:rPr>
                <w:rFonts w:ascii="Calibri" w:eastAsia="Calibri" w:hAnsi="Calibri" w:cs="Calibri"/>
                <w:sz w:val="20"/>
                <w:szCs w:val="20"/>
              </w:rPr>
              <w:t>0.1514</w:t>
            </w:r>
          </w:p>
        </w:tc>
        <w:tc>
          <w:tcPr>
            <w:tcW w:w="960" w:type="dxa"/>
          </w:tcPr>
          <w:p w14:paraId="0E0D7471" w14:textId="77777777" w:rsidR="0C8FBDE8" w:rsidRDefault="0C8FBDE8" w:rsidP="00086EC2">
            <w:pPr>
              <w:keepNext/>
              <w:spacing w:after="0"/>
              <w:jc w:val="center"/>
              <w:rPr>
                <w:sz w:val="20"/>
                <w:szCs w:val="20"/>
              </w:rPr>
            </w:pPr>
            <w:r w:rsidRPr="6EF5C6FB">
              <w:rPr>
                <w:rFonts w:ascii="Calibri" w:eastAsia="Calibri" w:hAnsi="Calibri" w:cs="Calibri"/>
                <w:sz w:val="20"/>
                <w:szCs w:val="20"/>
              </w:rPr>
              <w:t>0.0209</w:t>
            </w:r>
          </w:p>
        </w:tc>
        <w:tc>
          <w:tcPr>
            <w:tcW w:w="1463" w:type="dxa"/>
          </w:tcPr>
          <w:p w14:paraId="460C6694" w14:textId="77777777" w:rsidR="0C8FBDE8" w:rsidRDefault="0C8FBDE8" w:rsidP="00086EC2">
            <w:pPr>
              <w:keepNext/>
              <w:spacing w:after="0"/>
              <w:jc w:val="center"/>
              <w:rPr>
                <w:sz w:val="20"/>
                <w:szCs w:val="20"/>
              </w:rPr>
            </w:pPr>
            <w:r w:rsidRPr="6EF5C6FB">
              <w:rPr>
                <w:rFonts w:ascii="Calibri" w:eastAsia="Calibri" w:hAnsi="Calibri" w:cs="Calibri"/>
                <w:sz w:val="20"/>
                <w:szCs w:val="20"/>
              </w:rPr>
              <w:t>0.1723</w:t>
            </w:r>
          </w:p>
        </w:tc>
      </w:tr>
      <w:tr w:rsidR="6EF5C6FB" w14:paraId="1EA3FB55" w14:textId="77777777" w:rsidTr="759FB66B">
        <w:tc>
          <w:tcPr>
            <w:tcW w:w="1545" w:type="dxa"/>
          </w:tcPr>
          <w:p w14:paraId="78F954C9" w14:textId="77777777" w:rsidR="0C8FBDE8" w:rsidRDefault="0C8FBDE8" w:rsidP="004F691D">
            <w:pPr>
              <w:keepNext/>
              <w:spacing w:after="0"/>
              <w:jc w:val="center"/>
              <w:rPr>
                <w:sz w:val="20"/>
                <w:szCs w:val="20"/>
              </w:rPr>
            </w:pPr>
            <w:r w:rsidRPr="356C1437">
              <w:rPr>
                <w:rFonts w:ascii="Calibri" w:eastAsia="Calibri" w:hAnsi="Calibri" w:cs="Calibri"/>
                <w:sz w:val="20"/>
                <w:szCs w:val="20"/>
              </w:rPr>
              <w:t>651366</w:t>
            </w:r>
          </w:p>
        </w:tc>
        <w:tc>
          <w:tcPr>
            <w:tcW w:w="675" w:type="dxa"/>
          </w:tcPr>
          <w:p w14:paraId="33960264"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125" w:type="dxa"/>
          </w:tcPr>
          <w:p w14:paraId="5004D4AC" w14:textId="77777777" w:rsidR="0C8FBDE8" w:rsidRDefault="0C8FBDE8" w:rsidP="00086EC2">
            <w:pPr>
              <w:keepNext/>
              <w:spacing w:after="0"/>
              <w:jc w:val="center"/>
              <w:rPr>
                <w:sz w:val="20"/>
                <w:szCs w:val="20"/>
              </w:rPr>
            </w:pPr>
            <w:r w:rsidRPr="6EF5C6FB">
              <w:rPr>
                <w:rFonts w:ascii="Calibri" w:eastAsia="Calibri" w:hAnsi="Calibri" w:cs="Calibri"/>
                <w:sz w:val="20"/>
                <w:szCs w:val="20"/>
              </w:rPr>
              <w:t>nan</w:t>
            </w:r>
          </w:p>
        </w:tc>
        <w:tc>
          <w:tcPr>
            <w:tcW w:w="1500" w:type="dxa"/>
          </w:tcPr>
          <w:p w14:paraId="58CAEFDC"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125" w:type="dxa"/>
          </w:tcPr>
          <w:p w14:paraId="5F79C796" w14:textId="77777777" w:rsidR="0C8FBDE8" w:rsidRDefault="0C8FBDE8" w:rsidP="00086EC2">
            <w:pPr>
              <w:keepNext/>
              <w:spacing w:after="0"/>
              <w:jc w:val="center"/>
              <w:rPr>
                <w:sz w:val="20"/>
                <w:szCs w:val="20"/>
              </w:rPr>
            </w:pPr>
            <w:r w:rsidRPr="6EF5C6FB">
              <w:rPr>
                <w:rFonts w:ascii="Calibri" w:eastAsia="Calibri" w:hAnsi="Calibri" w:cs="Calibri"/>
                <w:sz w:val="20"/>
                <w:szCs w:val="20"/>
              </w:rPr>
              <w:t>137</w:t>
            </w:r>
          </w:p>
        </w:tc>
        <w:tc>
          <w:tcPr>
            <w:tcW w:w="1125" w:type="dxa"/>
          </w:tcPr>
          <w:p w14:paraId="1AC7BC7F"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960" w:type="dxa"/>
          </w:tcPr>
          <w:p w14:paraId="510395C1"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c>
          <w:tcPr>
            <w:tcW w:w="1463" w:type="dxa"/>
          </w:tcPr>
          <w:p w14:paraId="12BDE13A" w14:textId="77777777" w:rsidR="0C8FBDE8" w:rsidRDefault="0C8FBDE8" w:rsidP="00086EC2">
            <w:pPr>
              <w:keepNext/>
              <w:spacing w:after="0"/>
              <w:jc w:val="center"/>
              <w:rPr>
                <w:rFonts w:eastAsia="MS Mincho" w:cs="Arial"/>
                <w:sz w:val="20"/>
                <w:szCs w:val="20"/>
              </w:rPr>
            </w:pPr>
            <w:r w:rsidRPr="6EF5C6FB">
              <w:rPr>
                <w:rFonts w:ascii="Calibri" w:eastAsia="Calibri" w:hAnsi="Calibri" w:cs="Calibri"/>
                <w:sz w:val="20"/>
                <w:szCs w:val="20"/>
              </w:rPr>
              <w:t>nan</w:t>
            </w:r>
          </w:p>
        </w:tc>
      </w:tr>
    </w:tbl>
    <w:p w14:paraId="371717D8" w14:textId="77777777" w:rsidR="00F767D4" w:rsidRPr="00BB1A77" w:rsidRDefault="00F767D4" w:rsidP="00BB1A77">
      <w:pPr>
        <w:pStyle w:val="NoSpacing"/>
        <w:rPr>
          <w:rFonts w:eastAsia="MS Mincho"/>
          <w:sz w:val="18"/>
          <w:szCs w:val="18"/>
        </w:rPr>
      </w:pPr>
    </w:p>
    <w:p w14:paraId="4732D8CA" w14:textId="73895828" w:rsidR="00421766" w:rsidRDefault="008A6BB0" w:rsidP="002835EC">
      <w:pPr>
        <w:ind w:firstLine="720"/>
        <w:rPr>
          <w:rFonts w:eastAsia="MS Mincho"/>
        </w:rPr>
      </w:pPr>
      <w:r w:rsidRPr="00421766">
        <w:rPr>
          <w:rFonts w:eastAsia="MS Mincho"/>
        </w:rPr>
        <w:t xml:space="preserve">Table 5 above gives a few example rows of the DSH patient percentage calculation for the </w:t>
      </w:r>
      <w:r w:rsidR="00C117DC" w:rsidRPr="00421766">
        <w:rPr>
          <w:rFonts w:eastAsia="MS Mincho"/>
        </w:rPr>
        <w:t>2019 fiscal year</w:t>
      </w:r>
      <w:r w:rsidRPr="00421766">
        <w:rPr>
          <w:rFonts w:eastAsia="MS Mincho"/>
        </w:rPr>
        <w:t xml:space="preserve">. The </w:t>
      </w:r>
      <w:r w:rsidR="009439D8">
        <w:rPr>
          <w:rFonts w:eastAsia="MS Mincho"/>
        </w:rPr>
        <w:t>‘</w:t>
      </w:r>
      <w:r w:rsidRPr="00421766">
        <w:rPr>
          <w:rFonts w:eastAsia="MS Mincho"/>
        </w:rPr>
        <w:t>nan</w:t>
      </w:r>
      <w:r w:rsidR="009439D8">
        <w:rPr>
          <w:rFonts w:eastAsia="MS Mincho"/>
        </w:rPr>
        <w:t>’</w:t>
      </w:r>
      <w:r w:rsidRPr="00421766">
        <w:rPr>
          <w:rFonts w:eastAsia="MS Mincho"/>
        </w:rPr>
        <w:t xml:space="preserve"> values refer to instances in the cost report where no value was given.</w:t>
      </w:r>
      <w:r w:rsidRPr="759FB66B">
        <w:rPr>
          <w:rFonts w:eastAsia="MS Mincho"/>
        </w:rPr>
        <w:t xml:space="preserve"> </w:t>
      </w:r>
    </w:p>
    <w:p w14:paraId="17F9F5B1" w14:textId="11BAD11A" w:rsidR="0045757E" w:rsidRDefault="008A6BB0" w:rsidP="0045757E">
      <w:pPr>
        <w:rPr>
          <w:rFonts w:eastAsia="MS Mincho"/>
          <w:lang w:eastAsia="zh-CN"/>
        </w:rPr>
      </w:pPr>
      <w:r>
        <w:tab/>
      </w:r>
      <w:r w:rsidR="00CB03AE" w:rsidRPr="00421766">
        <w:t>T</w:t>
      </w:r>
      <w:r w:rsidR="759FB66B" w:rsidRPr="00421766">
        <w:rPr>
          <w:rFonts w:eastAsia="MS Mincho"/>
        </w:rPr>
        <w:t xml:space="preserve">he </w:t>
      </w:r>
      <w:r w:rsidR="009439D8">
        <w:rPr>
          <w:rFonts w:eastAsia="MS Mincho"/>
        </w:rPr>
        <w:t>‘</w:t>
      </w:r>
      <w:r w:rsidR="759FB66B" w:rsidRPr="00421766">
        <w:rPr>
          <w:rFonts w:eastAsia="MS Mincho"/>
        </w:rPr>
        <w:t>nan</w:t>
      </w:r>
      <w:r w:rsidR="009439D8">
        <w:rPr>
          <w:rFonts w:eastAsia="MS Mincho"/>
        </w:rPr>
        <w:t>’</w:t>
      </w:r>
      <w:r w:rsidR="759FB66B" w:rsidRPr="00421766">
        <w:rPr>
          <w:rFonts w:eastAsia="MS Mincho"/>
        </w:rPr>
        <w:t xml:space="preserve"> values </w:t>
      </w:r>
      <w:r w:rsidR="7CC0E886" w:rsidRPr="00421766">
        <w:t>are assumed to be circumstances when the healthcare provider did not enter a value for the relevant part of the cost. T</w:t>
      </w:r>
      <w:r w:rsidR="31C33AFD" w:rsidRPr="00421766">
        <w:rPr>
          <w:rFonts w:eastAsia="MS Mincho"/>
        </w:rPr>
        <w:t xml:space="preserve">hese </w:t>
      </w:r>
      <w:r w:rsidR="009439D8">
        <w:rPr>
          <w:rFonts w:eastAsia="MS Mincho"/>
        </w:rPr>
        <w:t>'</w:t>
      </w:r>
      <w:r w:rsidR="31C33AFD" w:rsidRPr="00421766">
        <w:rPr>
          <w:rFonts w:eastAsia="MS Mincho"/>
        </w:rPr>
        <w:t>nan</w:t>
      </w:r>
      <w:r w:rsidR="009439D8">
        <w:rPr>
          <w:rFonts w:eastAsia="MS Mincho"/>
        </w:rPr>
        <w:t>’</w:t>
      </w:r>
      <w:r w:rsidR="31C33AFD" w:rsidRPr="00421766">
        <w:rPr>
          <w:rFonts w:eastAsia="MS Mincho"/>
        </w:rPr>
        <w:t xml:space="preserve"> values </w:t>
      </w:r>
      <w:r w:rsidR="7CC0E886" w:rsidRPr="00421766">
        <w:rPr>
          <w:rFonts w:eastAsia="MS Mincho"/>
        </w:rPr>
        <w:t>are thus assumed to be 0 and are</w:t>
      </w:r>
      <w:r w:rsidR="00CB03AE" w:rsidRPr="00421766">
        <w:rPr>
          <w:rFonts w:eastAsia="MS Mincho"/>
        </w:rPr>
        <w:t xml:space="preserve"> </w:t>
      </w:r>
      <w:r w:rsidR="00421766" w:rsidRPr="00421766">
        <w:rPr>
          <w:rFonts w:eastAsia="MS Mincho"/>
        </w:rPr>
        <w:t xml:space="preserve">replaced </w:t>
      </w:r>
      <w:r w:rsidR="7CC0E886" w:rsidRPr="00421766">
        <w:rPr>
          <w:rFonts w:eastAsia="MS Mincho"/>
        </w:rPr>
        <w:t>in the data as such</w:t>
      </w:r>
      <w:r w:rsidR="31C33AFD" w:rsidRPr="00421766">
        <w:rPr>
          <w:rFonts w:eastAsia="MS Mincho"/>
        </w:rPr>
        <w:t>.</w:t>
      </w:r>
      <w:r w:rsidR="00421766">
        <w:rPr>
          <w:rFonts w:eastAsia="MS Mincho"/>
          <w:lang w:eastAsia="zh-CN"/>
        </w:rPr>
        <w:t xml:space="preserve"> </w:t>
      </w:r>
    </w:p>
    <w:p w14:paraId="5FC47C8A" w14:textId="503A890A" w:rsidR="006301FE" w:rsidRDefault="006301FE" w:rsidP="006301FE">
      <w:pPr>
        <w:ind w:firstLine="720"/>
        <w:rPr>
          <w:rFonts w:eastAsia="MS Mincho"/>
        </w:rPr>
      </w:pPr>
      <w:r w:rsidRPr="759FB66B">
        <w:rPr>
          <w:rFonts w:eastAsia="MS Mincho"/>
        </w:rPr>
        <w:t xml:space="preserve">Figure </w:t>
      </w:r>
      <w:r>
        <w:rPr>
          <w:rFonts w:eastAsia="MS Mincho"/>
        </w:rPr>
        <w:t>2</w:t>
      </w:r>
      <w:r w:rsidRPr="759FB66B">
        <w:rPr>
          <w:rFonts w:eastAsia="MS Mincho"/>
        </w:rPr>
        <w:t xml:space="preserve"> </w:t>
      </w:r>
      <w:r>
        <w:rPr>
          <w:rFonts w:eastAsia="MS Mincho"/>
        </w:rPr>
        <w:t>below</w:t>
      </w:r>
      <w:r w:rsidRPr="759FB66B">
        <w:rPr>
          <w:rFonts w:eastAsia="MS Mincho"/>
        </w:rPr>
        <w:t xml:space="preserve"> demonstrates the generated histogram </w:t>
      </w:r>
      <w:r w:rsidRPr="596756D5">
        <w:rPr>
          <w:rFonts w:eastAsia="MS Mincho"/>
        </w:rPr>
        <w:t>of the DSH patient percentage values</w:t>
      </w:r>
      <w:r w:rsidRPr="759FB66B">
        <w:rPr>
          <w:rFonts w:eastAsia="MS Mincho"/>
        </w:rPr>
        <w:t xml:space="preserve"> for all the providers in that fiscal year. While the general cut-off point for claiming DSH reimbursement is 15%, for healthcare providers close to that value (12% or above), the </w:t>
      </w:r>
      <w:proofErr w:type="spellStart"/>
      <w:r w:rsidRPr="759FB66B">
        <w:rPr>
          <w:rFonts w:eastAsia="MS Mincho"/>
        </w:rPr>
        <w:t>Rybar</w:t>
      </w:r>
      <w:proofErr w:type="spellEnd"/>
      <w:r w:rsidRPr="759FB66B">
        <w:rPr>
          <w:rFonts w:eastAsia="MS Mincho"/>
        </w:rPr>
        <w:t xml:space="preserve"> Group can consult with the provider to find ways to increase that percentage.</w:t>
      </w:r>
      <w:r>
        <w:rPr>
          <w:rFonts w:eastAsia="MS Mincho"/>
        </w:rPr>
        <w:t xml:space="preserve"> </w:t>
      </w:r>
    </w:p>
    <w:p w14:paraId="4B57E67F" w14:textId="77777777" w:rsidR="008F05A2" w:rsidRDefault="008F05A2" w:rsidP="0045757E">
      <w:pPr>
        <w:jc w:val="center"/>
        <w:rPr>
          <w:rFonts w:eastAsia="MS Mincho"/>
          <w:lang w:eastAsia="zh-CN"/>
        </w:rPr>
      </w:pPr>
      <w:r>
        <w:rPr>
          <w:noProof/>
        </w:rPr>
        <w:lastRenderedPageBreak/>
        <mc:AlternateContent>
          <mc:Choice Requires="cx1">
            <w:drawing>
              <wp:inline distT="0" distB="0" distL="0" distR="0" wp14:anchorId="1458E767" wp14:editId="22BD5344">
                <wp:extent cx="4214191" cy="2234316"/>
                <wp:effectExtent l="0" t="0" r="2540" b="1270"/>
                <wp:docPr id="3" name="Chart 3" descr="Chart type: Histogram. Frequency of 'DSH_PAT_PER'&#10;&#10;Description automatically generated">
                  <a:extLst xmlns:a="http://schemas.openxmlformats.org/drawingml/2006/main">
                    <a:ext uri="{FF2B5EF4-FFF2-40B4-BE49-F238E27FC236}">
                      <a16:creationId xmlns:a16="http://schemas.microsoft.com/office/drawing/2014/main" id="{C6153760-83F6-1840-AF68-BA085ADDA42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xmlns:arto="http://schemas.microsoft.com/office/word/2006/arto">
            <w:drawing xmlns:w="http://schemas.openxmlformats.org/wordprocessingml/2006/main">
              <wp:inline xmlns:wp="http://schemas.openxmlformats.org/drawingml/2006/wordprocessingDrawing" xmlns:wp14="http://schemas.microsoft.com/office/word/2010/wordprocessingDrawing" distT="0" distB="0" distL="0" distR="0" wp14:anchorId="1458E767" wp14:editId="22BD5344">
                <wp:extent cx="4214191" cy="2234316"/>
                <wp:effectExtent l="0" t="0" r="2540" b="1270"/>
                <wp:docPr id="3" name="Chart 3" descr="Chart type: Histogram. Frequency of 'DSH_PAT_PER'&#10;&#10;Description automatically generated">
                  <a:extLst xmlns:a="http://schemas.openxmlformats.org/drawingml/2006/main">
                    <a:ext uri="{FF2B5EF4-FFF2-40B4-BE49-F238E27FC236}">
                      <a16:creationId xmlns:a16="http://schemas.microsoft.com/office/drawing/2014/main" id="{C6153760-83F6-1840-AF68-BA085ADDA42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3" name="Chart 3" descr="Chart type: Histogram. Frequency of 'DSH_PAT_PER'&#10;&#10;Description automatically generated">
                          <a:extLst>
                            <a:ext uri="{FF2B5EF4-FFF2-40B4-BE49-F238E27FC236}">
                              <a16:creationId xmlns:a16="http://schemas.microsoft.com/office/drawing/2014/main" id="{C6153760-83F6-1840-AF68-BA085ADDA426}"/>
                            </a:ext>
                          </a:extLst>
                        </pic:cNvPr>
                        <pic:cNvPicPr>
                          <a:picLocks noGrp="1" noRot="1" noChangeAspect="1" noMove="1" noResize="1" noEditPoints="1" noAdjustHandles="1" noChangeArrowheads="1" noChangeShapeType="1"/>
                        </pic:cNvPicPr>
                      </pic:nvPicPr>
                      <pic:blipFill>
                        <a:blip xmlns:r="http://schemas.openxmlformats.org/officeDocument/2006/relationships" r:embed="rId13"/>
                        <a:stretch>
                          <a:fillRect/>
                        </a:stretch>
                      </pic:blipFill>
                      <pic:spPr>
                        <a:xfrm>
                          <a:off x="0" y="0"/>
                          <a:ext cx="4213860" cy="2233930"/>
                        </a:xfrm>
                        <a:prstGeom prst="rect">
                          <a:avLst/>
                        </a:prstGeom>
                      </pic:spPr>
                    </pic:pic>
                  </a:graphicData>
                </a:graphic>
              </wp:inline>
            </w:drawing>
          </mc:Fallback>
        </mc:AlternateContent>
      </w:r>
    </w:p>
    <w:p w14:paraId="4F148877" w14:textId="53B94EE8" w:rsidR="00764BA5" w:rsidRPr="0045757E" w:rsidRDefault="7E863A30" w:rsidP="0045757E">
      <w:pPr>
        <w:ind w:left="720"/>
        <w:rPr>
          <w:rFonts w:eastAsia="MS Mincho"/>
          <w:highlight w:val="yellow"/>
          <w:lang w:eastAsia="zh-CN"/>
        </w:rPr>
      </w:pPr>
      <w:r w:rsidRPr="00BBA868">
        <w:rPr>
          <w:rFonts w:ascii="Arial" w:eastAsia="Arial" w:hAnsi="Arial" w:cs="Arial"/>
          <w:b/>
          <w:bCs/>
          <w:sz w:val="18"/>
          <w:szCs w:val="18"/>
        </w:rPr>
        <w:t xml:space="preserve">           </w:t>
      </w:r>
      <w:r w:rsidR="00457406">
        <w:rPr>
          <w:rFonts w:ascii="Arial" w:eastAsia="Arial" w:hAnsi="Arial" w:cs="Arial"/>
          <w:b/>
          <w:bCs/>
          <w:sz w:val="18"/>
          <w:szCs w:val="18"/>
        </w:rPr>
        <w:t xml:space="preserve">  </w:t>
      </w:r>
      <w:r w:rsidRPr="00BBA868">
        <w:rPr>
          <w:rFonts w:ascii="Arial" w:eastAsia="Arial" w:hAnsi="Arial" w:cs="Arial"/>
          <w:b/>
          <w:bCs/>
          <w:sz w:val="18"/>
          <w:szCs w:val="18"/>
        </w:rPr>
        <w:t xml:space="preserve">Figure </w:t>
      </w:r>
      <w:r w:rsidR="009F7E92">
        <w:rPr>
          <w:rFonts w:ascii="Arial" w:eastAsia="Arial" w:hAnsi="Arial" w:cs="Arial"/>
          <w:b/>
          <w:bCs/>
          <w:sz w:val="18"/>
          <w:szCs w:val="18"/>
        </w:rPr>
        <w:t>2</w:t>
      </w:r>
      <w:r w:rsidRPr="00BBA868">
        <w:rPr>
          <w:rFonts w:ascii="Arial" w:eastAsia="Arial" w:hAnsi="Arial" w:cs="Arial"/>
          <w:b/>
          <w:bCs/>
          <w:sz w:val="18"/>
          <w:szCs w:val="18"/>
        </w:rPr>
        <w:t xml:space="preserve">. </w:t>
      </w:r>
      <w:r w:rsidR="44F0C310" w:rsidRPr="00BBA868">
        <w:rPr>
          <w:rFonts w:ascii="Arial" w:eastAsia="Arial" w:hAnsi="Arial" w:cs="Arial"/>
          <w:sz w:val="18"/>
          <w:szCs w:val="18"/>
        </w:rPr>
        <w:t>DSH Patient Percentage Histogram for HOSP10FY2019.</w:t>
      </w:r>
    </w:p>
    <w:p w14:paraId="15D1FFBB" w14:textId="05B60A09" w:rsidR="00ED36E9" w:rsidRPr="0045757E" w:rsidRDefault="00561096" w:rsidP="0045757E">
      <w:pPr>
        <w:ind w:firstLine="720"/>
        <w:rPr>
          <w:rFonts w:eastAsia="MS Mincho"/>
          <w:lang w:eastAsia="zh-CN"/>
        </w:rPr>
      </w:pPr>
      <w:r w:rsidRPr="00D5004A">
        <w:t xml:space="preserve">Figure </w:t>
      </w:r>
      <w:r w:rsidR="004F5872" w:rsidRPr="00D5004A">
        <w:t>3</w:t>
      </w:r>
      <w:r>
        <w:t xml:space="preserve"> shows the average DSH patient percentage in the United States by year 2010 to 2020 (11 years). Fiscal year 2021 is not included since </w:t>
      </w:r>
      <w:r w:rsidR="00D31E7A">
        <w:t>a</w:t>
      </w:r>
      <w:r w:rsidR="00932CF4">
        <w:t>vailab</w:t>
      </w:r>
      <w:r w:rsidR="00A545C9">
        <w:t>le</w:t>
      </w:r>
      <w:r>
        <w:t xml:space="preserve"> data remains limited. </w:t>
      </w:r>
    </w:p>
    <w:p w14:paraId="1B9A9344" w14:textId="77777777" w:rsidR="002C1309" w:rsidRPr="00FA11C8" w:rsidRDefault="002C1309" w:rsidP="00FA11C8">
      <w:pPr>
        <w:pStyle w:val="NoSpacing"/>
        <w:rPr>
          <w:sz w:val="18"/>
          <w:szCs w:val="18"/>
        </w:rPr>
      </w:pPr>
    </w:p>
    <w:p w14:paraId="79C71574" w14:textId="11557726" w:rsidR="00EA4D10" w:rsidRDefault="00EA4D10" w:rsidP="00221B35">
      <w:pPr>
        <w:jc w:val="center"/>
      </w:pPr>
      <w:r>
        <w:rPr>
          <w:noProof/>
        </w:rPr>
        <w:drawing>
          <wp:inline distT="0" distB="0" distL="0" distR="0" wp14:anchorId="16C8A5AE" wp14:editId="4F4F6286">
            <wp:extent cx="4261899" cy="2225537"/>
            <wp:effectExtent l="0" t="0" r="18415" b="10160"/>
            <wp:docPr id="10" name="Chart 10" descr="Chart type: Line. 'Field2' by 'Field1'&#10;&#10;Description automatically generated">
              <a:extLst xmlns:a="http://schemas.openxmlformats.org/drawingml/2006/main">
                <a:ext uri="{FF2B5EF4-FFF2-40B4-BE49-F238E27FC236}">
                  <a16:creationId xmlns:a16="http://schemas.microsoft.com/office/drawing/2014/main" id="{0FE9B375-ED6A-2643-AE5D-BF02C87D5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6909DC2" w14:textId="071504FC" w:rsidR="00F71B13" w:rsidRPr="009C1480" w:rsidRDefault="00E57905" w:rsidP="00BBA868">
      <w:pPr>
        <w:jc w:val="left"/>
        <w:rPr>
          <w:rFonts w:eastAsia="MS Mincho" w:cs="Arial"/>
          <w:sz w:val="18"/>
          <w:szCs w:val="18"/>
        </w:rPr>
      </w:pPr>
      <w:r w:rsidRPr="00BBA868">
        <w:rPr>
          <w:rFonts w:ascii="Arial" w:eastAsia="Arial" w:hAnsi="Arial" w:cs="Arial"/>
          <w:b/>
          <w:bCs/>
          <w:sz w:val="18"/>
          <w:szCs w:val="18"/>
        </w:rPr>
        <w:t xml:space="preserve">                          </w:t>
      </w:r>
      <w:r w:rsidR="00457406">
        <w:rPr>
          <w:rFonts w:ascii="Arial" w:eastAsia="Arial" w:hAnsi="Arial" w:cs="Arial"/>
          <w:b/>
          <w:bCs/>
          <w:sz w:val="18"/>
          <w:szCs w:val="18"/>
        </w:rPr>
        <w:t xml:space="preserve"> </w:t>
      </w:r>
      <w:r w:rsidRPr="00BBA868">
        <w:rPr>
          <w:rFonts w:ascii="Arial" w:eastAsia="Arial" w:hAnsi="Arial" w:cs="Arial"/>
          <w:b/>
          <w:bCs/>
          <w:sz w:val="18"/>
          <w:szCs w:val="18"/>
        </w:rPr>
        <w:t xml:space="preserve">Figure </w:t>
      </w:r>
      <w:r w:rsidR="009F7E92">
        <w:rPr>
          <w:rFonts w:ascii="Arial" w:eastAsia="Arial" w:hAnsi="Arial" w:cs="Arial"/>
          <w:b/>
          <w:bCs/>
          <w:sz w:val="18"/>
          <w:szCs w:val="18"/>
        </w:rPr>
        <w:t>3</w:t>
      </w:r>
      <w:r w:rsidR="008E40F5" w:rsidRPr="00BBA868">
        <w:rPr>
          <w:rFonts w:ascii="Arial" w:eastAsia="Arial" w:hAnsi="Arial" w:cs="Arial"/>
          <w:b/>
          <w:bCs/>
          <w:sz w:val="18"/>
          <w:szCs w:val="18"/>
        </w:rPr>
        <w:t>.</w:t>
      </w:r>
      <w:r w:rsidRPr="00BBA868">
        <w:rPr>
          <w:rFonts w:ascii="Arial" w:eastAsia="Arial" w:hAnsi="Arial" w:cs="Arial"/>
          <w:b/>
          <w:bCs/>
          <w:sz w:val="18"/>
          <w:szCs w:val="18"/>
        </w:rPr>
        <w:t xml:space="preserve"> </w:t>
      </w:r>
      <w:r w:rsidR="00996853" w:rsidRPr="00BBA868">
        <w:rPr>
          <w:rFonts w:ascii="Arial" w:eastAsia="Arial" w:hAnsi="Arial" w:cs="Arial"/>
          <w:sz w:val="18"/>
          <w:szCs w:val="18"/>
        </w:rPr>
        <w:t xml:space="preserve">The Average </w:t>
      </w:r>
      <w:r w:rsidRPr="00BBA868">
        <w:rPr>
          <w:rFonts w:ascii="Arial" w:eastAsia="Arial" w:hAnsi="Arial" w:cs="Arial"/>
          <w:sz w:val="18"/>
          <w:szCs w:val="18"/>
        </w:rPr>
        <w:t xml:space="preserve">DSH Patient Percentage </w:t>
      </w:r>
      <w:r w:rsidR="00CE4FD9" w:rsidRPr="00BBA868">
        <w:rPr>
          <w:rFonts w:ascii="Arial" w:eastAsia="Arial" w:hAnsi="Arial" w:cs="Arial"/>
          <w:sz w:val="18"/>
          <w:szCs w:val="18"/>
        </w:rPr>
        <w:t>in United States.</w:t>
      </w:r>
    </w:p>
    <w:p w14:paraId="7B6FD50F" w14:textId="426A1FA2" w:rsidR="007728F7" w:rsidRDefault="00354D1B" w:rsidP="00B274C4">
      <w:pPr>
        <w:ind w:firstLine="720"/>
        <w:rPr>
          <w:lang w:eastAsia="zh-CN"/>
        </w:rPr>
      </w:pPr>
      <w:r>
        <w:t xml:space="preserve">The </w:t>
      </w:r>
      <w:r w:rsidR="00111D5A">
        <w:rPr>
          <w:rFonts w:hint="eastAsia"/>
          <w:lang w:eastAsia="zh-CN"/>
        </w:rPr>
        <w:t>slope</w:t>
      </w:r>
      <w:r w:rsidR="00111D5A">
        <w:rPr>
          <w:lang w:eastAsia="zh-CN"/>
        </w:rPr>
        <w:t xml:space="preserve"> of the curve</w:t>
      </w:r>
      <w:r w:rsidR="6844A92C">
        <w:rPr>
          <w:lang w:eastAsia="zh-CN"/>
        </w:rPr>
        <w:t xml:space="preserve"> </w:t>
      </w:r>
      <w:r w:rsidR="6054C172">
        <w:t>demonstrates</w:t>
      </w:r>
      <w:r w:rsidR="6054C172" w:rsidRPr="009C1480">
        <w:t xml:space="preserve"> that </w:t>
      </w:r>
      <w:r w:rsidR="2F6B4BBF" w:rsidRPr="009C1480">
        <w:rPr>
          <w:lang w:eastAsia="zh-CN"/>
        </w:rPr>
        <w:t xml:space="preserve">there </w:t>
      </w:r>
      <w:r w:rsidR="2F6B4BBF" w:rsidRPr="759FB66B">
        <w:rPr>
          <w:lang w:eastAsia="zh-CN"/>
        </w:rPr>
        <w:t>was</w:t>
      </w:r>
      <w:r w:rsidR="2F6B4BBF" w:rsidRPr="009C1480">
        <w:rPr>
          <w:lang w:eastAsia="zh-CN"/>
        </w:rPr>
        <w:t xml:space="preserve"> a </w:t>
      </w:r>
      <w:r w:rsidR="2F6B4BBF" w:rsidRPr="759FB66B">
        <w:rPr>
          <w:lang w:eastAsia="zh-CN"/>
        </w:rPr>
        <w:t>significant</w:t>
      </w:r>
      <w:r w:rsidR="2F6B4BBF" w:rsidRPr="009C1480">
        <w:rPr>
          <w:lang w:eastAsia="zh-CN"/>
        </w:rPr>
        <w:t xml:space="preserve"> </w:t>
      </w:r>
      <w:r w:rsidR="000522CE" w:rsidRPr="009C1480">
        <w:rPr>
          <w:rFonts w:hint="eastAsia"/>
          <w:lang w:eastAsia="zh-CN"/>
        </w:rPr>
        <w:t>growth</w:t>
      </w:r>
      <w:r w:rsidR="000522CE" w:rsidRPr="009C1480">
        <w:rPr>
          <w:lang w:eastAsia="zh-CN"/>
        </w:rPr>
        <w:t xml:space="preserve"> </w:t>
      </w:r>
      <w:r w:rsidR="000522CE" w:rsidRPr="759FB66B">
        <w:rPr>
          <w:lang w:eastAsia="zh-CN"/>
        </w:rPr>
        <w:t>in average</w:t>
      </w:r>
      <w:r w:rsidR="2F6B4BBF" w:rsidRPr="009C1480">
        <w:rPr>
          <w:lang w:eastAsia="zh-CN"/>
        </w:rPr>
        <w:t xml:space="preserve"> DSH percentage</w:t>
      </w:r>
      <w:r w:rsidR="3450B7FE" w:rsidRPr="009C1480">
        <w:rPr>
          <w:lang w:eastAsia="zh-CN"/>
        </w:rPr>
        <w:t xml:space="preserve"> between </w:t>
      </w:r>
      <w:r w:rsidR="000522CE" w:rsidRPr="009C1480">
        <w:rPr>
          <w:lang w:eastAsia="zh-CN"/>
        </w:rPr>
        <w:t>2011</w:t>
      </w:r>
      <w:r w:rsidR="3450B7FE" w:rsidRPr="009C1480">
        <w:rPr>
          <w:lang w:eastAsia="zh-CN"/>
        </w:rPr>
        <w:t xml:space="preserve"> and </w:t>
      </w:r>
      <w:r w:rsidR="00C95FEE" w:rsidRPr="009C1480">
        <w:rPr>
          <w:lang w:eastAsia="zh-CN"/>
        </w:rPr>
        <w:t>2015</w:t>
      </w:r>
      <w:r w:rsidR="3450B7FE" w:rsidRPr="009C1480">
        <w:rPr>
          <w:lang w:eastAsia="zh-CN"/>
        </w:rPr>
        <w:t xml:space="preserve">. This is due to the </w:t>
      </w:r>
      <w:r w:rsidR="18E98C65" w:rsidRPr="009C1480">
        <w:t xml:space="preserve">expiration of the American Recovery and Reinvestment </w:t>
      </w:r>
      <w:r w:rsidR="00D04305">
        <w:t>A</w:t>
      </w:r>
      <w:r w:rsidR="18E98C65">
        <w:t>ct</w:t>
      </w:r>
      <w:r w:rsidR="18E98C65" w:rsidRPr="009C1480">
        <w:t xml:space="preserve">. From fiscal year 2009 to fiscal year 2011, there was </w:t>
      </w:r>
      <w:r w:rsidR="18E98C65">
        <w:t>increased</w:t>
      </w:r>
      <w:r w:rsidR="18E98C65" w:rsidRPr="009C1480">
        <w:t xml:space="preserve"> federal funding available for Medicaid. The loss of this funding caused reduced enrollment in Medicaid [</w:t>
      </w:r>
      <w:r w:rsidR="00CA5AA1">
        <w:t>2</w:t>
      </w:r>
      <w:r w:rsidR="006638BE">
        <w:t>]</w:t>
      </w:r>
      <w:r w:rsidR="18E98C65" w:rsidRPr="009C1480">
        <w:t>.</w:t>
      </w:r>
      <w:r w:rsidR="18E98C65" w:rsidRPr="759FB66B">
        <w:rPr>
          <w:lang w:eastAsia="zh-CN"/>
        </w:rPr>
        <w:t xml:space="preserve"> </w:t>
      </w:r>
      <w:r w:rsidR="00561096" w:rsidRPr="759FB66B">
        <w:rPr>
          <w:lang w:eastAsia="zh-CN"/>
        </w:rPr>
        <w:t>The</w:t>
      </w:r>
      <w:r w:rsidR="00561096" w:rsidRPr="009C1480">
        <w:rPr>
          <w:lang w:eastAsia="zh-CN"/>
        </w:rPr>
        <w:t xml:space="preserve"> general upward trend </w:t>
      </w:r>
      <w:r w:rsidR="00561096" w:rsidRPr="759FB66B">
        <w:rPr>
          <w:lang w:eastAsia="zh-CN"/>
        </w:rPr>
        <w:t xml:space="preserve">observed </w:t>
      </w:r>
      <w:r w:rsidR="00561096" w:rsidRPr="009C1480">
        <w:rPr>
          <w:lang w:eastAsia="zh-CN"/>
        </w:rPr>
        <w:t xml:space="preserve">is due to the aging of the baby boom population who </w:t>
      </w:r>
      <w:r w:rsidR="00561096" w:rsidRPr="759FB66B">
        <w:rPr>
          <w:lang w:eastAsia="zh-CN"/>
        </w:rPr>
        <w:t>have begun to be</w:t>
      </w:r>
      <w:r w:rsidR="00561096" w:rsidRPr="009C1480">
        <w:rPr>
          <w:lang w:eastAsia="zh-CN"/>
        </w:rPr>
        <w:t xml:space="preserve"> enrolled into Medicare.</w:t>
      </w:r>
    </w:p>
    <w:p w14:paraId="3732BF14" w14:textId="111D5829" w:rsidR="00AB4F94" w:rsidRPr="00536E09" w:rsidRDefault="187BDE31" w:rsidP="00B274C4">
      <w:pPr>
        <w:ind w:firstLine="720"/>
        <w:rPr>
          <w:lang w:eastAsia="zh-CN"/>
        </w:rPr>
      </w:pPr>
      <w:r w:rsidRPr="05128EE8">
        <w:rPr>
          <w:lang w:eastAsia="zh-CN"/>
        </w:rPr>
        <w:t xml:space="preserve">In the United </w:t>
      </w:r>
      <w:r w:rsidR="00DCD241" w:rsidRPr="05128EE8">
        <w:rPr>
          <w:lang w:eastAsia="zh-CN"/>
        </w:rPr>
        <w:t>States, urban and</w:t>
      </w:r>
      <w:r w:rsidR="54792FFC" w:rsidRPr="05128EE8">
        <w:rPr>
          <w:lang w:eastAsia="zh-CN"/>
        </w:rPr>
        <w:t xml:space="preserve"> rural Hospitals are </w:t>
      </w:r>
      <w:r w:rsidR="569A6232" w:rsidRPr="05128EE8">
        <w:rPr>
          <w:lang w:eastAsia="zh-CN"/>
        </w:rPr>
        <w:t xml:space="preserve">primarily </w:t>
      </w:r>
      <w:r w:rsidR="64257385" w:rsidRPr="05128EE8">
        <w:rPr>
          <w:lang w:eastAsia="zh-CN"/>
        </w:rPr>
        <w:t xml:space="preserve">distinguished </w:t>
      </w:r>
      <w:r w:rsidR="0CEF90AC" w:rsidRPr="05128EE8">
        <w:rPr>
          <w:lang w:eastAsia="zh-CN"/>
        </w:rPr>
        <w:t>based on</w:t>
      </w:r>
      <w:r w:rsidR="64257385" w:rsidRPr="05128EE8">
        <w:rPr>
          <w:lang w:eastAsia="zh-CN"/>
        </w:rPr>
        <w:t xml:space="preserve"> </w:t>
      </w:r>
      <w:r w:rsidR="0CEF90AC" w:rsidRPr="05128EE8">
        <w:rPr>
          <w:lang w:eastAsia="zh-CN"/>
        </w:rPr>
        <w:t>the following</w:t>
      </w:r>
      <w:r w:rsidR="64257385" w:rsidRPr="05128EE8">
        <w:rPr>
          <w:lang w:eastAsia="zh-CN"/>
        </w:rPr>
        <w:t xml:space="preserve"> </w:t>
      </w:r>
      <w:r w:rsidR="4F308293" w:rsidRPr="05128EE8">
        <w:rPr>
          <w:lang w:eastAsia="zh-CN"/>
        </w:rPr>
        <w:t>criterion</w:t>
      </w:r>
      <w:r w:rsidR="2806403E" w:rsidRPr="05128EE8">
        <w:rPr>
          <w:lang w:eastAsia="zh-CN"/>
        </w:rPr>
        <w:t>.</w:t>
      </w:r>
      <w:r w:rsidR="530FE127" w:rsidRPr="05128EE8">
        <w:rPr>
          <w:lang w:eastAsia="zh-CN"/>
        </w:rPr>
        <w:t xml:space="preserve"> The first of which is the </w:t>
      </w:r>
      <w:r w:rsidR="5D4217C2" w:rsidRPr="05128EE8">
        <w:rPr>
          <w:lang w:eastAsia="zh-CN"/>
        </w:rPr>
        <w:t xml:space="preserve">geographical designation. </w:t>
      </w:r>
      <w:r w:rsidR="2806403E" w:rsidRPr="05128EE8">
        <w:rPr>
          <w:lang w:eastAsia="zh-CN"/>
        </w:rPr>
        <w:t xml:space="preserve">The U.S. Census Bureau provides the labels of urban or rural. </w:t>
      </w:r>
      <w:r w:rsidR="3458B497" w:rsidRPr="05128EE8">
        <w:rPr>
          <w:lang w:eastAsia="zh-CN"/>
        </w:rPr>
        <w:t xml:space="preserve">Compared to </w:t>
      </w:r>
      <w:r w:rsidR="3C931A9F" w:rsidRPr="05128EE8">
        <w:rPr>
          <w:lang w:eastAsia="zh-CN"/>
        </w:rPr>
        <w:t xml:space="preserve">urban hospitals, rural hospitals are much smaller </w:t>
      </w:r>
      <w:r w:rsidR="3C931A9F" w:rsidRPr="05128EE8">
        <w:rPr>
          <w:lang w:eastAsia="zh-CN"/>
        </w:rPr>
        <w:lastRenderedPageBreak/>
        <w:t>in terms of staff numbers, available beds, etc</w:t>
      </w:r>
      <w:r w:rsidR="72468827" w:rsidRPr="05128EE8">
        <w:rPr>
          <w:lang w:eastAsia="zh-CN"/>
        </w:rPr>
        <w:t xml:space="preserve">. </w:t>
      </w:r>
      <w:r w:rsidR="6D86C062" w:rsidRPr="05128EE8">
        <w:rPr>
          <w:lang w:eastAsia="zh-CN"/>
        </w:rPr>
        <w:t>A</w:t>
      </w:r>
      <w:r w:rsidR="299A441B" w:rsidRPr="05128EE8">
        <w:rPr>
          <w:lang w:eastAsia="zh-CN"/>
        </w:rPr>
        <w:t xml:space="preserve">nother criterion is the official </w:t>
      </w:r>
      <w:r w:rsidR="4E97ED91" w:rsidRPr="05128EE8">
        <w:rPr>
          <w:lang w:eastAsia="zh-CN"/>
        </w:rPr>
        <w:t xml:space="preserve">status as rural referral centers </w:t>
      </w:r>
      <w:r w:rsidR="006638BE" w:rsidRPr="00005F22">
        <w:rPr>
          <w:lang w:eastAsia="zh-CN"/>
        </w:rPr>
        <w:t>[3]</w:t>
      </w:r>
      <w:r w:rsidR="00005F22" w:rsidRPr="00005F22">
        <w:rPr>
          <w:lang w:eastAsia="zh-CN"/>
        </w:rPr>
        <w:t>.</w:t>
      </w:r>
    </w:p>
    <w:p w14:paraId="4835901D" w14:textId="43271C1B" w:rsidR="00F7444B" w:rsidRDefault="7EA4BF44" w:rsidP="00F72740">
      <w:pPr>
        <w:ind w:firstLine="720"/>
      </w:pPr>
      <w:r w:rsidRPr="05128EE8">
        <w:rPr>
          <w:lang w:eastAsia="zh-CN"/>
        </w:rPr>
        <w:t xml:space="preserve">Rural </w:t>
      </w:r>
      <w:r w:rsidR="6236C773" w:rsidRPr="05128EE8">
        <w:rPr>
          <w:lang w:eastAsia="zh-CN"/>
        </w:rPr>
        <w:t>hospitals</w:t>
      </w:r>
      <w:r w:rsidRPr="05128EE8">
        <w:rPr>
          <w:lang w:eastAsia="zh-CN"/>
        </w:rPr>
        <w:t xml:space="preserve">, although about equal in number nationally with urban hospitals, </w:t>
      </w:r>
      <w:r w:rsidR="6236C773" w:rsidRPr="05128EE8">
        <w:rPr>
          <w:lang w:eastAsia="zh-CN"/>
        </w:rPr>
        <w:t xml:space="preserve">differ markedly from urban hospitals in </w:t>
      </w:r>
      <w:r w:rsidR="5125D86A" w:rsidRPr="05128EE8">
        <w:rPr>
          <w:lang w:eastAsia="zh-CN"/>
        </w:rPr>
        <w:t>their</w:t>
      </w:r>
      <w:r w:rsidR="6236C773" w:rsidRPr="05128EE8">
        <w:rPr>
          <w:lang w:eastAsia="zh-CN"/>
        </w:rPr>
        <w:t xml:space="preserve"> characteristics and utilization. </w:t>
      </w:r>
      <w:r w:rsidR="58852C71" w:rsidRPr="05128EE8">
        <w:rPr>
          <w:lang w:eastAsia="zh-CN"/>
        </w:rPr>
        <w:t>They</w:t>
      </w:r>
      <w:r w:rsidR="6236C773" w:rsidRPr="05128EE8">
        <w:rPr>
          <w:lang w:eastAsia="zh-CN"/>
        </w:rPr>
        <w:t xml:space="preserve"> are much smaller</w:t>
      </w:r>
      <w:r w:rsidR="7028EE03" w:rsidRPr="05128EE8">
        <w:rPr>
          <w:lang w:eastAsia="zh-CN"/>
        </w:rPr>
        <w:t xml:space="preserve">, </w:t>
      </w:r>
      <w:r w:rsidR="6236C773" w:rsidRPr="05128EE8">
        <w:rPr>
          <w:lang w:eastAsia="zh-CN"/>
        </w:rPr>
        <w:t>less than one-third the size of urban hospitals in average bed size,</w:t>
      </w:r>
      <w:r w:rsidR="57D72BDE" w:rsidRPr="05128EE8">
        <w:rPr>
          <w:lang w:eastAsia="zh-CN"/>
        </w:rPr>
        <w:t xml:space="preserve"> and they have </w:t>
      </w:r>
      <w:r w:rsidR="38595060" w:rsidRPr="05128EE8">
        <w:rPr>
          <w:lang w:eastAsia="zh-CN"/>
        </w:rPr>
        <w:t>about one-fourth the total number of Medicare discharges.</w:t>
      </w:r>
      <w:r w:rsidR="3210CB66" w:rsidRPr="05128EE8">
        <w:rPr>
          <w:lang w:eastAsia="zh-CN"/>
        </w:rPr>
        <w:t xml:space="preserve"> </w:t>
      </w:r>
      <w:r w:rsidR="1C98BCC1" w:rsidRPr="05128EE8">
        <w:rPr>
          <w:lang w:eastAsia="zh-CN"/>
        </w:rPr>
        <w:t>Ab</w:t>
      </w:r>
      <w:r w:rsidR="3210CB66" w:rsidRPr="05128EE8">
        <w:rPr>
          <w:lang w:eastAsia="zh-CN"/>
        </w:rPr>
        <w:t xml:space="preserve">out </w:t>
      </w:r>
      <w:r w:rsidR="7B862BC6" w:rsidRPr="05128EE8">
        <w:rPr>
          <w:lang w:eastAsia="zh-CN"/>
        </w:rPr>
        <w:t>32</w:t>
      </w:r>
      <w:r w:rsidR="3210CB66" w:rsidRPr="05128EE8">
        <w:rPr>
          <w:lang w:eastAsia="zh-CN"/>
        </w:rPr>
        <w:t xml:space="preserve"> </w:t>
      </w:r>
      <w:r w:rsidR="1C98BCC1" w:rsidRPr="05128EE8">
        <w:rPr>
          <w:lang w:eastAsia="zh-CN"/>
        </w:rPr>
        <w:t>s</w:t>
      </w:r>
      <w:r w:rsidR="3210CB66" w:rsidRPr="05128EE8">
        <w:rPr>
          <w:lang w:eastAsia="zh-CN"/>
        </w:rPr>
        <w:t>tates</w:t>
      </w:r>
      <w:r w:rsidR="7B862BC6" w:rsidRPr="05128EE8">
        <w:rPr>
          <w:lang w:eastAsia="zh-CN"/>
        </w:rPr>
        <w:t xml:space="preserve"> in the US</w:t>
      </w:r>
      <w:r w:rsidR="3210CB66" w:rsidRPr="05128EE8">
        <w:rPr>
          <w:lang w:eastAsia="zh-CN"/>
        </w:rPr>
        <w:t xml:space="preserve"> have a higher proportion of rural hospitals than urban hospitals</w:t>
      </w:r>
      <w:r w:rsidR="1C98BCC1" w:rsidRPr="05128EE8">
        <w:rPr>
          <w:lang w:eastAsia="zh-CN"/>
        </w:rPr>
        <w:t>.</w:t>
      </w:r>
      <w:r w:rsidR="434DAD05" w:rsidRPr="05128EE8">
        <w:rPr>
          <w:lang w:eastAsia="zh-CN"/>
        </w:rPr>
        <w:t xml:space="preserve"> </w:t>
      </w:r>
      <w:r w:rsidR="0A6B9578" w:rsidRPr="05128EE8">
        <w:rPr>
          <w:lang w:eastAsia="zh-CN"/>
        </w:rPr>
        <w:t xml:space="preserve">Figure </w:t>
      </w:r>
      <w:r w:rsidR="7D236D85" w:rsidRPr="05128EE8">
        <w:rPr>
          <w:lang w:eastAsia="zh-CN"/>
        </w:rPr>
        <w:t>4</w:t>
      </w:r>
      <w:r w:rsidR="1DA5B850" w:rsidRPr="05128EE8">
        <w:rPr>
          <w:lang w:eastAsia="zh-CN"/>
        </w:rPr>
        <w:t xml:space="preserve"> </w:t>
      </w:r>
      <w:r w:rsidR="062082D1" w:rsidRPr="05128EE8">
        <w:rPr>
          <w:lang w:eastAsia="zh-CN"/>
        </w:rPr>
        <w:t>below shows</w:t>
      </w:r>
      <w:r w:rsidR="33BB8780" w:rsidRPr="05128EE8">
        <w:rPr>
          <w:lang w:eastAsia="zh-CN"/>
        </w:rPr>
        <w:t xml:space="preserve"> the </w:t>
      </w:r>
      <w:r w:rsidR="69953922" w:rsidRPr="05128EE8">
        <w:rPr>
          <w:lang w:eastAsia="zh-CN"/>
        </w:rPr>
        <w:t xml:space="preserve">average </w:t>
      </w:r>
      <w:r w:rsidR="78678375" w:rsidRPr="05128EE8">
        <w:rPr>
          <w:lang w:eastAsia="zh-CN"/>
        </w:rPr>
        <w:t xml:space="preserve">DSH </w:t>
      </w:r>
      <w:r w:rsidR="69F827ED" w:rsidRPr="05128EE8">
        <w:rPr>
          <w:lang w:eastAsia="zh-CN"/>
        </w:rPr>
        <w:t xml:space="preserve">patient </w:t>
      </w:r>
      <w:r w:rsidR="78678375" w:rsidRPr="05128EE8">
        <w:rPr>
          <w:lang w:eastAsia="zh-CN"/>
        </w:rPr>
        <w:t xml:space="preserve">percentage </w:t>
      </w:r>
      <w:r w:rsidR="69F827ED" w:rsidRPr="05128EE8">
        <w:rPr>
          <w:lang w:eastAsia="zh-CN"/>
        </w:rPr>
        <w:t xml:space="preserve">in the </w:t>
      </w:r>
      <w:r w:rsidR="0A6B9578" w:rsidRPr="05128EE8">
        <w:rPr>
          <w:lang w:eastAsia="zh-CN"/>
        </w:rPr>
        <w:t>rural</w:t>
      </w:r>
      <w:r w:rsidR="69F827ED" w:rsidRPr="05128EE8">
        <w:rPr>
          <w:lang w:eastAsia="zh-CN"/>
        </w:rPr>
        <w:t xml:space="preserve"> </w:t>
      </w:r>
      <w:r w:rsidR="77B47CB8" w:rsidRPr="05128EE8">
        <w:rPr>
          <w:lang w:eastAsia="zh-CN"/>
        </w:rPr>
        <w:t>and urban</w:t>
      </w:r>
      <w:r w:rsidR="69F827ED" w:rsidRPr="05128EE8">
        <w:rPr>
          <w:lang w:eastAsia="zh-CN"/>
        </w:rPr>
        <w:t xml:space="preserve"> </w:t>
      </w:r>
      <w:r w:rsidR="747A12EF" w:rsidRPr="05128EE8">
        <w:rPr>
          <w:lang w:eastAsia="zh-CN"/>
        </w:rPr>
        <w:t xml:space="preserve">hospitals of the </w:t>
      </w:r>
      <w:r w:rsidR="26DDA465" w:rsidRPr="05128EE8">
        <w:rPr>
          <w:lang w:eastAsia="zh-CN"/>
        </w:rPr>
        <w:t>United States</w:t>
      </w:r>
      <w:r w:rsidR="0EA5208E">
        <w:t xml:space="preserve"> from 2010 to 2020.</w:t>
      </w:r>
    </w:p>
    <w:p w14:paraId="4D33B564" w14:textId="7E9B95B7" w:rsidR="00443C53" w:rsidRDefault="00F612C9" w:rsidP="00194B48">
      <w:pPr>
        <w:jc w:val="center"/>
        <w:rPr>
          <w:rFonts w:ascii="Arial" w:eastAsia="Arial" w:hAnsi="Arial" w:cs="Arial"/>
          <w:sz w:val="18"/>
          <w:szCs w:val="18"/>
        </w:rPr>
      </w:pPr>
      <w:r w:rsidRPr="00F612C9">
        <w:rPr>
          <w:noProof/>
          <w:lang w:eastAsia="zh-CN"/>
        </w:rPr>
        <w:drawing>
          <wp:inline distT="0" distB="0" distL="0" distR="0" wp14:anchorId="19CC7616" wp14:editId="46849E93">
            <wp:extent cx="4079019" cy="2045348"/>
            <wp:effectExtent l="0" t="0" r="0" b="0"/>
            <wp:docPr id="19" name="Picture 5" descr="Chart, line chart&#10;&#10;Description automatically generated">
              <a:extLst xmlns:a="http://schemas.openxmlformats.org/drawingml/2006/main">
                <a:ext uri="{FF2B5EF4-FFF2-40B4-BE49-F238E27FC236}">
                  <a16:creationId xmlns:a16="http://schemas.microsoft.com/office/drawing/2014/main" id="{6A891DC0-7593-6442-92E7-72696EE0A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Chart, line chart&#10;&#10;Description automatically generated">
                      <a:extLst>
                        <a:ext uri="{FF2B5EF4-FFF2-40B4-BE49-F238E27FC236}">
                          <a16:creationId xmlns:a16="http://schemas.microsoft.com/office/drawing/2014/main" id="{6A891DC0-7593-6442-92E7-72696EE0A579}"/>
                        </a:ext>
                      </a:extLst>
                    </pic:cNvPr>
                    <pic:cNvPicPr>
                      <a:picLocks noChangeAspect="1"/>
                    </pic:cNvPicPr>
                  </pic:nvPicPr>
                  <pic:blipFill rotWithShape="1">
                    <a:blip r:embed="rId15"/>
                    <a:srcRect l="899" t="15682" r="872" b="2188"/>
                    <a:stretch/>
                  </pic:blipFill>
                  <pic:spPr bwMode="auto">
                    <a:xfrm>
                      <a:off x="0" y="0"/>
                      <a:ext cx="4199283" cy="2105652"/>
                    </a:xfrm>
                    <a:prstGeom prst="rect">
                      <a:avLst/>
                    </a:prstGeom>
                    <a:ln>
                      <a:noFill/>
                    </a:ln>
                    <a:extLst>
                      <a:ext uri="{53640926-AAD7-44D8-BBD7-CCE9431645EC}">
                        <a14:shadowObscured xmlns:a14="http://schemas.microsoft.com/office/drawing/2010/main"/>
                      </a:ext>
                    </a:extLst>
                  </pic:spPr>
                </pic:pic>
              </a:graphicData>
            </a:graphic>
          </wp:inline>
        </w:drawing>
      </w:r>
      <w:r>
        <w:br/>
      </w:r>
      <w:r w:rsidR="0A3A52B0" w:rsidRPr="27EF08CC">
        <w:rPr>
          <w:rFonts w:ascii="Arial" w:eastAsia="Arial" w:hAnsi="Arial" w:cs="Arial"/>
          <w:b/>
          <w:bCs/>
          <w:sz w:val="18"/>
          <w:szCs w:val="18"/>
        </w:rPr>
        <w:t xml:space="preserve">  </w:t>
      </w:r>
      <w:r w:rsidR="55F5E848" w:rsidRPr="27EF08CC">
        <w:rPr>
          <w:rFonts w:ascii="Arial" w:eastAsia="Arial" w:hAnsi="Arial" w:cs="Arial"/>
          <w:b/>
          <w:bCs/>
          <w:sz w:val="18"/>
          <w:szCs w:val="18"/>
        </w:rPr>
        <w:t xml:space="preserve">Figure </w:t>
      </w:r>
      <w:r w:rsidR="2F2BC112" w:rsidRPr="27EF08CC">
        <w:rPr>
          <w:rFonts w:ascii="Arial" w:eastAsia="Arial" w:hAnsi="Arial" w:cs="Arial"/>
          <w:b/>
          <w:bCs/>
          <w:sz w:val="18"/>
          <w:szCs w:val="18"/>
        </w:rPr>
        <w:t>4</w:t>
      </w:r>
      <w:r w:rsidR="55F5E848" w:rsidRPr="27EF08CC">
        <w:rPr>
          <w:rFonts w:ascii="Arial" w:eastAsia="Arial" w:hAnsi="Arial" w:cs="Arial"/>
          <w:b/>
          <w:bCs/>
          <w:sz w:val="18"/>
          <w:szCs w:val="18"/>
        </w:rPr>
        <w:t xml:space="preserve">. </w:t>
      </w:r>
      <w:r w:rsidR="55F5E848" w:rsidRPr="27EF08CC">
        <w:rPr>
          <w:rFonts w:ascii="Arial" w:eastAsia="Arial" w:hAnsi="Arial" w:cs="Arial"/>
          <w:sz w:val="18"/>
          <w:szCs w:val="18"/>
        </w:rPr>
        <w:t xml:space="preserve">The Average DSH Patient Percentage </w:t>
      </w:r>
      <w:r w:rsidR="6D8FA35A" w:rsidRPr="27EF08CC">
        <w:rPr>
          <w:rFonts w:ascii="Arial" w:eastAsia="Arial" w:hAnsi="Arial" w:cs="Arial"/>
          <w:sz w:val="18"/>
          <w:szCs w:val="18"/>
        </w:rPr>
        <w:t>of</w:t>
      </w:r>
      <w:r w:rsidR="55F5E848" w:rsidRPr="27EF08CC">
        <w:rPr>
          <w:rFonts w:ascii="Arial" w:eastAsia="Arial" w:hAnsi="Arial" w:cs="Arial"/>
          <w:sz w:val="18"/>
          <w:szCs w:val="18"/>
        </w:rPr>
        <w:t xml:space="preserve"> </w:t>
      </w:r>
      <w:r w:rsidR="5831E4BD" w:rsidRPr="27EF08CC">
        <w:rPr>
          <w:rFonts w:ascii="Arial" w:eastAsia="Arial" w:hAnsi="Arial" w:cs="Arial"/>
          <w:sz w:val="18"/>
          <w:szCs w:val="18"/>
        </w:rPr>
        <w:t>rural</w:t>
      </w:r>
      <w:r w:rsidR="0868D31B" w:rsidRPr="27EF08CC">
        <w:rPr>
          <w:rFonts w:ascii="Arial" w:eastAsia="Arial" w:hAnsi="Arial" w:cs="Arial"/>
          <w:sz w:val="18"/>
          <w:szCs w:val="18"/>
        </w:rPr>
        <w:t xml:space="preserve"> </w:t>
      </w:r>
      <w:r w:rsidR="279614F2" w:rsidRPr="27EF08CC">
        <w:rPr>
          <w:rFonts w:ascii="Arial" w:eastAsia="Arial" w:hAnsi="Arial" w:cs="Arial"/>
          <w:sz w:val="18"/>
          <w:szCs w:val="18"/>
        </w:rPr>
        <w:t xml:space="preserve">and urban </w:t>
      </w:r>
      <w:r w:rsidR="5831E4BD" w:rsidRPr="27EF08CC">
        <w:rPr>
          <w:rFonts w:ascii="Arial" w:eastAsia="Arial" w:hAnsi="Arial" w:cs="Arial"/>
          <w:sz w:val="18"/>
          <w:szCs w:val="18"/>
        </w:rPr>
        <w:t>hospitals</w:t>
      </w:r>
      <w:r w:rsidR="0868D31B" w:rsidRPr="27EF08CC">
        <w:rPr>
          <w:rFonts w:ascii="Arial" w:eastAsia="Arial" w:hAnsi="Arial" w:cs="Arial"/>
          <w:sz w:val="18"/>
          <w:szCs w:val="18"/>
        </w:rPr>
        <w:t xml:space="preserve"> in the US</w:t>
      </w:r>
      <w:r w:rsidR="55F5E848" w:rsidRPr="27EF08CC">
        <w:rPr>
          <w:rFonts w:ascii="Arial" w:eastAsia="Arial" w:hAnsi="Arial" w:cs="Arial"/>
          <w:sz w:val="18"/>
          <w:szCs w:val="18"/>
        </w:rPr>
        <w:t>.</w:t>
      </w:r>
    </w:p>
    <w:p w14:paraId="2565804D" w14:textId="24EE9C44" w:rsidR="00443C53" w:rsidRDefault="4171B9BF" w:rsidP="27EF08CC">
      <w:pPr>
        <w:ind w:firstLine="720"/>
        <w:rPr>
          <w:lang w:eastAsia="zh-CN"/>
        </w:rPr>
      </w:pPr>
      <w:r>
        <w:t xml:space="preserve">It is evident from Figure </w:t>
      </w:r>
      <w:r w:rsidR="2F2BC112">
        <w:t>4</w:t>
      </w:r>
      <w:r>
        <w:t xml:space="preserve"> that DSH </w:t>
      </w:r>
      <w:r w:rsidR="279614F2">
        <w:t xml:space="preserve">patient </w:t>
      </w:r>
      <w:r>
        <w:t xml:space="preserve">percentage </w:t>
      </w:r>
      <w:r w:rsidR="297A3AB2">
        <w:t>change in</w:t>
      </w:r>
      <w:r>
        <w:t xml:space="preserve"> rural hospitals </w:t>
      </w:r>
      <w:r w:rsidR="297A3AB2">
        <w:t xml:space="preserve">is around 1.5% while that of urban hospitals is above 3%. </w:t>
      </w:r>
      <w:r w:rsidR="3FA195B5">
        <w:t xml:space="preserve">This </w:t>
      </w:r>
      <w:r w:rsidR="6A81C264">
        <w:t>indicates that al</w:t>
      </w:r>
      <w:r w:rsidR="75E41C86">
        <w:t>though the Medicare Prescription Drug</w:t>
      </w:r>
      <w:r w:rsidR="5B9BD682">
        <w:t xml:space="preserve">, Improvement and </w:t>
      </w:r>
      <w:r w:rsidR="01DED6FF">
        <w:t>Modernization Act (MMA)</w:t>
      </w:r>
      <w:r w:rsidR="71CDFC90">
        <w:t xml:space="preserve">, 2003, </w:t>
      </w:r>
      <w:r w:rsidR="1987D1F3">
        <w:t xml:space="preserve">which </w:t>
      </w:r>
      <w:r w:rsidR="6FB82C2C">
        <w:t xml:space="preserve">was enacted to </w:t>
      </w:r>
      <w:r w:rsidR="48C7C27A">
        <w:t xml:space="preserve">address the inequity </w:t>
      </w:r>
      <w:r w:rsidR="5E725EB9">
        <w:t xml:space="preserve">in hospital payments, </w:t>
      </w:r>
      <w:r w:rsidR="1987D1F3">
        <w:t>has</w:t>
      </w:r>
      <w:r w:rsidR="5E725EB9">
        <w:t xml:space="preserve"> not been </w:t>
      </w:r>
      <w:r w:rsidR="1987D1F3">
        <w:t>as</w:t>
      </w:r>
      <w:r w:rsidR="5E725EB9">
        <w:t xml:space="preserve"> successful. Th</w:t>
      </w:r>
      <w:r w:rsidR="0519C341">
        <w:t>e MMA</w:t>
      </w:r>
      <w:r w:rsidR="4106CD63">
        <w:t xml:space="preserve"> </w:t>
      </w:r>
      <w:r w:rsidR="2C4603A0">
        <w:t>established a 12 percent (of total P</w:t>
      </w:r>
      <w:r w:rsidR="7ED560C8">
        <w:t xml:space="preserve">rospective </w:t>
      </w:r>
      <w:r w:rsidR="2C4603A0">
        <w:t>P</w:t>
      </w:r>
      <w:r w:rsidR="7ED560C8">
        <w:t xml:space="preserve">ayment </w:t>
      </w:r>
      <w:r w:rsidR="2C4603A0">
        <w:t>S</w:t>
      </w:r>
      <w:r w:rsidR="7ED560C8">
        <w:t>ystem</w:t>
      </w:r>
      <w:r w:rsidR="2C4603A0">
        <w:t xml:space="preserve">) cap on DSH payments for urban hospitals with up to 100 beds and all rural hospitals with up to 500 beds, except for rural referral centers. </w:t>
      </w:r>
    </w:p>
    <w:p w14:paraId="6F6DD2E3" w14:textId="36A042E1" w:rsidR="00B13020" w:rsidRDefault="00E35ED6" w:rsidP="00321379">
      <w:pPr>
        <w:ind w:firstLine="720"/>
      </w:pPr>
      <w:r>
        <w:t>Thus, rural hospitals with 100 to 500 beds are treated differently than their urban counterparts (the latter are eligible for DSH payments with no cap). The MMA resolved some equity issues in DSH payment by applying the same percentage formulas across urban and rural hospitals (same reference) but created an inequity by applying a cap differently based on urban-rural status.</w:t>
      </w:r>
    </w:p>
    <w:p w14:paraId="475BF107" w14:textId="4B3ED448" w:rsidR="714DA2A8" w:rsidRDefault="714DA2A8" w:rsidP="05128EE8">
      <w:pPr>
        <w:ind w:firstLine="720"/>
      </w:pPr>
      <w:r>
        <w:t>According to the North Carolina Rural Health Research Program at the University of North Carolina [</w:t>
      </w:r>
      <w:r w:rsidR="6DDB699A">
        <w:t>4</w:t>
      </w:r>
      <w:r>
        <w:t>], 161 rural hospitals have shut their doors since 2005. This is due in part to the lack of Medicaid eligibility in certain states.</w:t>
      </w:r>
    </w:p>
    <w:p w14:paraId="17576677" w14:textId="77777777" w:rsidR="004F691D" w:rsidRPr="00F335F0" w:rsidRDefault="004F691D" w:rsidP="00F335F0">
      <w:pPr>
        <w:pStyle w:val="NoSpacing"/>
        <w:rPr>
          <w:sz w:val="10"/>
          <w:szCs w:val="10"/>
        </w:rPr>
      </w:pPr>
    </w:p>
    <w:p w14:paraId="33BDD763" w14:textId="26FFD2C6" w:rsidR="0053448C" w:rsidRDefault="10789EF5" w:rsidP="009B3C32">
      <w:pPr>
        <w:keepNext/>
        <w:spacing w:after="0"/>
        <w:jc w:val="center"/>
      </w:pPr>
      <w:r>
        <w:rPr>
          <w:noProof/>
        </w:rPr>
        <w:lastRenderedPageBreak/>
        <w:drawing>
          <wp:inline distT="0" distB="0" distL="0" distR="0" wp14:anchorId="0726CC58" wp14:editId="7D740934">
            <wp:extent cx="3931395" cy="2353476"/>
            <wp:effectExtent l="0" t="0" r="5715" b="0"/>
            <wp:docPr id="1308512987" name="Picture 130851298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512987"/>
                    <pic:cNvPicPr/>
                  </pic:nvPicPr>
                  <pic:blipFill>
                    <a:blip r:embed="rId16">
                      <a:extLst>
                        <a:ext uri="{28A0092B-C50C-407E-A947-70E740481C1C}">
                          <a14:useLocalDpi xmlns:a14="http://schemas.microsoft.com/office/drawing/2010/main" val="0"/>
                        </a:ext>
                      </a:extLst>
                    </a:blip>
                    <a:srcRect t="7308"/>
                    <a:stretch>
                      <a:fillRect/>
                    </a:stretch>
                  </pic:blipFill>
                  <pic:spPr>
                    <a:xfrm>
                      <a:off x="0" y="0"/>
                      <a:ext cx="3931395" cy="2353476"/>
                    </a:xfrm>
                    <a:prstGeom prst="rect">
                      <a:avLst/>
                    </a:prstGeom>
                  </pic:spPr>
                </pic:pic>
              </a:graphicData>
            </a:graphic>
          </wp:inline>
        </w:drawing>
      </w:r>
    </w:p>
    <w:p w14:paraId="172D879B" w14:textId="3472CF47" w:rsidR="27EF08CC" w:rsidRPr="002E3921" w:rsidRDefault="1E7BD0A4" w:rsidP="002E3921">
      <w:pPr>
        <w:keepNext/>
        <w:ind w:firstLine="720"/>
        <w:rPr>
          <w:rFonts w:ascii="Arial" w:eastAsia="Arial" w:hAnsi="Arial" w:cs="Arial"/>
          <w:sz w:val="18"/>
          <w:szCs w:val="18"/>
        </w:rPr>
      </w:pPr>
      <w:r w:rsidRPr="27EF08CC">
        <w:rPr>
          <w:rFonts w:ascii="Arial" w:eastAsia="Arial" w:hAnsi="Arial" w:cs="Arial"/>
          <w:b/>
          <w:bCs/>
          <w:sz w:val="18"/>
          <w:szCs w:val="18"/>
        </w:rPr>
        <w:t xml:space="preserve">       </w:t>
      </w:r>
      <w:r w:rsidR="323345AC" w:rsidRPr="27EF08CC">
        <w:rPr>
          <w:rFonts w:ascii="Arial" w:eastAsia="Arial" w:hAnsi="Arial" w:cs="Arial"/>
          <w:b/>
          <w:bCs/>
          <w:sz w:val="18"/>
          <w:szCs w:val="18"/>
        </w:rPr>
        <w:t xml:space="preserve">   </w:t>
      </w:r>
      <w:r w:rsidR="00057173">
        <w:tab/>
      </w:r>
      <w:r w:rsidR="0A3A52B0" w:rsidRPr="27EF08CC">
        <w:rPr>
          <w:rFonts w:ascii="Arial" w:eastAsia="Arial" w:hAnsi="Arial" w:cs="Arial"/>
          <w:b/>
          <w:bCs/>
          <w:sz w:val="18"/>
          <w:szCs w:val="18"/>
        </w:rPr>
        <w:t xml:space="preserve">   </w:t>
      </w:r>
      <w:r w:rsidR="5CFAB87E" w:rsidRPr="27EF08CC">
        <w:rPr>
          <w:rFonts w:ascii="Arial" w:eastAsia="Arial" w:hAnsi="Arial" w:cs="Arial"/>
          <w:b/>
          <w:bCs/>
          <w:sz w:val="18"/>
          <w:szCs w:val="18"/>
        </w:rPr>
        <w:t xml:space="preserve">Figure </w:t>
      </w:r>
      <w:r w:rsidR="2F2BC112" w:rsidRPr="27EF08CC">
        <w:rPr>
          <w:rFonts w:ascii="Arial" w:eastAsia="Arial" w:hAnsi="Arial" w:cs="Arial"/>
          <w:b/>
          <w:bCs/>
          <w:sz w:val="18"/>
          <w:szCs w:val="18"/>
        </w:rPr>
        <w:t>5</w:t>
      </w:r>
      <w:r w:rsidR="5CFAB87E" w:rsidRPr="27EF08CC">
        <w:rPr>
          <w:rFonts w:ascii="Arial" w:eastAsia="Arial" w:hAnsi="Arial" w:cs="Arial"/>
          <w:b/>
          <w:bCs/>
          <w:sz w:val="18"/>
          <w:szCs w:val="18"/>
        </w:rPr>
        <w:t xml:space="preserve">. </w:t>
      </w:r>
      <w:r w:rsidR="5CFAB87E" w:rsidRPr="27EF08CC">
        <w:rPr>
          <w:rFonts w:ascii="Arial" w:eastAsia="Arial" w:hAnsi="Arial" w:cs="Arial"/>
          <w:sz w:val="18"/>
          <w:szCs w:val="18"/>
        </w:rPr>
        <w:t xml:space="preserve">The Average DSH Patient Percentage </w:t>
      </w:r>
      <w:r w:rsidR="6D8FA35A" w:rsidRPr="27EF08CC">
        <w:rPr>
          <w:rFonts w:ascii="Arial" w:eastAsia="Arial" w:hAnsi="Arial" w:cs="Arial"/>
          <w:sz w:val="18"/>
          <w:szCs w:val="18"/>
        </w:rPr>
        <w:t>per state</w:t>
      </w:r>
      <w:r w:rsidR="5CFAB87E" w:rsidRPr="27EF08CC">
        <w:rPr>
          <w:rFonts w:ascii="Arial" w:eastAsia="Arial" w:hAnsi="Arial" w:cs="Arial"/>
          <w:sz w:val="18"/>
          <w:szCs w:val="18"/>
        </w:rPr>
        <w:t xml:space="preserve"> in the US in 2019.</w:t>
      </w:r>
    </w:p>
    <w:p w14:paraId="0347DA9E" w14:textId="1FEA5F85" w:rsidR="488C24DE" w:rsidRDefault="488C24DE" w:rsidP="759FB66B">
      <w:pPr>
        <w:ind w:firstLine="720"/>
      </w:pPr>
      <w:r>
        <w:t xml:space="preserve">Figure </w:t>
      </w:r>
      <w:r w:rsidR="009F7E92">
        <w:t>5</w:t>
      </w:r>
      <w:r>
        <w:t xml:space="preserve"> above gives the average DSH patient percentage per state. California, New Mexico, and New York have the highest average DSH patient percentage whereas states such as Nebraska, Kansas, and South Dakota have the lowest average DSH patient Percentage. </w:t>
      </w:r>
    </w:p>
    <w:p w14:paraId="6CD17A3A" w14:textId="3C7E0963" w:rsidR="488C24DE" w:rsidRDefault="488C24DE" w:rsidP="759FB66B">
      <w:pPr>
        <w:ind w:firstLine="720"/>
      </w:pPr>
      <w:r>
        <w:t xml:space="preserve">Under the Affordable Care Act (ACA) passed in 2010, states were required by law to expand Medicaid, offering eligibility to any adult earning up to 138% of the federal poverty line. In 2012, the supreme court upheld ACA, but the Medicaid expansion requirement was changed so that it was optional for states. Figure </w:t>
      </w:r>
      <w:r w:rsidR="009F7E92">
        <w:t>6</w:t>
      </w:r>
      <w:r>
        <w:t xml:space="preserve"> below identifies whether each state had expanded by 2019 [</w:t>
      </w:r>
      <w:r w:rsidR="00507742">
        <w:t>5</w:t>
      </w:r>
      <w:r>
        <w:t>]</w:t>
      </w:r>
      <w:r w:rsidR="00596114">
        <w:t>.</w:t>
      </w:r>
    </w:p>
    <w:p w14:paraId="5DB6F4E4" w14:textId="27085F57" w:rsidR="488C24DE" w:rsidRDefault="3EEDC3F2" w:rsidP="009B3C32">
      <w:pPr>
        <w:keepNext/>
        <w:spacing w:after="0"/>
        <w:jc w:val="center"/>
      </w:pPr>
      <w:r>
        <w:rPr>
          <w:noProof/>
        </w:rPr>
        <w:drawing>
          <wp:inline distT="0" distB="0" distL="0" distR="0" wp14:anchorId="3A4309D6" wp14:editId="35322AF5">
            <wp:extent cx="4078278" cy="2046412"/>
            <wp:effectExtent l="0" t="0" r="0" b="0"/>
            <wp:docPr id="1099020130" name="Picture 10990201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020130"/>
                    <pic:cNvPicPr/>
                  </pic:nvPicPr>
                  <pic:blipFill>
                    <a:blip r:embed="rId17">
                      <a:extLst>
                        <a:ext uri="{28A0092B-C50C-407E-A947-70E740481C1C}">
                          <a14:useLocalDpi xmlns:a14="http://schemas.microsoft.com/office/drawing/2010/main" val="0"/>
                        </a:ext>
                      </a:extLst>
                    </a:blip>
                    <a:srcRect t="11450"/>
                    <a:stretch>
                      <a:fillRect/>
                    </a:stretch>
                  </pic:blipFill>
                  <pic:spPr>
                    <a:xfrm>
                      <a:off x="0" y="0"/>
                      <a:ext cx="4078278" cy="2046412"/>
                    </a:xfrm>
                    <a:prstGeom prst="rect">
                      <a:avLst/>
                    </a:prstGeom>
                  </pic:spPr>
                </pic:pic>
              </a:graphicData>
            </a:graphic>
          </wp:inline>
        </w:drawing>
      </w:r>
    </w:p>
    <w:p w14:paraId="64C8FD91" w14:textId="020081F1" w:rsidR="27EF08CC" w:rsidRPr="009B3C32" w:rsidRDefault="5CFAB87E" w:rsidP="009B3C32">
      <w:pPr>
        <w:keepNext/>
        <w:rPr>
          <w:rFonts w:ascii="Arial" w:eastAsia="Arial" w:hAnsi="Arial" w:cs="Arial"/>
          <w:sz w:val="18"/>
          <w:szCs w:val="18"/>
        </w:rPr>
      </w:pPr>
      <w:r w:rsidRPr="27EF08CC">
        <w:rPr>
          <w:rFonts w:ascii="Arial" w:eastAsia="Arial" w:hAnsi="Arial" w:cs="Arial"/>
          <w:b/>
          <w:bCs/>
          <w:sz w:val="18"/>
          <w:szCs w:val="18"/>
        </w:rPr>
        <w:t xml:space="preserve">  </w:t>
      </w:r>
      <w:r w:rsidR="0053448C">
        <w:tab/>
      </w:r>
      <w:r w:rsidR="411EE42B" w:rsidRPr="27EF08CC">
        <w:rPr>
          <w:rFonts w:eastAsia="Arial"/>
        </w:rPr>
        <w:t xml:space="preserve">        </w:t>
      </w:r>
      <w:r w:rsidR="0053448C">
        <w:tab/>
      </w:r>
      <w:r w:rsidR="0A3A52B0" w:rsidRPr="27EF08CC">
        <w:rPr>
          <w:rFonts w:eastAsia="Arial"/>
        </w:rPr>
        <w:t xml:space="preserve">  </w:t>
      </w:r>
      <w:r w:rsidRPr="27EF08CC">
        <w:rPr>
          <w:rFonts w:ascii="Arial" w:eastAsia="Arial" w:hAnsi="Arial" w:cs="Arial"/>
          <w:b/>
          <w:bCs/>
          <w:sz w:val="18"/>
          <w:szCs w:val="18"/>
        </w:rPr>
        <w:t xml:space="preserve">Figure </w:t>
      </w:r>
      <w:r w:rsidR="2F2BC112" w:rsidRPr="27EF08CC">
        <w:rPr>
          <w:rFonts w:ascii="Arial" w:eastAsia="Arial" w:hAnsi="Arial" w:cs="Arial"/>
          <w:b/>
          <w:bCs/>
          <w:sz w:val="18"/>
          <w:szCs w:val="18"/>
        </w:rPr>
        <w:t>6</w:t>
      </w:r>
      <w:r w:rsidRPr="27EF08CC">
        <w:rPr>
          <w:rFonts w:ascii="Arial" w:eastAsia="Arial" w:hAnsi="Arial" w:cs="Arial"/>
          <w:b/>
          <w:bCs/>
          <w:sz w:val="18"/>
          <w:szCs w:val="18"/>
        </w:rPr>
        <w:t xml:space="preserve">. </w:t>
      </w:r>
      <w:r w:rsidR="26C0E789" w:rsidRPr="27EF08CC">
        <w:rPr>
          <w:rFonts w:ascii="Arial" w:eastAsia="Arial" w:hAnsi="Arial" w:cs="Arial"/>
          <w:sz w:val="18"/>
          <w:szCs w:val="18"/>
        </w:rPr>
        <w:t>Map of states which had expanded Medicaid in 2019</w:t>
      </w:r>
      <w:r w:rsidR="7F7498E4" w:rsidRPr="27EF08CC">
        <w:rPr>
          <w:rFonts w:ascii="Arial" w:eastAsia="Arial" w:hAnsi="Arial" w:cs="Arial"/>
          <w:sz w:val="18"/>
          <w:szCs w:val="18"/>
        </w:rPr>
        <w:t>.</w:t>
      </w:r>
    </w:p>
    <w:p w14:paraId="243C9F5D" w14:textId="533913A4" w:rsidR="00D40919" w:rsidRDefault="00B56954" w:rsidP="759FB66B">
      <w:pPr>
        <w:ind w:firstLine="720"/>
      </w:pPr>
      <w:r>
        <w:t xml:space="preserve">Figure </w:t>
      </w:r>
      <w:r w:rsidR="009F7E92">
        <w:t>6</w:t>
      </w:r>
      <w:r w:rsidR="00B21F04">
        <w:t xml:space="preserve"> above</w:t>
      </w:r>
      <w:r w:rsidR="00D40919">
        <w:t xml:space="preserve"> </w:t>
      </w:r>
      <w:r>
        <w:t>shows that th</w:t>
      </w:r>
      <w:r w:rsidR="00127E50">
        <w:t xml:space="preserve">ere is a correlation between </w:t>
      </w:r>
      <w:r>
        <w:t>the</w:t>
      </w:r>
      <w:r w:rsidR="00127E50">
        <w:t xml:space="preserve"> states </w:t>
      </w:r>
      <w:r>
        <w:t xml:space="preserve">which </w:t>
      </w:r>
      <w:r w:rsidR="00127E50">
        <w:t>had chosen to expand the Medicaid program</w:t>
      </w:r>
      <w:r>
        <w:t xml:space="preserve"> and those that have a higher</w:t>
      </w:r>
      <w:r w:rsidR="00127E50">
        <w:t xml:space="preserve"> average DSH Patient Percentage. </w:t>
      </w:r>
    </w:p>
    <w:p w14:paraId="055627D1" w14:textId="77777777" w:rsidR="00B21F04" w:rsidRPr="00B21F04" w:rsidRDefault="00B21F04" w:rsidP="759FB66B">
      <w:pPr>
        <w:ind w:firstLine="720"/>
        <w:rPr>
          <w:sz w:val="10"/>
          <w:szCs w:val="10"/>
        </w:rPr>
      </w:pPr>
    </w:p>
    <w:p w14:paraId="165995AF" w14:textId="77777777" w:rsidR="007D5394" w:rsidRDefault="007D5394" w:rsidP="009B3C32">
      <w:pPr>
        <w:keepNext/>
        <w:spacing w:after="0"/>
        <w:jc w:val="center"/>
      </w:pPr>
      <w:r>
        <w:rPr>
          <w:noProof/>
        </w:rPr>
        <w:lastRenderedPageBreak/>
        <w:drawing>
          <wp:inline distT="0" distB="0" distL="0" distR="0" wp14:anchorId="18BAE5C7" wp14:editId="4623E05E">
            <wp:extent cx="4023360" cy="2288310"/>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FF2B5EF4-FFF2-40B4-BE49-F238E27FC236}">
                          <a16:creationId xmlns:oel="http://schemas.microsoft.com/office/2019/extlst"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arto="http://schemas.microsoft.com/office/word/2006/arto" id="{182C786A-E1EF-7445-A72E-C368DD7E9BD3}"/>
                        </a:ext>
                      </a:extLst>
                    </a:blip>
                    <a:srcRect t="7348"/>
                    <a:stretch>
                      <a:fillRect/>
                    </a:stretch>
                  </pic:blipFill>
                  <pic:spPr>
                    <a:xfrm>
                      <a:off x="0" y="0"/>
                      <a:ext cx="4073162" cy="2316635"/>
                    </a:xfrm>
                    <a:prstGeom prst="rect">
                      <a:avLst/>
                    </a:prstGeom>
                  </pic:spPr>
                </pic:pic>
              </a:graphicData>
            </a:graphic>
          </wp:inline>
        </w:drawing>
      </w:r>
    </w:p>
    <w:p w14:paraId="2E478CCD" w14:textId="4158126D" w:rsidR="27EF08CC" w:rsidRPr="009B3C32" w:rsidRDefault="5D726C7A" w:rsidP="009B3C32">
      <w:pPr>
        <w:keepNext/>
        <w:ind w:left="720"/>
        <w:rPr>
          <w:rFonts w:ascii="Arial" w:eastAsia="Arial" w:hAnsi="Arial" w:cs="Arial"/>
          <w:sz w:val="18"/>
          <w:szCs w:val="18"/>
        </w:rPr>
      </w:pPr>
      <w:r w:rsidRPr="27EF08CC">
        <w:rPr>
          <w:rFonts w:ascii="Arial" w:eastAsia="Arial" w:hAnsi="Arial" w:cs="Arial"/>
          <w:b/>
          <w:bCs/>
          <w:sz w:val="18"/>
          <w:szCs w:val="18"/>
        </w:rPr>
        <w:t xml:space="preserve">       </w:t>
      </w:r>
      <w:r w:rsidR="34C6A774">
        <w:tab/>
      </w:r>
      <w:r w:rsidR="4B4068D3" w:rsidRPr="27EF08CC">
        <w:rPr>
          <w:rFonts w:ascii="Arial" w:eastAsia="Arial" w:hAnsi="Arial" w:cs="Arial"/>
          <w:b/>
          <w:bCs/>
          <w:sz w:val="18"/>
          <w:szCs w:val="18"/>
        </w:rPr>
        <w:t xml:space="preserve">  </w:t>
      </w:r>
      <w:r w:rsidR="5464BE39" w:rsidRPr="27EF08CC">
        <w:rPr>
          <w:rFonts w:ascii="Arial" w:eastAsia="Arial" w:hAnsi="Arial" w:cs="Arial"/>
          <w:b/>
          <w:bCs/>
          <w:sz w:val="18"/>
          <w:szCs w:val="18"/>
        </w:rPr>
        <w:t>F</w:t>
      </w:r>
      <w:r w:rsidR="036FA27D" w:rsidRPr="27EF08CC">
        <w:rPr>
          <w:rFonts w:ascii="Arial" w:eastAsia="Arial" w:hAnsi="Arial" w:cs="Arial"/>
          <w:b/>
          <w:bCs/>
          <w:sz w:val="18"/>
          <w:szCs w:val="18"/>
        </w:rPr>
        <w:t xml:space="preserve">igure </w:t>
      </w:r>
      <w:r w:rsidR="2F2BC112" w:rsidRPr="27EF08CC">
        <w:rPr>
          <w:rFonts w:ascii="Arial" w:eastAsia="Arial" w:hAnsi="Arial" w:cs="Arial"/>
          <w:b/>
          <w:bCs/>
          <w:sz w:val="18"/>
          <w:szCs w:val="18"/>
        </w:rPr>
        <w:t>7</w:t>
      </w:r>
      <w:r w:rsidR="603E05BC" w:rsidRPr="27EF08CC">
        <w:rPr>
          <w:rFonts w:ascii="Arial" w:eastAsia="Arial" w:hAnsi="Arial" w:cs="Arial"/>
          <w:b/>
          <w:bCs/>
          <w:sz w:val="18"/>
          <w:szCs w:val="18"/>
        </w:rPr>
        <w:t xml:space="preserve">. </w:t>
      </w:r>
      <w:r w:rsidR="603E05BC" w:rsidRPr="27EF08CC">
        <w:rPr>
          <w:rFonts w:ascii="Arial" w:eastAsia="Arial" w:hAnsi="Arial" w:cs="Arial"/>
          <w:sz w:val="18"/>
          <w:szCs w:val="18"/>
        </w:rPr>
        <w:t>Scatter plot and regression line of DSH percentage.</w:t>
      </w:r>
    </w:p>
    <w:p w14:paraId="5CD31ACD" w14:textId="78F48221" w:rsidR="00421766" w:rsidRDefault="603E05BC" w:rsidP="00620443">
      <w:pPr>
        <w:ind w:firstLine="720"/>
      </w:pPr>
      <w:r>
        <w:t>Linear</w:t>
      </w:r>
      <w:r w:rsidR="7B71F4F5">
        <w:t xml:space="preserve"> regression was performed to the DSH p</w:t>
      </w:r>
      <w:r w:rsidR="50B14D9D">
        <w:t>atient percentage</w:t>
      </w:r>
      <w:r>
        <w:t xml:space="preserve">. </w:t>
      </w:r>
      <w:r w:rsidR="5464BE39">
        <w:t>F</w:t>
      </w:r>
      <w:r w:rsidR="036FA27D">
        <w:t xml:space="preserve">igure </w:t>
      </w:r>
      <w:r w:rsidR="2F2BC112">
        <w:t>7</w:t>
      </w:r>
      <w:r w:rsidR="41D55826">
        <w:t xml:space="preserve"> shows the fit linear regression line, given by the equation</w:t>
      </w:r>
      <w:r w:rsidR="5EDF3FE3" w:rsidRPr="001339C2">
        <w:t xml:space="preserve"> </w:t>
      </w:r>
      <m:oMath>
        <m:acc>
          <m:accPr>
            <m:ctrlPr>
              <w:rPr>
                <w:rFonts w:ascii="Cambria Math" w:hAnsi="Cambria Math"/>
              </w:rPr>
            </m:ctrlPr>
          </m:accPr>
          <m:e>
            <m:r>
              <w:rPr>
                <w:rFonts w:ascii="Cambria Math" w:hAnsi="Cambria Math"/>
              </w:rPr>
              <m:t>y</m:t>
            </m:r>
          </m:e>
        </m:acc>
        <m:r>
          <w:rPr>
            <w:rFonts w:ascii="Cambria Math" w:hAnsi="Cambria Math"/>
          </w:rPr>
          <m:t>=0.0022597⋅x-4.3029</m:t>
        </m:r>
      </m:oMath>
      <w:r w:rsidR="5EDF3FE3" w:rsidRPr="001339C2">
        <w:rPr>
          <w:iCs/>
        </w:rPr>
        <w:t>.</w:t>
      </w:r>
      <w:r w:rsidR="5EDF3FE3" w:rsidRPr="759FB66B">
        <w:t xml:space="preserve"> The predicted </w:t>
      </w:r>
      <w:r w:rsidR="7F7498E4" w:rsidRPr="759FB66B">
        <w:t xml:space="preserve">value of DSH patient percentage of 2021 is </w:t>
      </w:r>
      <w:r w:rsidR="2977D8CB" w:rsidRPr="759FB66B">
        <w:t>26.4%</w:t>
      </w:r>
      <w:r w:rsidR="2977D8CB" w:rsidRPr="27EF08CC">
        <w:t>. The error in fit seems to be somewhat periodic by year, which may imply that a different model may do a better job of representing the data. Access to more years of data would significantly clarify these potential correlations.</w:t>
      </w:r>
    </w:p>
    <w:p w14:paraId="6CD40B70" w14:textId="24744BD3" w:rsidR="004C4145" w:rsidRPr="006A5280" w:rsidRDefault="4CE4AE0E" w:rsidP="001754C0">
      <w:pPr>
        <w:pStyle w:val="Heading1"/>
        <w:rPr>
          <w:rFonts w:eastAsia="Times New Roman" w:cs="Times New Roman"/>
        </w:rPr>
      </w:pPr>
      <w:bookmarkStart w:id="12" w:name="_Toc102308505"/>
      <w:r w:rsidRPr="18E98C65">
        <w:rPr>
          <w:rFonts w:eastAsia="Times New Roman" w:cs="Times New Roman"/>
        </w:rPr>
        <w:t>Discussion</w:t>
      </w:r>
      <w:bookmarkEnd w:id="12"/>
    </w:p>
    <w:p w14:paraId="758EE02F" w14:textId="77777777" w:rsidR="00B47D29" w:rsidRDefault="71EA49F7" w:rsidP="0085100F">
      <w:r>
        <w:t xml:space="preserve">While </w:t>
      </w:r>
      <w:r w:rsidR="005E19EB">
        <w:t xml:space="preserve">trends of the </w:t>
      </w:r>
      <w:r>
        <w:t xml:space="preserve">DSH </w:t>
      </w:r>
      <w:r w:rsidR="008C78C1">
        <w:t xml:space="preserve">patient </w:t>
      </w:r>
      <w:r w:rsidR="005E19EB">
        <w:t>percentage</w:t>
      </w:r>
      <w:r w:rsidR="00170920">
        <w:t xml:space="preserve"> </w:t>
      </w:r>
      <w:r w:rsidR="00190D76">
        <w:t xml:space="preserve">can be considered </w:t>
      </w:r>
      <w:r w:rsidR="00170920">
        <w:t>i</w:t>
      </w:r>
      <w:r w:rsidR="0088780A">
        <w:t>n aggregate</w:t>
      </w:r>
      <w:r w:rsidR="536722EA">
        <w:t xml:space="preserve"> across all hospitals</w:t>
      </w:r>
      <w:r w:rsidR="0088780A">
        <w:t xml:space="preserve">, </w:t>
      </w:r>
      <w:r w:rsidR="00FB3DAB">
        <w:t xml:space="preserve">making </w:t>
      </w:r>
      <w:r w:rsidR="00841142">
        <w:t>meaningful</w:t>
      </w:r>
      <w:r w:rsidR="007B0539">
        <w:t xml:space="preserve"> predictions for ind</w:t>
      </w:r>
      <w:r w:rsidR="00012128">
        <w:t xml:space="preserve">ividual hospitals </w:t>
      </w:r>
      <w:r w:rsidR="00932E63">
        <w:t>is</w:t>
      </w:r>
      <w:r w:rsidR="00012128">
        <w:t xml:space="preserve"> not possible.</w:t>
      </w:r>
      <w:r w:rsidR="00D9109C">
        <w:t xml:space="preserve"> </w:t>
      </w:r>
      <w:r w:rsidR="00375A85">
        <w:t xml:space="preserve">From 2010 to 2020, </w:t>
      </w:r>
      <w:r w:rsidR="008C57E0">
        <w:t xml:space="preserve">the mean change </w:t>
      </w:r>
      <w:r w:rsidR="00440B4C">
        <w:t>in DSH</w:t>
      </w:r>
      <w:r w:rsidR="00DD5092">
        <w:t xml:space="preserve"> patient percenta</w:t>
      </w:r>
      <w:r w:rsidR="007A36B1">
        <w:t xml:space="preserve">ge </w:t>
      </w:r>
      <w:r w:rsidR="00B512EA">
        <w:t>in consec</w:t>
      </w:r>
      <w:r w:rsidR="009C19A1">
        <w:t xml:space="preserve">utive years </w:t>
      </w:r>
      <w:r w:rsidR="008A79AB">
        <w:t>is effectively z</w:t>
      </w:r>
      <w:r w:rsidR="00094661">
        <w:t xml:space="preserve">ero. </w:t>
      </w:r>
    </w:p>
    <w:p w14:paraId="26C9BD36" w14:textId="2C989B69" w:rsidR="00403552" w:rsidRDefault="00094661" w:rsidP="00B47D29">
      <w:pPr>
        <w:ind w:firstLine="720"/>
      </w:pPr>
      <w:r>
        <w:t>This implies that,</w:t>
      </w:r>
      <w:r w:rsidR="002411D2">
        <w:t xml:space="preserve"> for a given hospital, t</w:t>
      </w:r>
      <w:r w:rsidR="00D83B89">
        <w:t>he best predi</w:t>
      </w:r>
      <w:r w:rsidR="003E53BD">
        <w:t xml:space="preserve">ction for </w:t>
      </w:r>
      <w:bookmarkStart w:id="13" w:name="_Int_4GomZzrP"/>
      <w:r w:rsidR="00385863">
        <w:t>the next</w:t>
      </w:r>
      <w:bookmarkEnd w:id="13"/>
      <w:r w:rsidR="00385863">
        <w:t xml:space="preserve"> year</w:t>
      </w:r>
      <w:r w:rsidR="00122B93">
        <w:t xml:space="preserve">’s DSH percentage </w:t>
      </w:r>
      <w:r w:rsidR="002702D8">
        <w:t xml:space="preserve">is </w:t>
      </w:r>
      <w:r w:rsidR="00F018AB">
        <w:t>just</w:t>
      </w:r>
      <w:r w:rsidR="00C0630E">
        <w:t xml:space="preserve"> the </w:t>
      </w:r>
      <w:r w:rsidR="001026E9">
        <w:t>current per</w:t>
      </w:r>
      <w:r w:rsidR="00ED6200">
        <w:t>centage.</w:t>
      </w:r>
      <w:r w:rsidR="0098412A">
        <w:t xml:space="preserve"> Of course, this assumes that all hospitals are functionally identical, which is certainly not true. Including other information in a predictive model may be able to uncover more useful trends.</w:t>
      </w:r>
    </w:p>
    <w:p w14:paraId="645E73C8" w14:textId="09F5A09A" w:rsidR="00B47D29" w:rsidRPr="00EC1E4F" w:rsidRDefault="00B47D29" w:rsidP="00B47D29">
      <w:pPr>
        <w:ind w:firstLine="720"/>
      </w:pPr>
      <w:r>
        <w:t>However, there are interesting insights to be found in the aggregate change in DSH percentage between consecutive years. Figure 8 above shows a histogram of these values for all hospitals across the first four years present in the data. Surprisingly, the values are not normally distributed. Future work may be able to predict the overall distribution of DSH percentage change, even if doing so for individual hospitals is impossible.</w:t>
      </w:r>
    </w:p>
    <w:p w14:paraId="4312A305" w14:textId="51B5AC5C" w:rsidR="005E3275" w:rsidRPr="005E3275" w:rsidRDefault="3D576003" w:rsidP="005E3275">
      <w:pPr>
        <w:spacing w:after="0"/>
        <w:jc w:val="center"/>
        <w:rPr>
          <w:lang w:eastAsia="zh-CN"/>
        </w:rPr>
      </w:pPr>
      <w:r>
        <w:rPr>
          <w:noProof/>
        </w:rPr>
        <w:lastRenderedPageBreak/>
        <w:drawing>
          <wp:inline distT="0" distB="0" distL="0" distR="0" wp14:anchorId="3A5BED58" wp14:editId="1FC9EA91">
            <wp:extent cx="4396200" cy="3196424"/>
            <wp:effectExtent l="0" t="0" r="0" b="4445"/>
            <wp:docPr id="1517335402" name="Picture 151733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335402"/>
                    <pic:cNvPicPr/>
                  </pic:nvPicPr>
                  <pic:blipFill>
                    <a:blip r:embed="rId19">
                      <a:extLst>
                        <a:ext uri="{28A0092B-C50C-407E-A947-70E740481C1C}">
                          <a14:useLocalDpi xmlns:a14="http://schemas.microsoft.com/office/drawing/2010/main" val="0"/>
                        </a:ext>
                      </a:extLst>
                    </a:blip>
                    <a:srcRect t="12311"/>
                    <a:stretch>
                      <a:fillRect/>
                    </a:stretch>
                  </pic:blipFill>
                  <pic:spPr>
                    <a:xfrm>
                      <a:off x="0" y="0"/>
                      <a:ext cx="4396200" cy="3196424"/>
                    </a:xfrm>
                    <a:prstGeom prst="rect">
                      <a:avLst/>
                    </a:prstGeom>
                  </pic:spPr>
                </pic:pic>
              </a:graphicData>
            </a:graphic>
          </wp:inline>
        </w:drawing>
      </w:r>
    </w:p>
    <w:p w14:paraId="27509949" w14:textId="7E5C6C4E" w:rsidR="005E3275" w:rsidRDefault="000D447A" w:rsidP="00CE2A79">
      <w:pPr>
        <w:ind w:left="720" w:firstLine="720"/>
        <w:jc w:val="left"/>
      </w:pPr>
      <w:r w:rsidRPr="491B346D">
        <w:rPr>
          <w:rFonts w:ascii="Arial" w:eastAsia="Arial" w:hAnsi="Arial" w:cs="Arial"/>
          <w:b/>
          <w:bCs/>
          <w:color w:val="000000" w:themeColor="text1"/>
          <w:sz w:val="18"/>
          <w:szCs w:val="18"/>
        </w:rPr>
        <w:t xml:space="preserve">Figure </w:t>
      </w:r>
      <w:r w:rsidR="009F7E92">
        <w:rPr>
          <w:rFonts w:ascii="Arial" w:eastAsia="Arial" w:hAnsi="Arial" w:cs="Arial"/>
          <w:b/>
          <w:bCs/>
          <w:color w:val="000000" w:themeColor="text1"/>
          <w:sz w:val="18"/>
          <w:szCs w:val="18"/>
        </w:rPr>
        <w:t>8</w:t>
      </w:r>
      <w:r w:rsidRPr="491B346D">
        <w:rPr>
          <w:rFonts w:ascii="Arial" w:eastAsia="Arial" w:hAnsi="Arial" w:cs="Arial"/>
          <w:b/>
          <w:bCs/>
          <w:color w:val="000000" w:themeColor="text1"/>
          <w:sz w:val="18"/>
          <w:szCs w:val="18"/>
        </w:rPr>
        <w:t xml:space="preserve">. </w:t>
      </w:r>
      <w:r w:rsidRPr="759FB66B">
        <w:rPr>
          <w:rFonts w:ascii="Arial" w:eastAsia="Arial" w:hAnsi="Arial" w:cs="Arial"/>
          <w:sz w:val="18"/>
          <w:szCs w:val="18"/>
        </w:rPr>
        <w:t xml:space="preserve">DSH patient percentage differences for consecutive years. </w:t>
      </w:r>
    </w:p>
    <w:p w14:paraId="225C0FB1" w14:textId="238942F9" w:rsidR="00883672" w:rsidRDefault="1FFFE517" w:rsidP="00883672">
      <w:pPr>
        <w:ind w:firstLine="720"/>
      </w:pPr>
      <w:r>
        <w:t>This may allow for general predictions of, for example, what percent of hospitals should expect a DSH increase in future years. A</w:t>
      </w:r>
      <w:r w:rsidR="004B6146">
        <w:t xml:space="preserve"> </w:t>
      </w:r>
      <w:r w:rsidR="00C60F79">
        <w:t>technical</w:t>
      </w:r>
      <w:r w:rsidR="00563BEB">
        <w:t xml:space="preserve"> description of this </w:t>
      </w:r>
      <w:r w:rsidR="00EA0BFB">
        <w:t>phenomenon</w:t>
      </w:r>
      <w:r w:rsidR="00C60F79">
        <w:t xml:space="preserve"> from a </w:t>
      </w:r>
      <w:r w:rsidR="0070446A">
        <w:t xml:space="preserve">probabilistic </w:t>
      </w:r>
      <w:r w:rsidR="00966290">
        <w:t>perspective</w:t>
      </w:r>
      <w:r w:rsidR="00EA0BFB">
        <w:t xml:space="preserve"> and a definition of the Laplace distribution </w:t>
      </w:r>
      <w:r w:rsidR="00104E10">
        <w:t xml:space="preserve">is provided in </w:t>
      </w:r>
      <w:r w:rsidR="00966290">
        <w:t>Appendix C</w:t>
      </w:r>
      <w:r w:rsidR="00685E58">
        <w:t>.</w:t>
      </w:r>
    </w:p>
    <w:p w14:paraId="0CAF337E" w14:textId="24744BD3" w:rsidR="008B1256" w:rsidRDefault="008B1256" w:rsidP="008B1256">
      <w:pPr>
        <w:pStyle w:val="Heading1"/>
        <w:rPr>
          <w:rFonts w:eastAsia="Times New Roman" w:cs="Times New Roman"/>
        </w:rPr>
      </w:pPr>
      <w:bookmarkStart w:id="14" w:name="_Toc102308506"/>
      <w:r w:rsidRPr="18E98C65">
        <w:rPr>
          <w:rFonts w:eastAsia="Times New Roman" w:cs="Times New Roman"/>
        </w:rPr>
        <w:t>Conclusions</w:t>
      </w:r>
      <w:bookmarkEnd w:id="14"/>
    </w:p>
    <w:p w14:paraId="38572564" w14:textId="77777777" w:rsidR="008B1256" w:rsidRPr="001A3E9F" w:rsidRDefault="008B1256" w:rsidP="008B1256">
      <w:pPr>
        <w:rPr>
          <w:rFonts w:eastAsiaTheme="minorEastAsia"/>
        </w:rPr>
      </w:pPr>
      <w:r>
        <w:rPr>
          <w:rFonts w:eastAsiaTheme="minorEastAsia"/>
        </w:rPr>
        <w:t>Based on the results, the following conclusions are supported:</w:t>
      </w:r>
    </w:p>
    <w:p w14:paraId="7C472037" w14:textId="19D26CC1" w:rsidR="00411137" w:rsidRDefault="1DA0832C" w:rsidP="00411137">
      <w:pPr>
        <w:pStyle w:val="ListParagraph"/>
        <w:numPr>
          <w:ilvl w:val="0"/>
          <w:numId w:val="37"/>
        </w:numPr>
      </w:pPr>
      <w:r>
        <w:t>A GUI is an effective tool to perform data summarization tasks without the need for technical expertise.</w:t>
      </w:r>
    </w:p>
    <w:p w14:paraId="4B1C50D0" w14:textId="77777777" w:rsidR="0091030B" w:rsidRDefault="0091030B" w:rsidP="00411137">
      <w:pPr>
        <w:pStyle w:val="ListParagraph"/>
        <w:rPr>
          <w:sz w:val="10"/>
          <w:szCs w:val="10"/>
          <w:lang w:eastAsia="zh-CN"/>
        </w:rPr>
      </w:pPr>
    </w:p>
    <w:p w14:paraId="44356E0F" w14:textId="6422954A" w:rsidR="00411137" w:rsidRPr="0080115C" w:rsidRDefault="00992AD0" w:rsidP="0080115C">
      <w:pPr>
        <w:pStyle w:val="ListParagraph"/>
        <w:numPr>
          <w:ilvl w:val="0"/>
          <w:numId w:val="37"/>
        </w:numPr>
      </w:pPr>
      <w:r>
        <w:t xml:space="preserve">The regression model predicts that the average </w:t>
      </w:r>
      <w:r w:rsidR="001E57BE">
        <w:t xml:space="preserve">DSH </w:t>
      </w:r>
      <w:r>
        <w:t>percentage in 2021 will be 26.4% indicat</w:t>
      </w:r>
      <w:r w:rsidR="00B17812">
        <w:t>ing</w:t>
      </w:r>
      <w:r>
        <w:t xml:space="preserve"> that a larger proportion of Medicaid funds are diverted towards DSH payments. </w:t>
      </w:r>
    </w:p>
    <w:p w14:paraId="5663F7BA" w14:textId="77777777" w:rsidR="00E93BB6" w:rsidRPr="00E93BB6" w:rsidRDefault="00E93BB6" w:rsidP="00E93BB6">
      <w:pPr>
        <w:pStyle w:val="ListParagraph"/>
        <w:rPr>
          <w:sz w:val="10"/>
          <w:szCs w:val="10"/>
          <w:lang w:eastAsia="zh-CN"/>
        </w:rPr>
      </w:pPr>
    </w:p>
    <w:p w14:paraId="072DF4E8" w14:textId="0BEF1FD1" w:rsidR="001E0B82" w:rsidRDefault="001E0B82" w:rsidP="00AC3B7C">
      <w:pPr>
        <w:pStyle w:val="ListParagraph"/>
        <w:numPr>
          <w:ilvl w:val="0"/>
          <w:numId w:val="37"/>
        </w:numPr>
      </w:pPr>
      <w:r>
        <w:t xml:space="preserve">The states that did not adopt Medicaid expansion had </w:t>
      </w:r>
      <w:r w:rsidR="00C11FAE">
        <w:t>the</w:t>
      </w:r>
      <w:r>
        <w:t xml:space="preserve"> percentage below the national average level, </w:t>
      </w:r>
      <w:r w:rsidR="001D20F4">
        <w:t xml:space="preserve">which was </w:t>
      </w:r>
      <w:r w:rsidR="00190D2A">
        <w:t>25.52%</w:t>
      </w:r>
      <w:r w:rsidR="00612BCB">
        <w:t>.</w:t>
      </w:r>
    </w:p>
    <w:p w14:paraId="06D32B22" w14:textId="77777777" w:rsidR="0080115C" w:rsidRPr="0080115C" w:rsidRDefault="0080115C" w:rsidP="0080115C">
      <w:pPr>
        <w:pStyle w:val="ListParagraph"/>
        <w:rPr>
          <w:sz w:val="10"/>
          <w:szCs w:val="10"/>
          <w:lang w:eastAsia="zh-CN"/>
        </w:rPr>
      </w:pPr>
    </w:p>
    <w:p w14:paraId="68BBCCE6" w14:textId="79B1FD35" w:rsidR="00592718" w:rsidRPr="0080115C" w:rsidRDefault="00774CB5" w:rsidP="0080115C">
      <w:pPr>
        <w:pStyle w:val="ListParagraph"/>
        <w:numPr>
          <w:ilvl w:val="0"/>
          <w:numId w:val="37"/>
        </w:numPr>
      </w:pPr>
      <w:r>
        <w:t>The urban hospitals show a 10% higher DSH patient percentage than the rural hospitals.</w:t>
      </w:r>
      <w:r w:rsidR="00592718">
        <w:br w:type="page"/>
      </w:r>
    </w:p>
    <w:p w14:paraId="74CCB577" w14:textId="63DB2232" w:rsidR="008B1256" w:rsidRDefault="008B1256" w:rsidP="008B1256">
      <w:pPr>
        <w:pStyle w:val="Heading1"/>
        <w:rPr>
          <w:rFonts w:eastAsia="Times New Roman" w:cs="Times New Roman"/>
        </w:rPr>
      </w:pPr>
      <w:bookmarkStart w:id="15" w:name="_Toc102308507"/>
      <w:r w:rsidRPr="18E98C65">
        <w:rPr>
          <w:rFonts w:eastAsia="Times New Roman" w:cs="Times New Roman"/>
        </w:rPr>
        <w:lastRenderedPageBreak/>
        <w:t>Recommendations</w:t>
      </w:r>
      <w:bookmarkEnd w:id="15"/>
    </w:p>
    <w:p w14:paraId="53F042A4" w14:textId="28F165FF" w:rsidR="002C0D65" w:rsidRPr="002C0D65" w:rsidRDefault="6A323812" w:rsidP="002C0D65">
      <w:pPr>
        <w:rPr>
          <w:rFonts w:eastAsia="MS Gothic"/>
        </w:rPr>
      </w:pPr>
      <w:r w:rsidRPr="27EF08CC">
        <w:rPr>
          <w:rFonts w:eastAsia="MS Gothic"/>
        </w:rPr>
        <w:t xml:space="preserve">The team has the following recommendations for The </w:t>
      </w:r>
      <w:proofErr w:type="spellStart"/>
      <w:r w:rsidRPr="27EF08CC">
        <w:rPr>
          <w:rFonts w:eastAsia="MS Gothic"/>
        </w:rPr>
        <w:t>Rybar</w:t>
      </w:r>
      <w:proofErr w:type="spellEnd"/>
      <w:r w:rsidRPr="27EF08CC">
        <w:rPr>
          <w:rFonts w:eastAsia="MS Gothic"/>
        </w:rPr>
        <w:t xml:space="preserve"> Group:</w:t>
      </w:r>
    </w:p>
    <w:p w14:paraId="73D5CCC4" w14:textId="519B2C49" w:rsidR="00C141DB" w:rsidRDefault="00C141DB" w:rsidP="00C141DB">
      <w:pPr>
        <w:pStyle w:val="ListParagraph"/>
        <w:numPr>
          <w:ilvl w:val="0"/>
          <w:numId w:val="38"/>
        </w:numPr>
      </w:pPr>
      <w:r>
        <w:t>The hospitals in rural areas should be supported to meet the 15% threshold of receiving reimbursements.</w:t>
      </w:r>
    </w:p>
    <w:p w14:paraId="442EC728" w14:textId="77777777" w:rsidR="00C122CF" w:rsidRPr="00C122CF" w:rsidRDefault="00C122CF" w:rsidP="00C122CF">
      <w:pPr>
        <w:pStyle w:val="ListParagraph"/>
        <w:rPr>
          <w:sz w:val="10"/>
          <w:szCs w:val="10"/>
        </w:rPr>
      </w:pPr>
    </w:p>
    <w:p w14:paraId="45F13178" w14:textId="4311179E" w:rsidR="009F45FF" w:rsidRDefault="009F45FF" w:rsidP="00F852B9">
      <w:pPr>
        <w:pStyle w:val="ListParagraph"/>
        <w:numPr>
          <w:ilvl w:val="0"/>
          <w:numId w:val="38"/>
        </w:numPr>
      </w:pPr>
      <w:r w:rsidRPr="759FB66B">
        <w:t>Tools from financial mathematics</w:t>
      </w:r>
      <w:r w:rsidR="004B18D9">
        <w:t xml:space="preserve"> </w:t>
      </w:r>
      <w:r w:rsidRPr="759FB66B">
        <w:t>may be useful for the problem of projection of DSH percentages, particularly by interpreting the DSH patient percentage as a random variable.</w:t>
      </w:r>
    </w:p>
    <w:p w14:paraId="4BDA56B8" w14:textId="77777777" w:rsidR="00F852B9" w:rsidRPr="00C141DB" w:rsidRDefault="00F852B9" w:rsidP="00F852B9">
      <w:pPr>
        <w:pStyle w:val="ListParagraph"/>
        <w:rPr>
          <w:sz w:val="10"/>
          <w:szCs w:val="10"/>
        </w:rPr>
      </w:pPr>
    </w:p>
    <w:p w14:paraId="150D92FE" w14:textId="70309F51" w:rsidR="004D3D79" w:rsidRDefault="6514C459" w:rsidP="00F852B9">
      <w:pPr>
        <w:pStyle w:val="ListParagraph"/>
        <w:numPr>
          <w:ilvl w:val="0"/>
          <w:numId w:val="38"/>
        </w:numPr>
      </w:pPr>
      <w:r>
        <w:t>Anal</w:t>
      </w:r>
      <w:r w:rsidR="1E5E1DDF">
        <w:t xml:space="preserve">yze how the distribution of low-income patient burden is shared by the hospitals within a market area and whether it varies by type of </w:t>
      </w:r>
      <w:bookmarkStart w:id="16" w:name="_Int_6q3BWcZG"/>
      <w:proofErr w:type="spellStart"/>
      <w:r w:rsidR="1E5E1DDF">
        <w:t>payer</w:t>
      </w:r>
      <w:bookmarkEnd w:id="16"/>
      <w:proofErr w:type="spellEnd"/>
      <w:r w:rsidR="1E5E1DDF">
        <w:t xml:space="preserve"> and type of service.</w:t>
      </w:r>
    </w:p>
    <w:p w14:paraId="745A509F" w14:textId="77777777" w:rsidR="00F852B9" w:rsidRPr="00F852B9" w:rsidRDefault="00F852B9" w:rsidP="00F852B9">
      <w:pPr>
        <w:pStyle w:val="ListParagraph"/>
        <w:rPr>
          <w:sz w:val="10"/>
          <w:szCs w:val="10"/>
          <w:lang w:eastAsia="zh-CN"/>
        </w:rPr>
      </w:pPr>
    </w:p>
    <w:p w14:paraId="4E72BD9B" w14:textId="4BDA99EA" w:rsidR="0042220F" w:rsidRDefault="004921F4" w:rsidP="00F852B9">
      <w:pPr>
        <w:pStyle w:val="ListParagraph"/>
        <w:numPr>
          <w:ilvl w:val="0"/>
          <w:numId w:val="38"/>
        </w:numPr>
      </w:pPr>
      <w:r>
        <w:t xml:space="preserve">Machine </w:t>
      </w:r>
      <w:r w:rsidR="55D24B00">
        <w:t>learning</w:t>
      </w:r>
      <w:r>
        <w:t xml:space="preserve"> </w:t>
      </w:r>
      <w:r w:rsidR="55D24B00">
        <w:t>algorithms</w:t>
      </w:r>
      <w:r>
        <w:t xml:space="preserve"> lik</w:t>
      </w:r>
      <w:r w:rsidR="00810507">
        <w:t>e s</w:t>
      </w:r>
      <w:r w:rsidR="00810507" w:rsidRPr="00810507">
        <w:t>upport vector machine (SVM), artificial neural network (ANN), random forest (RF),</w:t>
      </w:r>
      <w:r w:rsidR="00810507">
        <w:t xml:space="preserve"> can be used to analyze th</w:t>
      </w:r>
      <w:r w:rsidR="003C7581">
        <w:t xml:space="preserve">e demand </w:t>
      </w:r>
      <w:r w:rsidR="00D5228A">
        <w:t xml:space="preserve">on various branches of medicine like cardiology </w:t>
      </w:r>
      <w:r w:rsidR="002C1E03">
        <w:t xml:space="preserve">in </w:t>
      </w:r>
      <w:r w:rsidR="0042220F">
        <w:t xml:space="preserve">hospitals across </w:t>
      </w:r>
      <w:r w:rsidR="002C1E03">
        <w:t>different states</w:t>
      </w:r>
      <w:r w:rsidR="0042220F">
        <w:t>.</w:t>
      </w:r>
    </w:p>
    <w:p w14:paraId="244D5F68" w14:textId="77777777" w:rsidR="00F852B9" w:rsidRPr="00F852B9" w:rsidRDefault="00F852B9" w:rsidP="00F852B9">
      <w:pPr>
        <w:pStyle w:val="ListParagraph"/>
        <w:rPr>
          <w:sz w:val="10"/>
          <w:szCs w:val="10"/>
          <w:lang w:eastAsia="zh-CN"/>
        </w:rPr>
      </w:pPr>
    </w:p>
    <w:p w14:paraId="25EDDA3F" w14:textId="23F7064F" w:rsidR="00574D06" w:rsidRDefault="00F0358B" w:rsidP="00F852B9">
      <w:pPr>
        <w:pStyle w:val="ListParagraph"/>
        <w:numPr>
          <w:ilvl w:val="0"/>
          <w:numId w:val="38"/>
        </w:numPr>
      </w:pPr>
      <w:r>
        <w:t xml:space="preserve">Time </w:t>
      </w:r>
      <w:r w:rsidR="763257D8">
        <w:t>series analysis</w:t>
      </w:r>
      <w:r>
        <w:t xml:space="preserve"> can be utilized to </w:t>
      </w:r>
      <w:r w:rsidR="001E36A7">
        <w:t>determine</w:t>
      </w:r>
      <w:r>
        <w:t xml:space="preserve"> </w:t>
      </w:r>
      <w:r w:rsidR="00AF6AD8">
        <w:t xml:space="preserve">if it </w:t>
      </w:r>
      <w:r w:rsidR="0B320E45">
        <w:t>would</w:t>
      </w:r>
      <w:r w:rsidR="00AF6AD8">
        <w:t xml:space="preserve"> be beneficial for some </w:t>
      </w:r>
      <w:r>
        <w:t>hospitals</w:t>
      </w:r>
      <w:r w:rsidR="001E36A7">
        <w:t xml:space="preserve"> to expand their outpatient care delivery</w:t>
      </w:r>
      <w:r w:rsidR="00AF6AD8">
        <w:t>.</w:t>
      </w:r>
    </w:p>
    <w:p w14:paraId="30BE26C9" w14:textId="77777777" w:rsidR="00574D06" w:rsidRDefault="00574D06" w:rsidP="00BD580A">
      <w:pPr>
        <w:spacing w:line="360" w:lineRule="auto"/>
      </w:pPr>
    </w:p>
    <w:p w14:paraId="18E6E6E0" w14:textId="77777777" w:rsidR="007F2CDE" w:rsidRDefault="007F2CDE">
      <w:pPr>
        <w:spacing w:after="0" w:line="240" w:lineRule="auto"/>
        <w:jc w:val="left"/>
        <w:rPr>
          <w:b/>
          <w:color w:val="000000" w:themeColor="text1"/>
          <w:sz w:val="32"/>
          <w:szCs w:val="32"/>
        </w:rPr>
      </w:pPr>
      <w:r>
        <w:br w:type="page"/>
      </w:r>
    </w:p>
    <w:p w14:paraId="215A396A" w14:textId="5C7F40D4" w:rsidR="00B8224A" w:rsidRDefault="00B8224A" w:rsidP="00B8224A">
      <w:pPr>
        <w:pStyle w:val="Heading1"/>
        <w:spacing w:line="259" w:lineRule="auto"/>
        <w:rPr>
          <w:rFonts w:eastAsia="Times New Roman" w:cs="Times New Roman"/>
        </w:rPr>
      </w:pPr>
      <w:bookmarkStart w:id="17" w:name="_Toc102308508"/>
      <w:r w:rsidRPr="18E98C65">
        <w:rPr>
          <w:rFonts w:eastAsia="Times New Roman" w:cs="Times New Roman"/>
        </w:rPr>
        <w:lastRenderedPageBreak/>
        <w:t>Acknowledgements</w:t>
      </w:r>
      <w:bookmarkEnd w:id="17"/>
    </w:p>
    <w:p w14:paraId="05A7B97A" w14:textId="2A38DE28" w:rsidR="00883672" w:rsidRPr="00883672" w:rsidRDefault="00883672" w:rsidP="00883672">
      <w:pPr>
        <w:rPr>
          <w:rFonts w:eastAsia="MS Gothic"/>
        </w:rPr>
      </w:pPr>
    </w:p>
    <w:p w14:paraId="794CD2F2" w14:textId="2A38DE28" w:rsidR="00B8224A" w:rsidRDefault="00B8224A" w:rsidP="7C03BECB">
      <w:pPr>
        <w:spacing w:line="257" w:lineRule="auto"/>
        <w:ind w:left="2880" w:hanging="2880"/>
      </w:pPr>
      <w:r>
        <w:t>Parker, Jesse</w:t>
      </w:r>
      <w:r>
        <w:tab/>
        <w:t xml:space="preserve">Mr. Jesse Parker is the Director of Reimbursement at The </w:t>
      </w:r>
      <w:proofErr w:type="spellStart"/>
      <w:r>
        <w:t>Rybar</w:t>
      </w:r>
      <w:proofErr w:type="spellEnd"/>
      <w:r>
        <w:t xml:space="preserve"> group. We would like to thank him for </w:t>
      </w:r>
      <w:r w:rsidR="002A0FCD">
        <w:t xml:space="preserve">preparing the data for the project and for his </w:t>
      </w:r>
      <w:r w:rsidR="00884E73">
        <w:t>approachability</w:t>
      </w:r>
      <w:r w:rsidR="001805F2">
        <w:t xml:space="preserve"> and</w:t>
      </w:r>
      <w:r w:rsidR="00884E73">
        <w:t xml:space="preserve"> </w:t>
      </w:r>
      <w:r w:rsidR="001241AF">
        <w:t>flexibility</w:t>
      </w:r>
      <w:r w:rsidR="001805F2">
        <w:t xml:space="preserve">. He </w:t>
      </w:r>
      <w:r w:rsidR="00CB1FE7">
        <w:t>was always available to</w:t>
      </w:r>
      <w:r w:rsidR="006A782E">
        <w:t xml:space="preserve"> </w:t>
      </w:r>
      <w:r>
        <w:t>answer</w:t>
      </w:r>
      <w:r w:rsidR="00CB1FE7">
        <w:t xml:space="preserve"> all</w:t>
      </w:r>
      <w:r>
        <w:t xml:space="preserve"> our questions and provid</w:t>
      </w:r>
      <w:r w:rsidR="008B17B4">
        <w:t>ed a deep</w:t>
      </w:r>
      <w:r>
        <w:t xml:space="preserve"> insight into the world of medical reimbursement.</w:t>
      </w:r>
    </w:p>
    <w:p w14:paraId="1D596E47" w14:textId="411328CD" w:rsidR="00B8224A" w:rsidRDefault="00B8224A" w:rsidP="00B8224A">
      <w:pPr>
        <w:spacing w:line="257" w:lineRule="auto"/>
        <w:ind w:left="2880" w:hanging="2880"/>
      </w:pPr>
      <w:r w:rsidRPr="18E98C65">
        <w:t>Reid, Rick</w:t>
      </w:r>
      <w:r>
        <w:tab/>
      </w:r>
      <w:r w:rsidRPr="18E98C65">
        <w:t xml:space="preserve">Mr. Rick Reid is the CEO of The </w:t>
      </w:r>
      <w:proofErr w:type="spellStart"/>
      <w:r w:rsidRPr="18E98C65">
        <w:t>Rybar</w:t>
      </w:r>
      <w:proofErr w:type="spellEnd"/>
      <w:r w:rsidRPr="18E98C65">
        <w:t xml:space="preserve"> Group. We would like</w:t>
      </w:r>
      <w:r w:rsidR="00D34F77" w:rsidRPr="00D34F77">
        <w:t xml:space="preserve"> to express </w:t>
      </w:r>
      <w:r w:rsidR="00D34F77">
        <w:t>our</w:t>
      </w:r>
      <w:r w:rsidR="00D34F77" w:rsidRPr="00D34F77">
        <w:t xml:space="preserve"> </w:t>
      </w:r>
      <w:r w:rsidR="00A11D44">
        <w:t xml:space="preserve">sincere </w:t>
      </w:r>
      <w:r w:rsidR="00D34F77" w:rsidRPr="00D34F77">
        <w:t xml:space="preserve">gratitude </w:t>
      </w:r>
      <w:r w:rsidR="00FE3AFD">
        <w:t xml:space="preserve">towards him for </w:t>
      </w:r>
      <w:r w:rsidR="00C97990">
        <w:t>believing in our abilit</w:t>
      </w:r>
      <w:r w:rsidR="00BA22C8">
        <w:t xml:space="preserve">y </w:t>
      </w:r>
      <w:r w:rsidR="009900ED">
        <w:t xml:space="preserve">and </w:t>
      </w:r>
      <w:r w:rsidR="00FE3AFD">
        <w:t>giving us this opportunity to</w:t>
      </w:r>
      <w:r w:rsidR="00C23A21">
        <w:t xml:space="preserve"> work on th</w:t>
      </w:r>
      <w:r w:rsidR="0097525B">
        <w:t xml:space="preserve">e </w:t>
      </w:r>
      <w:r w:rsidR="00C23A21">
        <w:t xml:space="preserve">project. </w:t>
      </w:r>
      <w:r w:rsidR="004068C7">
        <w:t xml:space="preserve">We would </w:t>
      </w:r>
      <w:r w:rsidR="00810355">
        <w:t xml:space="preserve">also </w:t>
      </w:r>
      <w:r w:rsidR="004068C7">
        <w:t>like to thank him f</w:t>
      </w:r>
      <w:r w:rsidR="00C37527">
        <w:t xml:space="preserve">or </w:t>
      </w:r>
      <w:r w:rsidR="00E4789C">
        <w:t xml:space="preserve">providing </w:t>
      </w:r>
      <w:r w:rsidR="006A070B">
        <w:t>us with</w:t>
      </w:r>
      <w:r w:rsidR="00D554AC">
        <w:t xml:space="preserve"> </w:t>
      </w:r>
      <w:r w:rsidR="00D44878">
        <w:t xml:space="preserve">his valuable </w:t>
      </w:r>
      <w:r w:rsidR="00D554AC">
        <w:t>support</w:t>
      </w:r>
      <w:r w:rsidR="00D44878">
        <w:t>.</w:t>
      </w:r>
      <w:r w:rsidR="00CA037F">
        <w:t xml:space="preserve"> </w:t>
      </w:r>
    </w:p>
    <w:p w14:paraId="0EDD4B3D" w14:textId="6F33BC3A" w:rsidR="00B8224A" w:rsidRDefault="00B8224A" w:rsidP="00B8224A">
      <w:pPr>
        <w:spacing w:line="257" w:lineRule="auto"/>
        <w:ind w:left="2880" w:hanging="2880"/>
      </w:pPr>
      <w:proofErr w:type="spellStart"/>
      <w:r w:rsidRPr="18E98C65">
        <w:t>Yowell</w:t>
      </w:r>
      <w:proofErr w:type="spellEnd"/>
      <w:r w:rsidRPr="18E98C65">
        <w:t>, Brooke</w:t>
      </w:r>
      <w:r>
        <w:tab/>
      </w:r>
      <w:r w:rsidRPr="18E98C65">
        <w:t xml:space="preserve">Ms. Brooke </w:t>
      </w:r>
      <w:proofErr w:type="spellStart"/>
      <w:r w:rsidRPr="18E98C65">
        <w:t>Yowell</w:t>
      </w:r>
      <w:proofErr w:type="spellEnd"/>
      <w:r w:rsidRPr="18E98C65">
        <w:t xml:space="preserve"> is a Medicaid Reimbursement Manager at The </w:t>
      </w:r>
      <w:proofErr w:type="spellStart"/>
      <w:r w:rsidRPr="18E98C65">
        <w:t>Rybar</w:t>
      </w:r>
      <w:proofErr w:type="spellEnd"/>
      <w:r w:rsidRPr="18E98C65">
        <w:t xml:space="preserve"> Group. We would like to thank her </w:t>
      </w:r>
      <w:r w:rsidR="00413DEF">
        <w:t>f</w:t>
      </w:r>
      <w:r w:rsidR="00BF007A">
        <w:t xml:space="preserve">or </w:t>
      </w:r>
      <w:r w:rsidR="005C5162">
        <w:t>helping us gather</w:t>
      </w:r>
      <w:r w:rsidR="00740F1B">
        <w:t xml:space="preserve"> </w:t>
      </w:r>
      <w:r w:rsidR="00441CB2">
        <w:t>most</w:t>
      </w:r>
      <w:r w:rsidR="00740F1B">
        <w:t xml:space="preserve"> of </w:t>
      </w:r>
      <w:r w:rsidR="00441CB2">
        <w:t xml:space="preserve">the subject matter </w:t>
      </w:r>
      <w:r w:rsidR="00740F1B">
        <w:t>information</w:t>
      </w:r>
      <w:r w:rsidR="005C5162">
        <w:t xml:space="preserve"> and </w:t>
      </w:r>
      <w:r w:rsidR="00F3482B">
        <w:t xml:space="preserve">clearly defining </w:t>
      </w:r>
      <w:r w:rsidR="00F56117">
        <w:t>the desired outcomes of the project.</w:t>
      </w:r>
    </w:p>
    <w:p w14:paraId="5A9C2206" w14:textId="26943342" w:rsidR="00B8224A" w:rsidRDefault="00B8224A" w:rsidP="00B8224A">
      <w:pPr>
        <w:spacing w:line="257" w:lineRule="auto"/>
        <w:ind w:left="2880" w:hanging="2880"/>
      </w:pPr>
      <w:proofErr w:type="spellStart"/>
      <w:r w:rsidRPr="18E98C65">
        <w:t>Bramer</w:t>
      </w:r>
      <w:proofErr w:type="spellEnd"/>
      <w:r w:rsidRPr="18E98C65">
        <w:t>, David</w:t>
      </w:r>
      <w:r>
        <w:tab/>
      </w:r>
      <w:r w:rsidRPr="18E98C65">
        <w:t xml:space="preserve">Dr. David </w:t>
      </w:r>
      <w:proofErr w:type="spellStart"/>
      <w:r w:rsidRPr="18E98C65">
        <w:t>Bramer</w:t>
      </w:r>
      <w:proofErr w:type="spellEnd"/>
      <w:r w:rsidRPr="18E98C65">
        <w:t xml:space="preserve"> is a </w:t>
      </w:r>
      <w:r w:rsidR="3D36F07C">
        <w:t>professor</w:t>
      </w:r>
      <w:r w:rsidRPr="18E98C65">
        <w:t xml:space="preserve"> in the </w:t>
      </w:r>
      <w:r>
        <w:t>D</w:t>
      </w:r>
      <w:r w:rsidRPr="18E98C65">
        <w:t xml:space="preserve">epartment of </w:t>
      </w:r>
      <w:r>
        <w:t>M</w:t>
      </w:r>
      <w:r w:rsidRPr="18E98C65">
        <w:t xml:space="preserve">athematics at Michigan State University. We would like to thank him for </w:t>
      </w:r>
      <w:r w:rsidR="002907F8">
        <w:t>h</w:t>
      </w:r>
      <w:r w:rsidR="00B14263">
        <w:t xml:space="preserve">is constant advice </w:t>
      </w:r>
      <w:r w:rsidR="2F830E8F">
        <w:t xml:space="preserve">and </w:t>
      </w:r>
      <w:r w:rsidR="00E00DC8">
        <w:t>encouragement</w:t>
      </w:r>
      <w:r w:rsidR="2F830E8F">
        <w:t xml:space="preserve"> </w:t>
      </w:r>
      <w:r w:rsidR="00B14263">
        <w:t>which</w:t>
      </w:r>
      <w:r w:rsidR="002D1E27">
        <w:t xml:space="preserve"> </w:t>
      </w:r>
      <w:r w:rsidR="004B6DFD">
        <w:t>help</w:t>
      </w:r>
      <w:r w:rsidR="00B14263">
        <w:t>ed</w:t>
      </w:r>
      <w:r w:rsidR="004B6DFD">
        <w:t xml:space="preserve"> us develop a coherence </w:t>
      </w:r>
      <w:r w:rsidR="00F405FC">
        <w:t>between diffe</w:t>
      </w:r>
      <w:r w:rsidR="00F12FAC">
        <w:t>rent</w:t>
      </w:r>
      <w:r w:rsidR="004B6DFD">
        <w:t xml:space="preserve"> </w:t>
      </w:r>
      <w:r w:rsidR="002D1E27">
        <w:t>ideas</w:t>
      </w:r>
      <w:r w:rsidR="00B14263">
        <w:t xml:space="preserve"> and</w:t>
      </w:r>
      <w:r w:rsidR="00945BBF">
        <w:t xml:space="preserve"> approaches </w:t>
      </w:r>
      <w:r w:rsidR="004D280E">
        <w:t xml:space="preserve">to </w:t>
      </w:r>
      <w:r w:rsidR="00BC6BD3">
        <w:t>solve the problem statement.</w:t>
      </w:r>
    </w:p>
    <w:p w14:paraId="2B30509B" w14:textId="2CC03552" w:rsidR="00E276AC" w:rsidRDefault="00E276AC" w:rsidP="7C03BECB">
      <w:pPr>
        <w:spacing w:line="257" w:lineRule="auto"/>
        <w:ind w:left="2880" w:hanging="2880"/>
      </w:pPr>
      <w:r>
        <w:t xml:space="preserve">Wu, </w:t>
      </w:r>
      <w:proofErr w:type="spellStart"/>
      <w:r>
        <w:t>Peiru</w:t>
      </w:r>
      <w:proofErr w:type="spellEnd"/>
      <w:r>
        <w:tab/>
        <w:t xml:space="preserve">Dr. </w:t>
      </w:r>
      <w:proofErr w:type="spellStart"/>
      <w:r>
        <w:t>Peiru</w:t>
      </w:r>
      <w:proofErr w:type="spellEnd"/>
      <w:r>
        <w:t xml:space="preserve"> Wu is a </w:t>
      </w:r>
      <w:r w:rsidR="00B97DD5">
        <w:t>professor</w:t>
      </w:r>
      <w:r>
        <w:t xml:space="preserve"> in the Department of Mathematics at Michigan State University and the Director of the Professional Science Master’s Program in Industrial Mathematics. We would like to sincerely </w:t>
      </w:r>
      <w:r w:rsidR="002F35B6">
        <w:t>express our heartfelt gratitude and appreciation</w:t>
      </w:r>
      <w:r w:rsidR="0098213A">
        <w:t xml:space="preserve"> to Dr. Wu</w:t>
      </w:r>
      <w:r w:rsidR="002F35B6">
        <w:t xml:space="preserve"> for providing </w:t>
      </w:r>
      <w:r w:rsidR="0098213A">
        <w:t xml:space="preserve">us </w:t>
      </w:r>
      <w:r w:rsidR="002F35B6">
        <w:t xml:space="preserve">with </w:t>
      </w:r>
      <w:r w:rsidR="008E7600">
        <w:t>her expert</w:t>
      </w:r>
      <w:r w:rsidR="002F35B6">
        <w:t xml:space="preserve"> guidance and counsel</w:t>
      </w:r>
      <w:r w:rsidR="0098213A">
        <w:t xml:space="preserve"> at each step of the</w:t>
      </w:r>
      <w:r w:rsidR="008310E6">
        <w:t xml:space="preserve"> project. </w:t>
      </w:r>
      <w:r w:rsidR="001E03FB">
        <w:t xml:space="preserve">Her </w:t>
      </w:r>
      <w:r w:rsidR="00987A89">
        <w:t>relentless</w:t>
      </w:r>
      <w:r w:rsidR="001D21C9">
        <w:t xml:space="preserve"> feedback and </w:t>
      </w:r>
      <w:r w:rsidR="00342F65">
        <w:t>invaluable</w:t>
      </w:r>
      <w:r w:rsidR="00913800">
        <w:t xml:space="preserve"> suggestions </w:t>
      </w:r>
      <w:r w:rsidR="000372FD">
        <w:t xml:space="preserve">helped us </w:t>
      </w:r>
      <w:r w:rsidR="00622EEB">
        <w:t>understand</w:t>
      </w:r>
      <w:r w:rsidR="00DB7FC9">
        <w:t xml:space="preserve"> the intrica</w:t>
      </w:r>
      <w:r w:rsidR="00ED3550">
        <w:t>te</w:t>
      </w:r>
      <w:r w:rsidR="006E69E2">
        <w:t xml:space="preserve"> details</w:t>
      </w:r>
      <w:r w:rsidR="00342F65">
        <w:t xml:space="preserve"> of the project.</w:t>
      </w:r>
    </w:p>
    <w:p w14:paraId="7AF7C10F" w14:textId="5F4F6EA3" w:rsidR="7C03BECB" w:rsidRDefault="7C03BECB" w:rsidP="7C03BECB">
      <w:pPr>
        <w:spacing w:line="257" w:lineRule="auto"/>
        <w:ind w:left="2880" w:hanging="2880"/>
      </w:pPr>
    </w:p>
    <w:p w14:paraId="39D757AB" w14:textId="3BECB832" w:rsidR="759FB66B" w:rsidRDefault="759FB66B">
      <w:r>
        <w:br w:type="page"/>
      </w:r>
    </w:p>
    <w:p w14:paraId="16F860BD" w14:textId="24744BD3" w:rsidR="00F04E78" w:rsidRDefault="00B8224A" w:rsidP="00A46DFA">
      <w:pPr>
        <w:pStyle w:val="Heading1"/>
      </w:pPr>
      <w:bookmarkStart w:id="18" w:name="_Toc102308509"/>
      <w:r w:rsidRPr="003C632A">
        <w:lastRenderedPageBreak/>
        <w:t>References</w:t>
      </w:r>
      <w:bookmarkEnd w:id="18"/>
    </w:p>
    <w:p w14:paraId="6419F624" w14:textId="04E8AA48" w:rsidR="003A256B" w:rsidRDefault="31C33AFD">
      <w:r>
        <w:t>[</w:t>
      </w:r>
      <w:r w:rsidR="7A41647C">
        <w:t>1</w:t>
      </w:r>
      <w:r>
        <w:t>]</w:t>
      </w:r>
      <w:r w:rsidR="7A41647C">
        <w:t xml:space="preserve"> </w:t>
      </w:r>
      <w:proofErr w:type="spellStart"/>
      <w:r w:rsidRPr="05128EE8">
        <w:rPr>
          <w:i/>
          <w:iCs/>
        </w:rPr>
        <w:t>Neuhausen</w:t>
      </w:r>
      <w:proofErr w:type="spellEnd"/>
      <w:r w:rsidRPr="05128EE8">
        <w:rPr>
          <w:i/>
          <w:iCs/>
        </w:rPr>
        <w:t xml:space="preserve"> K, Davis AC, Needleman J, Brook RH, </w:t>
      </w:r>
      <w:proofErr w:type="spellStart"/>
      <w:r w:rsidRPr="05128EE8">
        <w:rPr>
          <w:i/>
          <w:iCs/>
        </w:rPr>
        <w:t>Zingmond</w:t>
      </w:r>
      <w:proofErr w:type="spellEnd"/>
      <w:r w:rsidRPr="05128EE8">
        <w:rPr>
          <w:i/>
          <w:iCs/>
        </w:rPr>
        <w:t xml:space="preserve"> D, Roby DH</w:t>
      </w:r>
      <w:r w:rsidR="5ABBB9C6">
        <w:t xml:space="preserve"> “</w:t>
      </w:r>
      <w:r>
        <w:t>Disproportionate-share hospital payment reductions may threaten the financial stability of safety-net hospitals</w:t>
      </w:r>
      <w:r w:rsidR="5D787E5B">
        <w:t>.”</w:t>
      </w:r>
      <w:r>
        <w:t xml:space="preserve"> </w:t>
      </w:r>
      <w:r w:rsidR="5D787E5B">
        <w:t xml:space="preserve">2014 </w:t>
      </w:r>
    </w:p>
    <w:p w14:paraId="6E128B13" w14:textId="43195B5B" w:rsidR="00A61CEF" w:rsidRDefault="002636A8" w:rsidP="002636A8">
      <w:pPr>
        <w:jc w:val="left"/>
      </w:pPr>
      <w:r w:rsidRPr="488C24DE">
        <w:t>[</w:t>
      </w:r>
      <w:r>
        <w:t xml:space="preserve">2] </w:t>
      </w:r>
      <w:r w:rsidRPr="00A61CEF">
        <w:rPr>
          <w:i/>
          <w:iCs/>
        </w:rPr>
        <w:t xml:space="preserve">Michal Sparer </w:t>
      </w:r>
      <w:r>
        <w:t>“</w:t>
      </w:r>
      <w:r w:rsidRPr="00A61CEF">
        <w:t>Medicaid And The Limits of State Health Reform</w:t>
      </w:r>
      <w:r>
        <w:t>” 2010</w:t>
      </w:r>
    </w:p>
    <w:p w14:paraId="105B6681" w14:textId="5C76C4A0" w:rsidR="00507742" w:rsidRDefault="00507742" w:rsidP="002636A8">
      <w:pPr>
        <w:jc w:val="left"/>
      </w:pPr>
      <w:r w:rsidRPr="00907A29">
        <w:t>[</w:t>
      </w:r>
      <w:r>
        <w:t>3</w:t>
      </w:r>
      <w:r w:rsidRPr="00907A29">
        <w:t xml:space="preserve">] </w:t>
      </w:r>
      <w:r w:rsidRPr="00907A29">
        <w:rPr>
          <w:i/>
          <w:iCs/>
        </w:rPr>
        <w:t xml:space="preserve">Hatten JM, </w:t>
      </w:r>
      <w:proofErr w:type="spellStart"/>
      <w:r w:rsidRPr="00907A29">
        <w:rPr>
          <w:i/>
          <w:iCs/>
        </w:rPr>
        <w:t>Connerton</w:t>
      </w:r>
      <w:proofErr w:type="spellEnd"/>
      <w:r w:rsidRPr="00907A29">
        <w:rPr>
          <w:i/>
          <w:iCs/>
        </w:rPr>
        <w:t xml:space="preserve"> RE</w:t>
      </w:r>
      <w:r w:rsidRPr="00907A29">
        <w:t xml:space="preserve">. Urban and rural hospitals: how do they differ?. Health Care </w:t>
      </w:r>
      <w:proofErr w:type="spellStart"/>
      <w:r w:rsidRPr="00907A29">
        <w:t>Financ</w:t>
      </w:r>
      <w:proofErr w:type="spellEnd"/>
      <w:r w:rsidRPr="00907A29">
        <w:t xml:space="preserve"> Rev. 1986;8(2):77-85.</w:t>
      </w:r>
    </w:p>
    <w:p w14:paraId="7A38157B" w14:textId="771F8F20" w:rsidR="002D1862" w:rsidRDefault="00B8224A" w:rsidP="00D015B5">
      <w:pPr>
        <w:jc w:val="left"/>
      </w:pPr>
      <w:r>
        <w:t>[</w:t>
      </w:r>
      <w:r w:rsidR="00507742">
        <w:t>4</w:t>
      </w:r>
      <w:r>
        <w:t>]</w:t>
      </w:r>
      <w:r w:rsidR="00364023">
        <w:t xml:space="preserve"> </w:t>
      </w:r>
      <w:r w:rsidR="00364023" w:rsidRPr="00314159">
        <w:rPr>
          <w:i/>
          <w:iCs/>
        </w:rPr>
        <w:t xml:space="preserve">C </w:t>
      </w:r>
      <w:proofErr w:type="spellStart"/>
      <w:r w:rsidR="00364023" w:rsidRPr="00314159">
        <w:rPr>
          <w:i/>
          <w:iCs/>
        </w:rPr>
        <w:t>Alfero</w:t>
      </w:r>
      <w:proofErr w:type="spellEnd"/>
      <w:r w:rsidR="00364023">
        <w:t xml:space="preserve"> “</w:t>
      </w:r>
      <w:r w:rsidR="0080662E">
        <w:t>E</w:t>
      </w:r>
      <w:r w:rsidR="0080662E" w:rsidRPr="0080662E">
        <w:t>valuating the change of policy changes</w:t>
      </w:r>
      <w:r w:rsidR="00314159">
        <w:t xml:space="preserve">” </w:t>
      </w:r>
      <w:r w:rsidR="00314159" w:rsidRPr="00314159">
        <w:t>Rural Policy Research Institute (RUPRI)</w:t>
      </w:r>
      <w:r w:rsidR="002D1862">
        <w:t xml:space="preserve"> February 2018.</w:t>
      </w:r>
    </w:p>
    <w:p w14:paraId="33C4A07F" w14:textId="1A78B8D5" w:rsidR="002636A8" w:rsidRDefault="002636A8" w:rsidP="002636A8">
      <w:pPr>
        <w:jc w:val="left"/>
        <w:rPr>
          <w:rStyle w:val="Hyperlink"/>
        </w:rPr>
      </w:pPr>
      <w:r>
        <w:t>[</w:t>
      </w:r>
      <w:r w:rsidR="00507742">
        <w:t>5</w:t>
      </w:r>
      <w:r>
        <w:t xml:space="preserve">] </w:t>
      </w:r>
      <w:r w:rsidRPr="003A34FB">
        <w:rPr>
          <w:i/>
          <w:iCs/>
        </w:rPr>
        <w:t>Chris Lee</w:t>
      </w:r>
      <w:r>
        <w:t xml:space="preserve">  “Kaiser finds Medicaid spending is down.”  October 2021.  </w:t>
      </w:r>
      <w:hyperlink r:id="rId20" w:history="1">
        <w:r w:rsidR="00907A29" w:rsidRPr="00092DE3">
          <w:rPr>
            <w:rStyle w:val="Hyperlink"/>
          </w:rPr>
          <w:t>https://ccf.georgetown.edu/2012/10/30/kaiser-survey-finds-medicaid-spending-is-down/</w:t>
        </w:r>
      </w:hyperlink>
    </w:p>
    <w:p w14:paraId="72795527" w14:textId="77777777" w:rsidR="002636A8" w:rsidRDefault="002636A8" w:rsidP="00D015B5">
      <w:pPr>
        <w:jc w:val="left"/>
      </w:pPr>
    </w:p>
    <w:p w14:paraId="31022F33" w14:textId="78989C01" w:rsidR="759FB66B" w:rsidRDefault="759FB66B">
      <w:bookmarkStart w:id="19" w:name="OLE_LINK2"/>
      <w:r>
        <w:br w:type="page"/>
      </w:r>
    </w:p>
    <w:p w14:paraId="5B9455B7" w14:textId="24744BD3" w:rsidR="004C4145" w:rsidRDefault="4CE4AE0E" w:rsidP="003C632A">
      <w:pPr>
        <w:pStyle w:val="Heading1"/>
      </w:pPr>
      <w:bookmarkStart w:id="20" w:name="_Toc102308510"/>
      <w:r w:rsidRPr="00F04E78">
        <w:lastRenderedPageBreak/>
        <w:t xml:space="preserve">Appendix </w:t>
      </w:r>
      <w:r w:rsidR="474561CE" w:rsidRPr="00F04E78">
        <w:t>A</w:t>
      </w:r>
      <w:bookmarkEnd w:id="20"/>
    </w:p>
    <w:p w14:paraId="7A53B88D" w14:textId="77777777" w:rsidR="00F04E78" w:rsidRPr="00F04E78" w:rsidRDefault="00F04E78" w:rsidP="00F04E78">
      <w:pPr>
        <w:spacing w:after="0"/>
        <w:jc w:val="left"/>
        <w:rPr>
          <w:b/>
          <w:bCs/>
          <w:color w:val="000000" w:themeColor="text1"/>
          <w:sz w:val="10"/>
          <w:szCs w:val="10"/>
        </w:rPr>
      </w:pPr>
    </w:p>
    <w:p w14:paraId="3B262DF2" w14:textId="6DA8DF2A" w:rsidR="001D42C4" w:rsidRDefault="00A7171E" w:rsidP="001D42C4">
      <w:r>
        <w:t xml:space="preserve">This appendix </w:t>
      </w:r>
      <w:r w:rsidR="00BB4115">
        <w:t xml:space="preserve">describes the relation and correspondence of </w:t>
      </w:r>
      <w:r w:rsidR="001C0E8E">
        <w:t xml:space="preserve">various columns of the given raw data to the fields of a printed cost report. </w:t>
      </w:r>
    </w:p>
    <w:p w14:paraId="02C57B83" w14:textId="3657E16A" w:rsidR="007234C9" w:rsidRPr="005E3CEE" w:rsidRDefault="54BA5611" w:rsidP="005E3CEE">
      <w:pPr>
        <w:ind w:firstLine="720"/>
        <w:rPr>
          <w:lang w:eastAsia="zh-CN"/>
        </w:rPr>
      </w:pPr>
      <w:r>
        <w:t xml:space="preserve">For each healthcare institution, there are four tables </w:t>
      </w:r>
      <w:r w:rsidR="3E25F5B7">
        <w:t>for</w:t>
      </w:r>
      <w:r>
        <w:t xml:space="preserve"> each year. They are RPT(report), ALPHA(alpha), NMRC</w:t>
      </w:r>
      <w:r w:rsidRPr="27EF08CC">
        <w:rPr>
          <w:lang w:eastAsia="zh-CN"/>
        </w:rPr>
        <w:t xml:space="preserve">(numeric), and ROLLUP table. </w:t>
      </w:r>
      <w:r>
        <w:t>The ALPHA contains all entries into the cost report forms that are alphanumeric, while NMRC contains only the numeric values from the forms. The RPT data is identified by a unique report record number which is used to link to all the individual values in the ALPHA and NMRC files.</w:t>
      </w:r>
      <w:r w:rsidR="3B6C4168">
        <w:t xml:space="preserve"> The </w:t>
      </w:r>
      <w:r w:rsidR="3B6C4168" w:rsidRPr="27EF08CC">
        <w:rPr>
          <w:lang w:eastAsia="zh-CN"/>
        </w:rPr>
        <w:t xml:space="preserve">ROLLUP table is not used in this project. </w:t>
      </w:r>
    </w:p>
    <w:p w14:paraId="56EA43BE" w14:textId="342B9177" w:rsidR="27EF08CC" w:rsidRDefault="27EF08CC" w:rsidP="27EF08CC">
      <w:pPr>
        <w:ind w:firstLine="720"/>
        <w:rPr>
          <w:lang w:eastAsia="zh-CN"/>
        </w:rPr>
      </w:pPr>
    </w:p>
    <w:p w14:paraId="355D331A" w14:textId="280FB5B3" w:rsidR="007234C9" w:rsidRPr="00D566AF" w:rsidRDefault="007234C9" w:rsidP="007234C9">
      <w:r>
        <w:rPr>
          <w:rFonts w:ascii="Arial" w:eastAsia="Arial" w:hAnsi="Arial" w:cs="Arial"/>
          <w:b/>
          <w:bCs/>
          <w:sz w:val="18"/>
          <w:szCs w:val="18"/>
        </w:rPr>
        <w:t xml:space="preserve">   Table</w:t>
      </w:r>
      <w:r w:rsidRPr="70487311">
        <w:rPr>
          <w:rFonts w:ascii="Arial" w:eastAsia="Arial" w:hAnsi="Arial" w:cs="Arial"/>
          <w:b/>
          <w:bCs/>
          <w:sz w:val="18"/>
          <w:szCs w:val="18"/>
        </w:rPr>
        <w:t xml:space="preserve"> </w:t>
      </w:r>
      <w:r>
        <w:rPr>
          <w:rFonts w:ascii="Arial" w:eastAsia="Arial" w:hAnsi="Arial" w:cs="Arial"/>
          <w:b/>
          <w:bCs/>
          <w:sz w:val="18"/>
          <w:szCs w:val="18"/>
        </w:rPr>
        <w:t>A</w:t>
      </w:r>
      <w:r w:rsidRPr="70487311">
        <w:rPr>
          <w:rFonts w:ascii="Arial" w:eastAsia="Arial" w:hAnsi="Arial" w:cs="Arial"/>
          <w:b/>
          <w:bCs/>
          <w:sz w:val="18"/>
          <w:szCs w:val="18"/>
        </w:rPr>
        <w:t xml:space="preserve">1. </w:t>
      </w:r>
      <w:r w:rsidRPr="70487311">
        <w:rPr>
          <w:rFonts w:ascii="Arial" w:eastAsia="Arial" w:hAnsi="Arial" w:cs="Arial"/>
          <w:sz w:val="18"/>
          <w:szCs w:val="18"/>
        </w:rPr>
        <w:t>The breakdown of the report data into three separate tables</w:t>
      </w:r>
      <w:r>
        <w:rPr>
          <w:rFonts w:ascii="Arial" w:eastAsia="Arial" w:hAnsi="Arial" w:cs="Arial"/>
          <w:sz w:val="18"/>
          <w:szCs w:val="18"/>
        </w:rPr>
        <w:t>.</w:t>
      </w:r>
    </w:p>
    <w:p w14:paraId="7AF39ECB" w14:textId="26A9287C" w:rsidR="002246B1" w:rsidRPr="005505F1" w:rsidRDefault="00C51091" w:rsidP="005505F1">
      <w:r>
        <w:rPr>
          <w:noProof/>
        </w:rPr>
        <w:drawing>
          <wp:inline distT="0" distB="0" distL="0" distR="0" wp14:anchorId="2A383421" wp14:editId="3E78DEE3">
            <wp:extent cx="5361940" cy="3537585"/>
            <wp:effectExtent l="0" t="0" r="3175" b="0"/>
            <wp:docPr id="1660293267" name="Picture 16602932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3267" name="Picture 1660293267" descr="Diagram&#10;&#10;Description automatically generated"/>
                    <pic:cNvPicPr/>
                  </pic:nvPicPr>
                  <pic:blipFill rotWithShape="1">
                    <a:blip r:embed="rId21">
                      <a:extLst>
                        <a:ext uri="{28A0092B-C50C-407E-A947-70E740481C1C}">
                          <a14:useLocalDpi xmlns:a14="http://schemas.microsoft.com/office/drawing/2010/main" val="0"/>
                        </a:ext>
                      </a:extLst>
                    </a:blip>
                    <a:srcRect t="8704"/>
                    <a:stretch/>
                  </pic:blipFill>
                  <pic:spPr bwMode="auto">
                    <a:xfrm>
                      <a:off x="0" y="0"/>
                      <a:ext cx="5361940" cy="3537585"/>
                    </a:xfrm>
                    <a:prstGeom prst="rect">
                      <a:avLst/>
                    </a:prstGeom>
                    <a:ln>
                      <a:noFill/>
                    </a:ln>
                    <a:extLst>
                      <a:ext uri="{53640926-AAD7-44D8-BBD7-CCE9431645EC}">
                        <a14:shadowObscured xmlns:a14="http://schemas.microsoft.com/office/drawing/2010/main"/>
                      </a:ext>
                    </a:extLst>
                  </pic:spPr>
                </pic:pic>
              </a:graphicData>
            </a:graphic>
          </wp:inline>
        </w:drawing>
      </w:r>
    </w:p>
    <w:p w14:paraId="26B1C21E" w14:textId="222B8755" w:rsidR="00651F6E" w:rsidRDefault="00651F6E" w:rsidP="002246B1">
      <w:pPr>
        <w:ind w:firstLine="720"/>
      </w:pPr>
      <w:r w:rsidRPr="10F48799">
        <w:t xml:space="preserve">As shown in Figure </w:t>
      </w:r>
      <w:r w:rsidR="05F134E2" w:rsidRPr="10F48799">
        <w:t>A</w:t>
      </w:r>
      <w:r w:rsidRPr="10F48799">
        <w:t>1, the report data is further broken down into three separate files, the Numeric Table (NMRC), the Alpha-Numeric Table (ALPHA), and the Rollup Table (ROLLUP or RLP). There is one common column in all the tables, which is RPT_REC_NUM. It is the Report Record Number, a cost report specific number assigned by HCRIS.</w:t>
      </w:r>
    </w:p>
    <w:p w14:paraId="58553296" w14:textId="186BA2FB" w:rsidR="0059225B" w:rsidRDefault="2C66C248" w:rsidP="0059225B">
      <w:pPr>
        <w:ind w:firstLine="720"/>
      </w:pPr>
      <w:r>
        <w:t xml:space="preserve">An example was analyzed to demonstrate how the data given in the Report table, Alpha table, and </w:t>
      </w:r>
      <w:r w:rsidR="617B1AFD">
        <w:t>N</w:t>
      </w:r>
      <w:r>
        <w:t xml:space="preserve">umeric table relate to the original cost report submitted by the health care provider. </w:t>
      </w:r>
    </w:p>
    <w:p w14:paraId="7008BEFE" w14:textId="59A6E4CE" w:rsidR="27EF08CC" w:rsidRDefault="27EF08CC" w:rsidP="27EF08CC">
      <w:pPr>
        <w:ind w:firstLine="720"/>
      </w:pPr>
    </w:p>
    <w:p w14:paraId="269AA378" w14:textId="3DD16582" w:rsidR="0059225B" w:rsidRDefault="29A649C0" w:rsidP="00C37379">
      <w:pPr>
        <w:keepNext/>
        <w:rPr>
          <w:rFonts w:eastAsia="MS Mincho" w:cs="Arial"/>
        </w:rPr>
      </w:pPr>
      <w:r w:rsidRPr="4785D16C">
        <w:rPr>
          <w:rFonts w:ascii="Arial" w:eastAsia="Arial" w:hAnsi="Arial" w:cs="Arial"/>
          <w:b/>
          <w:bCs/>
          <w:sz w:val="18"/>
          <w:szCs w:val="18"/>
        </w:rPr>
        <w:lastRenderedPageBreak/>
        <w:t xml:space="preserve">   </w:t>
      </w:r>
      <w:r w:rsidR="00953BF6" w:rsidRPr="7CFAC4AD">
        <w:rPr>
          <w:rFonts w:ascii="Arial" w:eastAsia="Arial" w:hAnsi="Arial" w:cs="Arial"/>
          <w:b/>
          <w:bCs/>
          <w:sz w:val="18"/>
          <w:szCs w:val="18"/>
        </w:rPr>
        <w:t>Table</w:t>
      </w:r>
      <w:r w:rsidR="00953BF6" w:rsidRPr="008D603A">
        <w:rPr>
          <w:rFonts w:ascii="Arial" w:eastAsia="Arial" w:hAnsi="Arial" w:cs="Arial"/>
          <w:b/>
          <w:bCs/>
          <w:sz w:val="18"/>
          <w:szCs w:val="18"/>
        </w:rPr>
        <w:t xml:space="preserve"> A</w:t>
      </w:r>
      <w:r w:rsidR="00C36094">
        <w:rPr>
          <w:rFonts w:ascii="Arial" w:eastAsia="Arial" w:hAnsi="Arial" w:cs="Arial"/>
          <w:b/>
          <w:bCs/>
          <w:sz w:val="18"/>
          <w:szCs w:val="18"/>
        </w:rPr>
        <w:t>2</w:t>
      </w:r>
      <w:r w:rsidR="00953BF6" w:rsidRPr="008D603A">
        <w:rPr>
          <w:rFonts w:ascii="Arial" w:eastAsia="Arial" w:hAnsi="Arial" w:cs="Arial"/>
          <w:b/>
          <w:bCs/>
          <w:sz w:val="18"/>
          <w:szCs w:val="18"/>
        </w:rPr>
        <w:t xml:space="preserve">. </w:t>
      </w:r>
      <w:r w:rsidR="00953BF6" w:rsidRPr="008D603A">
        <w:rPr>
          <w:rFonts w:ascii="Arial" w:eastAsia="Arial" w:hAnsi="Arial" w:cs="Arial"/>
          <w:sz w:val="18"/>
          <w:szCs w:val="18"/>
        </w:rPr>
        <w:t>A demonstration of how the numerical tables link to the submitted cost report.</w:t>
      </w:r>
    </w:p>
    <w:p w14:paraId="1A63240B" w14:textId="36D4A6D6" w:rsidR="0059225B" w:rsidRPr="008D603A" w:rsidRDefault="0059225B" w:rsidP="00C37379">
      <w:pPr>
        <w:keepNext/>
        <w:rPr>
          <w:rFonts w:eastAsia="MS Mincho"/>
        </w:rPr>
      </w:pPr>
      <w:r w:rsidRPr="07ED0A08">
        <w:rPr>
          <w:rFonts w:ascii="Arial" w:eastAsia="Arial" w:hAnsi="Arial" w:cs="Arial"/>
          <w:b/>
          <w:bCs/>
          <w:sz w:val="18"/>
          <w:szCs w:val="18"/>
        </w:rPr>
        <w:t xml:space="preserve">  </w:t>
      </w:r>
      <w:r w:rsidR="759FB66B">
        <w:rPr>
          <w:noProof/>
        </w:rPr>
        <w:drawing>
          <wp:inline distT="0" distB="0" distL="0" distR="0" wp14:anchorId="748ED7DF" wp14:editId="1977E7E3">
            <wp:extent cx="5814674" cy="5790446"/>
            <wp:effectExtent l="0" t="0" r="0" b="0"/>
            <wp:docPr id="978295188" name="Picture 97829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14674" cy="5790446"/>
                    </a:xfrm>
                    <a:prstGeom prst="rect">
                      <a:avLst/>
                    </a:prstGeom>
                  </pic:spPr>
                </pic:pic>
              </a:graphicData>
            </a:graphic>
          </wp:inline>
        </w:drawing>
      </w:r>
    </w:p>
    <w:p w14:paraId="0232DFBC" w14:textId="57734C5F" w:rsidR="00D26CA7" w:rsidRPr="00C37379" w:rsidRDefault="00953BF6" w:rsidP="00C37379">
      <w:pPr>
        <w:ind w:firstLine="720"/>
        <w:rPr>
          <w:rFonts w:eastAsia="MS Mincho" w:cs="Arial"/>
        </w:rPr>
      </w:pPr>
      <w:r>
        <w:rPr>
          <w:rFonts w:eastAsia="MS Mincho" w:cs="Arial"/>
        </w:rPr>
        <w:t>Table</w:t>
      </w:r>
      <w:r w:rsidR="0059225B" w:rsidRPr="10F48799">
        <w:rPr>
          <w:rFonts w:eastAsia="MS Mincho" w:cs="Arial"/>
        </w:rPr>
        <w:t xml:space="preserve"> </w:t>
      </w:r>
      <w:r w:rsidR="0F24789A" w:rsidRPr="10F48799">
        <w:rPr>
          <w:rFonts w:eastAsia="MS Mincho" w:cs="Arial"/>
        </w:rPr>
        <w:t>A</w:t>
      </w:r>
      <w:r w:rsidR="00C36094">
        <w:rPr>
          <w:rFonts w:eastAsia="MS Mincho" w:cs="Arial"/>
        </w:rPr>
        <w:t>2</w:t>
      </w:r>
      <w:r w:rsidR="0059225B" w:rsidRPr="10F48799">
        <w:rPr>
          <w:rFonts w:eastAsia="MS Mincho" w:cs="Arial"/>
        </w:rPr>
        <w:t xml:space="preserve">, shows a sample cost report and selected rows from the </w:t>
      </w:r>
      <w:r w:rsidR="0059225B" w:rsidRPr="759FB66B">
        <w:rPr>
          <w:rFonts w:eastAsia="MS Mincho" w:cs="Arial"/>
        </w:rPr>
        <w:t>numeric</w:t>
      </w:r>
      <w:r w:rsidR="0059225B" w:rsidRPr="10F48799">
        <w:rPr>
          <w:rFonts w:eastAsia="MS Mincho" w:cs="Arial"/>
        </w:rPr>
        <w:t xml:space="preserve"> tables. The first column in the </w:t>
      </w:r>
      <w:r w:rsidR="0059225B" w:rsidRPr="759FB66B">
        <w:rPr>
          <w:rFonts w:eastAsia="MS Mincho" w:cs="Arial"/>
        </w:rPr>
        <w:t>Numeric</w:t>
      </w:r>
      <w:r w:rsidR="0059225B" w:rsidRPr="10F48799">
        <w:rPr>
          <w:rFonts w:eastAsia="MS Mincho" w:cs="Arial"/>
        </w:rPr>
        <w:t xml:space="preserve"> and Alpha-numeric tables lists the Report Number and the Report Table links the Report Number with the Provider Number and Fiscal Year Dates which uniquely identifies the cost report. The second </w:t>
      </w:r>
      <w:r w:rsidR="0059225B" w:rsidRPr="759FB66B">
        <w:rPr>
          <w:rFonts w:eastAsia="MS Mincho" w:cs="Arial"/>
        </w:rPr>
        <w:t>column lists</w:t>
      </w:r>
      <w:r w:rsidR="0059225B" w:rsidRPr="10F48799">
        <w:rPr>
          <w:rFonts w:eastAsia="MS Mincho" w:cs="Arial"/>
        </w:rPr>
        <w:t xml:space="preserve"> the worksheet code</w:t>
      </w:r>
      <w:r w:rsidR="0059225B" w:rsidRPr="759FB66B">
        <w:rPr>
          <w:rFonts w:eastAsia="MS Mincho" w:cs="Arial"/>
        </w:rPr>
        <w:t>,</w:t>
      </w:r>
      <w:r w:rsidR="0059225B" w:rsidRPr="10F48799">
        <w:rPr>
          <w:rFonts w:eastAsia="MS Mincho" w:cs="Arial"/>
        </w:rPr>
        <w:t xml:space="preserve"> which identifies </w:t>
      </w:r>
      <w:r w:rsidR="0059225B" w:rsidRPr="759FB66B">
        <w:rPr>
          <w:rFonts w:eastAsia="MS Mincho" w:cs="Arial"/>
        </w:rPr>
        <w:t xml:space="preserve">the </w:t>
      </w:r>
      <w:r w:rsidR="0059225B" w:rsidRPr="10F48799">
        <w:rPr>
          <w:rFonts w:eastAsia="MS Mincho" w:cs="Arial"/>
        </w:rPr>
        <w:t xml:space="preserve">pages of the cost report </w:t>
      </w:r>
      <w:r w:rsidR="0059225B" w:rsidRPr="759FB66B">
        <w:rPr>
          <w:rFonts w:eastAsia="MS Mincho" w:cs="Arial"/>
        </w:rPr>
        <w:t>that the given data comes from.</w:t>
      </w:r>
      <w:r w:rsidR="0059225B" w:rsidRPr="10F48799">
        <w:rPr>
          <w:rFonts w:eastAsia="MS Mincho" w:cs="Arial"/>
        </w:rPr>
        <w:t xml:space="preserve"> The third and fourth columns identify line and column numbers which relate to the row and column numbers in the cost report. The last column provides the data which is given at that location. </w:t>
      </w:r>
    </w:p>
    <w:p w14:paraId="6DFB7EA4" w14:textId="2BB3155A" w:rsidR="0004355A" w:rsidRPr="000E6414" w:rsidRDefault="0004355A" w:rsidP="00C37379">
      <w:pPr>
        <w:keepNext/>
        <w:spacing w:line="240" w:lineRule="auto"/>
        <w:rPr>
          <w:rFonts w:ascii="Arial" w:eastAsia="Calibri" w:hAnsi="Arial" w:cs="Arial"/>
          <w:sz w:val="18"/>
          <w:szCs w:val="18"/>
        </w:rPr>
      </w:pPr>
      <w:r w:rsidRPr="000E6414">
        <w:rPr>
          <w:rFonts w:ascii="Arial" w:eastAsia="Calibri" w:hAnsi="Arial" w:cs="Arial"/>
          <w:b/>
          <w:bCs/>
          <w:sz w:val="18"/>
          <w:szCs w:val="18"/>
        </w:rPr>
        <w:lastRenderedPageBreak/>
        <w:t xml:space="preserve">Table </w:t>
      </w:r>
      <w:r w:rsidR="000E6414" w:rsidRPr="000E6414">
        <w:rPr>
          <w:rFonts w:ascii="Arial" w:eastAsia="Calibri" w:hAnsi="Arial" w:cs="Arial"/>
          <w:b/>
          <w:bCs/>
          <w:sz w:val="18"/>
          <w:szCs w:val="18"/>
        </w:rPr>
        <w:t>A</w:t>
      </w:r>
      <w:r w:rsidR="00C36094">
        <w:rPr>
          <w:rFonts w:ascii="Arial" w:eastAsia="Calibri" w:hAnsi="Arial" w:cs="Arial"/>
          <w:b/>
          <w:bCs/>
          <w:sz w:val="18"/>
          <w:szCs w:val="18"/>
        </w:rPr>
        <w:t>3</w:t>
      </w:r>
      <w:r w:rsidRPr="000E6414">
        <w:rPr>
          <w:rFonts w:ascii="Arial" w:eastAsia="Calibri" w:hAnsi="Arial" w:cs="Arial"/>
          <w:b/>
          <w:bCs/>
          <w:sz w:val="18"/>
          <w:szCs w:val="18"/>
        </w:rPr>
        <w:t>.</w:t>
      </w:r>
      <w:r w:rsidRPr="000E6414">
        <w:rPr>
          <w:rFonts w:ascii="Arial" w:eastAsia="Calibri" w:hAnsi="Arial" w:cs="Arial"/>
          <w:sz w:val="18"/>
          <w:szCs w:val="18"/>
        </w:rPr>
        <w:t xml:space="preserve"> CMS state codes.</w:t>
      </w:r>
    </w:p>
    <w:tbl>
      <w:tblPr>
        <w:tblStyle w:val="TableGrid"/>
        <w:tblW w:w="8837" w:type="dxa"/>
        <w:tblInd w:w="-10" w:type="dxa"/>
        <w:tblLayout w:type="fixed"/>
        <w:tblLook w:val="04A0" w:firstRow="1" w:lastRow="0" w:firstColumn="1" w:lastColumn="0" w:noHBand="0" w:noVBand="1"/>
      </w:tblPr>
      <w:tblGrid>
        <w:gridCol w:w="1260"/>
        <w:gridCol w:w="817"/>
        <w:gridCol w:w="1617"/>
        <w:gridCol w:w="771"/>
        <w:gridCol w:w="1508"/>
        <w:gridCol w:w="771"/>
        <w:gridCol w:w="1356"/>
        <w:gridCol w:w="737"/>
      </w:tblGrid>
      <w:tr w:rsidR="003D3B17" w:rsidRPr="005C32F4" w14:paraId="58116D01" w14:textId="77777777" w:rsidTr="009B2DE7">
        <w:trPr>
          <w:trHeight w:val="277"/>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64364B9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sz w:val="20"/>
                <w:szCs w:val="20"/>
              </w:rPr>
              <w:t>State</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11FFD7E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Code</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1F0B455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State</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0E6ED9F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Code</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4DACB2A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State</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754E3C9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Code</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5576F56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State</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Pr>
          <w:p w14:paraId="4FB118C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b/>
                <w:bCs/>
                <w:color w:val="000000" w:themeColor="text1"/>
                <w:sz w:val="20"/>
                <w:szCs w:val="20"/>
              </w:rPr>
              <w:t>Code</w:t>
            </w:r>
          </w:p>
        </w:tc>
      </w:tr>
      <w:tr w:rsidR="00A60776" w:rsidRPr="005C32F4" w14:paraId="0AA5EDDB"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F8F94D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Alabama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E791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01</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7873D0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Iowa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DADD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16,76</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B4382B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New Jersey</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BD19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31</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2A3B55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Utah</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19D2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46</w:t>
            </w:r>
          </w:p>
        </w:tc>
      </w:tr>
      <w:tr w:rsidR="00A60776" w:rsidRPr="005C32F4" w14:paraId="675F7992" w14:textId="77777777" w:rsidTr="009B2DE7">
        <w:trPr>
          <w:trHeight w:val="25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AA2AF9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Alaska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3632A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02</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043115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Kansas</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FDA94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17,70</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954AF4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New Mexico</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D4715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32</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10CBB8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Vermont</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3B26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47</w:t>
            </w:r>
          </w:p>
        </w:tc>
      </w:tr>
      <w:tr w:rsidR="00A60776" w:rsidRPr="005C32F4" w14:paraId="4404FF34"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4C7CEA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Arizona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0874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03</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C61C29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Kentucky</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73365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18</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7F8311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New York</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814EB9"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33</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66B5EE9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Virgin Islands</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EF97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48</w:t>
            </w:r>
          </w:p>
        </w:tc>
      </w:tr>
      <w:tr w:rsidR="00A60776" w:rsidRPr="005C32F4" w14:paraId="3C418D5C" w14:textId="77777777" w:rsidTr="009B2DE7">
        <w:trPr>
          <w:trHeight w:val="25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EBF57E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Arkansas</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C86A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04</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8E7461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Louisiana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8660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19,71</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4EFD31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North Carolina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124E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34</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8721AD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Virginia</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DAC2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49</w:t>
            </w:r>
          </w:p>
        </w:tc>
      </w:tr>
      <w:tr w:rsidR="00A60776" w:rsidRPr="005C32F4" w14:paraId="02858060"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9D8E9A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California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8950D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05, 55</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BEFFEE9"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Maine</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2F53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20</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F55AD7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North Dakota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BDB4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35</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6748566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Washington</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8D52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50</w:t>
            </w:r>
          </w:p>
        </w:tc>
      </w:tr>
      <w:tr w:rsidR="00A60776" w:rsidRPr="005C32F4" w14:paraId="04151DB2" w14:textId="77777777" w:rsidTr="009B2DE7">
        <w:trPr>
          <w:trHeight w:val="243"/>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69AA27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Colorado</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8776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06</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DEA24D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Maryland</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3B48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21,80</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F808A6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Ohio</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49C36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36,72</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65DAB65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West Virginia</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1F29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51</w:t>
            </w:r>
          </w:p>
        </w:tc>
      </w:tr>
      <w:tr w:rsidR="00A60776" w:rsidRPr="005C32F4" w14:paraId="19DE4162"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920F30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Connecticut</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84AA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07</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EF5C7B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Massachusetts</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FB441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22</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36F2DC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Oklahoma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3CBAF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37</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3DE212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Wisconsin</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AA933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52</w:t>
            </w:r>
          </w:p>
        </w:tc>
      </w:tr>
      <w:tr w:rsidR="00A60776" w:rsidRPr="005C32F4" w14:paraId="5FF0CB7A" w14:textId="77777777" w:rsidTr="009B2DE7">
        <w:trPr>
          <w:trHeight w:val="25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E7EFA0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Delaware</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9FB69"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08</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93EDF8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Michigan</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15B6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23</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0EDB00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Oregon</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6DC6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38</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5C134ED"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Wyoming</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85139"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53</w:t>
            </w:r>
          </w:p>
        </w:tc>
      </w:tr>
      <w:tr w:rsidR="00A60776" w:rsidRPr="005C32F4" w14:paraId="009813AE"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3BAE402" w14:textId="64A900AF" w:rsidR="0004355A" w:rsidRPr="005C32F4" w:rsidRDefault="0004355A" w:rsidP="00C37379">
            <w:pPr>
              <w:keepNext/>
              <w:spacing w:after="0" w:line="240" w:lineRule="auto"/>
              <w:rPr>
                <w:rFonts w:asciiTheme="majorHAnsi" w:eastAsia="Calibri" w:hAnsiTheme="majorHAnsi" w:cstheme="majorHAnsi"/>
                <w:sz w:val="20"/>
                <w:szCs w:val="20"/>
              </w:rPr>
            </w:pPr>
            <w:r w:rsidRPr="005C32F4">
              <w:rPr>
                <w:rFonts w:asciiTheme="majorHAnsi" w:eastAsia="Calibri" w:hAnsiTheme="majorHAnsi" w:cstheme="majorHAnsi"/>
                <w:sz w:val="20"/>
                <w:szCs w:val="20"/>
              </w:rPr>
              <w:t>Colombia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9EEA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09</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4D552E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Minnesota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A911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24,77</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9FD983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Pennsylvania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C4726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39,73</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B65DB1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Canada</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3F7D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56</w:t>
            </w:r>
          </w:p>
        </w:tc>
      </w:tr>
      <w:tr w:rsidR="00A60776" w:rsidRPr="005C32F4" w14:paraId="49BBEF42" w14:textId="77777777" w:rsidTr="009B2DE7">
        <w:trPr>
          <w:trHeight w:val="243"/>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6537B78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Florida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799AC" w14:textId="5B3B63AC"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10, 68</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E1F173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Mississippi</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9F6D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25</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40E6A0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Puerto Rico</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52CB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40</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9910A2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Mexico</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E367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59</w:t>
            </w:r>
          </w:p>
        </w:tc>
      </w:tr>
      <w:tr w:rsidR="00A60776" w:rsidRPr="005C32F4" w14:paraId="3D24A340"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9D69F2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Georgia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37AE5"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11</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FAE8F1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Missouri</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B42E6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26</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9654FC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Rhode Island</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B36D9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41</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54815A2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American Samoa</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C91D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64</w:t>
            </w:r>
          </w:p>
        </w:tc>
      </w:tr>
      <w:tr w:rsidR="00A60776" w:rsidRPr="005C32F4" w14:paraId="3DF62E05" w14:textId="77777777" w:rsidTr="009B2DE7">
        <w:trPr>
          <w:trHeight w:val="25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4197B18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Hawaii</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82873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12</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71896C5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Montana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0F3ED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27</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3EBBA1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South Carolina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DFBD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42</w:t>
            </w:r>
          </w:p>
        </w:tc>
        <w:tc>
          <w:tcPr>
            <w:tcW w:w="13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BC31C8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Guam</w:t>
            </w:r>
          </w:p>
        </w:tc>
        <w:tc>
          <w:tcPr>
            <w:tcW w:w="7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A547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65</w:t>
            </w:r>
          </w:p>
        </w:tc>
      </w:tr>
      <w:tr w:rsidR="00A60776" w:rsidRPr="005C32F4" w14:paraId="34182C23" w14:textId="77777777" w:rsidTr="009B2DE7">
        <w:trPr>
          <w:trHeight w:val="25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8504DC9"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Idaho</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4D4F0"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13</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929C88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Nebraska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E34D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28</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D3CE6A1"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South Dakota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688ADF"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43</w:t>
            </w:r>
          </w:p>
        </w:tc>
        <w:tc>
          <w:tcPr>
            <w:tcW w:w="1356"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9A48BCB"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 xml:space="preserve">Northern Marinas </w:t>
            </w:r>
          </w:p>
        </w:tc>
        <w:tc>
          <w:tcPr>
            <w:tcW w:w="737"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3AB1C"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66</w:t>
            </w:r>
          </w:p>
        </w:tc>
      </w:tr>
      <w:tr w:rsidR="00AE64F4" w:rsidRPr="005C32F4" w14:paraId="5B03688C" w14:textId="77777777" w:rsidTr="009B2DE7">
        <w:trPr>
          <w:trHeight w:val="269"/>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E6201D3"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Illinois</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CBD97"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14,78</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05321DB4"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Nevada</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A3FA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29</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1459E662"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Tennessee</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7EDEE"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44</w:t>
            </w:r>
          </w:p>
        </w:tc>
        <w:tc>
          <w:tcPr>
            <w:tcW w:w="1356" w:type="dxa"/>
            <w:vMerge/>
            <w:vAlign w:val="center"/>
          </w:tcPr>
          <w:p w14:paraId="779FA35E" w14:textId="77777777" w:rsidR="0004355A" w:rsidRPr="005C32F4" w:rsidRDefault="0004355A" w:rsidP="00C37379">
            <w:pPr>
              <w:keepNext/>
              <w:spacing w:after="0" w:line="240" w:lineRule="auto"/>
              <w:rPr>
                <w:rFonts w:asciiTheme="majorHAnsi" w:hAnsiTheme="majorHAnsi" w:cstheme="majorHAnsi"/>
                <w:sz w:val="20"/>
                <w:szCs w:val="20"/>
              </w:rPr>
            </w:pPr>
          </w:p>
        </w:tc>
        <w:tc>
          <w:tcPr>
            <w:tcW w:w="737" w:type="dxa"/>
            <w:vMerge/>
            <w:vAlign w:val="center"/>
          </w:tcPr>
          <w:p w14:paraId="424B3A2B" w14:textId="77777777" w:rsidR="0004355A" w:rsidRPr="005C32F4" w:rsidRDefault="0004355A" w:rsidP="00C37379">
            <w:pPr>
              <w:keepNext/>
              <w:spacing w:after="0" w:line="240" w:lineRule="auto"/>
              <w:rPr>
                <w:rFonts w:asciiTheme="majorHAnsi" w:hAnsiTheme="majorHAnsi" w:cstheme="majorHAnsi"/>
                <w:sz w:val="20"/>
                <w:szCs w:val="20"/>
              </w:rPr>
            </w:pPr>
          </w:p>
        </w:tc>
      </w:tr>
      <w:tr w:rsidR="00AE64F4" w:rsidRPr="005C32F4" w14:paraId="2A2BA78C" w14:textId="77777777" w:rsidTr="009B2DE7">
        <w:trPr>
          <w:trHeight w:val="106"/>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2CCEB66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Indiana</w:t>
            </w:r>
          </w:p>
        </w:tc>
        <w:tc>
          <w:tcPr>
            <w:tcW w:w="8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84458"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15</w:t>
            </w:r>
          </w:p>
        </w:tc>
        <w:tc>
          <w:tcPr>
            <w:tcW w:w="16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36A29CEA"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New Hampshire</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6A98A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30</w:t>
            </w:r>
          </w:p>
        </w:tc>
        <w:tc>
          <w:tcPr>
            <w:tcW w:w="1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1" w:themeFill="background2"/>
          </w:tcPr>
          <w:p w14:paraId="6F6ED166" w14:textId="77777777"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Texas</w:t>
            </w:r>
          </w:p>
        </w:tc>
        <w:tc>
          <w:tcPr>
            <w:tcW w:w="7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41FA2" w14:textId="32E345A4" w:rsidR="0004355A" w:rsidRPr="005C32F4" w:rsidRDefault="0004355A" w:rsidP="00C37379">
            <w:pPr>
              <w:keepNext/>
              <w:spacing w:after="0" w:line="240" w:lineRule="auto"/>
              <w:rPr>
                <w:rFonts w:asciiTheme="majorHAnsi" w:hAnsiTheme="majorHAnsi" w:cstheme="majorHAnsi"/>
                <w:sz w:val="20"/>
                <w:szCs w:val="20"/>
              </w:rPr>
            </w:pPr>
            <w:r w:rsidRPr="005C32F4">
              <w:rPr>
                <w:rFonts w:asciiTheme="majorHAnsi" w:eastAsia="Calibri" w:hAnsiTheme="majorHAnsi" w:cstheme="majorHAnsi"/>
                <w:sz w:val="20"/>
                <w:szCs w:val="20"/>
              </w:rPr>
              <w:t>45,67</w:t>
            </w:r>
          </w:p>
        </w:tc>
        <w:tc>
          <w:tcPr>
            <w:tcW w:w="1356" w:type="dxa"/>
            <w:vMerge/>
            <w:vAlign w:val="center"/>
          </w:tcPr>
          <w:p w14:paraId="611E3AC7" w14:textId="77777777" w:rsidR="0004355A" w:rsidRPr="005C32F4" w:rsidRDefault="0004355A" w:rsidP="00C37379">
            <w:pPr>
              <w:keepNext/>
              <w:spacing w:after="0" w:line="240" w:lineRule="auto"/>
              <w:rPr>
                <w:rFonts w:asciiTheme="majorHAnsi" w:hAnsiTheme="majorHAnsi" w:cstheme="majorHAnsi"/>
                <w:sz w:val="20"/>
                <w:szCs w:val="20"/>
              </w:rPr>
            </w:pPr>
          </w:p>
        </w:tc>
        <w:tc>
          <w:tcPr>
            <w:tcW w:w="737" w:type="dxa"/>
            <w:vMerge/>
            <w:vAlign w:val="center"/>
          </w:tcPr>
          <w:p w14:paraId="5FC1D595" w14:textId="77777777" w:rsidR="0004355A" w:rsidRPr="005C32F4" w:rsidRDefault="0004355A" w:rsidP="00C37379">
            <w:pPr>
              <w:keepNext/>
              <w:spacing w:after="0" w:line="240" w:lineRule="auto"/>
              <w:rPr>
                <w:rFonts w:asciiTheme="majorHAnsi" w:hAnsiTheme="majorHAnsi" w:cstheme="majorHAnsi"/>
                <w:sz w:val="20"/>
                <w:szCs w:val="20"/>
              </w:rPr>
            </w:pPr>
          </w:p>
        </w:tc>
      </w:tr>
    </w:tbl>
    <w:p w14:paraId="715A878E" w14:textId="77777777" w:rsidR="00045733" w:rsidRPr="005C32F4" w:rsidRDefault="00045733" w:rsidP="0004355A">
      <w:pPr>
        <w:spacing w:line="276" w:lineRule="exact"/>
        <w:ind w:firstLine="720"/>
        <w:rPr>
          <w:rFonts w:asciiTheme="majorHAnsi" w:hAnsiTheme="majorHAnsi" w:cstheme="majorHAnsi"/>
          <w:sz w:val="20"/>
          <w:szCs w:val="20"/>
        </w:rPr>
      </w:pPr>
    </w:p>
    <w:p w14:paraId="11982BBC" w14:textId="08E74A3F" w:rsidR="00045733" w:rsidRDefault="00045733" w:rsidP="0004355A">
      <w:pPr>
        <w:spacing w:line="276" w:lineRule="exact"/>
        <w:ind w:firstLine="720"/>
      </w:pPr>
      <w:r>
        <w:t xml:space="preserve">All the states and regions with their codes are listed in </w:t>
      </w:r>
      <w:r w:rsidR="000E6414">
        <w:t>T</w:t>
      </w:r>
      <w:r>
        <w:t xml:space="preserve">able </w:t>
      </w:r>
      <w:r w:rsidR="000E6414">
        <w:t>A</w:t>
      </w:r>
      <w:r w:rsidR="00C36094">
        <w:t>3</w:t>
      </w:r>
      <w:r>
        <w:t>. The table includes the 50 states, some US territories</w:t>
      </w:r>
      <w:r w:rsidR="000E6414">
        <w:t>,</w:t>
      </w:r>
      <w:r>
        <w:t xml:space="preserve"> and some border countries.</w:t>
      </w:r>
    </w:p>
    <w:p w14:paraId="4695E000" w14:textId="77777777" w:rsidR="0004355A" w:rsidRDefault="0004355A" w:rsidP="0004355A">
      <w:pPr>
        <w:ind w:firstLine="360"/>
        <w:jc w:val="left"/>
        <w:rPr>
          <w:rFonts w:eastAsia="MS Mincho" w:cs="Arial"/>
          <w:lang w:eastAsia="zh-CN"/>
        </w:rPr>
      </w:pPr>
    </w:p>
    <w:p w14:paraId="514EA196" w14:textId="5F941C25" w:rsidR="2C88B42B" w:rsidRDefault="1E7E6950" w:rsidP="009B3C32">
      <w:pPr>
        <w:spacing w:after="0"/>
        <w:ind w:firstLine="360"/>
        <w:jc w:val="center"/>
        <w:rPr>
          <w:rFonts w:eastAsia="MS Mincho" w:cs="Arial"/>
          <w:lang w:eastAsia="zh-CN"/>
        </w:rPr>
      </w:pPr>
      <w:r>
        <w:rPr>
          <w:noProof/>
        </w:rPr>
        <w:drawing>
          <wp:inline distT="0" distB="0" distL="0" distR="0" wp14:anchorId="7EF67A6B" wp14:editId="386A703D">
            <wp:extent cx="2644344" cy="2313800"/>
            <wp:effectExtent l="0" t="0" r="1270" b="5715"/>
            <wp:docPr id="600643984" name="Picture 7660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083324"/>
                    <pic:cNvPicPr/>
                  </pic:nvPicPr>
                  <pic:blipFill>
                    <a:blip r:embed="rId23">
                      <a:extLst>
                        <a:ext uri="{28A0092B-C50C-407E-A947-70E740481C1C}">
                          <a14:useLocalDpi xmlns:a14="http://schemas.microsoft.com/office/drawing/2010/main" val="0"/>
                        </a:ext>
                      </a:extLst>
                    </a:blip>
                    <a:stretch>
                      <a:fillRect/>
                    </a:stretch>
                  </pic:blipFill>
                  <pic:spPr>
                    <a:xfrm>
                      <a:off x="0" y="0"/>
                      <a:ext cx="2644344" cy="2313800"/>
                    </a:xfrm>
                    <a:prstGeom prst="rect">
                      <a:avLst/>
                    </a:prstGeom>
                  </pic:spPr>
                </pic:pic>
              </a:graphicData>
            </a:graphic>
          </wp:inline>
        </w:drawing>
      </w:r>
    </w:p>
    <w:p w14:paraId="29315011" w14:textId="0895C1A6" w:rsidR="27EF08CC" w:rsidRPr="009B3C32" w:rsidRDefault="175EF483" w:rsidP="009B3C32">
      <w:pPr>
        <w:jc w:val="center"/>
        <w:rPr>
          <w:rFonts w:eastAsia="MS Mincho" w:cs="Arial"/>
          <w:sz w:val="18"/>
          <w:szCs w:val="18"/>
        </w:rPr>
      </w:pPr>
      <w:r w:rsidRPr="27EF08CC">
        <w:rPr>
          <w:rFonts w:ascii="Arial" w:eastAsia="Arial" w:hAnsi="Arial" w:cs="Arial"/>
          <w:b/>
          <w:bCs/>
          <w:sz w:val="18"/>
          <w:szCs w:val="18"/>
        </w:rPr>
        <w:t>Figure A</w:t>
      </w:r>
      <w:r w:rsidR="2E70D277" w:rsidRPr="27EF08CC">
        <w:rPr>
          <w:rFonts w:ascii="Arial" w:eastAsia="Arial" w:hAnsi="Arial" w:cs="Arial"/>
          <w:b/>
          <w:bCs/>
          <w:sz w:val="18"/>
          <w:szCs w:val="18"/>
        </w:rPr>
        <w:t>1</w:t>
      </w:r>
      <w:r w:rsidRPr="27EF08CC">
        <w:rPr>
          <w:rFonts w:ascii="Arial" w:eastAsia="Arial" w:hAnsi="Arial" w:cs="Arial"/>
          <w:b/>
          <w:bCs/>
          <w:sz w:val="18"/>
          <w:szCs w:val="18"/>
        </w:rPr>
        <w:t xml:space="preserve">. </w:t>
      </w:r>
      <w:r w:rsidR="0DE577FF" w:rsidRPr="27EF08CC">
        <w:rPr>
          <w:rFonts w:ascii="Arial" w:eastAsia="Arial" w:hAnsi="Arial" w:cs="Arial"/>
          <w:sz w:val="18"/>
          <w:szCs w:val="18"/>
        </w:rPr>
        <w:t>Figurative diagram of data storage</w:t>
      </w:r>
      <w:r w:rsidR="3FE93054" w:rsidRPr="27EF08CC">
        <w:rPr>
          <w:rFonts w:ascii="Arial" w:eastAsia="Arial" w:hAnsi="Arial" w:cs="Arial"/>
          <w:sz w:val="18"/>
          <w:szCs w:val="18"/>
        </w:rPr>
        <w:t>.</w:t>
      </w:r>
    </w:p>
    <w:p w14:paraId="5165058D" w14:textId="63D8A6AB" w:rsidR="2C88B42B" w:rsidRDefault="2C88B42B" w:rsidP="65728980">
      <w:pPr>
        <w:ind w:firstLine="720"/>
        <w:rPr>
          <w:rFonts w:eastAsia="MS Mincho"/>
        </w:rPr>
      </w:pPr>
      <w:r>
        <w:t xml:space="preserve">Figure </w:t>
      </w:r>
      <w:r w:rsidR="001E1A31">
        <w:t>A</w:t>
      </w:r>
      <w:r w:rsidR="00795D02">
        <w:t>1</w:t>
      </w:r>
      <w:r w:rsidR="1B92C02B">
        <w:t xml:space="preserve"> </w:t>
      </w:r>
      <w:r w:rsidR="60AE00D6">
        <w:t xml:space="preserve">illustrates </w:t>
      </w:r>
      <w:r>
        <w:t>how the data is being stored after merging. When a worksheet code is selected, a vertical slice can be generated, either by length or by width, which will produce all the values given for that specific row or column in the worksheet for all the reports for that year. This will generate a matrix which allows for easier analysis.</w:t>
      </w:r>
    </w:p>
    <w:p w14:paraId="65CFA292" w14:textId="77777777" w:rsidR="00060130" w:rsidRDefault="00060130" w:rsidP="00060130">
      <w:pPr>
        <w:rPr>
          <w:lang w:eastAsia="zh-CN"/>
        </w:rPr>
      </w:pPr>
      <w:r>
        <w:rPr>
          <w:lang w:eastAsia="zh-CN"/>
        </w:rPr>
        <w:lastRenderedPageBreak/>
        <w:tab/>
        <w:t xml:space="preserve"> Rows in the two tables are combined using an outer join using the RPT_REC_NUM as an index. Unlike the normal merge operation, the outer join returns the </w:t>
      </w:r>
      <w:r w:rsidRPr="009B4863">
        <w:rPr>
          <w:lang w:eastAsia="zh-CN"/>
        </w:rPr>
        <w:t xml:space="preserve">unmatched rows in one or both tables. </w:t>
      </w:r>
    </w:p>
    <w:p w14:paraId="699C9BB2" w14:textId="77777777" w:rsidR="00060130" w:rsidRDefault="00060130" w:rsidP="009B3C32">
      <w:pPr>
        <w:spacing w:after="0"/>
        <w:jc w:val="center"/>
        <w:rPr>
          <w:lang w:eastAsia="zh-CN"/>
        </w:rPr>
      </w:pPr>
      <w:r w:rsidRPr="00C529D9">
        <w:rPr>
          <w:lang w:eastAsia="zh-CN"/>
        </w:rPr>
        <w:fldChar w:fldCharType="begin"/>
      </w:r>
      <w:r w:rsidRPr="00C529D9">
        <w:rPr>
          <w:lang w:eastAsia="zh-CN"/>
        </w:rPr>
        <w:instrText xml:space="preserve"> INCLUDEPICTURE "https://www.dofactory.com/img/sql/sql-full-join.png" \* MERGEFORMATINET </w:instrText>
      </w:r>
      <w:r w:rsidRPr="00C529D9">
        <w:rPr>
          <w:lang w:eastAsia="zh-CN"/>
        </w:rPr>
        <w:fldChar w:fldCharType="separate"/>
      </w:r>
      <w:r w:rsidRPr="00C529D9">
        <w:rPr>
          <w:noProof/>
          <w:lang w:eastAsia="zh-CN"/>
        </w:rPr>
        <w:drawing>
          <wp:inline distT="0" distB="0" distL="0" distR="0" wp14:anchorId="281F6E73" wp14:editId="58DCEFF7">
            <wp:extent cx="2142421" cy="1656413"/>
            <wp:effectExtent l="0" t="0" r="4445" b="0"/>
            <wp:docPr id="4" name="Picture 4" descr="SQL FULL JOIN | Examples - Do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FULL JOIN | Examples - Dofacto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038" cy="1669261"/>
                    </a:xfrm>
                    <a:prstGeom prst="rect">
                      <a:avLst/>
                    </a:prstGeom>
                    <a:noFill/>
                    <a:ln>
                      <a:noFill/>
                    </a:ln>
                  </pic:spPr>
                </pic:pic>
              </a:graphicData>
            </a:graphic>
          </wp:inline>
        </w:drawing>
      </w:r>
      <w:r w:rsidRPr="00C529D9">
        <w:rPr>
          <w:lang w:eastAsia="zh-CN"/>
        </w:rPr>
        <w:fldChar w:fldCharType="end"/>
      </w:r>
    </w:p>
    <w:p w14:paraId="3FBB98E2" w14:textId="46C7E8B4" w:rsidR="27EF08CC" w:rsidRPr="009B3C32" w:rsidRDefault="32A2334D" w:rsidP="009B3C32">
      <w:pPr>
        <w:jc w:val="center"/>
        <w:rPr>
          <w:rFonts w:eastAsia="MS Mincho" w:cs="Arial"/>
          <w:sz w:val="18"/>
          <w:szCs w:val="18"/>
        </w:rPr>
      </w:pPr>
      <w:r w:rsidRPr="27EF08CC">
        <w:rPr>
          <w:rFonts w:ascii="Arial" w:eastAsia="Arial" w:hAnsi="Arial" w:cs="Arial"/>
          <w:b/>
          <w:bCs/>
          <w:sz w:val="18"/>
          <w:szCs w:val="18"/>
        </w:rPr>
        <w:t>Figure A</w:t>
      </w:r>
      <w:r w:rsidR="2E70D277" w:rsidRPr="27EF08CC">
        <w:rPr>
          <w:rFonts w:ascii="Arial" w:eastAsia="Arial" w:hAnsi="Arial" w:cs="Arial"/>
          <w:b/>
          <w:bCs/>
          <w:sz w:val="18"/>
          <w:szCs w:val="18"/>
        </w:rPr>
        <w:t>2</w:t>
      </w:r>
      <w:r w:rsidRPr="27EF08CC">
        <w:rPr>
          <w:rFonts w:ascii="Arial" w:eastAsia="Arial" w:hAnsi="Arial" w:cs="Arial"/>
          <w:b/>
          <w:bCs/>
          <w:sz w:val="18"/>
          <w:szCs w:val="18"/>
        </w:rPr>
        <w:t xml:space="preserve">. </w:t>
      </w:r>
      <w:r w:rsidRPr="27EF08CC">
        <w:rPr>
          <w:rFonts w:ascii="Arial" w:eastAsia="Arial" w:hAnsi="Arial" w:cs="Arial"/>
          <w:sz w:val="18"/>
          <w:szCs w:val="18"/>
        </w:rPr>
        <w:t>Venn diagram of Outer join.</w:t>
      </w:r>
    </w:p>
    <w:p w14:paraId="31113CAF" w14:textId="532B59E4" w:rsidR="002246B1" w:rsidRDefault="00060130" w:rsidP="002246B1">
      <w:pPr>
        <w:spacing w:line="276" w:lineRule="exact"/>
        <w:ind w:firstLine="720"/>
        <w:rPr>
          <w:rFonts w:eastAsia="MS Mincho"/>
        </w:rPr>
      </w:pPr>
      <w:r w:rsidRPr="759FB66B">
        <w:rPr>
          <w:lang w:eastAsia="zh-CN"/>
        </w:rPr>
        <w:t>Figure A</w:t>
      </w:r>
      <w:r w:rsidR="00795D02">
        <w:rPr>
          <w:lang w:eastAsia="zh-CN"/>
        </w:rPr>
        <w:t>2</w:t>
      </w:r>
      <w:r w:rsidRPr="759FB66B">
        <w:rPr>
          <w:lang w:eastAsia="zh-CN"/>
        </w:rPr>
        <w:t xml:space="preserve"> provides a</w:t>
      </w:r>
      <w:r w:rsidRPr="287139DA">
        <w:rPr>
          <w:lang w:eastAsia="zh-CN"/>
        </w:rPr>
        <w:t xml:space="preserve"> Venn diagram </w:t>
      </w:r>
      <w:r w:rsidRPr="759FB66B">
        <w:rPr>
          <w:lang w:eastAsia="zh-CN"/>
        </w:rPr>
        <w:t xml:space="preserve">demonstrating that </w:t>
      </w:r>
      <w:r w:rsidRPr="287139DA">
        <w:rPr>
          <w:lang w:eastAsia="zh-CN"/>
        </w:rPr>
        <w:t>the outer join returns the value that is either in the left or the right table.</w:t>
      </w:r>
      <w:r w:rsidRPr="287139DA">
        <w:t xml:space="preserve"> </w:t>
      </w:r>
    </w:p>
    <w:p w14:paraId="5DF9CAE2" w14:textId="77777777" w:rsidR="002246B1" w:rsidRPr="002246B1" w:rsidRDefault="002246B1" w:rsidP="002246B1">
      <w:pPr>
        <w:spacing w:line="276" w:lineRule="exact"/>
        <w:ind w:firstLine="720"/>
        <w:rPr>
          <w:sz w:val="10"/>
          <w:szCs w:val="10"/>
        </w:rPr>
      </w:pPr>
    </w:p>
    <w:p w14:paraId="05A26A3A" w14:textId="4164DC2C" w:rsidR="000D555C" w:rsidRDefault="0F5E4709" w:rsidP="009B3C32">
      <w:pPr>
        <w:spacing w:after="0"/>
        <w:ind w:left="1080" w:firstLine="360"/>
      </w:pPr>
      <w:r>
        <w:rPr>
          <w:noProof/>
        </w:rPr>
        <w:drawing>
          <wp:inline distT="0" distB="0" distL="0" distR="0" wp14:anchorId="5F8F394E" wp14:editId="0EF6C759">
            <wp:extent cx="4572000" cy="1562100"/>
            <wp:effectExtent l="0" t="0" r="0" b="0"/>
            <wp:docPr id="1136278192" name="Picture 1136278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278192"/>
                    <pic:cNvPicPr/>
                  </pic:nvPicPr>
                  <pic:blipFill>
                    <a:blip r:embed="rId25">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609A55BE" w14:textId="5385D341" w:rsidR="000D555C" w:rsidRPr="009B3C32" w:rsidRDefault="000D555C" w:rsidP="009B3C32">
      <w:pPr>
        <w:ind w:left="720" w:firstLine="720"/>
        <w:rPr>
          <w:rFonts w:eastAsia="Arial"/>
          <w:sz w:val="16"/>
          <w:szCs w:val="16"/>
        </w:rPr>
      </w:pPr>
      <w:r w:rsidRPr="42389748">
        <w:rPr>
          <w:rFonts w:ascii="Arial" w:eastAsia="Arial" w:hAnsi="Arial" w:cs="Arial"/>
          <w:b/>
          <w:bCs/>
          <w:sz w:val="18"/>
          <w:szCs w:val="18"/>
        </w:rPr>
        <w:t xml:space="preserve">Figure </w:t>
      </w:r>
      <w:r>
        <w:rPr>
          <w:rFonts w:ascii="Arial" w:eastAsia="Arial" w:hAnsi="Arial" w:cs="Arial"/>
          <w:b/>
          <w:bCs/>
          <w:sz w:val="18"/>
          <w:szCs w:val="18"/>
          <w:lang w:eastAsia="zh-CN"/>
        </w:rPr>
        <w:t>A</w:t>
      </w:r>
      <w:r w:rsidR="00795D02">
        <w:rPr>
          <w:rFonts w:ascii="Arial" w:eastAsia="Arial" w:hAnsi="Arial" w:cs="Arial"/>
          <w:b/>
          <w:bCs/>
          <w:sz w:val="18"/>
          <w:szCs w:val="18"/>
          <w:lang w:eastAsia="zh-CN"/>
        </w:rPr>
        <w:t>3</w:t>
      </w:r>
      <w:r w:rsidRPr="42389748">
        <w:rPr>
          <w:rFonts w:ascii="Arial" w:eastAsia="Arial" w:hAnsi="Arial" w:cs="Arial"/>
          <w:b/>
          <w:bCs/>
          <w:sz w:val="18"/>
          <w:szCs w:val="18"/>
        </w:rPr>
        <w:t xml:space="preserve">. </w:t>
      </w:r>
      <w:r w:rsidRPr="42389748">
        <w:rPr>
          <w:rFonts w:ascii="Arial" w:eastAsia="Arial" w:hAnsi="Arial" w:cs="Arial"/>
          <w:sz w:val="18"/>
          <w:szCs w:val="18"/>
        </w:rPr>
        <w:t>Image of GUI window.</w:t>
      </w:r>
    </w:p>
    <w:p w14:paraId="7AA5604D" w14:textId="6195B824" w:rsidR="003F1E01" w:rsidRPr="003F2880" w:rsidRDefault="000D555C" w:rsidP="003F2880">
      <w:pPr>
        <w:ind w:firstLine="720"/>
        <w:rPr>
          <w:sz w:val="16"/>
          <w:szCs w:val="16"/>
        </w:rPr>
      </w:pPr>
      <w:r>
        <w:t>For practical use, the GUI depicted in Figure A</w:t>
      </w:r>
      <w:r w:rsidR="00795D02">
        <w:t>3</w:t>
      </w:r>
      <w:r>
        <w:t xml:space="preserve"> was developed to allow for creation of the summary table without the need to run functions directly in a Python console. Using the </w:t>
      </w:r>
      <w:proofErr w:type="spellStart"/>
      <w:r>
        <w:t>PyInstaller</w:t>
      </w:r>
      <w:proofErr w:type="spellEnd"/>
      <w:r>
        <w:t xml:space="preserve"> package, this GUI and supporting functions could be wrapped into a standalone executable file for use completely independent of Python.</w:t>
      </w:r>
      <w:bookmarkEnd w:id="19"/>
    </w:p>
    <w:p w14:paraId="789484F9" w14:textId="77777777" w:rsidR="003F2880" w:rsidRPr="003F2880" w:rsidRDefault="003F2880" w:rsidP="003F2880">
      <w:pPr>
        <w:pStyle w:val="Heading1"/>
        <w:rPr>
          <w:sz w:val="10"/>
          <w:szCs w:val="10"/>
        </w:rPr>
      </w:pPr>
    </w:p>
    <w:p w14:paraId="5D1445C5" w14:textId="77777777" w:rsidR="00E46D36" w:rsidRDefault="00E46D36">
      <w:pPr>
        <w:spacing w:after="0"/>
        <w:jc w:val="left"/>
        <w:rPr>
          <w:rFonts w:eastAsiaTheme="majorEastAsia" w:cstheme="majorBidi"/>
          <w:b/>
          <w:color w:val="000000" w:themeColor="text1"/>
          <w:sz w:val="32"/>
          <w:szCs w:val="32"/>
        </w:rPr>
      </w:pPr>
      <w:r>
        <w:br w:type="page"/>
      </w:r>
    </w:p>
    <w:p w14:paraId="3EBF42C9" w14:textId="24744BD3" w:rsidR="003F2880" w:rsidRPr="003F2880" w:rsidRDefault="3ED2ACFD" w:rsidP="003F2880">
      <w:pPr>
        <w:pStyle w:val="Heading1"/>
      </w:pPr>
      <w:bookmarkStart w:id="21" w:name="_Toc102308511"/>
      <w:r w:rsidRPr="003F1E01">
        <w:lastRenderedPageBreak/>
        <w:t>Appendix B</w:t>
      </w:r>
      <w:bookmarkEnd w:id="21"/>
    </w:p>
    <w:p w14:paraId="74CF5BB0" w14:textId="57B695CE" w:rsidR="003F1E01" w:rsidRPr="005E3CEE" w:rsidRDefault="63A4AEDF" w:rsidP="005E3CEE">
      <w:pPr>
        <w:spacing w:line="259" w:lineRule="auto"/>
        <w:rPr>
          <w:rFonts w:eastAsia="MS Mincho" w:cs="Arial"/>
        </w:rPr>
      </w:pPr>
      <w:r w:rsidRPr="05128EE8">
        <w:rPr>
          <w:rFonts w:eastAsia="MS Mincho" w:cs="Arial"/>
        </w:rPr>
        <w:t xml:space="preserve">This Appendix </w:t>
      </w:r>
      <w:r w:rsidR="0FE7BEE4" w:rsidRPr="05128EE8">
        <w:rPr>
          <w:rFonts w:eastAsia="MS Mincho" w:cs="Arial"/>
        </w:rPr>
        <w:t>contains</w:t>
      </w:r>
      <w:r w:rsidRPr="05128EE8">
        <w:rPr>
          <w:rFonts w:eastAsia="MS Mincho" w:cs="Arial"/>
        </w:rPr>
        <w:t xml:space="preserve"> the</w:t>
      </w:r>
      <w:r w:rsidR="294DF79D" w:rsidRPr="05128EE8">
        <w:rPr>
          <w:rFonts w:eastAsia="MS Mincho" w:cs="Arial"/>
        </w:rPr>
        <w:t xml:space="preserve"> source code used to reformat and summarize the data using the techniques described </w:t>
      </w:r>
      <w:r w:rsidR="61EA188C" w:rsidRPr="05128EE8">
        <w:rPr>
          <w:rFonts w:eastAsia="MS Mincho" w:cs="Arial"/>
        </w:rPr>
        <w:t>in the report</w:t>
      </w:r>
      <w:r w:rsidR="294DF79D" w:rsidRPr="05128EE8">
        <w:rPr>
          <w:rFonts w:eastAsia="MS Mincho" w:cs="Arial"/>
        </w:rPr>
        <w:t xml:space="preserve">. This code relies heavily on the </w:t>
      </w:r>
      <w:r w:rsidR="1BDDD0DB" w:rsidRPr="05128EE8">
        <w:rPr>
          <w:rFonts w:eastAsia="MS Mincho" w:cs="Arial"/>
        </w:rPr>
        <w:t>P</w:t>
      </w:r>
      <w:r w:rsidR="294DF79D" w:rsidRPr="05128EE8">
        <w:rPr>
          <w:rFonts w:eastAsia="MS Mincho" w:cs="Arial"/>
        </w:rPr>
        <w:t>andas module for data loading and manipulation. For implementation details, please refer to the comments in the source code.</w:t>
      </w:r>
    </w:p>
    <w:p w14:paraId="702B8A73" w14:textId="189DB256" w:rsidR="00843887" w:rsidRPr="00843887" w:rsidRDefault="54A93C20" w:rsidP="00843887">
      <w:pPr>
        <w:rPr>
          <w:rFonts w:ascii="Arial" w:eastAsia="Arial" w:hAnsi="Arial" w:cs="Arial"/>
          <w:sz w:val="18"/>
          <w:szCs w:val="18"/>
        </w:rPr>
      </w:pPr>
      <w:r w:rsidRPr="7624A36C">
        <w:rPr>
          <w:rFonts w:ascii="Arial" w:eastAsia="Arial" w:hAnsi="Arial" w:cs="Arial"/>
          <w:b/>
          <w:bCs/>
          <w:sz w:val="18"/>
          <w:szCs w:val="18"/>
        </w:rPr>
        <w:t>Table</w:t>
      </w:r>
      <w:r w:rsidR="00843887" w:rsidRPr="1A811F07">
        <w:rPr>
          <w:rFonts w:ascii="Arial" w:eastAsia="Arial" w:hAnsi="Arial" w:cs="Arial"/>
          <w:b/>
          <w:bCs/>
          <w:sz w:val="18"/>
          <w:szCs w:val="18"/>
        </w:rPr>
        <w:t xml:space="preserve"> B1. </w:t>
      </w:r>
      <w:r w:rsidR="00843887" w:rsidRPr="1A811F07">
        <w:rPr>
          <w:rFonts w:ascii="Arial" w:eastAsia="Arial" w:hAnsi="Arial" w:cs="Arial"/>
          <w:sz w:val="18"/>
          <w:szCs w:val="18"/>
        </w:rPr>
        <w:t xml:space="preserve">Code developed to </w:t>
      </w:r>
      <w:r w:rsidRPr="7624A36C">
        <w:rPr>
          <w:rFonts w:ascii="Arial" w:eastAsia="Arial" w:hAnsi="Arial" w:cs="Arial"/>
          <w:sz w:val="18"/>
          <w:szCs w:val="18"/>
        </w:rPr>
        <w:t xml:space="preserve">open, </w:t>
      </w:r>
      <w:r w:rsidR="00755688">
        <w:rPr>
          <w:rFonts w:ascii="Arial" w:eastAsia="Arial" w:hAnsi="Arial" w:cs="Arial"/>
          <w:sz w:val="18"/>
          <w:szCs w:val="18"/>
        </w:rPr>
        <w:t>extract</w:t>
      </w:r>
      <w:r w:rsidR="43227F81" w:rsidRPr="7624A36C">
        <w:rPr>
          <w:rFonts w:ascii="Arial" w:eastAsia="Arial" w:hAnsi="Arial" w:cs="Arial"/>
          <w:sz w:val="18"/>
          <w:szCs w:val="18"/>
        </w:rPr>
        <w:t xml:space="preserve">, and load </w:t>
      </w:r>
      <w:r w:rsidR="1AB78DDD" w:rsidRPr="7624A36C">
        <w:rPr>
          <w:rFonts w:ascii="Arial" w:eastAsia="Arial" w:hAnsi="Arial" w:cs="Arial"/>
          <w:sz w:val="18"/>
          <w:szCs w:val="18"/>
        </w:rPr>
        <w:t>compressed data</w:t>
      </w:r>
      <w:r w:rsidR="00843887" w:rsidRPr="1A811F07">
        <w:rPr>
          <w:rFonts w:ascii="Arial" w:eastAsia="Arial" w:hAnsi="Arial" w:cs="Arial"/>
          <w:sz w:val="18"/>
          <w:szCs w:val="18"/>
        </w:rPr>
        <w:t xml:space="preserve"> files</w:t>
      </w:r>
      <w:r w:rsidR="00872E99">
        <w:rPr>
          <w:rFonts w:ascii="Arial" w:eastAsia="Arial" w:hAnsi="Arial" w:cs="Arial"/>
          <w:sz w:val="18"/>
          <w:szCs w:val="18"/>
        </w:rPr>
        <w:t>.</w:t>
      </w:r>
    </w:p>
    <w:tbl>
      <w:tblPr>
        <w:tblStyle w:val="TableGrid"/>
        <w:tblW w:w="0" w:type="auto"/>
        <w:tblLook w:val="04A0" w:firstRow="1" w:lastRow="0" w:firstColumn="1" w:lastColumn="0" w:noHBand="0" w:noVBand="1"/>
      </w:tblPr>
      <w:tblGrid>
        <w:gridCol w:w="9440"/>
      </w:tblGrid>
      <w:tr w:rsidR="0072066E" w14:paraId="4C68FAEB" w14:textId="77777777" w:rsidTr="27EF08CC">
        <w:trPr>
          <w:trHeight w:val="7755"/>
        </w:trPr>
        <w:tc>
          <w:tcPr>
            <w:tcW w:w="9440" w:type="dxa"/>
          </w:tcPr>
          <w:p w14:paraId="61DF9EB3" w14:textId="201F4D3B"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import pandas as pd</w:t>
            </w:r>
          </w:p>
          <w:p w14:paraId="79CCD716" w14:textId="4D299009"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from </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 xml:space="preserve"> import </w:t>
            </w:r>
            <w:proofErr w:type="spellStart"/>
            <w:r w:rsidRPr="00EF6DF5">
              <w:rPr>
                <w:rFonts w:ascii="Menlo" w:eastAsia="Menlo" w:hAnsi="Menlo" w:cs="Menlo"/>
                <w:sz w:val="18"/>
                <w:szCs w:val="18"/>
              </w:rPr>
              <w:t>ZipFile</w:t>
            </w:r>
            <w:proofErr w:type="spellEnd"/>
          </w:p>
          <w:p w14:paraId="3FB32D36" w14:textId="37194953"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import </w:t>
            </w:r>
            <w:proofErr w:type="spellStart"/>
            <w:r w:rsidRPr="00EF6DF5">
              <w:rPr>
                <w:rFonts w:ascii="Menlo" w:eastAsia="Menlo" w:hAnsi="Menlo" w:cs="Menlo"/>
                <w:sz w:val="18"/>
                <w:szCs w:val="18"/>
              </w:rPr>
              <w:t>PySimpleGUI</w:t>
            </w:r>
            <w:proofErr w:type="spellEnd"/>
            <w:r w:rsidRPr="00EF6DF5">
              <w:rPr>
                <w:rFonts w:ascii="Menlo" w:eastAsia="Menlo" w:hAnsi="Menlo" w:cs="Menlo"/>
                <w:sz w:val="18"/>
                <w:szCs w:val="18"/>
              </w:rPr>
              <w:t xml:space="preserve"> as sg</w:t>
            </w:r>
          </w:p>
          <w:p w14:paraId="2BE633B0" w14:textId="687112EF"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#May need to install!</w:t>
            </w:r>
          </w:p>
          <w:p w14:paraId="3AAE748F" w14:textId="3427AEA4"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import time</w:t>
            </w:r>
          </w:p>
          <w:p w14:paraId="2AAC258E" w14:textId="64FB27BE"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import </w:t>
            </w:r>
            <w:proofErr w:type="spellStart"/>
            <w:r w:rsidRPr="00EF6DF5">
              <w:rPr>
                <w:rFonts w:ascii="Menlo" w:eastAsia="Menlo" w:hAnsi="Menlo" w:cs="Menlo"/>
                <w:sz w:val="18"/>
                <w:szCs w:val="18"/>
              </w:rPr>
              <w:t>os</w:t>
            </w:r>
            <w:proofErr w:type="spellEnd"/>
          </w:p>
          <w:p w14:paraId="20791E41" w14:textId="7E8CAA74"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import </w:t>
            </w:r>
            <w:proofErr w:type="spellStart"/>
            <w:r w:rsidRPr="00EF6DF5">
              <w:rPr>
                <w:rFonts w:ascii="Menlo" w:eastAsia="Menlo" w:hAnsi="Menlo" w:cs="Menlo"/>
                <w:sz w:val="18"/>
                <w:szCs w:val="18"/>
              </w:rPr>
              <w:t>matplotlib.pyplot</w:t>
            </w:r>
            <w:proofErr w:type="spellEnd"/>
            <w:r w:rsidRPr="00EF6DF5">
              <w:rPr>
                <w:rFonts w:ascii="Menlo" w:eastAsia="Menlo" w:hAnsi="Menlo" w:cs="Menlo"/>
                <w:sz w:val="18"/>
                <w:szCs w:val="18"/>
              </w:rPr>
              <w:t xml:space="preserve"> as </w:t>
            </w:r>
            <w:proofErr w:type="spellStart"/>
            <w:r w:rsidRPr="00EF6DF5">
              <w:rPr>
                <w:rFonts w:ascii="Menlo" w:eastAsia="Menlo" w:hAnsi="Menlo" w:cs="Menlo"/>
                <w:sz w:val="18"/>
                <w:szCs w:val="18"/>
              </w:rPr>
              <w:t>plt</w:t>
            </w:r>
            <w:proofErr w:type="spellEnd"/>
          </w:p>
          <w:p w14:paraId="33204A44" w14:textId="4986029E"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import seaborn as </w:t>
            </w:r>
            <w:proofErr w:type="spellStart"/>
            <w:r w:rsidRPr="00EF6DF5">
              <w:rPr>
                <w:rFonts w:ascii="Menlo" w:eastAsia="Menlo" w:hAnsi="Menlo" w:cs="Menlo"/>
                <w:sz w:val="18"/>
                <w:szCs w:val="18"/>
              </w:rPr>
              <w:t>sns</w:t>
            </w:r>
            <w:proofErr w:type="spellEnd"/>
          </w:p>
          <w:p w14:paraId="52CF344E" w14:textId="78E164B7" w:rsidR="00843887" w:rsidRPr="00EF6DF5" w:rsidRDefault="00843887" w:rsidP="00EF6DF5">
            <w:pPr>
              <w:ind w:right="-144"/>
              <w:contextualSpacing/>
              <w:rPr>
                <w:rFonts w:ascii="Menlo" w:eastAsia="Menlo" w:hAnsi="Menlo" w:cs="Menlo"/>
                <w:sz w:val="18"/>
                <w:szCs w:val="18"/>
              </w:rPr>
            </w:pPr>
          </w:p>
          <w:p w14:paraId="5C5F35E2" w14:textId="235D6689"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def </w:t>
            </w:r>
            <w:proofErr w:type="spellStart"/>
            <w:r w:rsidRPr="00EF6DF5">
              <w:rPr>
                <w:rFonts w:ascii="Menlo" w:eastAsia="Menlo" w:hAnsi="Menlo" w:cs="Menlo"/>
                <w:sz w:val="18"/>
                <w:szCs w:val="18"/>
              </w:rPr>
              <w:t>open_zip</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zipname</w:t>
            </w:r>
            <w:proofErr w:type="spellEnd"/>
            <w:r w:rsidRPr="00EF6DF5">
              <w:rPr>
                <w:rFonts w:ascii="Menlo" w:eastAsia="Menlo" w:hAnsi="Menlo" w:cs="Menlo"/>
                <w:sz w:val="18"/>
                <w:szCs w:val="18"/>
              </w:rPr>
              <w:t>, full=False):</w:t>
            </w:r>
          </w:p>
          <w:p w14:paraId="68499C3B" w14:textId="2E5ADCC2"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"""Extracts a given zip file and inner merges the contents into a </w:t>
            </w:r>
            <w:proofErr w:type="spellStart"/>
            <w:r w:rsidRPr="00EF6DF5">
              <w:rPr>
                <w:rFonts w:ascii="Menlo" w:eastAsia="Menlo" w:hAnsi="Menlo" w:cs="Menlo"/>
                <w:sz w:val="18"/>
                <w:szCs w:val="18"/>
              </w:rPr>
              <w:t>dataframe</w:t>
            </w:r>
            <w:proofErr w:type="spellEnd"/>
            <w:r w:rsidRPr="00EF6DF5">
              <w:rPr>
                <w:rFonts w:ascii="Menlo" w:eastAsia="Menlo" w:hAnsi="Menlo" w:cs="Menlo"/>
                <w:sz w:val="18"/>
                <w:szCs w:val="18"/>
              </w:rPr>
              <w:t>."""</w:t>
            </w:r>
          </w:p>
          <w:p w14:paraId="544C8298" w14:textId="2B8D9CFD"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if full:</w:t>
            </w:r>
          </w:p>
          <w:p w14:paraId="5B25EBB5" w14:textId="564EA1AA"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If full file path (C:/...), use that path directly. Otherwise (if</w:t>
            </w:r>
          </w:p>
          <w:p w14:paraId="124CA103" w14:textId="4DC05EA5"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being run in same directory as "MSU - HCRIS Project", </w:t>
            </w:r>
          </w:p>
          <w:p w14:paraId="20E6E2EC" w14:textId="129B89D4"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use the default path)</w:t>
            </w:r>
          </w:p>
          <w:p w14:paraId="78E81045" w14:textId="62BC13C2"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zipname</w:t>
            </w:r>
            <w:proofErr w:type="spellEnd"/>
          </w:p>
          <w:p w14:paraId="0F252F9F" w14:textId="35471917"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else:</w:t>
            </w:r>
          </w:p>
          <w:p w14:paraId="0F5C3EB5" w14:textId="3D821818"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f"MSU</w:t>
            </w:r>
            <w:proofErr w:type="spellEnd"/>
            <w:r w:rsidRPr="00EF6DF5">
              <w:rPr>
                <w:rFonts w:ascii="Menlo" w:eastAsia="Menlo" w:hAnsi="Menlo" w:cs="Menlo"/>
                <w:sz w:val="18"/>
                <w:szCs w:val="18"/>
              </w:rPr>
              <w:t xml:space="preserve"> - HCRIS Project/{</w:t>
            </w:r>
            <w:proofErr w:type="spellStart"/>
            <w:r w:rsidRPr="00EF6DF5">
              <w:rPr>
                <w:rFonts w:ascii="Menlo" w:eastAsia="Menlo" w:hAnsi="Menlo" w:cs="Menlo"/>
                <w:sz w:val="18"/>
                <w:szCs w:val="18"/>
              </w:rPr>
              <w:t>zipname</w:t>
            </w:r>
            <w:proofErr w:type="spellEnd"/>
            <w:r w:rsidRPr="00EF6DF5">
              <w:rPr>
                <w:rFonts w:ascii="Menlo" w:eastAsia="Menlo" w:hAnsi="Menlo" w:cs="Menlo"/>
                <w:sz w:val="18"/>
                <w:szCs w:val="18"/>
              </w:rPr>
              <w:t>}.ZIP"</w:t>
            </w:r>
          </w:p>
          <w:p w14:paraId="53018DEA" w14:textId="532AF8C4"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
          <w:p w14:paraId="0ABFF323" w14:textId="66445612"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with </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 xml:space="preserve">, "r") as </w:t>
            </w:r>
            <w:proofErr w:type="spellStart"/>
            <w:r w:rsidRPr="00EF6DF5">
              <w:rPr>
                <w:rFonts w:ascii="Menlo" w:eastAsia="Menlo" w:hAnsi="Menlo" w:cs="Menlo"/>
                <w:sz w:val="18"/>
                <w:szCs w:val="18"/>
              </w:rPr>
              <w:t>zipf</w:t>
            </w:r>
            <w:proofErr w:type="spellEnd"/>
            <w:r w:rsidRPr="00EF6DF5">
              <w:rPr>
                <w:rFonts w:ascii="Menlo" w:eastAsia="Menlo" w:hAnsi="Menlo" w:cs="Menlo"/>
                <w:sz w:val="18"/>
                <w:szCs w:val="18"/>
              </w:rPr>
              <w:t>:</w:t>
            </w:r>
          </w:p>
          <w:p w14:paraId="7B8372D1" w14:textId="00EAFFB7"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Generates the names of the contents of the zip file from the given</w:t>
            </w:r>
          </w:p>
          <w:p w14:paraId="5091EE1B" w14:textId="5A3FADEB"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name of the zip file.</w:t>
            </w:r>
          </w:p>
          <w:p w14:paraId="53C15DF5" w14:textId="7745656A"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fname</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zipfile</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zipfile.rfind</w:t>
            </w:r>
            <w:proofErr w:type="spellEnd"/>
            <w:r w:rsidRPr="00EF6DF5">
              <w:rPr>
                <w:rFonts w:ascii="Menlo" w:eastAsia="Menlo" w:hAnsi="Menlo" w:cs="Menlo"/>
                <w:sz w:val="18"/>
                <w:szCs w:val="18"/>
              </w:rPr>
              <w:t xml:space="preserve">("/")+1:-4].replace("FY", "_")      </w:t>
            </w:r>
          </w:p>
          <w:p w14:paraId="79ABDBF2" w14:textId="760EC7BF"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Opens the CSV files as Pandas </w:t>
            </w:r>
            <w:proofErr w:type="spellStart"/>
            <w:r w:rsidRPr="00EF6DF5">
              <w:rPr>
                <w:rFonts w:ascii="Menlo" w:eastAsia="Menlo" w:hAnsi="Menlo" w:cs="Menlo"/>
                <w:sz w:val="18"/>
                <w:szCs w:val="18"/>
              </w:rPr>
              <w:t>dataframes</w:t>
            </w:r>
            <w:proofErr w:type="spellEnd"/>
            <w:r w:rsidRPr="00EF6DF5">
              <w:rPr>
                <w:rFonts w:ascii="Menlo" w:eastAsia="Menlo" w:hAnsi="Menlo" w:cs="Menlo"/>
                <w:sz w:val="18"/>
                <w:szCs w:val="18"/>
              </w:rPr>
              <w:t xml:space="preserve"> and gives the columns the</w:t>
            </w:r>
          </w:p>
          <w:p w14:paraId="7F04B753" w14:textId="420EEC44"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appropriate names.</w:t>
            </w:r>
          </w:p>
          <w:p w14:paraId="1AE5C059" w14:textId="2A4B7A27" w:rsidR="00843887" w:rsidRPr="00EF6DF5" w:rsidRDefault="73CDCCE6" w:rsidP="27EF08CC">
            <w:pPr>
              <w:ind w:right="-144"/>
              <w:contextualSpacing/>
              <w:rPr>
                <w:rFonts w:ascii="Menlo" w:eastAsia="Menlo" w:hAnsi="Menlo" w:cs="Menlo"/>
                <w:sz w:val="18"/>
                <w:szCs w:val="18"/>
              </w:rPr>
            </w:pPr>
            <w:r w:rsidRPr="27EF08CC">
              <w:rPr>
                <w:rFonts w:ascii="Menlo" w:eastAsia="Menlo" w:hAnsi="Menlo" w:cs="Menlo"/>
                <w:sz w:val="18"/>
                <w:szCs w:val="18"/>
              </w:rPr>
              <w:t xml:space="preserve">        alpha = </w:t>
            </w:r>
            <w:proofErr w:type="spellStart"/>
            <w:r w:rsidRPr="27EF08CC">
              <w:rPr>
                <w:rFonts w:ascii="Menlo" w:eastAsia="Menlo" w:hAnsi="Menlo" w:cs="Menlo"/>
                <w:sz w:val="18"/>
                <w:szCs w:val="18"/>
              </w:rPr>
              <w:t>pd.read_csv</w:t>
            </w:r>
            <w:proofErr w:type="spellEnd"/>
            <w:r w:rsidRPr="27EF08CC">
              <w:rPr>
                <w:rFonts w:ascii="Menlo" w:eastAsia="Menlo" w:hAnsi="Menlo" w:cs="Menlo"/>
                <w:sz w:val="18"/>
                <w:szCs w:val="18"/>
              </w:rPr>
              <w:t>(</w:t>
            </w:r>
            <w:proofErr w:type="spellStart"/>
            <w:r w:rsidRPr="27EF08CC">
              <w:rPr>
                <w:rFonts w:ascii="Menlo" w:eastAsia="Menlo" w:hAnsi="Menlo" w:cs="Menlo"/>
                <w:sz w:val="18"/>
                <w:szCs w:val="18"/>
              </w:rPr>
              <w:t>zipf.open</w:t>
            </w:r>
            <w:proofErr w:type="spellEnd"/>
            <w:r w:rsidRPr="27EF08CC">
              <w:rPr>
                <w:rFonts w:ascii="Menlo" w:eastAsia="Menlo" w:hAnsi="Menlo" w:cs="Menlo"/>
                <w:sz w:val="18"/>
                <w:szCs w:val="18"/>
              </w:rPr>
              <w:t>(f"{</w:t>
            </w:r>
            <w:proofErr w:type="spellStart"/>
            <w:r w:rsidRPr="27EF08CC">
              <w:rPr>
                <w:rFonts w:ascii="Menlo" w:eastAsia="Menlo" w:hAnsi="Menlo" w:cs="Menlo"/>
                <w:sz w:val="18"/>
                <w:szCs w:val="18"/>
              </w:rPr>
              <w:t>fname</w:t>
            </w:r>
            <w:proofErr w:type="spellEnd"/>
            <w:r w:rsidRPr="27EF08CC">
              <w:rPr>
                <w:rFonts w:ascii="Menlo" w:eastAsia="Menlo" w:hAnsi="Menlo" w:cs="Menlo"/>
                <w:sz w:val="18"/>
                <w:szCs w:val="18"/>
              </w:rPr>
              <w:t xml:space="preserve">}_ALPHA.CSV"), </w:t>
            </w:r>
          </w:p>
          <w:p w14:paraId="1DFAB98F" w14:textId="47EDED9A" w:rsidR="00843887" w:rsidRPr="00EF6DF5" w:rsidRDefault="73CDCCE6" w:rsidP="00EF6DF5">
            <w:pPr>
              <w:ind w:right="-144"/>
              <w:contextualSpacing/>
              <w:rPr>
                <w:rFonts w:ascii="Menlo" w:eastAsia="Menlo" w:hAnsi="Menlo" w:cs="Menlo"/>
                <w:sz w:val="18"/>
                <w:szCs w:val="18"/>
              </w:rPr>
            </w:pPr>
            <w:r w:rsidRPr="27EF08CC">
              <w:rPr>
                <w:rFonts w:ascii="Menlo" w:eastAsia="Menlo" w:hAnsi="Menlo" w:cs="Menlo"/>
                <w:sz w:val="18"/>
                <w:szCs w:val="18"/>
              </w:rPr>
              <w:t>names=["RPT_REC_NUM","WKSHT_CD","LINE_NUM","CLMN_NUM","ALPHNMRC_ITM_TXT"])</w:t>
            </w:r>
          </w:p>
          <w:p w14:paraId="2953E0BE" w14:textId="5108DD95" w:rsidR="7624A36C" w:rsidRPr="00EF6DF5" w:rsidRDefault="7624A36C" w:rsidP="00EF6DF5">
            <w:pPr>
              <w:ind w:right="-144"/>
              <w:contextualSpacing/>
              <w:rPr>
                <w:rFonts w:ascii="Menlo" w:eastAsia="Menlo" w:hAnsi="Menlo" w:cs="Menlo"/>
                <w:sz w:val="18"/>
                <w:szCs w:val="18"/>
              </w:rPr>
            </w:pPr>
          </w:p>
          <w:p w14:paraId="0CBD190A" w14:textId="14C487F3"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pd.read_csv</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zipf.open</w:t>
            </w:r>
            <w:proofErr w:type="spellEnd"/>
            <w:r w:rsidRPr="00EF6DF5">
              <w:rPr>
                <w:rFonts w:ascii="Menlo" w:eastAsia="Menlo" w:hAnsi="Menlo" w:cs="Menlo"/>
                <w:sz w:val="18"/>
                <w:szCs w:val="18"/>
              </w:rPr>
              <w:t>(f"{</w:t>
            </w:r>
            <w:proofErr w:type="spellStart"/>
            <w:r w:rsidRPr="00EF6DF5">
              <w:rPr>
                <w:rFonts w:ascii="Menlo" w:eastAsia="Menlo" w:hAnsi="Menlo" w:cs="Menlo"/>
                <w:sz w:val="18"/>
                <w:szCs w:val="18"/>
              </w:rPr>
              <w:t>fname</w:t>
            </w:r>
            <w:proofErr w:type="spellEnd"/>
            <w:r w:rsidRPr="00EF6DF5">
              <w:rPr>
                <w:rFonts w:ascii="Menlo" w:eastAsia="Menlo" w:hAnsi="Menlo" w:cs="Menlo"/>
                <w:sz w:val="18"/>
                <w:szCs w:val="18"/>
              </w:rPr>
              <w:t>}_NMRC.CSV"), names=</w:t>
            </w:r>
          </w:p>
          <w:p w14:paraId="27686CB0" w14:textId="79070AC2"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["RPT_REC_NUM","WKSHT_CD","LINE_NUM","CLMN_NUM","ITM_VAL_NUM"])</w:t>
            </w:r>
          </w:p>
          <w:p w14:paraId="571E68CC" w14:textId="5BCF072D"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rpt</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pd.read_csv</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zipf.open</w:t>
            </w:r>
            <w:proofErr w:type="spellEnd"/>
            <w:r w:rsidRPr="00EF6DF5">
              <w:rPr>
                <w:rFonts w:ascii="Menlo" w:eastAsia="Menlo" w:hAnsi="Menlo" w:cs="Menlo"/>
                <w:sz w:val="18"/>
                <w:szCs w:val="18"/>
              </w:rPr>
              <w:t>(f"{</w:t>
            </w:r>
            <w:proofErr w:type="spellStart"/>
            <w:r w:rsidRPr="00EF6DF5">
              <w:rPr>
                <w:rFonts w:ascii="Menlo" w:eastAsia="Menlo" w:hAnsi="Menlo" w:cs="Menlo"/>
                <w:sz w:val="18"/>
                <w:szCs w:val="18"/>
              </w:rPr>
              <w:t>fname</w:t>
            </w:r>
            <w:proofErr w:type="spellEnd"/>
            <w:r w:rsidRPr="00EF6DF5">
              <w:rPr>
                <w:rFonts w:ascii="Menlo" w:eastAsia="Menlo" w:hAnsi="Menlo" w:cs="Menlo"/>
                <w:sz w:val="18"/>
                <w:szCs w:val="18"/>
              </w:rPr>
              <w:t>}_RPT.CSV"), names=</w:t>
            </w:r>
          </w:p>
          <w:p w14:paraId="1BC7460D" w14:textId="445B3732"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["RPT_REC_NUM","PRVDR_CTRL_TYPE_CD","PRVDR_NUM","NPI",</w:t>
            </w:r>
          </w:p>
          <w:p w14:paraId="51C7CE39" w14:textId="4B7228B9"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"RPT_STUS_CD","FY_BGN_DT","FY_END_DT","PROC_DT",</w:t>
            </w:r>
          </w:p>
          <w:p w14:paraId="26725F87" w14:textId="256723B7"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"INITL_RPT_SW","LAST_RPT_SW","TRNSMTL_NUM","FI_NUM",</w:t>
            </w:r>
          </w:p>
          <w:p w14:paraId="6A3E4DD6" w14:textId="3389D075"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"ADR_VNDR_CD","FI_CREAT_DT","UTIL_CD","NPR_DT",</w:t>
            </w:r>
          </w:p>
          <w:p w14:paraId="22C6905D" w14:textId="7B0C2E96" w:rsidR="00843887"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"SPEC_IND","FI_RCPT_DT"])</w:t>
            </w:r>
          </w:p>
          <w:p w14:paraId="0F3DAED6" w14:textId="72E32EA3" w:rsidR="00843887" w:rsidRPr="00843887" w:rsidRDefault="73FB1F00" w:rsidP="00EF6DF5">
            <w:pPr>
              <w:ind w:right="-144"/>
              <w:contextualSpacing/>
              <w:rPr>
                <w:rFonts w:ascii="Menlo" w:hAnsi="Menlo" w:cs="Menlo"/>
                <w:color w:val="24292F"/>
                <w:sz w:val="18"/>
                <w:szCs w:val="18"/>
                <w:shd w:val="clear" w:color="auto" w:fill="FFFFFF"/>
                <w:lang w:eastAsia="zh-CN"/>
              </w:rPr>
            </w:pPr>
            <w:r w:rsidRPr="00EF6DF5">
              <w:rPr>
                <w:rFonts w:ascii="Menlo" w:eastAsia="Menlo" w:hAnsi="Menlo" w:cs="Menlo"/>
                <w:sz w:val="18"/>
                <w:szCs w:val="18"/>
              </w:rPr>
              <w:t xml:space="preserve">        return </w:t>
            </w:r>
            <w:proofErr w:type="spellStart"/>
            <w:r w:rsidRPr="00EF6DF5">
              <w:rPr>
                <w:rFonts w:ascii="Menlo" w:eastAsia="Menlo" w:hAnsi="Menlo" w:cs="Menlo"/>
                <w:sz w:val="18"/>
                <w:szCs w:val="18"/>
              </w:rPr>
              <w:t>rpt</w:t>
            </w:r>
            <w:proofErr w:type="spellEnd"/>
            <w:r w:rsidRPr="00EF6DF5">
              <w:rPr>
                <w:rFonts w:ascii="Menlo" w:eastAsia="Menlo" w:hAnsi="Menlo" w:cs="Menlo"/>
                <w:sz w:val="18"/>
                <w:szCs w:val="18"/>
              </w:rPr>
              <w:t xml:space="preserve">, alpha, </w:t>
            </w:r>
            <w:proofErr w:type="spellStart"/>
            <w:r w:rsidRPr="00EF6DF5">
              <w:rPr>
                <w:rFonts w:ascii="Menlo" w:eastAsia="Menlo" w:hAnsi="Menlo" w:cs="Menlo"/>
                <w:sz w:val="18"/>
                <w:szCs w:val="18"/>
              </w:rPr>
              <w:t>nmrc</w:t>
            </w:r>
            <w:proofErr w:type="spellEnd"/>
          </w:p>
        </w:tc>
      </w:tr>
    </w:tbl>
    <w:p w14:paraId="296B0EE5" w14:textId="77777777" w:rsidR="0018111F" w:rsidRPr="005E3CEE" w:rsidRDefault="0018111F" w:rsidP="00571301">
      <w:pPr>
        <w:spacing w:line="259" w:lineRule="auto"/>
        <w:rPr>
          <w:sz w:val="10"/>
          <w:szCs w:val="10"/>
        </w:rPr>
      </w:pPr>
    </w:p>
    <w:p w14:paraId="2F2CBE02" w14:textId="778ABC67" w:rsidR="00A340FD" w:rsidRDefault="0C56A2DB" w:rsidP="73FB1F00">
      <w:pPr>
        <w:spacing w:line="259" w:lineRule="auto"/>
        <w:ind w:firstLine="720"/>
      </w:pPr>
      <w:r w:rsidRPr="2AFCA0A9">
        <w:t xml:space="preserve">As shown in </w:t>
      </w:r>
      <w:r w:rsidR="00A40950">
        <w:t>Table</w:t>
      </w:r>
      <w:r w:rsidRPr="2AFCA0A9">
        <w:t xml:space="preserve"> </w:t>
      </w:r>
      <w:r w:rsidR="65D120D8" w:rsidRPr="2AFCA0A9">
        <w:t>B</w:t>
      </w:r>
      <w:r w:rsidRPr="2AFCA0A9">
        <w:t>1,</w:t>
      </w:r>
      <w:r w:rsidR="036C5F02" w:rsidRPr="2AFCA0A9">
        <w:t xml:space="preserve"> a function </w:t>
      </w:r>
      <w:r w:rsidR="0B788C1B" w:rsidRPr="2AFCA0A9">
        <w:t>was defined to extract the</w:t>
      </w:r>
      <w:r w:rsidR="38AEBCBC" w:rsidRPr="2AFCA0A9">
        <w:t xml:space="preserve"> zip file containing the data, and returns three raw data tables discussed in Appendix A</w:t>
      </w:r>
      <w:r w:rsidR="0B788C1B" w:rsidRPr="2AFCA0A9">
        <w:t>.</w:t>
      </w:r>
      <w:r w:rsidR="38AEBCBC" w:rsidRPr="73FB1F00">
        <w:t xml:space="preserve"> </w:t>
      </w:r>
    </w:p>
    <w:p w14:paraId="1EC973D1" w14:textId="090F6F3D" w:rsidR="001E0A19" w:rsidRDefault="001E0A19" w:rsidP="001E0A19">
      <w:pPr>
        <w:spacing w:line="259" w:lineRule="auto"/>
      </w:pPr>
      <w:r>
        <w:br w:type="page"/>
      </w:r>
    </w:p>
    <w:p w14:paraId="6F10DAC1" w14:textId="0BE801BE" w:rsidR="00755688" w:rsidRDefault="0B49FFC8" w:rsidP="73FB1F00">
      <w:pPr>
        <w:spacing w:line="259" w:lineRule="auto"/>
        <w:ind w:firstLine="720"/>
        <w:rPr>
          <w:highlight w:val="yellow"/>
        </w:rPr>
      </w:pPr>
      <w:r w:rsidRPr="2AFCA0A9">
        <w:lastRenderedPageBreak/>
        <w:t xml:space="preserve">After the </w:t>
      </w:r>
      <w:r w:rsidR="57E87A02" w:rsidRPr="2AFCA0A9">
        <w:t xml:space="preserve">alpha, numeric, and report tables are </w:t>
      </w:r>
      <w:r w:rsidR="4B7787FF" w:rsidRPr="2AFCA0A9">
        <w:t xml:space="preserve">extracted, the next step is to </w:t>
      </w:r>
      <w:r w:rsidR="3D700D1D" w:rsidRPr="2AFCA0A9">
        <w:t xml:space="preserve">merge the tables and </w:t>
      </w:r>
      <w:r w:rsidR="532AE8DA" w:rsidRPr="2AFCA0A9">
        <w:t>perform the</w:t>
      </w:r>
      <w:r w:rsidR="3D700D1D" w:rsidRPr="2AFCA0A9">
        <w:t xml:space="preserve"> data </w:t>
      </w:r>
      <w:r w:rsidR="1F41AEB2" w:rsidRPr="2AFCA0A9">
        <w:t>analysis.</w:t>
      </w:r>
      <w:r w:rsidR="1F41AEB2" w:rsidRPr="73FB1F00">
        <w:t xml:space="preserve"> </w:t>
      </w:r>
    </w:p>
    <w:p w14:paraId="7CBDB496" w14:textId="73296598" w:rsidR="00755688" w:rsidRPr="00755688" w:rsidRDefault="00843887" w:rsidP="00755688">
      <w:pPr>
        <w:rPr>
          <w:rFonts w:ascii="Arial" w:eastAsia="Arial" w:hAnsi="Arial" w:cs="Arial"/>
          <w:sz w:val="18"/>
          <w:szCs w:val="18"/>
        </w:rPr>
      </w:pPr>
      <w:r w:rsidRPr="7CFAC4AD">
        <w:rPr>
          <w:rFonts w:ascii="Arial" w:eastAsia="Arial" w:hAnsi="Arial" w:cs="Arial"/>
          <w:b/>
          <w:bCs/>
          <w:sz w:val="18"/>
          <w:szCs w:val="18"/>
        </w:rPr>
        <w:t>Table</w:t>
      </w:r>
      <w:r w:rsidR="532AE8DA" w:rsidRPr="73FB1F00">
        <w:rPr>
          <w:rFonts w:ascii="Arial" w:eastAsia="Arial" w:hAnsi="Arial" w:cs="Arial"/>
          <w:b/>
          <w:bCs/>
          <w:sz w:val="18"/>
          <w:szCs w:val="18"/>
        </w:rPr>
        <w:t xml:space="preserve"> B2. </w:t>
      </w:r>
      <w:r w:rsidR="532AE8DA" w:rsidRPr="73FB1F00">
        <w:rPr>
          <w:rFonts w:ascii="Arial" w:eastAsia="Arial" w:hAnsi="Arial" w:cs="Arial"/>
          <w:sz w:val="18"/>
          <w:szCs w:val="18"/>
        </w:rPr>
        <w:t>Code developed to merge, slice, and display data files.</w:t>
      </w:r>
    </w:p>
    <w:tbl>
      <w:tblPr>
        <w:tblStyle w:val="TableGrid"/>
        <w:tblW w:w="0" w:type="auto"/>
        <w:tblLook w:val="04A0" w:firstRow="1" w:lastRow="0" w:firstColumn="1" w:lastColumn="0" w:noHBand="0" w:noVBand="1"/>
      </w:tblPr>
      <w:tblGrid>
        <w:gridCol w:w="9440"/>
      </w:tblGrid>
      <w:tr w:rsidR="001D0AE2" w14:paraId="10DF90A2" w14:textId="77777777" w:rsidTr="009B2DE7">
        <w:trPr>
          <w:trHeight w:val="2006"/>
        </w:trPr>
        <w:tc>
          <w:tcPr>
            <w:tcW w:w="9440" w:type="dxa"/>
          </w:tcPr>
          <w:p w14:paraId="169ECD10" w14:textId="6D3F1851" w:rsidR="001D0AE2" w:rsidRPr="00EF6DF5" w:rsidRDefault="001D0AE2" w:rsidP="00EF6DF5">
            <w:pPr>
              <w:ind w:right="-144"/>
              <w:contextualSpacing/>
              <w:rPr>
                <w:rFonts w:ascii="Menlo" w:eastAsia="Menlo" w:hAnsi="Menlo" w:cs="Menlo"/>
                <w:sz w:val="18"/>
                <w:szCs w:val="18"/>
              </w:rPr>
            </w:pPr>
          </w:p>
          <w:p w14:paraId="5AB9A7A2" w14:textId="77777777" w:rsidR="001D0AE2" w:rsidRPr="009565FA" w:rsidRDefault="009565FA"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hAnsi="Menlo" w:cs="Menlo"/>
                <w:color w:val="24292F"/>
                <w:sz w:val="18"/>
                <w:szCs w:val="18"/>
                <w:shd w:val="clear" w:color="auto" w:fill="FFFFFF"/>
                <w:lang w:eastAsia="zh-CN"/>
              </w:rPr>
              <w:t>﻿</w:t>
            </w:r>
            <w:r w:rsidR="73FB1F00" w:rsidRPr="009565FA">
              <w:rPr>
                <w:rFonts w:ascii="Menlo" w:eastAsia="Menlo" w:hAnsi="Menlo" w:cs="Menlo"/>
                <w:color w:val="000000" w:themeColor="text1"/>
                <w:sz w:val="18"/>
                <w:szCs w:val="18"/>
                <w:shd w:val="clear" w:color="auto" w:fill="FFFFFF"/>
                <w:lang w:eastAsia="zh-CN"/>
              </w:rPr>
              <w:t>def reformat(table):</w:t>
            </w:r>
          </w:p>
          <w:p w14:paraId="1F60D19D"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"""Reformats a </w:t>
            </w:r>
            <w:proofErr w:type="spellStart"/>
            <w:r w:rsidRPr="009565FA">
              <w:rPr>
                <w:rFonts w:ascii="Menlo" w:eastAsia="Menlo" w:hAnsi="Menlo" w:cs="Menlo"/>
                <w:color w:val="000000" w:themeColor="text1"/>
                <w:sz w:val="18"/>
                <w:szCs w:val="18"/>
                <w:shd w:val="clear" w:color="auto" w:fill="FFFFFF"/>
                <w:lang w:eastAsia="zh-CN"/>
              </w:rPr>
              <w:t>dataframe</w:t>
            </w:r>
            <w:proofErr w:type="spellEnd"/>
            <w:r w:rsidRPr="009565FA">
              <w:rPr>
                <w:rFonts w:ascii="Menlo" w:eastAsia="Menlo" w:hAnsi="Menlo" w:cs="Menlo"/>
                <w:color w:val="000000" w:themeColor="text1"/>
                <w:sz w:val="18"/>
                <w:szCs w:val="18"/>
                <w:shd w:val="clear" w:color="auto" w:fill="FFFFFF"/>
                <w:lang w:eastAsia="zh-CN"/>
              </w:rPr>
              <w:t xml:space="preserve"> to drop the worksheet code column and unflatten</w:t>
            </w:r>
          </w:p>
          <w:p w14:paraId="60562CC1"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the rows of the table."""</w:t>
            </w:r>
          </w:p>
          <w:p w14:paraId="64FFD535"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table = </w:t>
            </w:r>
            <w:proofErr w:type="spellStart"/>
            <w:r w:rsidRPr="009565FA">
              <w:rPr>
                <w:rFonts w:ascii="Menlo" w:eastAsia="Menlo" w:hAnsi="Menlo" w:cs="Menlo"/>
                <w:color w:val="000000" w:themeColor="text1"/>
                <w:sz w:val="18"/>
                <w:szCs w:val="18"/>
                <w:shd w:val="clear" w:color="auto" w:fill="FFFFFF"/>
                <w:lang w:eastAsia="zh-CN"/>
              </w:rPr>
              <w:t>table.drop</w:t>
            </w:r>
            <w:proofErr w:type="spellEnd"/>
            <w:r w:rsidRPr="009565FA">
              <w:rPr>
                <w:rFonts w:ascii="Menlo" w:eastAsia="Menlo" w:hAnsi="Menlo" w:cs="Menlo"/>
                <w:color w:val="000000" w:themeColor="text1"/>
                <w:sz w:val="18"/>
                <w:szCs w:val="18"/>
                <w:shd w:val="clear" w:color="auto" w:fill="FFFFFF"/>
                <w:lang w:eastAsia="zh-CN"/>
              </w:rPr>
              <w:t>(["WKSHT_CD"], axis=1)</w:t>
            </w:r>
          </w:p>
          <w:p w14:paraId="45A33E13"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Sets three (row) indices on the table, then unstacks the CLMN_NUM index</w:t>
            </w:r>
          </w:p>
          <w:p w14:paraId="2291475B"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into separate columns. The resulting table has </w:t>
            </w:r>
            <w:proofErr w:type="spellStart"/>
            <w:r w:rsidRPr="009565FA">
              <w:rPr>
                <w:rFonts w:ascii="Menlo" w:eastAsia="Menlo" w:hAnsi="Menlo" w:cs="Menlo"/>
                <w:color w:val="000000" w:themeColor="text1"/>
                <w:sz w:val="18"/>
                <w:szCs w:val="18"/>
                <w:shd w:val="clear" w:color="auto" w:fill="FFFFFF"/>
                <w:lang w:eastAsia="zh-CN"/>
              </w:rPr>
              <w:t>multiindexed</w:t>
            </w:r>
            <w:proofErr w:type="spellEnd"/>
            <w:r w:rsidRPr="009565FA">
              <w:rPr>
                <w:rFonts w:ascii="Menlo" w:eastAsia="Menlo" w:hAnsi="Menlo" w:cs="Menlo"/>
                <w:color w:val="000000" w:themeColor="text1"/>
                <w:sz w:val="18"/>
                <w:szCs w:val="18"/>
                <w:shd w:val="clear" w:color="auto" w:fill="FFFFFF"/>
                <w:lang w:eastAsia="zh-CN"/>
              </w:rPr>
              <w:t xml:space="preserve"> rows</w:t>
            </w:r>
          </w:p>
          <w:p w14:paraId="3A6B297A"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(RPT_REC_NUM, then LINE_NUM), and columns given by the value of CLMN_NUM.</w:t>
            </w:r>
          </w:p>
          <w:p w14:paraId="3C2308BC"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return </w:t>
            </w:r>
            <w:proofErr w:type="spellStart"/>
            <w:r w:rsidRPr="009565FA">
              <w:rPr>
                <w:rFonts w:ascii="Menlo" w:eastAsia="Menlo" w:hAnsi="Menlo" w:cs="Menlo"/>
                <w:color w:val="000000" w:themeColor="text1"/>
                <w:sz w:val="18"/>
                <w:szCs w:val="18"/>
                <w:shd w:val="clear" w:color="auto" w:fill="FFFFFF"/>
                <w:lang w:eastAsia="zh-CN"/>
              </w:rPr>
              <w:t>table.set_index</w:t>
            </w:r>
            <w:proofErr w:type="spellEnd"/>
            <w:r w:rsidRPr="009565FA">
              <w:rPr>
                <w:rFonts w:ascii="Menlo" w:eastAsia="Menlo" w:hAnsi="Menlo" w:cs="Menlo"/>
                <w:color w:val="000000" w:themeColor="text1"/>
                <w:sz w:val="18"/>
                <w:szCs w:val="18"/>
                <w:shd w:val="clear" w:color="auto" w:fill="FFFFFF"/>
                <w:lang w:eastAsia="zh-CN"/>
              </w:rPr>
              <w:t>(["RPT_REC_NUM", "LINE_NUM", "CLMN_NUM"]).unstack()</w:t>
            </w:r>
          </w:p>
          <w:p w14:paraId="2712DEDA" w14:textId="77777777" w:rsidR="001D0AE2" w:rsidRPr="009565FA" w:rsidRDefault="001D0AE2" w:rsidP="00EF6DF5">
            <w:pPr>
              <w:ind w:right="-144"/>
              <w:contextualSpacing/>
              <w:rPr>
                <w:rFonts w:ascii="Menlo" w:eastAsia="Menlo" w:hAnsi="Menlo" w:cs="Menlo"/>
                <w:color w:val="000000" w:themeColor="text1"/>
                <w:sz w:val="18"/>
                <w:szCs w:val="18"/>
                <w:shd w:val="clear" w:color="auto" w:fill="FFFFFF"/>
                <w:lang w:eastAsia="zh-CN"/>
              </w:rPr>
            </w:pPr>
          </w:p>
          <w:p w14:paraId="19FC20C6"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def </w:t>
            </w:r>
            <w:proofErr w:type="spellStart"/>
            <w:r w:rsidRPr="009565FA">
              <w:rPr>
                <w:rFonts w:ascii="Menlo" w:eastAsia="Menlo" w:hAnsi="Menlo" w:cs="Menlo"/>
                <w:color w:val="000000" w:themeColor="text1"/>
                <w:sz w:val="18"/>
                <w:szCs w:val="18"/>
                <w:shd w:val="clear" w:color="auto" w:fill="FFFFFF"/>
                <w:lang w:eastAsia="zh-CN"/>
              </w:rPr>
              <w:t>get_worksheet</w:t>
            </w:r>
            <w:proofErr w:type="spellEnd"/>
            <w:r w:rsidRPr="009565FA">
              <w:rPr>
                <w:rFonts w:ascii="Menlo" w:eastAsia="Menlo" w:hAnsi="Menlo" w:cs="Menlo"/>
                <w:color w:val="000000" w:themeColor="text1"/>
                <w:sz w:val="18"/>
                <w:szCs w:val="18"/>
                <w:shd w:val="clear" w:color="auto" w:fill="FFFFFF"/>
                <w:lang w:eastAsia="zh-CN"/>
              </w:rPr>
              <w:t xml:space="preserve">(code, alpha, </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w:t>
            </w:r>
          </w:p>
          <w:p w14:paraId="7881FBA8"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"""Selects entries from the alpha and </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 xml:space="preserve"> tables corresponding to a given</w:t>
            </w:r>
          </w:p>
          <w:p w14:paraId="2DA050EC"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worksheet code"""</w:t>
            </w:r>
          </w:p>
          <w:p w14:paraId="7A4D2EFE"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alpha = alpha[alpha["WKSHT_CD"] == code]</w:t>
            </w:r>
          </w:p>
          <w:p w14:paraId="7E10CE7D"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 xml:space="preserve"> = </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["WKSHT_CD"] == code]</w:t>
            </w:r>
          </w:p>
          <w:p w14:paraId="65CE9A4D"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Reformats both tables and joins them together.</w:t>
            </w:r>
          </w:p>
          <w:p w14:paraId="420276C8"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joined = reformat(alpha).join(reformat(</w:t>
            </w:r>
            <w:proofErr w:type="spellStart"/>
            <w:r w:rsidRPr="009565FA">
              <w:rPr>
                <w:rFonts w:ascii="Menlo" w:eastAsia="Menlo" w:hAnsi="Menlo" w:cs="Menlo"/>
                <w:color w:val="000000" w:themeColor="text1"/>
                <w:sz w:val="18"/>
                <w:szCs w:val="18"/>
                <w:shd w:val="clear" w:color="auto" w:fill="FFFFFF"/>
                <w:lang w:eastAsia="zh-CN"/>
              </w:rPr>
              <w:t>nmrc</w:t>
            </w:r>
            <w:proofErr w:type="spellEnd"/>
            <w:r w:rsidRPr="009565FA">
              <w:rPr>
                <w:rFonts w:ascii="Menlo" w:eastAsia="Menlo" w:hAnsi="Menlo" w:cs="Menlo"/>
                <w:color w:val="000000" w:themeColor="text1"/>
                <w:sz w:val="18"/>
                <w:szCs w:val="18"/>
                <w:shd w:val="clear" w:color="auto" w:fill="FFFFFF"/>
                <w:lang w:eastAsia="zh-CN"/>
              </w:rPr>
              <w:t>), how="outer")</w:t>
            </w:r>
          </w:p>
          <w:p w14:paraId="7393A554"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t>
            </w:r>
          </w:p>
          <w:p w14:paraId="023A7D15"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The resulting joined table has a unneeded </w:t>
            </w:r>
            <w:proofErr w:type="spellStart"/>
            <w:r w:rsidRPr="009565FA">
              <w:rPr>
                <w:rFonts w:ascii="Menlo" w:eastAsia="Menlo" w:hAnsi="Menlo" w:cs="Menlo"/>
                <w:color w:val="000000" w:themeColor="text1"/>
                <w:sz w:val="18"/>
                <w:szCs w:val="18"/>
                <w:shd w:val="clear" w:color="auto" w:fill="FFFFFF"/>
                <w:lang w:eastAsia="zh-CN"/>
              </w:rPr>
              <w:t>multiindex</w:t>
            </w:r>
            <w:proofErr w:type="spellEnd"/>
            <w:r w:rsidRPr="009565FA">
              <w:rPr>
                <w:rFonts w:ascii="Menlo" w:eastAsia="Menlo" w:hAnsi="Menlo" w:cs="Menlo"/>
                <w:color w:val="000000" w:themeColor="text1"/>
                <w:sz w:val="18"/>
                <w:szCs w:val="18"/>
                <w:shd w:val="clear" w:color="auto" w:fill="FFFFFF"/>
                <w:lang w:eastAsia="zh-CN"/>
              </w:rPr>
              <w:t>, so it is dropped.</w:t>
            </w:r>
          </w:p>
          <w:p w14:paraId="18DD41F5"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t>
            </w:r>
            <w:proofErr w:type="spellStart"/>
            <w:r w:rsidRPr="009565FA">
              <w:rPr>
                <w:rFonts w:ascii="Menlo" w:eastAsia="Menlo" w:hAnsi="Menlo" w:cs="Menlo"/>
                <w:color w:val="000000" w:themeColor="text1"/>
                <w:sz w:val="18"/>
                <w:szCs w:val="18"/>
                <w:shd w:val="clear" w:color="auto" w:fill="FFFFFF"/>
                <w:lang w:eastAsia="zh-CN"/>
              </w:rPr>
              <w:t>joined.columns</w:t>
            </w:r>
            <w:proofErr w:type="spellEnd"/>
            <w:r w:rsidRPr="009565FA">
              <w:rPr>
                <w:rFonts w:ascii="Menlo" w:eastAsia="Menlo" w:hAnsi="Menlo" w:cs="Menlo"/>
                <w:color w:val="000000" w:themeColor="text1"/>
                <w:sz w:val="18"/>
                <w:szCs w:val="18"/>
                <w:shd w:val="clear" w:color="auto" w:fill="FFFFFF"/>
                <w:lang w:eastAsia="zh-CN"/>
              </w:rPr>
              <w:t xml:space="preserve"> = </w:t>
            </w:r>
            <w:proofErr w:type="spellStart"/>
            <w:r w:rsidRPr="009565FA">
              <w:rPr>
                <w:rFonts w:ascii="Menlo" w:eastAsia="Menlo" w:hAnsi="Menlo" w:cs="Menlo"/>
                <w:color w:val="000000" w:themeColor="text1"/>
                <w:sz w:val="18"/>
                <w:szCs w:val="18"/>
                <w:shd w:val="clear" w:color="auto" w:fill="FFFFFF"/>
                <w:lang w:eastAsia="zh-CN"/>
              </w:rPr>
              <w:t>joined.columns.droplevel</w:t>
            </w:r>
            <w:proofErr w:type="spellEnd"/>
            <w:r w:rsidRPr="009565FA">
              <w:rPr>
                <w:rFonts w:ascii="Menlo" w:eastAsia="Menlo" w:hAnsi="Menlo" w:cs="Menlo"/>
                <w:color w:val="000000" w:themeColor="text1"/>
                <w:sz w:val="18"/>
                <w:szCs w:val="18"/>
                <w:shd w:val="clear" w:color="auto" w:fill="FFFFFF"/>
                <w:lang w:eastAsia="zh-CN"/>
              </w:rPr>
              <w:t>()</w:t>
            </w:r>
          </w:p>
          <w:p w14:paraId="7B3817BD"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t>
            </w:r>
          </w:p>
          <w:p w14:paraId="7CA5312D" w14:textId="08B6F4DC"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return joined</w:t>
            </w:r>
          </w:p>
          <w:p w14:paraId="685C785E" w14:textId="77777777" w:rsidR="001D0AE2" w:rsidRPr="009565FA" w:rsidRDefault="001D0AE2" w:rsidP="00EF6DF5">
            <w:pPr>
              <w:ind w:right="-144"/>
              <w:contextualSpacing/>
              <w:rPr>
                <w:rFonts w:ascii="Menlo" w:eastAsia="Menlo" w:hAnsi="Menlo" w:cs="Menlo"/>
                <w:color w:val="000000" w:themeColor="text1"/>
                <w:sz w:val="18"/>
                <w:szCs w:val="18"/>
                <w:shd w:val="clear" w:color="auto" w:fill="FFFFFF"/>
                <w:lang w:eastAsia="zh-CN"/>
              </w:rPr>
            </w:pPr>
          </w:p>
          <w:p w14:paraId="3E829314"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def select(df, rows, cols):</w:t>
            </w:r>
          </w:p>
          <w:p w14:paraId="32513371"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"""Returns the slice of a joined </w:t>
            </w:r>
            <w:proofErr w:type="spellStart"/>
            <w:r w:rsidRPr="009565FA">
              <w:rPr>
                <w:rFonts w:ascii="Menlo" w:eastAsia="Menlo" w:hAnsi="Menlo" w:cs="Menlo"/>
                <w:color w:val="000000" w:themeColor="text1"/>
                <w:sz w:val="18"/>
                <w:szCs w:val="18"/>
                <w:shd w:val="clear" w:color="auto" w:fill="FFFFFF"/>
                <w:lang w:eastAsia="zh-CN"/>
              </w:rPr>
              <w:t>dataframe</w:t>
            </w:r>
            <w:proofErr w:type="spellEnd"/>
            <w:r w:rsidRPr="009565FA">
              <w:rPr>
                <w:rFonts w:ascii="Menlo" w:eastAsia="Menlo" w:hAnsi="Menlo" w:cs="Menlo"/>
                <w:color w:val="000000" w:themeColor="text1"/>
                <w:sz w:val="18"/>
                <w:szCs w:val="18"/>
                <w:shd w:val="clear" w:color="auto" w:fill="FFFFFF"/>
                <w:lang w:eastAsia="zh-CN"/>
              </w:rPr>
              <w:t xml:space="preserve"> corresponding to all RPT_REC_NUMs</w:t>
            </w:r>
          </w:p>
          <w:p w14:paraId="702F5355"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at a given row and column. Also drops the unneeded RPT_REC_NUM </w:t>
            </w:r>
            <w:proofErr w:type="spellStart"/>
            <w:r w:rsidRPr="009565FA">
              <w:rPr>
                <w:rFonts w:ascii="Menlo" w:eastAsia="Menlo" w:hAnsi="Menlo" w:cs="Menlo"/>
                <w:color w:val="000000" w:themeColor="text1"/>
                <w:sz w:val="18"/>
                <w:szCs w:val="18"/>
                <w:shd w:val="clear" w:color="auto" w:fill="FFFFFF"/>
                <w:lang w:eastAsia="zh-CN"/>
              </w:rPr>
              <w:t>multiindex</w:t>
            </w:r>
            <w:proofErr w:type="spellEnd"/>
            <w:r w:rsidRPr="009565FA">
              <w:rPr>
                <w:rFonts w:ascii="Menlo" w:eastAsia="Menlo" w:hAnsi="Menlo" w:cs="Menlo"/>
                <w:color w:val="000000" w:themeColor="text1"/>
                <w:sz w:val="18"/>
                <w:szCs w:val="18"/>
                <w:shd w:val="clear" w:color="auto" w:fill="FFFFFF"/>
                <w:lang w:eastAsia="zh-CN"/>
              </w:rPr>
              <w:t>."""</w:t>
            </w:r>
          </w:p>
          <w:p w14:paraId="629CE98D"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 slice(None) instructs </w:t>
            </w:r>
            <w:proofErr w:type="spellStart"/>
            <w:r w:rsidRPr="009565FA">
              <w:rPr>
                <w:rFonts w:ascii="Menlo" w:eastAsia="Menlo" w:hAnsi="Menlo" w:cs="Menlo"/>
                <w:color w:val="000000" w:themeColor="text1"/>
                <w:sz w:val="18"/>
                <w:szCs w:val="18"/>
                <w:shd w:val="clear" w:color="auto" w:fill="FFFFFF"/>
                <w:lang w:eastAsia="zh-CN"/>
              </w:rPr>
              <w:t>df.loc</w:t>
            </w:r>
            <w:proofErr w:type="spellEnd"/>
            <w:r w:rsidRPr="009565FA">
              <w:rPr>
                <w:rFonts w:ascii="Menlo" w:eastAsia="Menlo" w:hAnsi="Menlo" w:cs="Menlo"/>
                <w:color w:val="000000" w:themeColor="text1"/>
                <w:sz w:val="18"/>
                <w:szCs w:val="18"/>
                <w:shd w:val="clear" w:color="auto" w:fill="FFFFFF"/>
                <w:lang w:eastAsia="zh-CN"/>
              </w:rPr>
              <w:t xml:space="preserve"> to select all of the </w:t>
            </w:r>
            <w:proofErr w:type="spellStart"/>
            <w:r w:rsidRPr="009565FA">
              <w:rPr>
                <w:rFonts w:ascii="Menlo" w:eastAsia="Menlo" w:hAnsi="Menlo" w:cs="Menlo"/>
                <w:color w:val="000000" w:themeColor="text1"/>
                <w:sz w:val="18"/>
                <w:szCs w:val="18"/>
                <w:shd w:val="clear" w:color="auto" w:fill="FFFFFF"/>
                <w:lang w:eastAsia="zh-CN"/>
              </w:rPr>
              <w:t>uppper</w:t>
            </w:r>
            <w:proofErr w:type="spellEnd"/>
            <w:r w:rsidRPr="009565FA">
              <w:rPr>
                <w:rFonts w:ascii="Menlo" w:eastAsia="Menlo" w:hAnsi="Menlo" w:cs="Menlo"/>
                <w:color w:val="000000" w:themeColor="text1"/>
                <w:sz w:val="18"/>
                <w:szCs w:val="18"/>
                <w:shd w:val="clear" w:color="auto" w:fill="FFFFFF"/>
                <w:lang w:eastAsia="zh-CN"/>
              </w:rPr>
              <w:t xml:space="preserve"> index.</w:t>
            </w:r>
          </w:p>
          <w:p w14:paraId="1E265462" w14:textId="5C260954"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return </w:t>
            </w:r>
            <w:proofErr w:type="spellStart"/>
            <w:r w:rsidRPr="009565FA">
              <w:rPr>
                <w:rFonts w:ascii="Menlo" w:eastAsia="Menlo" w:hAnsi="Menlo" w:cs="Menlo"/>
                <w:color w:val="000000" w:themeColor="text1"/>
                <w:sz w:val="18"/>
                <w:szCs w:val="18"/>
                <w:shd w:val="clear" w:color="auto" w:fill="FFFFFF"/>
                <w:lang w:eastAsia="zh-CN"/>
              </w:rPr>
              <w:t>df.loc</w:t>
            </w:r>
            <w:proofErr w:type="spellEnd"/>
            <w:r w:rsidRPr="009565FA">
              <w:rPr>
                <w:rFonts w:ascii="Menlo" w:eastAsia="Menlo" w:hAnsi="Menlo" w:cs="Menlo"/>
                <w:color w:val="000000" w:themeColor="text1"/>
                <w:sz w:val="18"/>
                <w:szCs w:val="18"/>
                <w:shd w:val="clear" w:color="auto" w:fill="FFFFFF"/>
                <w:lang w:eastAsia="zh-CN"/>
              </w:rPr>
              <w:t>[(slice(None), rows), cols]</w:t>
            </w:r>
          </w:p>
          <w:p w14:paraId="3F7FF6D0"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2B2C60C8"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def </w:t>
            </w:r>
            <w:proofErr w:type="spellStart"/>
            <w:r w:rsidRPr="009565FA">
              <w:rPr>
                <w:rFonts w:ascii="Menlo" w:hAnsi="Menlo" w:cs="Menlo"/>
                <w:color w:val="000000" w:themeColor="text1"/>
                <w:sz w:val="18"/>
                <w:szCs w:val="18"/>
                <w:shd w:val="clear" w:color="auto" w:fill="FFFFFF"/>
                <w:lang w:eastAsia="zh-CN"/>
              </w:rPr>
              <w:t>get_medicaid_utilization</w:t>
            </w:r>
            <w:proofErr w:type="spellEnd"/>
            <w:r w:rsidRPr="009565FA">
              <w:rPr>
                <w:rFonts w:ascii="Menlo" w:hAnsi="Menlo" w:cs="Menlo"/>
                <w:color w:val="000000" w:themeColor="text1"/>
                <w:sz w:val="18"/>
                <w:szCs w:val="18"/>
                <w:shd w:val="clear" w:color="auto" w:fill="FFFFFF"/>
                <w:lang w:eastAsia="zh-CN"/>
              </w:rPr>
              <w:t xml:space="preserve">(alpha,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60899C9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"""Constructs </w:t>
            </w:r>
            <w:proofErr w:type="spellStart"/>
            <w:r w:rsidRPr="009565FA">
              <w:rPr>
                <w:rFonts w:ascii="Menlo" w:hAnsi="Menlo" w:cs="Menlo"/>
                <w:color w:val="000000" w:themeColor="text1"/>
                <w:sz w:val="18"/>
                <w:szCs w:val="18"/>
                <w:shd w:val="clear" w:color="auto" w:fill="FFFFFF"/>
                <w:lang w:eastAsia="zh-CN"/>
              </w:rPr>
              <w:t>medicaid</w:t>
            </w:r>
            <w:proofErr w:type="spellEnd"/>
            <w:r w:rsidRPr="009565FA">
              <w:rPr>
                <w:rFonts w:ascii="Menlo" w:hAnsi="Menlo" w:cs="Menlo"/>
                <w:color w:val="000000" w:themeColor="text1"/>
                <w:sz w:val="18"/>
                <w:szCs w:val="18"/>
                <w:shd w:val="clear" w:color="auto" w:fill="FFFFFF"/>
                <w:lang w:eastAsia="zh-CN"/>
              </w:rPr>
              <w:t xml:space="preserve"> utilization as outlined by company."""</w:t>
            </w:r>
          </w:p>
          <w:p w14:paraId="1A4A2993"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joined = </w:t>
            </w:r>
            <w:proofErr w:type="spellStart"/>
            <w:r w:rsidRPr="009565FA">
              <w:rPr>
                <w:rFonts w:ascii="Menlo" w:hAnsi="Menlo" w:cs="Menlo"/>
                <w:color w:val="000000" w:themeColor="text1"/>
                <w:sz w:val="18"/>
                <w:szCs w:val="18"/>
                <w:shd w:val="clear" w:color="auto" w:fill="FFFFFF"/>
                <w:lang w:eastAsia="zh-CN"/>
              </w:rPr>
              <w:t>get_worksheet</w:t>
            </w:r>
            <w:proofErr w:type="spellEnd"/>
            <w:r w:rsidRPr="009565FA">
              <w:rPr>
                <w:rFonts w:ascii="Menlo" w:hAnsi="Menlo" w:cs="Menlo"/>
                <w:color w:val="000000" w:themeColor="text1"/>
                <w:sz w:val="18"/>
                <w:szCs w:val="18"/>
                <w:shd w:val="clear" w:color="auto" w:fill="FFFFFF"/>
                <w:lang w:eastAsia="zh-CN"/>
              </w:rPr>
              <w:t xml:space="preserve">("S300001", 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2A29AD84"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
          <w:p w14:paraId="1BF274E0"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 </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(1)'s are needed in all cases where row single row is selected.</w:t>
            </w:r>
          </w:p>
          <w:p w14:paraId="3F7A79A3"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 TODO: detect this case and roll into select function.</w:t>
            </w:r>
          </w:p>
          <w:p w14:paraId="589927E6"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 xml:space="preserve"> = select(joined,(200, 1400, 3200), '00700').unstack(level=1)\</w:t>
            </w:r>
          </w:p>
          <w:p w14:paraId="069C798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.join(select(joined, 1400, '00800'), how="outer").</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roofErr w:type="spellStart"/>
            <w:r w:rsidRPr="009565FA">
              <w:rPr>
                <w:rFonts w:ascii="Menlo" w:hAnsi="Menlo" w:cs="Menlo"/>
                <w:color w:val="000000" w:themeColor="text1"/>
                <w:sz w:val="18"/>
                <w:szCs w:val="18"/>
                <w:shd w:val="clear" w:color="auto" w:fill="FFFFFF"/>
                <w:lang w:eastAsia="zh-CN"/>
              </w:rPr>
              <w:t>fillna</w:t>
            </w:r>
            <w:proofErr w:type="spellEnd"/>
            <w:r w:rsidRPr="009565FA">
              <w:rPr>
                <w:rFonts w:ascii="Menlo" w:hAnsi="Menlo" w:cs="Menlo"/>
                <w:color w:val="000000" w:themeColor="text1"/>
                <w:sz w:val="18"/>
                <w:szCs w:val="18"/>
                <w:shd w:val="clear" w:color="auto" w:fill="FFFFFF"/>
                <w:lang w:eastAsia="zh-CN"/>
              </w:rPr>
              <w:t>(0)</w:t>
            </w:r>
          </w:p>
          <w:p w14:paraId="3BEFC547"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w:t>
            </w:r>
            <w:proofErr w:type="spellStart"/>
            <w:r w:rsidRPr="009565FA">
              <w:rPr>
                <w:rFonts w:ascii="Menlo" w:hAnsi="Menlo" w:cs="Menlo"/>
                <w:color w:val="000000" w:themeColor="text1"/>
                <w:sz w:val="18"/>
                <w:szCs w:val="18"/>
                <w:shd w:val="clear" w:color="auto" w:fill="FFFFFF"/>
                <w:lang w:eastAsia="zh-CN"/>
              </w:rPr>
              <w:t>medicaid_utilization</w:t>
            </w:r>
            <w:proofErr w:type="spellEnd"/>
            <w:r w:rsidRPr="009565FA">
              <w:rPr>
                <w:rFonts w:ascii="Menlo" w:hAnsi="Menlo" w:cs="Menlo"/>
                <w:color w:val="000000" w:themeColor="text1"/>
                <w:sz w:val="18"/>
                <w:szCs w:val="18"/>
                <w:shd w:val="clear" w:color="auto" w:fill="FFFFFF"/>
                <w:lang w:eastAsia="zh-CN"/>
              </w:rPr>
              <w:t>"] =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 xml:space="preserve">[200] +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 xml:space="preserve">[1400] +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 xml:space="preserve">[3200]) / </w:t>
            </w:r>
            <w:proofErr w:type="spellStart"/>
            <w:r w:rsidRPr="009565FA">
              <w:rPr>
                <w:rFonts w:ascii="Menlo" w:hAnsi="Menlo" w:cs="Menlo"/>
                <w:color w:val="000000" w:themeColor="text1"/>
                <w:sz w:val="18"/>
                <w:szCs w:val="18"/>
                <w:shd w:val="clear" w:color="auto" w:fill="FFFFFF"/>
                <w:lang w:eastAsia="zh-CN"/>
              </w:rPr>
              <w:t>to_columns</w:t>
            </w:r>
            <w:proofErr w:type="spellEnd"/>
            <w:r w:rsidRPr="009565FA">
              <w:rPr>
                <w:rFonts w:ascii="Menlo" w:hAnsi="Menlo" w:cs="Menlo"/>
                <w:color w:val="000000" w:themeColor="text1"/>
                <w:sz w:val="18"/>
                <w:szCs w:val="18"/>
                <w:shd w:val="clear" w:color="auto" w:fill="FFFFFF"/>
                <w:lang w:eastAsia="zh-CN"/>
              </w:rPr>
              <w:t>["00800"]</w:t>
            </w:r>
          </w:p>
          <w:p w14:paraId="78701154"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
          <w:p w14:paraId="7E55A9D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return </w:t>
            </w:r>
            <w:proofErr w:type="spellStart"/>
            <w:r w:rsidRPr="009565FA">
              <w:rPr>
                <w:rFonts w:ascii="Menlo" w:hAnsi="Menlo" w:cs="Menlo"/>
                <w:color w:val="000000" w:themeColor="text1"/>
                <w:sz w:val="18"/>
                <w:szCs w:val="18"/>
                <w:shd w:val="clear" w:color="auto" w:fill="FFFFFF"/>
                <w:lang w:eastAsia="zh-CN"/>
              </w:rPr>
              <w:t>to_columns</w:t>
            </w:r>
            <w:proofErr w:type="spellEnd"/>
          </w:p>
          <w:p w14:paraId="37628849"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5A131BE1"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def </w:t>
            </w:r>
            <w:proofErr w:type="spellStart"/>
            <w:r w:rsidRPr="009565FA">
              <w:rPr>
                <w:rFonts w:ascii="Menlo" w:hAnsi="Menlo" w:cs="Menlo"/>
                <w:color w:val="000000" w:themeColor="text1"/>
                <w:sz w:val="18"/>
                <w:szCs w:val="18"/>
                <w:shd w:val="clear" w:color="auto" w:fill="FFFFFF"/>
                <w:lang w:eastAsia="zh-CN"/>
              </w:rPr>
              <w:t>get_ssi_percentage</w:t>
            </w:r>
            <w:proofErr w:type="spellEnd"/>
            <w:r w:rsidRPr="009565FA">
              <w:rPr>
                <w:rFonts w:ascii="Menlo" w:hAnsi="Menlo" w:cs="Menlo"/>
                <w:color w:val="000000" w:themeColor="text1"/>
                <w:sz w:val="18"/>
                <w:szCs w:val="18"/>
                <w:shd w:val="clear" w:color="auto" w:fill="FFFFFF"/>
                <w:lang w:eastAsia="zh-CN"/>
              </w:rPr>
              <w:t xml:space="preserve">(alpha,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2A216BE5"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"""Gets SSI percentage from field specified by company."""</w:t>
            </w:r>
          </w:p>
          <w:p w14:paraId="5F34EBE8"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joined = </w:t>
            </w:r>
            <w:proofErr w:type="spellStart"/>
            <w:r w:rsidRPr="009565FA">
              <w:rPr>
                <w:rFonts w:ascii="Menlo" w:hAnsi="Menlo" w:cs="Menlo"/>
                <w:color w:val="000000" w:themeColor="text1"/>
                <w:sz w:val="18"/>
                <w:szCs w:val="18"/>
                <w:shd w:val="clear" w:color="auto" w:fill="FFFFFF"/>
                <w:lang w:eastAsia="zh-CN"/>
              </w:rPr>
              <w:t>get_worksheet</w:t>
            </w:r>
            <w:proofErr w:type="spellEnd"/>
            <w:r w:rsidRPr="009565FA">
              <w:rPr>
                <w:rFonts w:ascii="Menlo" w:hAnsi="Menlo" w:cs="Menlo"/>
                <w:color w:val="000000" w:themeColor="text1"/>
                <w:sz w:val="18"/>
                <w:szCs w:val="18"/>
                <w:shd w:val="clear" w:color="auto" w:fill="FFFFFF"/>
                <w:lang w:eastAsia="zh-CN"/>
              </w:rPr>
              <w:t xml:space="preserve">("E00A18A", 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0C4B1A92"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return select(joined, 3000,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38470D1C"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18CEBC3F"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def </w:t>
            </w:r>
            <w:proofErr w:type="spellStart"/>
            <w:r w:rsidRPr="009565FA">
              <w:rPr>
                <w:rFonts w:ascii="Menlo" w:hAnsi="Menlo" w:cs="Menlo"/>
                <w:color w:val="000000" w:themeColor="text1"/>
                <w:sz w:val="18"/>
                <w:szCs w:val="18"/>
                <w:shd w:val="clear" w:color="auto" w:fill="FFFFFF"/>
                <w:lang w:eastAsia="zh-CN"/>
              </w:rPr>
              <w:t>get_geography</w:t>
            </w:r>
            <w:proofErr w:type="spellEnd"/>
            <w:r w:rsidRPr="009565FA">
              <w:rPr>
                <w:rFonts w:ascii="Menlo" w:hAnsi="Menlo" w:cs="Menlo"/>
                <w:color w:val="000000" w:themeColor="text1"/>
                <w:sz w:val="18"/>
                <w:szCs w:val="18"/>
                <w:shd w:val="clear" w:color="auto" w:fill="FFFFFF"/>
                <w:lang w:eastAsia="zh-CN"/>
              </w:rPr>
              <w:t xml:space="preserve">(alpha,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4E1884E4"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joined = </w:t>
            </w:r>
            <w:proofErr w:type="spellStart"/>
            <w:r w:rsidRPr="009565FA">
              <w:rPr>
                <w:rFonts w:ascii="Menlo" w:hAnsi="Menlo" w:cs="Menlo"/>
                <w:color w:val="000000" w:themeColor="text1"/>
                <w:sz w:val="18"/>
                <w:szCs w:val="18"/>
                <w:shd w:val="clear" w:color="auto" w:fill="FFFFFF"/>
                <w:lang w:eastAsia="zh-CN"/>
              </w:rPr>
              <w:t>get_worksheet</w:t>
            </w:r>
            <w:proofErr w:type="spellEnd"/>
            <w:r w:rsidRPr="009565FA">
              <w:rPr>
                <w:rFonts w:ascii="Menlo" w:hAnsi="Menlo" w:cs="Menlo"/>
                <w:color w:val="000000" w:themeColor="text1"/>
                <w:sz w:val="18"/>
                <w:szCs w:val="18"/>
                <w:shd w:val="clear" w:color="auto" w:fill="FFFFFF"/>
                <w:lang w:eastAsia="zh-CN"/>
              </w:rPr>
              <w:t xml:space="preserve">("S200001", 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1DAF0E06"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out = select(joined, 2600,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5FB9C4EF"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out.name = "GEO"</w:t>
            </w:r>
          </w:p>
          <w:p w14:paraId="74C4ECF9"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return out</w:t>
            </w:r>
          </w:p>
          <w:p w14:paraId="41C3F8BB"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1629E38B"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def </w:t>
            </w:r>
            <w:proofErr w:type="spellStart"/>
            <w:r w:rsidRPr="009565FA">
              <w:rPr>
                <w:rFonts w:ascii="Menlo" w:hAnsi="Menlo" w:cs="Menlo"/>
                <w:color w:val="000000" w:themeColor="text1"/>
                <w:sz w:val="18"/>
                <w:szCs w:val="18"/>
                <w:shd w:val="clear" w:color="auto" w:fill="FFFFFF"/>
                <w:lang w:eastAsia="zh-CN"/>
              </w:rPr>
              <w:t>get_states_codes</w:t>
            </w:r>
            <w:proofErr w:type="spellEnd"/>
            <w:r w:rsidRPr="009565FA">
              <w:rPr>
                <w:rFonts w:ascii="Menlo" w:hAnsi="Menlo" w:cs="Menlo"/>
                <w:color w:val="000000" w:themeColor="text1"/>
                <w:sz w:val="18"/>
                <w:szCs w:val="18"/>
                <w:shd w:val="clear" w:color="auto" w:fill="FFFFFF"/>
                <w:lang w:eastAsia="zh-CN"/>
              </w:rPr>
              <w:t>(</w:t>
            </w:r>
            <w:proofErr w:type="spellStart"/>
            <w:r w:rsidRPr="009565FA">
              <w:rPr>
                <w:rFonts w:ascii="Menlo" w:hAnsi="Menlo" w:cs="Menlo"/>
                <w:color w:val="000000" w:themeColor="text1"/>
                <w:sz w:val="18"/>
                <w:szCs w:val="18"/>
                <w:shd w:val="clear" w:color="auto" w:fill="FFFFFF"/>
                <w:lang w:eastAsia="zh-CN"/>
              </w:rPr>
              <w:t>rpt</w:t>
            </w:r>
            <w:proofErr w:type="spellEnd"/>
            <w:r w:rsidRPr="009565FA">
              <w:rPr>
                <w:rFonts w:ascii="Menlo" w:hAnsi="Menlo" w:cs="Menlo"/>
                <w:color w:val="000000" w:themeColor="text1"/>
                <w:sz w:val="18"/>
                <w:szCs w:val="18"/>
                <w:shd w:val="clear" w:color="auto" w:fill="FFFFFF"/>
                <w:lang w:eastAsia="zh-CN"/>
              </w:rPr>
              <w:t>):</w:t>
            </w:r>
          </w:p>
          <w:p w14:paraId="600B1B85"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 xml:space="preserve"> = </w:t>
            </w:r>
            <w:proofErr w:type="spellStart"/>
            <w:r w:rsidRPr="009565FA">
              <w:rPr>
                <w:rFonts w:ascii="Menlo" w:hAnsi="Menlo" w:cs="Menlo"/>
                <w:color w:val="000000" w:themeColor="text1"/>
                <w:sz w:val="18"/>
                <w:szCs w:val="18"/>
                <w:shd w:val="clear" w:color="auto" w:fill="FFFFFF"/>
                <w:lang w:eastAsia="zh-CN"/>
              </w:rPr>
              <w:t>rpt</w:t>
            </w:r>
            <w:proofErr w:type="spellEnd"/>
            <w:r w:rsidRPr="009565FA">
              <w:rPr>
                <w:rFonts w:ascii="Menlo" w:hAnsi="Menlo" w:cs="Menlo"/>
                <w:color w:val="000000" w:themeColor="text1"/>
                <w:sz w:val="18"/>
                <w:szCs w:val="18"/>
                <w:shd w:val="clear" w:color="auto" w:fill="FFFFFF"/>
                <w:lang w:eastAsia="zh-CN"/>
              </w:rPr>
              <w:t xml:space="preserve">["PRVDR_NUM"] </w:t>
            </w:r>
          </w:p>
          <w:p w14:paraId="252B96DC"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 xml:space="preserve"> = </w:t>
            </w:r>
            <w:proofErr w:type="spellStart"/>
            <w:r w:rsidRPr="009565FA">
              <w:rPr>
                <w:rFonts w:ascii="Menlo" w:hAnsi="Menlo" w:cs="Menlo"/>
                <w:color w:val="000000" w:themeColor="text1"/>
                <w:sz w:val="18"/>
                <w:szCs w:val="18"/>
                <w:shd w:val="clear" w:color="auto" w:fill="FFFFFF"/>
                <w:lang w:eastAsia="zh-CN"/>
              </w:rPr>
              <w:t>prv_num.to_frame</w:t>
            </w:r>
            <w:proofErr w:type="spellEnd"/>
            <w:r w:rsidRPr="009565FA">
              <w:rPr>
                <w:rFonts w:ascii="Menlo" w:hAnsi="Menlo" w:cs="Menlo"/>
                <w:color w:val="000000" w:themeColor="text1"/>
                <w:sz w:val="18"/>
                <w:szCs w:val="18"/>
                <w:shd w:val="clear" w:color="auto" w:fill="FFFFFF"/>
                <w:lang w:eastAsia="zh-CN"/>
              </w:rPr>
              <w:t xml:space="preserve">()   # series to df  </w:t>
            </w:r>
          </w:p>
          <w:p w14:paraId="14472BB9"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w:t>
            </w:r>
            <w:proofErr w:type="spellStart"/>
            <w:r w:rsidRPr="009565FA">
              <w:rPr>
                <w:rFonts w:ascii="Menlo" w:hAnsi="Menlo" w:cs="Menlo"/>
                <w:color w:val="000000" w:themeColor="text1"/>
                <w:sz w:val="18"/>
                <w:szCs w:val="18"/>
                <w:shd w:val="clear" w:color="auto" w:fill="FFFFFF"/>
                <w:lang w:eastAsia="zh-CN"/>
              </w:rPr>
              <w:t>init_char</w:t>
            </w:r>
            <w:proofErr w:type="spellEnd"/>
            <w:r w:rsidRPr="009565FA">
              <w:rPr>
                <w:rFonts w:ascii="Menlo" w:hAnsi="Menlo" w:cs="Menlo"/>
                <w:color w:val="000000" w:themeColor="text1"/>
                <w:sz w:val="18"/>
                <w:szCs w:val="18"/>
                <w:shd w:val="clear" w:color="auto" w:fill="FFFFFF"/>
                <w:lang w:eastAsia="zh-CN"/>
              </w:rPr>
              <w:t>'] =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["PRVDR_NUM"] / 10000).</w:t>
            </w:r>
            <w:proofErr w:type="spellStart"/>
            <w:r w:rsidRPr="009565FA">
              <w:rPr>
                <w:rFonts w:ascii="Menlo" w:hAnsi="Menlo" w:cs="Menlo"/>
                <w:color w:val="000000" w:themeColor="text1"/>
                <w:sz w:val="18"/>
                <w:szCs w:val="18"/>
                <w:shd w:val="clear" w:color="auto" w:fill="FFFFFF"/>
                <w:lang w:eastAsia="zh-CN"/>
              </w:rPr>
              <w:t>astype</w:t>
            </w:r>
            <w:proofErr w:type="spellEnd"/>
            <w:r w:rsidRPr="009565FA">
              <w:rPr>
                <w:rFonts w:ascii="Menlo" w:hAnsi="Menlo" w:cs="Menlo"/>
                <w:color w:val="000000" w:themeColor="text1"/>
                <w:sz w:val="18"/>
                <w:szCs w:val="18"/>
                <w:shd w:val="clear" w:color="auto" w:fill="FFFFFF"/>
                <w:lang w:eastAsia="zh-CN"/>
              </w:rPr>
              <w:t>(int)</w:t>
            </w:r>
          </w:p>
          <w:p w14:paraId="09651BB9"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
          <w:p w14:paraId="06E52E93"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dict</w:t>
            </w:r>
            <w:proofErr w:type="spellEnd"/>
            <w:r w:rsidRPr="009565FA">
              <w:rPr>
                <w:rFonts w:ascii="Menlo" w:hAnsi="Menlo" w:cs="Menlo"/>
                <w:color w:val="000000" w:themeColor="text1"/>
                <w:sz w:val="18"/>
                <w:szCs w:val="18"/>
                <w:shd w:val="clear" w:color="auto" w:fill="FFFFFF"/>
                <w:lang w:eastAsia="zh-CN"/>
              </w:rPr>
              <w:t xml:space="preserve"> = {1: 'Alabama', 2: 'Alaska', 3: 'Arizona', 4: 'Arkansas', 5: 'California', 55: 'California', 75: 'California', 6: 'Colorado', 7: 'Connecticut', 8: 'Delaware', 9: 'District of Columbia', 10: 'Florida', 68: 'Florida', 69: 'Florida', 11: 'Georgia', 12: 'Hawaii', 13: 'Idaho', 14: 'Illinois', 78: 'Illinois', 15: 'Indiana', 16: 'Iowa', 76: 'Iowa', 17: 'Kansas', 70: 'Kansas', 18: 'Kentucky', 19: 'Louisiana', 71: 'Louisiana', 20: 'Maine', 21: 'Maryland', 80: 'Maryland', 22: 'Massachusetts', 30: 'New Hampshire', 31: 'New Jersey', 32: 'New Mexico', 33: 'New York', 34: 'North Carolina', 35: 'North Dakota', 36: 'Ohio', 72: 'Ohio', 37: 'Oklahoma', 38: 'Oregon', 39: 'Pennsylvania', 73: 'Pennsylvania', 40: 'Puerto Rico', 41: 'Rhode Island', 42: 'South Carolina', 43: 'South Dakota', 44: 'Tennessee', 45: 'Texas', 67: 'Texas', 74: 'Texas', 46: 'Utah', 47: 'Vermont', 48: 'Virgin Islands', 49: 'Virginia', 50: 'Washington', 51: 'West Virginia', 23: 'Michigan', 24: 'Minnesota', 77: 'Minnesota', 25: 'Mississippi', 26: 'Missouri', 27: 'Montana', 28: 'Nebraska', 29: 'Nevada', 52: 'Wisconsin', 53: 'Wyoming', 56: 'Canada', 59: 'Mexico', 64: 'American Samoa', 65: 'Guam', 66: 'Commonwealth of the Northern Marianas Islands '}</w:t>
            </w:r>
          </w:p>
          <w:p w14:paraId="213870E1"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 xml:space="preserve">['states'] =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w:t>
            </w:r>
            <w:proofErr w:type="spellStart"/>
            <w:r w:rsidRPr="009565FA">
              <w:rPr>
                <w:rFonts w:ascii="Menlo" w:hAnsi="Menlo" w:cs="Menlo"/>
                <w:color w:val="000000" w:themeColor="text1"/>
                <w:sz w:val="18"/>
                <w:szCs w:val="18"/>
                <w:shd w:val="clear" w:color="auto" w:fill="FFFFFF"/>
                <w:lang w:eastAsia="zh-CN"/>
              </w:rPr>
              <w:t>init_char</w:t>
            </w:r>
            <w:proofErr w:type="spellEnd"/>
            <w:r w:rsidRPr="009565FA">
              <w:rPr>
                <w:rFonts w:ascii="Menlo" w:hAnsi="Menlo" w:cs="Menlo"/>
                <w:color w:val="000000" w:themeColor="text1"/>
                <w:sz w:val="18"/>
                <w:szCs w:val="18"/>
                <w:shd w:val="clear" w:color="auto" w:fill="FFFFFF"/>
                <w:lang w:eastAsia="zh-CN"/>
              </w:rPr>
              <w:t>'].map(</w:t>
            </w:r>
            <w:proofErr w:type="spellStart"/>
            <w:r w:rsidRPr="009565FA">
              <w:rPr>
                <w:rFonts w:ascii="Menlo" w:hAnsi="Menlo" w:cs="Menlo"/>
                <w:color w:val="000000" w:themeColor="text1"/>
                <w:sz w:val="18"/>
                <w:szCs w:val="18"/>
                <w:shd w:val="clear" w:color="auto" w:fill="FFFFFF"/>
                <w:lang w:eastAsia="zh-CN"/>
              </w:rPr>
              <w:t>dict</w:t>
            </w:r>
            <w:proofErr w:type="spellEnd"/>
            <w:r w:rsidRPr="009565FA">
              <w:rPr>
                <w:rFonts w:ascii="Menlo" w:hAnsi="Menlo" w:cs="Menlo"/>
                <w:color w:val="000000" w:themeColor="text1"/>
                <w:sz w:val="18"/>
                <w:szCs w:val="18"/>
                <w:shd w:val="clear" w:color="auto" w:fill="FFFFFF"/>
                <w:lang w:eastAsia="zh-CN"/>
              </w:rPr>
              <w:t xml:space="preserve">)   </w:t>
            </w:r>
          </w:p>
          <w:p w14:paraId="0D4F396A"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joined  = </w:t>
            </w:r>
            <w:proofErr w:type="spellStart"/>
            <w:r w:rsidRPr="009565FA">
              <w:rPr>
                <w:rFonts w:ascii="Menlo" w:hAnsi="Menlo" w:cs="Menlo"/>
                <w:color w:val="000000" w:themeColor="text1"/>
                <w:sz w:val="18"/>
                <w:szCs w:val="18"/>
                <w:shd w:val="clear" w:color="auto" w:fill="FFFFFF"/>
                <w:lang w:eastAsia="zh-CN"/>
              </w:rPr>
              <w:t>prv_num</w:t>
            </w:r>
            <w:proofErr w:type="spellEnd"/>
            <w:r w:rsidRPr="009565FA">
              <w:rPr>
                <w:rFonts w:ascii="Menlo" w:hAnsi="Menlo" w:cs="Menlo"/>
                <w:color w:val="000000" w:themeColor="text1"/>
                <w:sz w:val="18"/>
                <w:szCs w:val="18"/>
                <w:shd w:val="clear" w:color="auto" w:fill="FFFFFF"/>
                <w:lang w:eastAsia="zh-CN"/>
              </w:rPr>
              <w:t>[['PRVDR_NUM', 'states']]</w:t>
            </w:r>
          </w:p>
          <w:p w14:paraId="335A4A89"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return joined</w:t>
            </w:r>
          </w:p>
          <w:p w14:paraId="29EA37FF"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1972FD64"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def </w:t>
            </w:r>
            <w:proofErr w:type="spellStart"/>
            <w:r w:rsidRPr="009565FA">
              <w:rPr>
                <w:rFonts w:ascii="Menlo" w:hAnsi="Menlo" w:cs="Menlo"/>
                <w:color w:val="000000" w:themeColor="text1"/>
                <w:sz w:val="18"/>
                <w:szCs w:val="18"/>
                <w:shd w:val="clear" w:color="auto" w:fill="FFFFFF"/>
                <w:lang w:eastAsia="zh-CN"/>
              </w:rPr>
              <w:t>get_s_fields</w:t>
            </w:r>
            <w:proofErr w:type="spellEnd"/>
            <w:r w:rsidRPr="009565FA">
              <w:rPr>
                <w:rFonts w:ascii="Menlo" w:hAnsi="Menlo" w:cs="Menlo"/>
                <w:color w:val="000000" w:themeColor="text1"/>
                <w:sz w:val="18"/>
                <w:szCs w:val="18"/>
                <w:shd w:val="clear" w:color="auto" w:fill="FFFFFF"/>
                <w:lang w:eastAsia="zh-CN"/>
              </w:rPr>
              <w:t xml:space="preserve">(alpha,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6B6FB14E"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"""Gets fields from Worksheet S specified by company."""</w:t>
            </w:r>
          </w:p>
          <w:p w14:paraId="36F1DE38"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joined = </w:t>
            </w:r>
            <w:proofErr w:type="spellStart"/>
            <w:r w:rsidRPr="009565FA">
              <w:rPr>
                <w:rFonts w:ascii="Menlo" w:hAnsi="Menlo" w:cs="Menlo"/>
                <w:color w:val="000000" w:themeColor="text1"/>
                <w:sz w:val="18"/>
                <w:szCs w:val="18"/>
                <w:shd w:val="clear" w:color="auto" w:fill="FFFFFF"/>
                <w:lang w:eastAsia="zh-CN"/>
              </w:rPr>
              <w:t>get_worksheet</w:t>
            </w:r>
            <w:proofErr w:type="spellEnd"/>
            <w:r w:rsidRPr="009565FA">
              <w:rPr>
                <w:rFonts w:ascii="Menlo" w:hAnsi="Menlo" w:cs="Menlo"/>
                <w:color w:val="000000" w:themeColor="text1"/>
                <w:sz w:val="18"/>
                <w:szCs w:val="18"/>
                <w:shd w:val="clear" w:color="auto" w:fill="FFFFFF"/>
                <w:lang w:eastAsia="zh-CN"/>
              </w:rPr>
              <w:t xml:space="preserve">("S100000", alpha, </w:t>
            </w:r>
            <w:proofErr w:type="spellStart"/>
            <w:r w:rsidRPr="009565FA">
              <w:rPr>
                <w:rFonts w:ascii="Menlo" w:hAnsi="Menlo" w:cs="Menlo"/>
                <w:color w:val="000000" w:themeColor="text1"/>
                <w:sz w:val="18"/>
                <w:szCs w:val="18"/>
                <w:shd w:val="clear" w:color="auto" w:fill="FFFFFF"/>
                <w:lang w:eastAsia="zh-CN"/>
              </w:rPr>
              <w:t>nmrc</w:t>
            </w:r>
            <w:proofErr w:type="spellEnd"/>
            <w:r w:rsidRPr="009565FA">
              <w:rPr>
                <w:rFonts w:ascii="Menlo" w:hAnsi="Menlo" w:cs="Menlo"/>
                <w:color w:val="000000" w:themeColor="text1"/>
                <w:sz w:val="18"/>
                <w:szCs w:val="18"/>
                <w:shd w:val="clear" w:color="auto" w:fill="FFFFFF"/>
                <w:lang w:eastAsia="zh-CN"/>
              </w:rPr>
              <w:t>)</w:t>
            </w:r>
          </w:p>
          <w:p w14:paraId="77E6DEEF"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
          <w:p w14:paraId="6F0379CC"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 Since the goal is to select and join many individual fields, use</w:t>
            </w:r>
          </w:p>
          <w:p w14:paraId="7364746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 </w:t>
            </w:r>
            <w:proofErr w:type="spellStart"/>
            <w:r w:rsidRPr="009565FA">
              <w:rPr>
                <w:rFonts w:ascii="Menlo" w:hAnsi="Menlo" w:cs="Menlo"/>
                <w:color w:val="000000" w:themeColor="text1"/>
                <w:sz w:val="18"/>
                <w:szCs w:val="18"/>
                <w:shd w:val="clear" w:color="auto" w:fill="FFFFFF"/>
                <w:lang w:eastAsia="zh-CN"/>
              </w:rPr>
              <w:t>pd.concat</w:t>
            </w:r>
            <w:proofErr w:type="spellEnd"/>
            <w:r w:rsidRPr="009565FA">
              <w:rPr>
                <w:rFonts w:ascii="Menlo" w:hAnsi="Menlo" w:cs="Menlo"/>
                <w:color w:val="000000" w:themeColor="text1"/>
                <w:sz w:val="18"/>
                <w:szCs w:val="18"/>
                <w:shd w:val="clear" w:color="auto" w:fill="FFFFFF"/>
                <w:lang w:eastAsia="zh-CN"/>
              </w:rPr>
              <w:t xml:space="preserve"> since each object is a series, not a </w:t>
            </w:r>
            <w:proofErr w:type="spellStart"/>
            <w:r w:rsidRPr="009565FA">
              <w:rPr>
                <w:rFonts w:ascii="Menlo" w:hAnsi="Menlo" w:cs="Menlo"/>
                <w:color w:val="000000" w:themeColor="text1"/>
                <w:sz w:val="18"/>
                <w:szCs w:val="18"/>
                <w:shd w:val="clear" w:color="auto" w:fill="FFFFFF"/>
                <w:lang w:eastAsia="zh-CN"/>
              </w:rPr>
              <w:t>dataframe</w:t>
            </w:r>
            <w:proofErr w:type="spellEnd"/>
            <w:r w:rsidRPr="009565FA">
              <w:rPr>
                <w:rFonts w:ascii="Menlo" w:hAnsi="Menlo" w:cs="Menlo"/>
                <w:color w:val="000000" w:themeColor="text1"/>
                <w:sz w:val="18"/>
                <w:szCs w:val="18"/>
                <w:shd w:val="clear" w:color="auto" w:fill="FFFFFF"/>
                <w:lang w:eastAsia="zh-CN"/>
              </w:rPr>
              <w:t>.</w:t>
            </w:r>
          </w:p>
          <w:p w14:paraId="6FD37A66"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ctc</w:t>
            </w:r>
            <w:proofErr w:type="spellEnd"/>
            <w:r w:rsidRPr="009565FA">
              <w:rPr>
                <w:rFonts w:ascii="Menlo" w:hAnsi="Menlo" w:cs="Menlo"/>
                <w:color w:val="000000" w:themeColor="text1"/>
                <w:sz w:val="18"/>
                <w:szCs w:val="18"/>
                <w:shd w:val="clear" w:color="auto" w:fill="FFFFFF"/>
                <w:lang w:eastAsia="zh-CN"/>
              </w:rPr>
              <w:t xml:space="preserve"> = select(joined, 100,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1F0B7E30"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medicaid_charges</w:t>
            </w:r>
            <w:proofErr w:type="spellEnd"/>
            <w:r w:rsidRPr="009565FA">
              <w:rPr>
                <w:rFonts w:ascii="Menlo" w:hAnsi="Menlo" w:cs="Menlo"/>
                <w:color w:val="000000" w:themeColor="text1"/>
                <w:sz w:val="18"/>
                <w:szCs w:val="18"/>
                <w:shd w:val="clear" w:color="auto" w:fill="FFFFFF"/>
                <w:lang w:eastAsia="zh-CN"/>
              </w:rPr>
              <w:t xml:space="preserve"> = select(joined, 600,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16F4B6E8"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medicaid_cost</w:t>
            </w:r>
            <w:proofErr w:type="spellEnd"/>
            <w:r w:rsidRPr="009565FA">
              <w:rPr>
                <w:rFonts w:ascii="Menlo" w:hAnsi="Menlo" w:cs="Menlo"/>
                <w:color w:val="000000" w:themeColor="text1"/>
                <w:sz w:val="18"/>
                <w:szCs w:val="18"/>
                <w:shd w:val="clear" w:color="auto" w:fill="FFFFFF"/>
                <w:lang w:eastAsia="zh-CN"/>
              </w:rPr>
              <w:t xml:space="preserve"> = select(joined, 700,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45198FF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charity_charges</w:t>
            </w:r>
            <w:proofErr w:type="spellEnd"/>
            <w:r w:rsidRPr="009565FA">
              <w:rPr>
                <w:rFonts w:ascii="Menlo" w:hAnsi="Menlo" w:cs="Menlo"/>
                <w:color w:val="000000" w:themeColor="text1"/>
                <w:sz w:val="18"/>
                <w:szCs w:val="18"/>
                <w:shd w:val="clear" w:color="auto" w:fill="FFFFFF"/>
                <w:lang w:eastAsia="zh-CN"/>
              </w:rPr>
              <w:t xml:space="preserve"> = select(joined, 2000, "00300").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00B5AF1C"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charity_cost</w:t>
            </w:r>
            <w:proofErr w:type="spellEnd"/>
            <w:r w:rsidRPr="009565FA">
              <w:rPr>
                <w:rFonts w:ascii="Menlo" w:hAnsi="Menlo" w:cs="Menlo"/>
                <w:color w:val="000000" w:themeColor="text1"/>
                <w:sz w:val="18"/>
                <w:szCs w:val="18"/>
                <w:shd w:val="clear" w:color="auto" w:fill="FFFFFF"/>
                <w:lang w:eastAsia="zh-CN"/>
              </w:rPr>
              <w:t xml:space="preserve"> = select(joined, 2300, "00300").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550B829D"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total_unreimbursed_uncompensated</w:t>
            </w:r>
            <w:proofErr w:type="spellEnd"/>
            <w:r w:rsidRPr="009565FA">
              <w:rPr>
                <w:rFonts w:ascii="Menlo" w:hAnsi="Menlo" w:cs="Menlo"/>
                <w:color w:val="000000" w:themeColor="text1"/>
                <w:sz w:val="18"/>
                <w:szCs w:val="18"/>
                <w:shd w:val="clear" w:color="auto" w:fill="FFFFFF"/>
                <w:lang w:eastAsia="zh-CN"/>
              </w:rPr>
              <w:t xml:space="preserve"> = select(joined, 3100, "00100").</w:t>
            </w:r>
            <w:proofErr w:type="spellStart"/>
            <w:r w:rsidRPr="009565FA">
              <w:rPr>
                <w:rFonts w:ascii="Menlo" w:hAnsi="Menlo" w:cs="Menlo"/>
                <w:color w:val="000000" w:themeColor="text1"/>
                <w:sz w:val="18"/>
                <w:szCs w:val="18"/>
                <w:shd w:val="clear" w:color="auto" w:fill="FFFFFF"/>
                <w:lang w:eastAsia="zh-CN"/>
              </w:rPr>
              <w:t>droplevel</w:t>
            </w:r>
            <w:proofErr w:type="spellEnd"/>
            <w:r w:rsidRPr="009565FA">
              <w:rPr>
                <w:rFonts w:ascii="Menlo" w:hAnsi="Menlo" w:cs="Menlo"/>
                <w:color w:val="000000" w:themeColor="text1"/>
                <w:sz w:val="18"/>
                <w:szCs w:val="18"/>
                <w:shd w:val="clear" w:color="auto" w:fill="FFFFFF"/>
                <w:lang w:eastAsia="zh-CN"/>
              </w:rPr>
              <w:t>(1)</w:t>
            </w:r>
          </w:p>
          <w:p w14:paraId="359E98C7"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 TODO: Verify that this </w:t>
            </w:r>
            <w:proofErr w:type="spellStart"/>
            <w:r w:rsidRPr="009565FA">
              <w:rPr>
                <w:rFonts w:ascii="Menlo" w:hAnsi="Menlo" w:cs="Menlo"/>
                <w:color w:val="000000" w:themeColor="text1"/>
                <w:sz w:val="18"/>
                <w:szCs w:val="18"/>
                <w:shd w:val="clear" w:color="auto" w:fill="FFFFFF"/>
                <w:lang w:eastAsia="zh-CN"/>
              </w:rPr>
              <w:t>concat</w:t>
            </w:r>
            <w:proofErr w:type="spellEnd"/>
            <w:r w:rsidRPr="009565FA">
              <w:rPr>
                <w:rFonts w:ascii="Menlo" w:hAnsi="Menlo" w:cs="Menlo"/>
                <w:color w:val="000000" w:themeColor="text1"/>
                <w:sz w:val="18"/>
                <w:szCs w:val="18"/>
                <w:shd w:val="clear" w:color="auto" w:fill="FFFFFF"/>
                <w:lang w:eastAsia="zh-CN"/>
              </w:rPr>
              <w:t xml:space="preserve"> works as expected (outer join).</w:t>
            </w:r>
          </w:p>
          <w:p w14:paraId="2057E422"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out = </w:t>
            </w:r>
            <w:proofErr w:type="spellStart"/>
            <w:r w:rsidRPr="009565FA">
              <w:rPr>
                <w:rFonts w:ascii="Menlo" w:hAnsi="Menlo" w:cs="Menlo"/>
                <w:color w:val="000000" w:themeColor="text1"/>
                <w:sz w:val="18"/>
                <w:szCs w:val="18"/>
                <w:shd w:val="clear" w:color="auto" w:fill="FFFFFF"/>
                <w:lang w:eastAsia="zh-CN"/>
              </w:rPr>
              <w:t>pd.concat</w:t>
            </w:r>
            <w:proofErr w:type="spellEnd"/>
            <w:r w:rsidRPr="009565FA">
              <w:rPr>
                <w:rFonts w:ascii="Menlo" w:hAnsi="Menlo" w:cs="Menlo"/>
                <w:color w:val="000000" w:themeColor="text1"/>
                <w:sz w:val="18"/>
                <w:szCs w:val="18"/>
                <w:shd w:val="clear" w:color="auto" w:fill="FFFFFF"/>
                <w:lang w:eastAsia="zh-CN"/>
              </w:rPr>
              <w:t>([</w:t>
            </w:r>
            <w:proofErr w:type="spellStart"/>
            <w:r w:rsidRPr="009565FA">
              <w:rPr>
                <w:rFonts w:ascii="Menlo" w:hAnsi="Menlo" w:cs="Menlo"/>
                <w:color w:val="000000" w:themeColor="text1"/>
                <w:sz w:val="18"/>
                <w:szCs w:val="18"/>
                <w:shd w:val="clear" w:color="auto" w:fill="FFFFFF"/>
                <w:lang w:eastAsia="zh-CN"/>
              </w:rPr>
              <w:t>ctc</w:t>
            </w:r>
            <w:proofErr w:type="spellEnd"/>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medicaid_charges</w:t>
            </w:r>
            <w:proofErr w:type="spellEnd"/>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medicaid_cost</w:t>
            </w:r>
            <w:proofErr w:type="spellEnd"/>
            <w:r w:rsidRPr="009565FA">
              <w:rPr>
                <w:rFonts w:ascii="Menlo" w:hAnsi="Menlo" w:cs="Menlo"/>
                <w:color w:val="000000" w:themeColor="text1"/>
                <w:sz w:val="18"/>
                <w:szCs w:val="18"/>
                <w:shd w:val="clear" w:color="auto" w:fill="FFFFFF"/>
                <w:lang w:eastAsia="zh-CN"/>
              </w:rPr>
              <w:t xml:space="preserve">, </w:t>
            </w:r>
          </w:p>
          <w:p w14:paraId="66D7BE05"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charity_charges</w:t>
            </w:r>
            <w:proofErr w:type="spellEnd"/>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charity_cost</w:t>
            </w:r>
            <w:proofErr w:type="spellEnd"/>
            <w:r w:rsidRPr="009565FA">
              <w:rPr>
                <w:rFonts w:ascii="Menlo" w:hAnsi="Menlo" w:cs="Menlo"/>
                <w:color w:val="000000" w:themeColor="text1"/>
                <w:sz w:val="18"/>
                <w:szCs w:val="18"/>
                <w:shd w:val="clear" w:color="auto" w:fill="FFFFFF"/>
                <w:lang w:eastAsia="zh-CN"/>
              </w:rPr>
              <w:t>,</w:t>
            </w:r>
          </w:p>
          <w:p w14:paraId="7DA1C591"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total_unreimbursed_uncompensated</w:t>
            </w:r>
            <w:proofErr w:type="spellEnd"/>
            <w:r w:rsidRPr="009565FA">
              <w:rPr>
                <w:rFonts w:ascii="Menlo" w:hAnsi="Menlo" w:cs="Menlo"/>
                <w:color w:val="000000" w:themeColor="text1"/>
                <w:sz w:val="18"/>
                <w:szCs w:val="18"/>
                <w:shd w:val="clear" w:color="auto" w:fill="FFFFFF"/>
                <w:lang w:eastAsia="zh-CN"/>
              </w:rPr>
              <w:t>], axis=1)</w:t>
            </w:r>
          </w:p>
          <w:p w14:paraId="42254044"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roofErr w:type="spellStart"/>
            <w:r w:rsidRPr="009565FA">
              <w:rPr>
                <w:rFonts w:ascii="Menlo" w:hAnsi="Menlo" w:cs="Menlo"/>
                <w:color w:val="000000" w:themeColor="text1"/>
                <w:sz w:val="18"/>
                <w:szCs w:val="18"/>
                <w:shd w:val="clear" w:color="auto" w:fill="FFFFFF"/>
                <w:lang w:eastAsia="zh-CN"/>
              </w:rPr>
              <w:t>out.columns</w:t>
            </w:r>
            <w:proofErr w:type="spellEnd"/>
            <w:r w:rsidRPr="009565FA">
              <w:rPr>
                <w:rFonts w:ascii="Menlo" w:hAnsi="Menlo" w:cs="Menlo"/>
                <w:color w:val="000000" w:themeColor="text1"/>
                <w:sz w:val="18"/>
                <w:szCs w:val="18"/>
                <w:shd w:val="clear" w:color="auto" w:fill="FFFFFF"/>
                <w:lang w:eastAsia="zh-CN"/>
              </w:rPr>
              <w:t xml:space="preserve"> = ["CST_TO_CHG", "MED_CHG", "MED_CST",</w:t>
            </w:r>
          </w:p>
          <w:p w14:paraId="2A1F3C75"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"CHAR_CHG", "CHAR_CST", "TOT_UNR_UNC"]</w:t>
            </w:r>
          </w:p>
          <w:p w14:paraId="0B5F207C"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w:t>
            </w:r>
          </w:p>
          <w:p w14:paraId="5B6DEF91"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r w:rsidRPr="009565FA">
              <w:rPr>
                <w:rFonts w:ascii="Menlo" w:hAnsi="Menlo" w:cs="Menlo"/>
                <w:color w:val="000000" w:themeColor="text1"/>
                <w:sz w:val="18"/>
                <w:szCs w:val="18"/>
                <w:shd w:val="clear" w:color="auto" w:fill="FFFFFF"/>
                <w:lang w:eastAsia="zh-CN"/>
              </w:rPr>
              <w:t xml:space="preserve">    return out</w:t>
            </w:r>
          </w:p>
          <w:p w14:paraId="238C6232" w14:textId="77777777" w:rsidR="009565FA" w:rsidRPr="009565FA" w:rsidRDefault="009565FA" w:rsidP="009565FA">
            <w:pPr>
              <w:ind w:right="-144"/>
              <w:contextualSpacing/>
              <w:rPr>
                <w:rFonts w:ascii="Menlo" w:hAnsi="Menlo" w:cs="Menlo"/>
                <w:color w:val="000000" w:themeColor="text1"/>
                <w:sz w:val="18"/>
                <w:szCs w:val="18"/>
                <w:shd w:val="clear" w:color="auto" w:fill="FFFFFF"/>
                <w:lang w:eastAsia="zh-CN"/>
              </w:rPr>
            </w:pPr>
          </w:p>
          <w:p w14:paraId="5B9FEDCE"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def display(string, window):</w:t>
            </w:r>
          </w:p>
          <w:p w14:paraId="2172E948"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"""Prints action to console or GUI depending on whether GUI window object</w:t>
            </w:r>
          </w:p>
          <w:p w14:paraId="506C22C8"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is passed into function."""</w:t>
            </w:r>
          </w:p>
          <w:p w14:paraId="5F7F3243"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if window:</w:t>
            </w:r>
          </w:p>
          <w:p w14:paraId="2DB82BDA"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w:t>
            </w:r>
            <w:proofErr w:type="spellStart"/>
            <w:r w:rsidRPr="009565FA">
              <w:rPr>
                <w:rFonts w:ascii="Menlo" w:eastAsia="Menlo" w:hAnsi="Menlo" w:cs="Menlo"/>
                <w:color w:val="000000" w:themeColor="text1"/>
                <w:sz w:val="18"/>
                <w:szCs w:val="18"/>
                <w:shd w:val="clear" w:color="auto" w:fill="FFFFFF"/>
                <w:lang w:eastAsia="zh-CN"/>
              </w:rPr>
              <w:t>window.update</w:t>
            </w:r>
            <w:proofErr w:type="spellEnd"/>
            <w:r w:rsidRPr="009565FA">
              <w:rPr>
                <w:rFonts w:ascii="Menlo" w:eastAsia="Menlo" w:hAnsi="Menlo" w:cs="Menlo"/>
                <w:color w:val="000000" w:themeColor="text1"/>
                <w:sz w:val="18"/>
                <w:szCs w:val="18"/>
                <w:shd w:val="clear" w:color="auto" w:fill="FFFFFF"/>
                <w:lang w:eastAsia="zh-CN"/>
              </w:rPr>
              <w:t>(string)</w:t>
            </w:r>
          </w:p>
          <w:p w14:paraId="0D77192C" w14:textId="77777777" w:rsidR="001D0AE2" w:rsidRPr="009565FA" w:rsidRDefault="73FB1F00" w:rsidP="00EF6DF5">
            <w:pPr>
              <w:ind w:right="-144"/>
              <w:contextualSpacing/>
              <w:rPr>
                <w:rFonts w:ascii="Menlo" w:eastAsia="Menlo" w:hAnsi="Menlo" w:cs="Menlo"/>
                <w:color w:val="000000" w:themeColor="text1"/>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else:</w:t>
            </w:r>
          </w:p>
          <w:p w14:paraId="59AB04AF" w14:textId="2D0D71B2" w:rsidR="001D0AE2" w:rsidRPr="00843887" w:rsidRDefault="73FB1F00" w:rsidP="00EF6DF5">
            <w:pPr>
              <w:ind w:right="-144"/>
              <w:contextualSpacing/>
              <w:rPr>
                <w:rFonts w:ascii="Menlo" w:hAnsi="Menlo" w:cs="Menlo"/>
                <w:color w:val="24292F"/>
                <w:sz w:val="18"/>
                <w:szCs w:val="18"/>
                <w:shd w:val="clear" w:color="auto" w:fill="FFFFFF"/>
                <w:lang w:eastAsia="zh-CN"/>
              </w:rPr>
            </w:pPr>
            <w:r w:rsidRPr="009565FA">
              <w:rPr>
                <w:rFonts w:ascii="Menlo" w:eastAsia="Menlo" w:hAnsi="Menlo" w:cs="Menlo"/>
                <w:color w:val="000000" w:themeColor="text1"/>
                <w:sz w:val="18"/>
                <w:szCs w:val="18"/>
                <w:shd w:val="clear" w:color="auto" w:fill="FFFFFF"/>
                <w:lang w:eastAsia="zh-CN"/>
              </w:rPr>
              <w:t xml:space="preserve">        print(string</w:t>
            </w:r>
            <w:r w:rsidRPr="009565FA">
              <w:rPr>
                <w:rFonts w:ascii="Menlo" w:hAnsi="Menlo" w:cs="Menlo"/>
                <w:color w:val="000000" w:themeColor="text1"/>
                <w:sz w:val="18"/>
                <w:szCs w:val="18"/>
                <w:shd w:val="clear" w:color="auto" w:fill="FFFFFF"/>
                <w:lang w:eastAsia="zh-CN"/>
              </w:rPr>
              <w:t>)</w:t>
            </w:r>
          </w:p>
        </w:tc>
      </w:tr>
    </w:tbl>
    <w:p w14:paraId="0990803F" w14:textId="77777777" w:rsidR="001D0AE2" w:rsidRPr="00FA4138" w:rsidRDefault="001D0AE2" w:rsidP="001D0AE2">
      <w:pPr>
        <w:spacing w:line="259" w:lineRule="auto"/>
        <w:rPr>
          <w:sz w:val="10"/>
          <w:szCs w:val="10"/>
        </w:rPr>
      </w:pPr>
    </w:p>
    <w:p w14:paraId="31697ABD" w14:textId="6B3F0CF9" w:rsidR="73FB1F00" w:rsidRPr="009B2DE7" w:rsidRDefault="73FB1F00" w:rsidP="009B2DE7">
      <w:pPr>
        <w:spacing w:line="259" w:lineRule="auto"/>
        <w:ind w:firstLine="720"/>
      </w:pPr>
      <w:r w:rsidRPr="73FB1F00">
        <w:t xml:space="preserve">The functions defined in </w:t>
      </w:r>
      <w:r w:rsidR="00A40950">
        <w:t>Table</w:t>
      </w:r>
      <w:r w:rsidRPr="73FB1F00">
        <w:t xml:space="preserve"> B2 are primarily merging and selection utility functions, which are used for constructing the summarized data for output.</w:t>
      </w:r>
    </w:p>
    <w:p w14:paraId="3F4CB710" w14:textId="046A39A4" w:rsidR="73FB1F00" w:rsidRDefault="73FB1F00" w:rsidP="00DF369D">
      <w:pPr>
        <w:ind w:firstLine="720"/>
      </w:pPr>
      <w:r w:rsidRPr="73FB1F00">
        <w:t>The data can be summarized as described in the Methods section using the functions defined above.</w:t>
      </w:r>
    </w:p>
    <w:p w14:paraId="334892A3" w14:textId="7F556A1C" w:rsidR="008C1C69" w:rsidRPr="008C1C69" w:rsidRDefault="00843887" w:rsidP="008C1C69">
      <w:pPr>
        <w:rPr>
          <w:rFonts w:ascii="Arial" w:eastAsia="Arial" w:hAnsi="Arial" w:cs="Arial"/>
          <w:sz w:val="18"/>
          <w:szCs w:val="18"/>
        </w:rPr>
      </w:pPr>
      <w:r w:rsidRPr="7CFAC4AD">
        <w:rPr>
          <w:rFonts w:ascii="Arial" w:eastAsia="Arial" w:hAnsi="Arial" w:cs="Arial"/>
          <w:b/>
          <w:bCs/>
          <w:sz w:val="18"/>
          <w:szCs w:val="18"/>
        </w:rPr>
        <w:t>Table</w:t>
      </w:r>
      <w:r w:rsidR="1F67F570" w:rsidRPr="73FB1F00">
        <w:rPr>
          <w:rFonts w:ascii="Arial" w:eastAsia="Arial" w:hAnsi="Arial" w:cs="Arial"/>
          <w:b/>
          <w:bCs/>
          <w:sz w:val="18"/>
          <w:szCs w:val="18"/>
        </w:rPr>
        <w:t xml:space="preserve"> B3. </w:t>
      </w:r>
      <w:r w:rsidR="1F67F570" w:rsidRPr="73FB1F00">
        <w:rPr>
          <w:rFonts w:ascii="Arial" w:eastAsia="Arial" w:hAnsi="Arial" w:cs="Arial"/>
          <w:sz w:val="18"/>
          <w:szCs w:val="18"/>
        </w:rPr>
        <w:t>Code developed to perform data summarization.</w:t>
      </w:r>
    </w:p>
    <w:tbl>
      <w:tblPr>
        <w:tblStyle w:val="TableGrid"/>
        <w:tblW w:w="0" w:type="auto"/>
        <w:tblLook w:val="04A0" w:firstRow="1" w:lastRow="0" w:firstColumn="1" w:lastColumn="0" w:noHBand="0" w:noVBand="1"/>
      </w:tblPr>
      <w:tblGrid>
        <w:gridCol w:w="9440"/>
      </w:tblGrid>
      <w:tr w:rsidR="008C1C69" w14:paraId="3DC68425" w14:textId="77777777" w:rsidTr="009B2DE7">
        <w:trPr>
          <w:trHeight w:val="2276"/>
        </w:trPr>
        <w:tc>
          <w:tcPr>
            <w:tcW w:w="9440" w:type="dxa"/>
          </w:tcPr>
          <w:p w14:paraId="6CAF8386" w14:textId="77777777" w:rsid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w:t>
            </w:r>
          </w:p>
          <w:p w14:paraId="1AC3420E" w14:textId="682BA03F"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def </w:t>
            </w:r>
            <w:proofErr w:type="spellStart"/>
            <w:r w:rsidRPr="00EF6DF5">
              <w:rPr>
                <w:rFonts w:ascii="Menlo" w:eastAsia="Menlo" w:hAnsi="Menlo" w:cs="Menlo"/>
                <w:sz w:val="18"/>
                <w:szCs w:val="18"/>
              </w:rPr>
              <w:t>make_summarized_data</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zipname</w:t>
            </w:r>
            <w:proofErr w:type="spellEnd"/>
            <w:r w:rsidRPr="00EF6DF5">
              <w:rPr>
                <w:rFonts w:ascii="Menlo" w:eastAsia="Menlo" w:hAnsi="Menlo" w:cs="Menlo"/>
                <w:sz w:val="18"/>
                <w:szCs w:val="18"/>
              </w:rPr>
              <w:t>, window=None, response=None):</w:t>
            </w:r>
          </w:p>
          <w:p w14:paraId="4FC9E3A2"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"""Constructs the summarized data in the format specified by the company."""</w:t>
            </w:r>
          </w:p>
          <w:p w14:paraId="0F2EA1CF"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
          <w:p w14:paraId="0B024184"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if response:</w:t>
            </w:r>
          </w:p>
          <w:p w14:paraId="70982B15"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rpt</w:t>
            </w:r>
            <w:proofErr w:type="spellEnd"/>
            <w:r w:rsidRPr="00EF6DF5">
              <w:rPr>
                <w:rFonts w:ascii="Menlo" w:eastAsia="Menlo" w:hAnsi="Menlo" w:cs="Menlo"/>
                <w:sz w:val="18"/>
                <w:szCs w:val="18"/>
              </w:rPr>
              <w:t xml:space="preserve">, alpha,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 xml:space="preserve"> = response</w:t>
            </w:r>
          </w:p>
          <w:p w14:paraId="18B9C56F"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else:</w:t>
            </w:r>
          </w:p>
          <w:p w14:paraId="29D7F018"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display("Opening files...", window)</w:t>
            </w:r>
          </w:p>
          <w:p w14:paraId="5C22881B"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rpt</w:t>
            </w:r>
            <w:proofErr w:type="spellEnd"/>
            <w:r w:rsidRPr="00EF6DF5">
              <w:rPr>
                <w:rFonts w:ascii="Menlo" w:eastAsia="Menlo" w:hAnsi="Menlo" w:cs="Menlo"/>
                <w:sz w:val="18"/>
                <w:szCs w:val="18"/>
              </w:rPr>
              <w:t xml:space="preserve">, alpha,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open_zip</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zipname</w:t>
            </w:r>
            <w:proofErr w:type="spellEnd"/>
            <w:r w:rsidRPr="00EF6DF5">
              <w:rPr>
                <w:rFonts w:ascii="Menlo" w:eastAsia="Menlo" w:hAnsi="Menlo" w:cs="Menlo"/>
                <w:sz w:val="18"/>
                <w:szCs w:val="18"/>
              </w:rPr>
              <w:t>)</w:t>
            </w:r>
          </w:p>
          <w:p w14:paraId="33CC6746"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Gets provider numbers and fiscal year end dates.</w:t>
            </w:r>
          </w:p>
          <w:p w14:paraId="43A2BEBF"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id_cols</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rpt</w:t>
            </w:r>
            <w:proofErr w:type="spellEnd"/>
            <w:r w:rsidRPr="00EF6DF5">
              <w:rPr>
                <w:rFonts w:ascii="Menlo" w:eastAsia="Menlo" w:hAnsi="Menlo" w:cs="Menlo"/>
                <w:sz w:val="18"/>
                <w:szCs w:val="18"/>
              </w:rPr>
              <w:t>[["RPT_REC_NUM", "PRVDR_NUM", "FY_END_DT"]].</w:t>
            </w:r>
            <w:proofErr w:type="spellStart"/>
            <w:r w:rsidRPr="00EF6DF5">
              <w:rPr>
                <w:rFonts w:ascii="Menlo" w:eastAsia="Menlo" w:hAnsi="Menlo" w:cs="Menlo"/>
                <w:sz w:val="18"/>
                <w:szCs w:val="18"/>
              </w:rPr>
              <w:t>set_index</w:t>
            </w:r>
            <w:proofErr w:type="spellEnd"/>
            <w:r w:rsidRPr="00EF6DF5">
              <w:rPr>
                <w:rFonts w:ascii="Menlo" w:eastAsia="Menlo" w:hAnsi="Menlo" w:cs="Menlo"/>
                <w:sz w:val="18"/>
                <w:szCs w:val="18"/>
              </w:rPr>
              <w:t>("RPT_REC_NUM")</w:t>
            </w:r>
          </w:p>
          <w:p w14:paraId="557C88D1" w14:textId="77777777" w:rsidR="008C1C69" w:rsidRPr="00EF6DF5" w:rsidRDefault="008C1C69" w:rsidP="00EF6DF5">
            <w:pPr>
              <w:ind w:right="-144"/>
              <w:contextualSpacing/>
              <w:rPr>
                <w:rFonts w:ascii="Menlo" w:eastAsia="Menlo" w:hAnsi="Menlo" w:cs="Menlo"/>
                <w:sz w:val="18"/>
                <w:szCs w:val="18"/>
              </w:rPr>
            </w:pPr>
          </w:p>
          <w:p w14:paraId="25999531"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display("Getting Medicaid utilization...",window)</w:t>
            </w:r>
          </w:p>
          <w:p w14:paraId="0FFD356C"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medicaid</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get_medicaid_utilization</w:t>
            </w:r>
            <w:proofErr w:type="spellEnd"/>
            <w:r w:rsidRPr="00EF6DF5">
              <w:rPr>
                <w:rFonts w:ascii="Menlo" w:eastAsia="Menlo" w:hAnsi="Menlo" w:cs="Menlo"/>
                <w:sz w:val="18"/>
                <w:szCs w:val="18"/>
              </w:rPr>
              <w:t xml:space="preserve">(alpha,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w:t>
            </w:r>
          </w:p>
          <w:p w14:paraId="7FF721AF"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w:t>
            </w:r>
          </w:p>
          <w:p w14:paraId="46D43248"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display("Getting SSI percentage...", window)</w:t>
            </w:r>
          </w:p>
          <w:p w14:paraId="5599C9CC"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ssi</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get_ssi_percentage</w:t>
            </w:r>
            <w:proofErr w:type="spellEnd"/>
            <w:r w:rsidRPr="00EF6DF5">
              <w:rPr>
                <w:rFonts w:ascii="Menlo" w:eastAsia="Menlo" w:hAnsi="Menlo" w:cs="Menlo"/>
                <w:sz w:val="18"/>
                <w:szCs w:val="18"/>
              </w:rPr>
              <w:t xml:space="preserve">(alpha,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w:t>
            </w:r>
          </w:p>
          <w:p w14:paraId="07DF888E"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w:t>
            </w:r>
          </w:p>
          <w:p w14:paraId="25866337"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display("Getting S100000 worksheet fields...", window)</w:t>
            </w:r>
          </w:p>
          <w:p w14:paraId="2F98EE3A"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s_wksht</w:t>
            </w:r>
            <w:proofErr w:type="spellEnd"/>
            <w:r w:rsidRPr="00EF6DF5">
              <w:rPr>
                <w:rFonts w:ascii="Menlo" w:eastAsia="Menlo" w:hAnsi="Menlo" w:cs="Menlo"/>
                <w:sz w:val="18"/>
                <w:szCs w:val="18"/>
              </w:rPr>
              <w:t xml:space="preserve"> = </w:t>
            </w:r>
            <w:proofErr w:type="spellStart"/>
            <w:r w:rsidRPr="00EF6DF5">
              <w:rPr>
                <w:rFonts w:ascii="Menlo" w:eastAsia="Menlo" w:hAnsi="Menlo" w:cs="Menlo"/>
                <w:sz w:val="18"/>
                <w:szCs w:val="18"/>
              </w:rPr>
              <w:t>get_s_fields</w:t>
            </w:r>
            <w:proofErr w:type="spellEnd"/>
            <w:r w:rsidRPr="00EF6DF5">
              <w:rPr>
                <w:rFonts w:ascii="Menlo" w:eastAsia="Menlo" w:hAnsi="Menlo" w:cs="Menlo"/>
                <w:sz w:val="18"/>
                <w:szCs w:val="18"/>
              </w:rPr>
              <w:t xml:space="preserve">(alpha, </w:t>
            </w:r>
            <w:proofErr w:type="spellStart"/>
            <w:r w:rsidRPr="00EF6DF5">
              <w:rPr>
                <w:rFonts w:ascii="Menlo" w:eastAsia="Menlo" w:hAnsi="Menlo" w:cs="Menlo"/>
                <w:sz w:val="18"/>
                <w:szCs w:val="18"/>
              </w:rPr>
              <w:t>nmrc</w:t>
            </w:r>
            <w:proofErr w:type="spellEnd"/>
            <w:r w:rsidRPr="00EF6DF5">
              <w:rPr>
                <w:rFonts w:ascii="Menlo" w:eastAsia="Menlo" w:hAnsi="Menlo" w:cs="Menlo"/>
                <w:sz w:val="18"/>
                <w:szCs w:val="18"/>
              </w:rPr>
              <w:t>)</w:t>
            </w:r>
          </w:p>
          <w:p w14:paraId="18F7F838"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w:t>
            </w:r>
          </w:p>
          <w:p w14:paraId="7BFA4B51"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display("Getting geography...", window)</w:t>
            </w:r>
          </w:p>
          <w:p w14:paraId="4C284D7F"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geo = </w:t>
            </w:r>
            <w:proofErr w:type="spellStart"/>
            <w:r w:rsidRPr="009565FA">
              <w:rPr>
                <w:rFonts w:ascii="Menlo" w:eastAsia="Menlo" w:hAnsi="Menlo" w:cs="Menlo"/>
                <w:sz w:val="18"/>
                <w:szCs w:val="18"/>
              </w:rPr>
              <w:t>get_geography</w:t>
            </w:r>
            <w:proofErr w:type="spellEnd"/>
            <w:r w:rsidRPr="009565FA">
              <w:rPr>
                <w:rFonts w:ascii="Menlo" w:eastAsia="Menlo" w:hAnsi="Menlo" w:cs="Menlo"/>
                <w:sz w:val="18"/>
                <w:szCs w:val="18"/>
              </w:rPr>
              <w:t xml:space="preserve">(alpha, </w:t>
            </w:r>
            <w:proofErr w:type="spellStart"/>
            <w:r w:rsidRPr="009565FA">
              <w:rPr>
                <w:rFonts w:ascii="Menlo" w:eastAsia="Menlo" w:hAnsi="Menlo" w:cs="Menlo"/>
                <w:sz w:val="18"/>
                <w:szCs w:val="18"/>
              </w:rPr>
              <w:t>nmrc</w:t>
            </w:r>
            <w:proofErr w:type="spellEnd"/>
            <w:r w:rsidRPr="009565FA">
              <w:rPr>
                <w:rFonts w:ascii="Menlo" w:eastAsia="Menlo" w:hAnsi="Menlo" w:cs="Menlo"/>
                <w:sz w:val="18"/>
                <w:szCs w:val="18"/>
              </w:rPr>
              <w:t>)</w:t>
            </w:r>
          </w:p>
          <w:p w14:paraId="4131F0B5"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w:t>
            </w:r>
          </w:p>
          <w:p w14:paraId="33EC14FD"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display("Getting states info...", window)</w:t>
            </w:r>
          </w:p>
          <w:p w14:paraId="02EE0176"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states = </w:t>
            </w:r>
            <w:proofErr w:type="spellStart"/>
            <w:r w:rsidRPr="009565FA">
              <w:rPr>
                <w:rFonts w:ascii="Menlo" w:eastAsia="Menlo" w:hAnsi="Menlo" w:cs="Menlo"/>
                <w:sz w:val="18"/>
                <w:szCs w:val="18"/>
              </w:rPr>
              <w:t>get_states_codes</w:t>
            </w:r>
            <w:proofErr w:type="spellEnd"/>
            <w:r w:rsidRPr="009565FA">
              <w:rPr>
                <w:rFonts w:ascii="Menlo" w:eastAsia="Menlo" w:hAnsi="Menlo" w:cs="Menlo"/>
                <w:sz w:val="18"/>
                <w:szCs w:val="18"/>
              </w:rPr>
              <w:t>(</w:t>
            </w:r>
            <w:proofErr w:type="spellStart"/>
            <w:r w:rsidRPr="009565FA">
              <w:rPr>
                <w:rFonts w:ascii="Menlo" w:eastAsia="Menlo" w:hAnsi="Menlo" w:cs="Menlo"/>
                <w:sz w:val="18"/>
                <w:szCs w:val="18"/>
              </w:rPr>
              <w:t>rpt</w:t>
            </w:r>
            <w:proofErr w:type="spellEnd"/>
            <w:r w:rsidRPr="009565FA">
              <w:rPr>
                <w:rFonts w:ascii="Menlo" w:eastAsia="Menlo" w:hAnsi="Menlo" w:cs="Menlo"/>
                <w:sz w:val="18"/>
                <w:szCs w:val="18"/>
              </w:rPr>
              <w:t>)</w:t>
            </w:r>
          </w:p>
          <w:p w14:paraId="7FBAAD48"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w:t>
            </w:r>
          </w:p>
          <w:p w14:paraId="3796A3D0"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display("Joining fields...", window)</w:t>
            </w:r>
          </w:p>
          <w:p w14:paraId="29172853" w14:textId="77777777" w:rsidR="009565FA" w:rsidRPr="009565FA" w:rsidRDefault="73FB1F00" w:rsidP="009565FA">
            <w:pPr>
              <w:ind w:right="-144"/>
              <w:contextualSpacing/>
              <w:rPr>
                <w:rFonts w:ascii="Menlo" w:eastAsia="Menlo" w:hAnsi="Menlo" w:cs="Menlo"/>
                <w:sz w:val="18"/>
                <w:szCs w:val="18"/>
              </w:rPr>
            </w:pPr>
            <w:r w:rsidRPr="00EF6DF5">
              <w:rPr>
                <w:rFonts w:ascii="Menlo" w:eastAsia="Menlo" w:hAnsi="Menlo" w:cs="Menlo"/>
                <w:sz w:val="18"/>
                <w:szCs w:val="18"/>
              </w:rPr>
              <w:t xml:space="preserve">    summarized = </w:t>
            </w:r>
            <w:proofErr w:type="spellStart"/>
            <w:r w:rsidRPr="00EF6DF5">
              <w:rPr>
                <w:rFonts w:ascii="Menlo" w:eastAsia="Menlo" w:hAnsi="Menlo" w:cs="Menlo"/>
                <w:sz w:val="18"/>
                <w:szCs w:val="18"/>
              </w:rPr>
              <w:t>id_cols.join</w:t>
            </w:r>
            <w:proofErr w:type="spellEnd"/>
            <w:r w:rsidRPr="00EF6DF5">
              <w:rPr>
                <w:rFonts w:ascii="Menlo" w:eastAsia="Menlo" w:hAnsi="Menlo" w:cs="Menlo"/>
                <w:sz w:val="18"/>
                <w:szCs w:val="18"/>
              </w:rPr>
              <w:t>([</w:t>
            </w:r>
            <w:proofErr w:type="spellStart"/>
            <w:r w:rsidRPr="00EF6DF5">
              <w:rPr>
                <w:rFonts w:ascii="Menlo" w:eastAsia="Menlo" w:hAnsi="Menlo" w:cs="Menlo"/>
                <w:sz w:val="18"/>
                <w:szCs w:val="18"/>
              </w:rPr>
              <w:t>medicaid</w:t>
            </w:r>
            <w:proofErr w:type="spellEnd"/>
            <w:r w:rsidRPr="00EF6DF5">
              <w:rPr>
                <w:rFonts w:ascii="Menlo" w:eastAsia="Menlo" w:hAnsi="Menlo" w:cs="Menlo"/>
                <w:sz w:val="18"/>
                <w:szCs w:val="18"/>
              </w:rPr>
              <w:t xml:space="preserve">, </w:t>
            </w:r>
            <w:proofErr w:type="spellStart"/>
            <w:r w:rsidRPr="00EF6DF5">
              <w:rPr>
                <w:rFonts w:ascii="Menlo" w:eastAsia="Menlo" w:hAnsi="Menlo" w:cs="Menlo"/>
                <w:sz w:val="18"/>
                <w:szCs w:val="18"/>
              </w:rPr>
              <w:t>ssi</w:t>
            </w:r>
            <w:proofErr w:type="spellEnd"/>
            <w:r w:rsidRPr="00EF6DF5">
              <w:rPr>
                <w:rFonts w:ascii="Menlo" w:eastAsia="Menlo" w:hAnsi="Menlo" w:cs="Menlo"/>
                <w:sz w:val="18"/>
                <w:szCs w:val="18"/>
              </w:rPr>
              <w:t xml:space="preserve">, </w:t>
            </w:r>
            <w:proofErr w:type="spellStart"/>
            <w:r w:rsidRPr="00EF6DF5">
              <w:rPr>
                <w:rFonts w:ascii="Menlo" w:eastAsia="Menlo" w:hAnsi="Menlo" w:cs="Menlo"/>
                <w:sz w:val="18"/>
                <w:szCs w:val="18"/>
              </w:rPr>
              <w:t>s_wksht</w:t>
            </w:r>
            <w:proofErr w:type="spellEnd"/>
            <w:r w:rsidR="009565FA" w:rsidRPr="009565FA">
              <w:rPr>
                <w:rFonts w:ascii="Menlo" w:eastAsia="Menlo" w:hAnsi="Menlo" w:cs="Menlo"/>
                <w:sz w:val="18"/>
                <w:szCs w:val="18"/>
              </w:rPr>
              <w:t>, geo], how="outer")</w:t>
            </w:r>
          </w:p>
          <w:p w14:paraId="7872AFBF"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 add states</w:t>
            </w:r>
          </w:p>
          <w:p w14:paraId="62CD2A0C"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summarized = </w:t>
            </w:r>
            <w:proofErr w:type="spellStart"/>
            <w:r w:rsidRPr="009565FA">
              <w:rPr>
                <w:rFonts w:ascii="Menlo" w:eastAsia="Menlo" w:hAnsi="Menlo" w:cs="Menlo"/>
                <w:sz w:val="18"/>
                <w:szCs w:val="18"/>
              </w:rPr>
              <w:t>summarized.merge</w:t>
            </w:r>
            <w:proofErr w:type="spellEnd"/>
            <w:r w:rsidRPr="009565FA">
              <w:rPr>
                <w:rFonts w:ascii="Menlo" w:eastAsia="Menlo" w:hAnsi="Menlo" w:cs="Menlo"/>
                <w:sz w:val="18"/>
                <w:szCs w:val="18"/>
              </w:rPr>
              <w:t>(states, on = 'PRVDR_NUM', how = 'left')</w:t>
            </w:r>
          </w:p>
          <w:p w14:paraId="73D2EB58"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summarized = </w:t>
            </w:r>
            <w:proofErr w:type="spellStart"/>
            <w:r w:rsidRPr="009565FA">
              <w:rPr>
                <w:rFonts w:ascii="Menlo" w:eastAsia="Menlo" w:hAnsi="Menlo" w:cs="Menlo"/>
                <w:sz w:val="18"/>
                <w:szCs w:val="18"/>
              </w:rPr>
              <w:t>summarized.drop_duplicates</w:t>
            </w:r>
            <w:proofErr w:type="spellEnd"/>
            <w:r w:rsidRPr="009565FA">
              <w:rPr>
                <w:rFonts w:ascii="Menlo" w:eastAsia="Menlo" w:hAnsi="Menlo" w:cs="Menlo"/>
                <w:sz w:val="18"/>
                <w:szCs w:val="18"/>
              </w:rPr>
              <w:t>()</w:t>
            </w:r>
          </w:p>
          <w:p w14:paraId="7D9B78C4" w14:textId="77777777" w:rsidR="008C1C69" w:rsidRPr="00EF6DF5" w:rsidRDefault="008C1C69" w:rsidP="00EF6DF5">
            <w:pPr>
              <w:ind w:right="-144"/>
              <w:contextualSpacing/>
              <w:rPr>
                <w:rFonts w:ascii="Menlo" w:eastAsia="Menlo" w:hAnsi="Menlo" w:cs="Menlo"/>
                <w:sz w:val="18"/>
                <w:szCs w:val="18"/>
              </w:rPr>
            </w:pPr>
          </w:p>
          <w:p w14:paraId="5074E353"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summarized.columns</w:t>
            </w:r>
            <w:proofErr w:type="spellEnd"/>
            <w:r w:rsidRPr="00EF6DF5">
              <w:rPr>
                <w:rFonts w:ascii="Menlo" w:eastAsia="Menlo" w:hAnsi="Menlo" w:cs="Menlo"/>
                <w:sz w:val="18"/>
                <w:szCs w:val="18"/>
              </w:rPr>
              <w:t xml:space="preserve"> = ["PRVDR_NUM", </w:t>
            </w:r>
          </w:p>
          <w:p w14:paraId="2F41C530"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lastRenderedPageBreak/>
              <w:t xml:space="preserve">                          "FY_END_DT", </w:t>
            </w:r>
          </w:p>
          <w:p w14:paraId="09369AB5"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"HMO", </w:t>
            </w:r>
          </w:p>
          <w:p w14:paraId="0ED9C42F"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"TOT_HOSP", </w:t>
            </w:r>
          </w:p>
          <w:p w14:paraId="5347FBEA"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"LAB_DEL_DAYS", </w:t>
            </w:r>
          </w:p>
          <w:p w14:paraId="0B982CBB"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"TOT_HOSP", </w:t>
            </w:r>
          </w:p>
          <w:p w14:paraId="67F8CAE9"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"MED_UTIL", </w:t>
            </w:r>
          </w:p>
          <w:p w14:paraId="4E8D49B3"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"SSI_PER",</w:t>
            </w:r>
          </w:p>
          <w:p w14:paraId="1D5137F0"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"CST_TO_CHG",</w:t>
            </w:r>
          </w:p>
          <w:p w14:paraId="4FDBB8D8"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"MED_CHG",</w:t>
            </w:r>
          </w:p>
          <w:p w14:paraId="3B4F1B53"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"MED_CST",</w:t>
            </w:r>
          </w:p>
          <w:p w14:paraId="64D8055C"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"CHAR_CHG",</w:t>
            </w:r>
          </w:p>
          <w:p w14:paraId="4E527BD4"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"CHAR_CST",</w:t>
            </w:r>
          </w:p>
          <w:p w14:paraId="4D6552F3"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"TOT_UNR_UNC", </w:t>
            </w:r>
          </w:p>
          <w:p w14:paraId="432C1370"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r w:rsidR="009565FA" w:rsidRPr="009565FA">
              <w:rPr>
                <w:rFonts w:ascii="Menlo" w:eastAsia="Menlo" w:hAnsi="Menlo" w:cs="Menlo"/>
                <w:sz w:val="18"/>
                <w:szCs w:val="18"/>
              </w:rPr>
              <w:t>"URBAN_RURAL",</w:t>
            </w:r>
          </w:p>
          <w:p w14:paraId="0CF27D64" w14:textId="77777777" w:rsidR="009565FA" w:rsidRPr="009565FA" w:rsidRDefault="009565FA" w:rsidP="009565FA">
            <w:pPr>
              <w:ind w:right="-144"/>
              <w:contextualSpacing/>
              <w:rPr>
                <w:rFonts w:ascii="Menlo" w:eastAsia="Menlo" w:hAnsi="Menlo" w:cs="Menlo"/>
                <w:sz w:val="18"/>
                <w:szCs w:val="18"/>
              </w:rPr>
            </w:pPr>
            <w:r w:rsidRPr="009565FA">
              <w:rPr>
                <w:rFonts w:ascii="Menlo" w:eastAsia="Menlo" w:hAnsi="Menlo" w:cs="Menlo"/>
                <w:sz w:val="18"/>
                <w:szCs w:val="18"/>
              </w:rPr>
              <w:t xml:space="preserve">                          "STATES"]</w:t>
            </w:r>
          </w:p>
          <w:p w14:paraId="4DC126AA"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Replaces all </w:t>
            </w:r>
            <w:proofErr w:type="spellStart"/>
            <w:r w:rsidRPr="00EF6DF5">
              <w:rPr>
                <w:rFonts w:ascii="Menlo" w:eastAsia="Menlo" w:hAnsi="Menlo" w:cs="Menlo"/>
                <w:sz w:val="18"/>
                <w:szCs w:val="18"/>
              </w:rPr>
              <w:t>NaN</w:t>
            </w:r>
            <w:proofErr w:type="spellEnd"/>
            <w:r w:rsidRPr="00EF6DF5">
              <w:rPr>
                <w:rFonts w:ascii="Menlo" w:eastAsia="Menlo" w:hAnsi="Menlo" w:cs="Menlo"/>
                <w:sz w:val="18"/>
                <w:szCs w:val="18"/>
              </w:rPr>
              <w:t xml:space="preserve"> values with zeroes.</w:t>
            </w:r>
          </w:p>
          <w:p w14:paraId="05F53096"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 TODO: verify that this is the intended behavior.</w:t>
            </w:r>
          </w:p>
          <w:p w14:paraId="2A55A264"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roofErr w:type="spellStart"/>
            <w:r w:rsidRPr="00EF6DF5">
              <w:rPr>
                <w:rFonts w:ascii="Menlo" w:eastAsia="Menlo" w:hAnsi="Menlo" w:cs="Menlo"/>
                <w:sz w:val="18"/>
                <w:szCs w:val="18"/>
              </w:rPr>
              <w:t>summarized.fillna</w:t>
            </w:r>
            <w:proofErr w:type="spellEnd"/>
            <w:r w:rsidRPr="00EF6DF5">
              <w:rPr>
                <w:rFonts w:ascii="Menlo" w:eastAsia="Menlo" w:hAnsi="Menlo" w:cs="Menlo"/>
                <w:sz w:val="18"/>
                <w:szCs w:val="18"/>
              </w:rPr>
              <w:t xml:space="preserve">(0, </w:t>
            </w:r>
            <w:proofErr w:type="spellStart"/>
            <w:r w:rsidRPr="00EF6DF5">
              <w:rPr>
                <w:rFonts w:ascii="Menlo" w:eastAsia="Menlo" w:hAnsi="Menlo" w:cs="Menlo"/>
                <w:sz w:val="18"/>
                <w:szCs w:val="18"/>
              </w:rPr>
              <w:t>inplace</w:t>
            </w:r>
            <w:proofErr w:type="spellEnd"/>
            <w:r w:rsidRPr="00EF6DF5">
              <w:rPr>
                <w:rFonts w:ascii="Menlo" w:eastAsia="Menlo" w:hAnsi="Menlo" w:cs="Menlo"/>
                <w:sz w:val="18"/>
                <w:szCs w:val="18"/>
              </w:rPr>
              <w:t>=True)</w:t>
            </w:r>
          </w:p>
          <w:p w14:paraId="32439D23"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summarized["DSH_PAT_PER"] = summarized["MED_UTIL"] + summarized["SSI_PER"]</w:t>
            </w:r>
          </w:p>
          <w:p w14:paraId="66F01424" w14:textId="77777777" w:rsidR="008C1C69" w:rsidRPr="00EF6DF5" w:rsidRDefault="73FB1F00" w:rsidP="00EF6DF5">
            <w:pPr>
              <w:ind w:right="-144"/>
              <w:contextualSpacing/>
              <w:rPr>
                <w:rFonts w:ascii="Menlo" w:eastAsia="Menlo" w:hAnsi="Menlo" w:cs="Menlo"/>
                <w:sz w:val="18"/>
                <w:szCs w:val="18"/>
              </w:rPr>
            </w:pPr>
            <w:r w:rsidRPr="00EF6DF5">
              <w:rPr>
                <w:rFonts w:ascii="Menlo" w:eastAsia="Menlo" w:hAnsi="Menlo" w:cs="Menlo"/>
                <w:sz w:val="18"/>
                <w:szCs w:val="18"/>
              </w:rPr>
              <w:t xml:space="preserve">    </w:t>
            </w:r>
          </w:p>
          <w:p w14:paraId="035061D9" w14:textId="73F83437" w:rsidR="00E4178D" w:rsidRPr="009565FA" w:rsidRDefault="73FB1F00" w:rsidP="009565FA">
            <w:pPr>
              <w:ind w:right="-144"/>
              <w:contextualSpacing/>
              <w:rPr>
                <w:rFonts w:ascii="Menlo" w:eastAsia="Menlo" w:hAnsi="Menlo" w:cs="Menlo"/>
                <w:sz w:val="18"/>
                <w:szCs w:val="18"/>
              </w:rPr>
            </w:pPr>
            <w:r w:rsidRPr="00EF6DF5">
              <w:rPr>
                <w:rFonts w:ascii="Menlo" w:eastAsia="Menlo" w:hAnsi="Menlo" w:cs="Menlo"/>
                <w:sz w:val="18"/>
                <w:szCs w:val="18"/>
              </w:rPr>
              <w:t xml:space="preserve">    return summarized</w:t>
            </w:r>
          </w:p>
        </w:tc>
      </w:tr>
    </w:tbl>
    <w:p w14:paraId="13C6C501" w14:textId="275B795C" w:rsidR="00DF369D" w:rsidRDefault="73FB1F00" w:rsidP="00EF6DF5">
      <w:pPr>
        <w:spacing w:line="259" w:lineRule="auto"/>
        <w:ind w:firstLine="720"/>
        <w:rPr>
          <w:rFonts w:eastAsia="MS Mincho" w:cs="Arial"/>
        </w:rPr>
      </w:pPr>
      <w:r w:rsidRPr="73FB1F00">
        <w:lastRenderedPageBreak/>
        <w:t xml:space="preserve">The function in </w:t>
      </w:r>
      <w:r w:rsidR="00A40950">
        <w:t>Table</w:t>
      </w:r>
      <w:r w:rsidRPr="73FB1F00">
        <w:t xml:space="preserve"> B3 serves as the end-to-end function, which takes in the name of a zip file and returns the summarized data.</w:t>
      </w:r>
    </w:p>
    <w:p w14:paraId="23D5FEF2" w14:textId="51DA8F41" w:rsidR="00471228" w:rsidRDefault="73FB1F00" w:rsidP="00471228">
      <w:pPr>
        <w:spacing w:line="259" w:lineRule="auto"/>
        <w:ind w:firstLine="720"/>
        <w:rPr>
          <w:rFonts w:eastAsia="MS Mincho" w:cs="Arial"/>
        </w:rPr>
      </w:pPr>
      <w:r w:rsidRPr="73FB1F00">
        <w:rPr>
          <w:rFonts w:eastAsia="MS Mincho" w:cs="Arial"/>
        </w:rPr>
        <w:t>While the above code is sufficient alone to perform the data handling, the company wishes to have a piece of software that can perform these tasks without the use of a Python editor. The code below defines a GUI (Graphical User Interface) which can be turned into a standalone executable file.</w:t>
      </w:r>
    </w:p>
    <w:p w14:paraId="73397ABA" w14:textId="78A57FB2" w:rsidR="00C3283B" w:rsidRDefault="00843887" w:rsidP="004636F4">
      <w:pPr>
        <w:spacing w:line="259" w:lineRule="auto"/>
        <w:rPr>
          <w:rFonts w:ascii="Arial" w:eastAsia="Arial" w:hAnsi="Arial" w:cs="Arial"/>
          <w:sz w:val="18"/>
          <w:szCs w:val="18"/>
        </w:rPr>
      </w:pPr>
      <w:r w:rsidRPr="7CFAC4AD">
        <w:rPr>
          <w:rFonts w:ascii="Arial" w:eastAsia="Arial" w:hAnsi="Arial" w:cs="Arial"/>
          <w:b/>
          <w:bCs/>
          <w:sz w:val="18"/>
          <w:szCs w:val="18"/>
        </w:rPr>
        <w:t>Table</w:t>
      </w:r>
      <w:r w:rsidR="1F67F570" w:rsidRPr="73FB1F00">
        <w:rPr>
          <w:rFonts w:ascii="Arial" w:eastAsia="Arial" w:hAnsi="Arial" w:cs="Arial"/>
          <w:b/>
          <w:bCs/>
          <w:sz w:val="18"/>
          <w:szCs w:val="18"/>
        </w:rPr>
        <w:t xml:space="preserve"> B4. </w:t>
      </w:r>
      <w:r w:rsidR="1F67F570" w:rsidRPr="73FB1F00">
        <w:rPr>
          <w:rFonts w:ascii="Arial" w:eastAsia="Arial" w:hAnsi="Arial" w:cs="Arial"/>
          <w:sz w:val="18"/>
          <w:szCs w:val="18"/>
        </w:rPr>
        <w:t>Code developed to define layout and basic functions of the GUI.</w:t>
      </w:r>
    </w:p>
    <w:tbl>
      <w:tblPr>
        <w:tblStyle w:val="TableGrid"/>
        <w:tblW w:w="0" w:type="auto"/>
        <w:tblLayout w:type="fixed"/>
        <w:tblLook w:val="06A0" w:firstRow="1" w:lastRow="0" w:firstColumn="1" w:lastColumn="0" w:noHBand="1" w:noVBand="1"/>
      </w:tblPr>
      <w:tblGrid>
        <w:gridCol w:w="9450"/>
      </w:tblGrid>
      <w:tr w:rsidR="73FB1F00" w14:paraId="5EB42026" w14:textId="77777777" w:rsidTr="00EA729E">
        <w:trPr>
          <w:trHeight w:val="1538"/>
        </w:trPr>
        <w:tc>
          <w:tcPr>
            <w:tcW w:w="9450" w:type="dxa"/>
          </w:tcPr>
          <w:p w14:paraId="62A2C22A"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﻿def </w:t>
            </w:r>
            <w:proofErr w:type="spellStart"/>
            <w:r w:rsidRPr="00EA729E">
              <w:rPr>
                <w:rFonts w:ascii="Menlo" w:eastAsia="Menlo" w:hAnsi="Menlo" w:cs="Menlo"/>
                <w:sz w:val="18"/>
                <w:szCs w:val="18"/>
              </w:rPr>
              <w:t>run_GUI</w:t>
            </w:r>
            <w:proofErr w:type="spellEnd"/>
            <w:r w:rsidRPr="00EA729E">
              <w:rPr>
                <w:rFonts w:ascii="Menlo" w:eastAsia="Menlo" w:hAnsi="Menlo" w:cs="Menlo"/>
                <w:sz w:val="18"/>
                <w:szCs w:val="18"/>
              </w:rPr>
              <w:t>():</w:t>
            </w:r>
          </w:p>
          <w:p w14:paraId="18FFA13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sg.theme</w:t>
            </w:r>
            <w:proofErr w:type="spellEnd"/>
            <w:r w:rsidRPr="00EA729E">
              <w:rPr>
                <w:rFonts w:ascii="Menlo" w:eastAsia="Menlo" w:hAnsi="Menlo" w:cs="Menlo"/>
                <w:sz w:val="18"/>
                <w:szCs w:val="18"/>
              </w:rPr>
              <w:t>('</w:t>
            </w:r>
            <w:proofErr w:type="spellStart"/>
            <w:r w:rsidRPr="00EA729E">
              <w:rPr>
                <w:rFonts w:ascii="Menlo" w:eastAsia="Menlo" w:hAnsi="Menlo" w:cs="Menlo"/>
                <w:sz w:val="18"/>
                <w:szCs w:val="18"/>
              </w:rPr>
              <w:t>DarkAmber</w:t>
            </w:r>
            <w:proofErr w:type="spellEnd"/>
            <w:r w:rsidRPr="00EA729E">
              <w:rPr>
                <w:rFonts w:ascii="Menlo" w:eastAsia="Menlo" w:hAnsi="Menlo" w:cs="Menlo"/>
                <w:sz w:val="18"/>
                <w:szCs w:val="18"/>
              </w:rPr>
              <w:t>')</w:t>
            </w:r>
          </w:p>
          <w:p w14:paraId="21D7D02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6F588170"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Creates layout of GUI with given button keys</w:t>
            </w:r>
          </w:p>
          <w:p w14:paraId="316AA4C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layout = [</w:t>
            </w:r>
          </w:p>
          <w:p w14:paraId="633FCF70"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 xml:space="preserve">("Zip file with data:    "), </w:t>
            </w:r>
            <w:proofErr w:type="spellStart"/>
            <w:r w:rsidRPr="00EA729E">
              <w:rPr>
                <w:rFonts w:ascii="Menlo" w:eastAsia="Menlo" w:hAnsi="Menlo" w:cs="Menlo"/>
                <w:sz w:val="18"/>
                <w:szCs w:val="18"/>
              </w:rPr>
              <w:t>sg.FileBrowse</w:t>
            </w:r>
            <w:proofErr w:type="spellEnd"/>
            <w:r w:rsidRPr="00EA729E">
              <w:rPr>
                <w:rFonts w:ascii="Menlo" w:eastAsia="Menlo" w:hAnsi="Menlo" w:cs="Menlo"/>
                <w:sz w:val="18"/>
                <w:szCs w:val="18"/>
              </w:rPr>
              <w:t>(key="</w:t>
            </w:r>
            <w:proofErr w:type="spellStart"/>
            <w:r w:rsidRPr="00EA729E">
              <w:rPr>
                <w:rFonts w:ascii="Menlo" w:eastAsia="Menlo" w:hAnsi="Menlo" w:cs="Menlo"/>
                <w:sz w:val="18"/>
                <w:szCs w:val="18"/>
              </w:rPr>
              <w:t>in_filename</w:t>
            </w:r>
            <w:proofErr w:type="spellEnd"/>
            <w:r w:rsidRPr="00EA729E">
              <w:rPr>
                <w:rFonts w:ascii="Menlo" w:eastAsia="Menlo" w:hAnsi="Menlo" w:cs="Menlo"/>
                <w:sz w:val="18"/>
                <w:szCs w:val="18"/>
              </w:rPr>
              <w:t>")],</w:t>
            </w:r>
          </w:p>
          <w:p w14:paraId="2205EC88"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 xml:space="preserve">("Output file location: "), </w:t>
            </w:r>
            <w:proofErr w:type="spellStart"/>
            <w:r w:rsidRPr="00EA729E">
              <w:rPr>
                <w:rFonts w:ascii="Menlo" w:eastAsia="Menlo" w:hAnsi="Menlo" w:cs="Menlo"/>
                <w:sz w:val="18"/>
                <w:szCs w:val="18"/>
              </w:rPr>
              <w:t>sg.FolderBrowse</w:t>
            </w:r>
            <w:proofErr w:type="spellEnd"/>
            <w:r w:rsidRPr="00EA729E">
              <w:rPr>
                <w:rFonts w:ascii="Menlo" w:eastAsia="Menlo" w:hAnsi="Menlo" w:cs="Menlo"/>
                <w:sz w:val="18"/>
                <w:szCs w:val="18"/>
              </w:rPr>
              <w:t>(key="</w:t>
            </w:r>
            <w:proofErr w:type="spellStart"/>
            <w:r w:rsidRPr="00EA729E">
              <w:rPr>
                <w:rFonts w:ascii="Menlo" w:eastAsia="Menlo" w:hAnsi="Menlo" w:cs="Menlo"/>
                <w:sz w:val="18"/>
                <w:szCs w:val="18"/>
              </w:rPr>
              <w:t>out_location</w:t>
            </w:r>
            <w:proofErr w:type="spellEnd"/>
            <w:r w:rsidRPr="00EA729E">
              <w:rPr>
                <w:rFonts w:ascii="Menlo" w:eastAsia="Menlo" w:hAnsi="Menlo" w:cs="Menlo"/>
                <w:sz w:val="18"/>
                <w:szCs w:val="18"/>
              </w:rPr>
              <w:t>")],</w:t>
            </w:r>
          </w:p>
          <w:p w14:paraId="584FE60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 xml:space="preserve">("Output file name: "), </w:t>
            </w:r>
            <w:proofErr w:type="spellStart"/>
            <w:r w:rsidRPr="00EA729E">
              <w:rPr>
                <w:rFonts w:ascii="Menlo" w:eastAsia="Menlo" w:hAnsi="Menlo" w:cs="Menlo"/>
                <w:sz w:val="18"/>
                <w:szCs w:val="18"/>
              </w:rPr>
              <w:t>sg.InputText</w:t>
            </w:r>
            <w:proofErr w:type="spellEnd"/>
            <w:r w:rsidRPr="00EA729E">
              <w:rPr>
                <w:rFonts w:ascii="Menlo" w:eastAsia="Menlo" w:hAnsi="Menlo" w:cs="Menlo"/>
                <w:sz w:val="18"/>
                <w:szCs w:val="18"/>
              </w:rPr>
              <w:t>(key="</w:t>
            </w:r>
            <w:proofErr w:type="spellStart"/>
            <w:r w:rsidRPr="00EA729E">
              <w:rPr>
                <w:rFonts w:ascii="Menlo" w:eastAsia="Menlo" w:hAnsi="Menlo" w:cs="Menlo"/>
                <w:sz w:val="18"/>
                <w:szCs w:val="18"/>
              </w:rPr>
              <w:t>out_filename</w:t>
            </w:r>
            <w:proofErr w:type="spellEnd"/>
            <w:r w:rsidRPr="00EA729E">
              <w:rPr>
                <w:rFonts w:ascii="Menlo" w:eastAsia="Menlo" w:hAnsi="Menlo" w:cs="Menlo"/>
                <w:sz w:val="18"/>
                <w:szCs w:val="18"/>
              </w:rPr>
              <w:t xml:space="preserve">"),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(".csv")],</w:t>
            </w:r>
          </w:p>
          <w:p w14:paraId="0C37DB4F"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55E50D7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sg.Button</w:t>
            </w:r>
            <w:proofErr w:type="spellEnd"/>
            <w:r w:rsidRPr="00EA729E">
              <w:rPr>
                <w:rFonts w:ascii="Menlo" w:eastAsia="Menlo" w:hAnsi="Menlo" w:cs="Menlo"/>
                <w:sz w:val="18"/>
                <w:szCs w:val="18"/>
              </w:rPr>
              <w:t xml:space="preserve">('Run'), </w:t>
            </w:r>
            <w:proofErr w:type="spellStart"/>
            <w:r w:rsidRPr="00EA729E">
              <w:rPr>
                <w:rFonts w:ascii="Menlo" w:eastAsia="Menlo" w:hAnsi="Menlo" w:cs="Menlo"/>
                <w:sz w:val="18"/>
                <w:szCs w:val="18"/>
              </w:rPr>
              <w:t>sg.Button</w:t>
            </w:r>
            <w:proofErr w:type="spellEnd"/>
            <w:r w:rsidRPr="00EA729E">
              <w:rPr>
                <w:rFonts w:ascii="Menlo" w:eastAsia="Menlo" w:hAnsi="Menlo" w:cs="Menlo"/>
                <w:sz w:val="18"/>
                <w:szCs w:val="18"/>
              </w:rPr>
              <w:t>('Cancel')],</w:t>
            </w:r>
          </w:p>
          <w:p w14:paraId="4F433932"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60F6034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 xml:space="preserve">("Working on: "), </w:t>
            </w:r>
            <w:proofErr w:type="spellStart"/>
            <w:r w:rsidRPr="00EA729E">
              <w:rPr>
                <w:rFonts w:ascii="Menlo" w:eastAsia="Menlo" w:hAnsi="Menlo" w:cs="Menlo"/>
                <w:sz w:val="18"/>
                <w:szCs w:val="18"/>
              </w:rPr>
              <w:t>sg.Text</w:t>
            </w:r>
            <w:proofErr w:type="spellEnd"/>
            <w:r w:rsidRPr="00EA729E">
              <w:rPr>
                <w:rFonts w:ascii="Menlo" w:eastAsia="Menlo" w:hAnsi="Menlo" w:cs="Menlo"/>
                <w:sz w:val="18"/>
                <w:szCs w:val="18"/>
              </w:rPr>
              <w:t>("", key="</w:t>
            </w:r>
            <w:proofErr w:type="spellStart"/>
            <w:r w:rsidRPr="00EA729E">
              <w:rPr>
                <w:rFonts w:ascii="Menlo" w:eastAsia="Menlo" w:hAnsi="Menlo" w:cs="Menlo"/>
                <w:sz w:val="18"/>
                <w:szCs w:val="18"/>
              </w:rPr>
              <w:t>working_on</w:t>
            </w:r>
            <w:proofErr w:type="spellEnd"/>
            <w:r w:rsidRPr="00EA729E">
              <w:rPr>
                <w:rFonts w:ascii="Menlo" w:eastAsia="Menlo" w:hAnsi="Menlo" w:cs="Menlo"/>
                <w:sz w:val="18"/>
                <w:szCs w:val="18"/>
              </w:rPr>
              <w:t>")],</w:t>
            </w:r>
          </w:p>
          <w:p w14:paraId="58E801D9"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579BB9DF"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0C368A4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2362F58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Instantiates window</w:t>
            </w:r>
          </w:p>
          <w:p w14:paraId="2672C118" w14:textId="77777777" w:rsidR="73FB1F00" w:rsidRDefault="73FB1F00" w:rsidP="00EA729E">
            <w:pPr>
              <w:contextualSpacing/>
              <w:jc w:val="left"/>
              <w:rPr>
                <w:rFonts w:ascii="Menlo" w:eastAsia="Menlo" w:hAnsi="Menlo" w:cs="Menlo"/>
                <w:sz w:val="18"/>
                <w:szCs w:val="18"/>
              </w:rPr>
            </w:pPr>
            <w:r w:rsidRPr="73FB1F00">
              <w:rPr>
                <w:rFonts w:ascii="Menlo" w:eastAsia="Menlo" w:hAnsi="Menlo" w:cs="Menlo"/>
                <w:sz w:val="18"/>
                <w:szCs w:val="18"/>
              </w:rPr>
              <w:t xml:space="preserve">    window = </w:t>
            </w:r>
            <w:proofErr w:type="spellStart"/>
            <w:r w:rsidRPr="73FB1F00">
              <w:rPr>
                <w:rFonts w:ascii="Menlo" w:eastAsia="Menlo" w:hAnsi="Menlo" w:cs="Menlo"/>
                <w:sz w:val="18"/>
                <w:szCs w:val="18"/>
              </w:rPr>
              <w:t>sg.Window</w:t>
            </w:r>
            <w:proofErr w:type="spellEnd"/>
            <w:r w:rsidRPr="73FB1F00">
              <w:rPr>
                <w:rFonts w:ascii="Menlo" w:eastAsia="Menlo" w:hAnsi="Menlo" w:cs="Menlo"/>
                <w:sz w:val="18"/>
                <w:szCs w:val="18"/>
              </w:rPr>
              <w:t>('Generate Summarized Cost Report Data', layout, finalize=True)</w:t>
            </w:r>
          </w:p>
          <w:p w14:paraId="1B66894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lastRenderedPageBreak/>
              <w:t xml:space="preserve">    </w:t>
            </w:r>
          </w:p>
          <w:p w14:paraId="47ACBD7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Loops until window is closed or cancelled</w:t>
            </w:r>
          </w:p>
          <w:p w14:paraId="48EE1856"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while True:</w:t>
            </w:r>
          </w:p>
          <w:p w14:paraId="7128705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Reads button events</w:t>
            </w:r>
          </w:p>
          <w:p w14:paraId="376B607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event, values = </w:t>
            </w:r>
            <w:proofErr w:type="spellStart"/>
            <w:r w:rsidRPr="00EA729E">
              <w:rPr>
                <w:rFonts w:ascii="Menlo" w:eastAsia="Menlo" w:hAnsi="Menlo" w:cs="Menlo"/>
                <w:sz w:val="18"/>
                <w:szCs w:val="18"/>
              </w:rPr>
              <w:t>window.read</w:t>
            </w:r>
            <w:proofErr w:type="spellEnd"/>
            <w:r w:rsidRPr="00EA729E">
              <w:rPr>
                <w:rFonts w:ascii="Menlo" w:eastAsia="Menlo" w:hAnsi="Menlo" w:cs="Menlo"/>
                <w:sz w:val="18"/>
                <w:szCs w:val="18"/>
              </w:rPr>
              <w:t>()</w:t>
            </w:r>
          </w:p>
          <w:p w14:paraId="2D5FEC5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53FA101B"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If user closes window or presses cancel</w:t>
            </w:r>
          </w:p>
          <w:p w14:paraId="3B48C17D"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if event == </w:t>
            </w:r>
            <w:proofErr w:type="spellStart"/>
            <w:r w:rsidRPr="00EA729E">
              <w:rPr>
                <w:rFonts w:ascii="Menlo" w:eastAsia="Menlo" w:hAnsi="Menlo" w:cs="Menlo"/>
                <w:sz w:val="18"/>
                <w:szCs w:val="18"/>
              </w:rPr>
              <w:t>sg.WIN_CLOSED</w:t>
            </w:r>
            <w:proofErr w:type="spellEnd"/>
            <w:r w:rsidRPr="00EA729E">
              <w:rPr>
                <w:rFonts w:ascii="Menlo" w:eastAsia="Menlo" w:hAnsi="Menlo" w:cs="Menlo"/>
                <w:sz w:val="18"/>
                <w:szCs w:val="18"/>
              </w:rPr>
              <w:t xml:space="preserve"> or event == 'Cancel': </w:t>
            </w:r>
          </w:p>
          <w:p w14:paraId="71339E8A"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break</w:t>
            </w:r>
          </w:p>
          <w:p w14:paraId="645614EF"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556DF7F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Opening the zip files takes long enough that the computer declares the</w:t>
            </w:r>
          </w:p>
          <w:p w14:paraId="76CE316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window unresponsive. </w:t>
            </w:r>
            <w:proofErr w:type="spellStart"/>
            <w:r w:rsidRPr="00EA729E">
              <w:rPr>
                <w:rFonts w:ascii="Menlo" w:eastAsia="Menlo" w:hAnsi="Menlo" w:cs="Menlo"/>
                <w:sz w:val="18"/>
                <w:szCs w:val="18"/>
              </w:rPr>
              <w:t>window.perform_long_operation</w:t>
            </w:r>
            <w:proofErr w:type="spellEnd"/>
            <w:r w:rsidRPr="00EA729E">
              <w:rPr>
                <w:rFonts w:ascii="Menlo" w:eastAsia="Menlo" w:hAnsi="Menlo" w:cs="Menlo"/>
                <w:sz w:val="18"/>
                <w:szCs w:val="18"/>
              </w:rPr>
              <w:t xml:space="preserve"> ensures that this</w:t>
            </w:r>
          </w:p>
          <w:p w14:paraId="5F49BCCB"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does not occur. The result of the long operation (the opened files)</w:t>
            </w:r>
          </w:p>
          <w:p w14:paraId="2ADC8E2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are stored in the values dictionary at the given key.</w:t>
            </w:r>
          </w:p>
          <w:p w14:paraId="6A45BF1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10C192AE"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When run button is pressed</w:t>
            </w:r>
          </w:p>
          <w:p w14:paraId="6D24DA3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elif</w:t>
            </w:r>
            <w:proofErr w:type="spellEnd"/>
            <w:r w:rsidRPr="00EA729E">
              <w:rPr>
                <w:rFonts w:ascii="Menlo" w:eastAsia="Menlo" w:hAnsi="Menlo" w:cs="Menlo"/>
                <w:sz w:val="18"/>
                <w:szCs w:val="18"/>
              </w:rPr>
              <w:t xml:space="preserve"> event == 'Run':</w:t>
            </w:r>
          </w:p>
          <w:p w14:paraId="39D3D130"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window["</w:t>
            </w:r>
            <w:proofErr w:type="spellStart"/>
            <w:r w:rsidRPr="00EA729E">
              <w:rPr>
                <w:rFonts w:ascii="Menlo" w:eastAsia="Menlo" w:hAnsi="Menlo" w:cs="Menlo"/>
                <w:sz w:val="18"/>
                <w:szCs w:val="18"/>
              </w:rPr>
              <w:t>working_on</w:t>
            </w:r>
            <w:proofErr w:type="spellEnd"/>
            <w:r w:rsidRPr="00EA729E">
              <w:rPr>
                <w:rFonts w:ascii="Menlo" w:eastAsia="Menlo" w:hAnsi="Menlo" w:cs="Menlo"/>
                <w:sz w:val="18"/>
                <w:szCs w:val="18"/>
              </w:rPr>
              <w:t>"].update("Opening files...")</w:t>
            </w:r>
          </w:p>
          <w:p w14:paraId="0E0CDF41"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window.perform_long_operation</w:t>
            </w:r>
            <w:proofErr w:type="spellEnd"/>
            <w:r w:rsidRPr="00EA729E">
              <w:rPr>
                <w:rFonts w:ascii="Menlo" w:eastAsia="Menlo" w:hAnsi="Menlo" w:cs="Menlo"/>
                <w:sz w:val="18"/>
                <w:szCs w:val="18"/>
              </w:rPr>
              <w:t xml:space="preserve">(lambda : </w:t>
            </w:r>
            <w:proofErr w:type="spellStart"/>
            <w:r w:rsidRPr="00EA729E">
              <w:rPr>
                <w:rFonts w:ascii="Menlo" w:eastAsia="Menlo" w:hAnsi="Menlo" w:cs="Menlo"/>
                <w:sz w:val="18"/>
                <w:szCs w:val="18"/>
              </w:rPr>
              <w:t>open_zip</w:t>
            </w:r>
            <w:proofErr w:type="spellEnd"/>
            <w:r w:rsidRPr="00EA729E">
              <w:rPr>
                <w:rFonts w:ascii="Menlo" w:eastAsia="Menlo" w:hAnsi="Menlo" w:cs="Menlo"/>
                <w:sz w:val="18"/>
                <w:szCs w:val="18"/>
              </w:rPr>
              <w:t>(values["</w:t>
            </w:r>
            <w:proofErr w:type="spellStart"/>
            <w:r w:rsidRPr="00EA729E">
              <w:rPr>
                <w:rFonts w:ascii="Menlo" w:eastAsia="Menlo" w:hAnsi="Menlo" w:cs="Menlo"/>
                <w:sz w:val="18"/>
                <w:szCs w:val="18"/>
              </w:rPr>
              <w:t>in_filename</w:t>
            </w:r>
            <w:proofErr w:type="spellEnd"/>
            <w:r w:rsidRPr="00EA729E">
              <w:rPr>
                <w:rFonts w:ascii="Menlo" w:eastAsia="Menlo" w:hAnsi="Menlo" w:cs="Menlo"/>
                <w:sz w:val="18"/>
                <w:szCs w:val="18"/>
              </w:rPr>
              <w:t>"],</w:t>
            </w:r>
          </w:p>
          <w:p w14:paraId="1EDD78A9"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full=True), 'FILES OPENED')</w:t>
            </w:r>
          </w:p>
          <w:p w14:paraId="316AC02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6759E943"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The event 'FILES OPENED' occurs once the files are opened, as above.</w:t>
            </w:r>
          </w:p>
          <w:p w14:paraId="7F56946A"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elif</w:t>
            </w:r>
            <w:proofErr w:type="spellEnd"/>
            <w:r w:rsidRPr="00EA729E">
              <w:rPr>
                <w:rFonts w:ascii="Menlo" w:eastAsia="Menlo" w:hAnsi="Menlo" w:cs="Menlo"/>
                <w:sz w:val="18"/>
                <w:szCs w:val="18"/>
              </w:rPr>
              <w:t xml:space="preserve"> event == "FILES OPENED":</w:t>
            </w:r>
          </w:p>
          <w:p w14:paraId="3788A7FC"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10A14398" w14:textId="77777777" w:rsidR="73FB1F00" w:rsidRDefault="73FB1F00" w:rsidP="00EA729E">
            <w:pPr>
              <w:contextualSpacing/>
              <w:jc w:val="left"/>
              <w:rPr>
                <w:rFonts w:ascii="Menlo" w:eastAsia="Menlo" w:hAnsi="Menlo" w:cs="Menlo"/>
                <w:sz w:val="18"/>
                <w:szCs w:val="18"/>
              </w:rPr>
            </w:pPr>
            <w:r w:rsidRPr="73FB1F00">
              <w:rPr>
                <w:rFonts w:ascii="Menlo" w:eastAsia="Menlo" w:hAnsi="Menlo" w:cs="Menlo"/>
                <w:sz w:val="18"/>
                <w:szCs w:val="18"/>
              </w:rPr>
              <w:t xml:space="preserve">            summarized = </w:t>
            </w:r>
            <w:proofErr w:type="spellStart"/>
            <w:r w:rsidRPr="73FB1F00">
              <w:rPr>
                <w:rFonts w:ascii="Menlo" w:eastAsia="Menlo" w:hAnsi="Menlo" w:cs="Menlo"/>
                <w:sz w:val="18"/>
                <w:szCs w:val="18"/>
              </w:rPr>
              <w:t>make_summarized_data</w:t>
            </w:r>
            <w:proofErr w:type="spellEnd"/>
            <w:r w:rsidRPr="73FB1F00">
              <w:rPr>
                <w:rFonts w:ascii="Menlo" w:eastAsia="Menlo" w:hAnsi="Menlo" w:cs="Menlo"/>
                <w:sz w:val="18"/>
                <w:szCs w:val="18"/>
              </w:rPr>
              <w:t>(None, window["</w:t>
            </w:r>
            <w:proofErr w:type="spellStart"/>
            <w:r w:rsidRPr="73FB1F00">
              <w:rPr>
                <w:rFonts w:ascii="Menlo" w:eastAsia="Menlo" w:hAnsi="Menlo" w:cs="Menlo"/>
                <w:sz w:val="18"/>
                <w:szCs w:val="18"/>
              </w:rPr>
              <w:t>working_on</w:t>
            </w:r>
            <w:proofErr w:type="spellEnd"/>
            <w:r w:rsidRPr="73FB1F00">
              <w:rPr>
                <w:rFonts w:ascii="Menlo" w:eastAsia="Menlo" w:hAnsi="Menlo" w:cs="Menlo"/>
                <w:sz w:val="18"/>
                <w:szCs w:val="18"/>
              </w:rPr>
              <w:t>"], values[event])</w:t>
            </w:r>
          </w:p>
          <w:p w14:paraId="15AAD7EB"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 Saves the summarized </w:t>
            </w:r>
            <w:proofErr w:type="spellStart"/>
            <w:r w:rsidRPr="00EA729E">
              <w:rPr>
                <w:rFonts w:ascii="Menlo" w:eastAsia="Menlo" w:hAnsi="Menlo" w:cs="Menlo"/>
                <w:sz w:val="18"/>
                <w:szCs w:val="18"/>
              </w:rPr>
              <w:t>dataframe</w:t>
            </w:r>
            <w:proofErr w:type="spellEnd"/>
            <w:r w:rsidRPr="00EA729E">
              <w:rPr>
                <w:rFonts w:ascii="Menlo" w:eastAsia="Menlo" w:hAnsi="Menlo" w:cs="Menlo"/>
                <w:sz w:val="18"/>
                <w:szCs w:val="18"/>
              </w:rPr>
              <w:t xml:space="preserve"> to the desired location.</w:t>
            </w:r>
          </w:p>
          <w:p w14:paraId="562A009A" w14:textId="58E37A21"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summarized.to_csv(f"{values['out_location']}/{values['out_filename']}.csv")</w:t>
            </w:r>
          </w:p>
          <w:p w14:paraId="2465F08F"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window["</w:t>
            </w:r>
            <w:proofErr w:type="spellStart"/>
            <w:r w:rsidRPr="00EA729E">
              <w:rPr>
                <w:rFonts w:ascii="Menlo" w:eastAsia="Menlo" w:hAnsi="Menlo" w:cs="Menlo"/>
                <w:sz w:val="18"/>
                <w:szCs w:val="18"/>
              </w:rPr>
              <w:t>working_on</w:t>
            </w:r>
            <w:proofErr w:type="spellEnd"/>
            <w:r w:rsidRPr="00EA729E">
              <w:rPr>
                <w:rFonts w:ascii="Menlo" w:eastAsia="Menlo" w:hAnsi="Menlo" w:cs="Menlo"/>
                <w:sz w:val="18"/>
                <w:szCs w:val="18"/>
              </w:rPr>
              <w:t>"].update("Finished!")</w:t>
            </w:r>
          </w:p>
          <w:p w14:paraId="75CA64E7"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708DF2A4"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roofErr w:type="spellStart"/>
            <w:r w:rsidRPr="00EA729E">
              <w:rPr>
                <w:rFonts w:ascii="Menlo" w:eastAsia="Menlo" w:hAnsi="Menlo" w:cs="Menlo"/>
                <w:sz w:val="18"/>
                <w:szCs w:val="18"/>
              </w:rPr>
              <w:t>time.sleep</w:t>
            </w:r>
            <w:proofErr w:type="spellEnd"/>
            <w:r w:rsidRPr="00EA729E">
              <w:rPr>
                <w:rFonts w:ascii="Menlo" w:eastAsia="Menlo" w:hAnsi="Menlo" w:cs="Menlo"/>
                <w:sz w:val="18"/>
                <w:szCs w:val="18"/>
              </w:rPr>
              <w:t>(0.1)</w:t>
            </w:r>
          </w:p>
          <w:p w14:paraId="10A2802E" w14:textId="77777777" w:rsidR="00EA729E" w:rsidRPr="00EA729E" w:rsidRDefault="00EA729E" w:rsidP="00EA729E">
            <w:pPr>
              <w:contextualSpacing/>
              <w:jc w:val="left"/>
              <w:rPr>
                <w:rFonts w:ascii="Menlo" w:eastAsia="Menlo" w:hAnsi="Menlo" w:cs="Menlo"/>
                <w:sz w:val="18"/>
                <w:szCs w:val="18"/>
              </w:rPr>
            </w:pPr>
            <w:r w:rsidRPr="00EA729E">
              <w:rPr>
                <w:rFonts w:ascii="Menlo" w:eastAsia="Menlo" w:hAnsi="Menlo" w:cs="Menlo"/>
                <w:sz w:val="18"/>
                <w:szCs w:val="18"/>
              </w:rPr>
              <w:t xml:space="preserve">        </w:t>
            </w:r>
          </w:p>
          <w:p w14:paraId="6D17FBD7" w14:textId="451C2F44" w:rsidR="73FB1F00" w:rsidRDefault="73FB1F00" w:rsidP="00EA729E">
            <w:pPr>
              <w:ind w:right="-144"/>
              <w:contextualSpacing/>
              <w:jc w:val="left"/>
              <w:rPr>
                <w:rFonts w:ascii="Menlo" w:eastAsia="Menlo" w:hAnsi="Menlo" w:cs="Menlo"/>
                <w:sz w:val="18"/>
                <w:szCs w:val="18"/>
              </w:rPr>
            </w:pPr>
            <w:r w:rsidRPr="73FB1F00">
              <w:rPr>
                <w:rFonts w:ascii="Menlo" w:eastAsia="Menlo" w:hAnsi="Menlo" w:cs="Menlo"/>
                <w:sz w:val="18"/>
                <w:szCs w:val="18"/>
              </w:rPr>
              <w:t xml:space="preserve">    </w:t>
            </w:r>
            <w:proofErr w:type="spellStart"/>
            <w:r w:rsidRPr="73FB1F00">
              <w:rPr>
                <w:rFonts w:ascii="Menlo" w:eastAsia="Menlo" w:hAnsi="Menlo" w:cs="Menlo"/>
                <w:sz w:val="18"/>
                <w:szCs w:val="18"/>
              </w:rPr>
              <w:t>window.close</w:t>
            </w:r>
            <w:proofErr w:type="spellEnd"/>
            <w:r w:rsidRPr="73FB1F00">
              <w:rPr>
                <w:rFonts w:ascii="Menlo" w:eastAsia="Menlo" w:hAnsi="Menlo" w:cs="Menlo"/>
                <w:sz w:val="18"/>
                <w:szCs w:val="18"/>
              </w:rPr>
              <w:t>()</w:t>
            </w:r>
          </w:p>
        </w:tc>
      </w:tr>
    </w:tbl>
    <w:p w14:paraId="08105A0A" w14:textId="50DA0797" w:rsidR="00471228" w:rsidRDefault="00471228" w:rsidP="00471228">
      <w:pPr>
        <w:rPr>
          <w:rFonts w:eastAsia="MS Mincho" w:cs="Arial"/>
        </w:rPr>
      </w:pPr>
    </w:p>
    <w:p w14:paraId="75D61E1E" w14:textId="5B7C19BA" w:rsidR="00B03E3B" w:rsidRPr="00BD58DB" w:rsidRDefault="73FB1F00" w:rsidP="00E46D36">
      <w:pPr>
        <w:spacing w:line="259" w:lineRule="auto"/>
        <w:ind w:firstLine="720"/>
        <w:rPr>
          <w:rFonts w:eastAsia="MS Mincho" w:cs="Arial"/>
        </w:rPr>
      </w:pPr>
      <w:r w:rsidRPr="73FB1F00">
        <w:rPr>
          <w:rFonts w:eastAsia="MS Mincho" w:cs="Arial"/>
        </w:rPr>
        <w:t xml:space="preserve">The code in </w:t>
      </w:r>
      <w:r w:rsidR="00A40950">
        <w:rPr>
          <w:rFonts w:eastAsia="MS Mincho" w:cs="Arial"/>
        </w:rPr>
        <w:t>Table</w:t>
      </w:r>
      <w:r w:rsidRPr="73FB1F00">
        <w:rPr>
          <w:rFonts w:eastAsia="MS Mincho" w:cs="Arial"/>
        </w:rPr>
        <w:t xml:space="preserve"> B4 defines a layout for the window, instantiates the window, and allows the window to be closed, and allows the run button to open, summarize, and save the data.</w:t>
      </w:r>
    </w:p>
    <w:p w14:paraId="0C752644" w14:textId="01A15D42" w:rsidR="759FB66B" w:rsidRDefault="759FB66B">
      <w:r>
        <w:br w:type="page"/>
      </w:r>
    </w:p>
    <w:p w14:paraId="36593FB8" w14:textId="24744BD3" w:rsidR="00A54135" w:rsidRPr="00B03E3B" w:rsidRDefault="7D7BD6A9" w:rsidP="759FB66B">
      <w:pPr>
        <w:pStyle w:val="Heading1"/>
        <w:rPr>
          <w:rFonts w:eastAsia="MS Gothic" w:cs="Times New Roman"/>
        </w:rPr>
      </w:pPr>
      <w:bookmarkStart w:id="22" w:name="_Toc102308512"/>
      <w:r w:rsidRPr="00B03E3B">
        <w:lastRenderedPageBreak/>
        <w:t>Appendix C</w:t>
      </w:r>
      <w:bookmarkEnd w:id="22"/>
    </w:p>
    <w:p w14:paraId="0CBC66B5" w14:textId="042FE05F" w:rsidR="006B5416" w:rsidRDefault="00D60CEA" w:rsidP="00135738">
      <w:r>
        <w:t xml:space="preserve">This Appendix will </w:t>
      </w:r>
      <w:r w:rsidR="00520FF3">
        <w:t>de</w:t>
      </w:r>
      <w:r w:rsidR="00FB3099">
        <w:t>scribe</w:t>
      </w:r>
      <w:r w:rsidR="003C1F38">
        <w:t xml:space="preserve"> </w:t>
      </w:r>
      <w:r w:rsidR="00FC018E">
        <w:t xml:space="preserve">some of the observations about </w:t>
      </w:r>
      <w:r w:rsidR="00C768EF">
        <w:t>the DSH percenta</w:t>
      </w:r>
      <w:r w:rsidR="00814E1D">
        <w:t xml:space="preserve">ge distribution </w:t>
      </w:r>
      <w:r w:rsidR="00630A4B">
        <w:t>m</w:t>
      </w:r>
      <w:r w:rsidR="00430C89">
        <w:t xml:space="preserve">entioned in the </w:t>
      </w:r>
      <w:r w:rsidR="00391606">
        <w:t>Discussion sectio</w:t>
      </w:r>
      <w:r w:rsidR="00E86ABD">
        <w:t xml:space="preserve">n from a probabilistic </w:t>
      </w:r>
      <w:r w:rsidR="00740731">
        <w:t>perspectiv</w:t>
      </w:r>
      <w:r w:rsidR="00271580">
        <w:t>e</w:t>
      </w:r>
      <w:r w:rsidR="007B201B">
        <w:t>, drawing on some topic</w:t>
      </w:r>
      <w:r w:rsidR="003C4E08">
        <w:t xml:space="preserve">s from financial </w:t>
      </w:r>
      <w:r w:rsidR="008A4C84">
        <w:t>mathematics.</w:t>
      </w:r>
      <w:r w:rsidR="00FD2085">
        <w:t xml:space="preserve"> </w:t>
      </w:r>
      <w:r w:rsidR="3FFF5B6C">
        <w:t xml:space="preserve">Some familiarity with these topics is assumed. </w:t>
      </w:r>
      <w:r w:rsidR="00FD2085">
        <w:t xml:space="preserve">This section will not </w:t>
      </w:r>
      <w:r w:rsidR="003D4228">
        <w:t>offer any explanat</w:t>
      </w:r>
      <w:r w:rsidR="00256579">
        <w:t>ions about the underlying</w:t>
      </w:r>
      <w:r w:rsidR="00B43A0E">
        <w:t xml:space="preserve"> reasons for these </w:t>
      </w:r>
      <w:r w:rsidR="00373627">
        <w:t>phenomena</w:t>
      </w:r>
      <w:r w:rsidR="007963CC">
        <w:t xml:space="preserve">, rather, the intention is to provide </w:t>
      </w:r>
      <w:r w:rsidR="00780022">
        <w:t>c</w:t>
      </w:r>
      <w:r w:rsidR="005E368E">
        <w:t xml:space="preserve">ontext that may </w:t>
      </w:r>
      <w:r w:rsidR="007046F4">
        <w:t>motivate future</w:t>
      </w:r>
      <w:r w:rsidR="00D3469D">
        <w:t xml:space="preserve"> work.</w:t>
      </w:r>
    </w:p>
    <w:p w14:paraId="20A07D3A" w14:textId="53B4BDB6" w:rsidR="007E2E29" w:rsidRDefault="001D28ED" w:rsidP="00135738">
      <w:r>
        <w:tab/>
      </w:r>
      <w:r w:rsidR="39A1837A">
        <w:t xml:space="preserve">As </w:t>
      </w:r>
      <w:r w:rsidR="4BAB5352">
        <w:t>mentioned</w:t>
      </w:r>
      <w:r w:rsidR="7DB156E6">
        <w:t xml:space="preserve"> in the Discussion section,</w:t>
      </w:r>
      <w:r w:rsidR="4FC3BFB9">
        <w:t xml:space="preserve"> the mean </w:t>
      </w:r>
      <w:r w:rsidR="1ED24B01">
        <w:t>change in the DSH per</w:t>
      </w:r>
      <w:r w:rsidR="35A4D3D7">
        <w:t xml:space="preserve">centage for a </w:t>
      </w:r>
      <w:r w:rsidR="3B458C21">
        <w:t>particular hospital in conse</w:t>
      </w:r>
      <w:r w:rsidR="5FE9721B">
        <w:t>cutive years is zero</w:t>
      </w:r>
      <w:r w:rsidR="3547E1FE">
        <w:t xml:space="preserve">. </w:t>
      </w:r>
      <w:r w:rsidR="5B8C7F33">
        <w:t xml:space="preserve">Treating </w:t>
      </w:r>
      <w:r w:rsidR="2EDEC24B">
        <w:t xml:space="preserve">the </w:t>
      </w:r>
      <w:r w:rsidR="7283CB14">
        <w:t>DSH</w:t>
      </w:r>
      <w:r w:rsidR="253B2B74">
        <w:t xml:space="preserve"> percentage</w:t>
      </w:r>
      <w:r w:rsidR="72019EF3">
        <w:t xml:space="preserve"> </w:t>
      </w:r>
      <w:r w:rsidR="73C02B0A">
        <w:t xml:space="preserve">over </w:t>
      </w:r>
      <w:r w:rsidR="059944F4">
        <w:t xml:space="preserve">a period of years </w:t>
      </w:r>
      <w:r w:rsidR="72019EF3">
        <w:t>as a</w:t>
      </w:r>
      <w:r w:rsidR="5F5AA81B">
        <w:t xml:space="preserve"> sequence of</w:t>
      </w:r>
      <w:r w:rsidR="72019EF3">
        <w:t xml:space="preserve"> random variable</w:t>
      </w:r>
      <w:r w:rsidR="4646DECC">
        <w:t>s</w:t>
      </w:r>
      <w:r w:rsidR="72019EF3">
        <w:t xml:space="preserve">, </w:t>
      </w:r>
      <w:r w:rsidR="4646DECC">
        <w:t xml:space="preserve">this </w:t>
      </w:r>
      <w:r w:rsidR="342E9078">
        <w:t xml:space="preserve">condition </w:t>
      </w:r>
      <w:r w:rsidR="27E2D123">
        <w:t xml:space="preserve">may be described as a </w:t>
      </w:r>
      <w:r w:rsidR="524795B9">
        <w:t>discrete-time mar</w:t>
      </w:r>
      <w:r w:rsidR="5305F03A">
        <w:t>tingale</w:t>
      </w:r>
      <w:r w:rsidR="7802C2F4">
        <w:t xml:space="preserve">. </w:t>
      </w:r>
      <w:r w:rsidR="4E525A36">
        <w:t>Unlike tradi</w:t>
      </w:r>
      <w:r w:rsidR="756B53CD">
        <w:t xml:space="preserve">tional martingales, </w:t>
      </w:r>
      <w:r w:rsidR="5BA89BF3">
        <w:t xml:space="preserve">the </w:t>
      </w:r>
      <w:r w:rsidR="6C523B62">
        <w:t>proba</w:t>
      </w:r>
      <w:r w:rsidR="62CCA44F">
        <w:t xml:space="preserve">bility </w:t>
      </w:r>
      <w:r w:rsidR="00248C6C">
        <w:t>dist</w:t>
      </w:r>
      <w:r w:rsidR="5399B7FE">
        <w:t>ribution is non-normal, in particular, it is a</w:t>
      </w:r>
      <w:r w:rsidR="1175ECDA">
        <w:t xml:space="preserve"> </w:t>
      </w:r>
      <w:r w:rsidR="5399B7FE">
        <w:t>Lap</w:t>
      </w:r>
      <w:r w:rsidR="335A9432">
        <w:t>lace distributio</w:t>
      </w:r>
      <w:r w:rsidR="395BCE36">
        <w:t>n.</w:t>
      </w:r>
      <w:r w:rsidR="40184F73">
        <w:t xml:space="preserve"> </w:t>
      </w:r>
      <w:r w:rsidR="276DB939">
        <w:t>A</w:t>
      </w:r>
      <w:r w:rsidR="4CD7FBD8">
        <w:t xml:space="preserve"> Lapl</w:t>
      </w:r>
      <w:r w:rsidR="550EBB55">
        <w:t>ace distribution is para</w:t>
      </w:r>
      <w:r w:rsidR="4C5CD57B">
        <w:t>meteri</w:t>
      </w:r>
      <w:r w:rsidR="276DB939">
        <w:t>zed by</w:t>
      </w:r>
      <w:r w:rsidR="19E28B8D">
        <w:t xml:space="preserve"> a mean</w:t>
      </w:r>
      <w:r w:rsidR="198E3379">
        <w:t xml:space="preserve"> </w:t>
      </w:r>
      <m:oMath>
        <m:r>
          <w:rPr>
            <w:rFonts w:ascii="Cambria Math" w:hAnsi="Cambria Math"/>
          </w:rPr>
          <m:t>μ</m:t>
        </m:r>
      </m:oMath>
      <w:r w:rsidR="19E28B8D">
        <w:t xml:space="preserve">, </w:t>
      </w:r>
      <w:r w:rsidR="62FC9465">
        <w:t xml:space="preserve">a </w:t>
      </w:r>
      <w:r w:rsidR="560433B9">
        <w:t>variance</w:t>
      </w:r>
      <w:r w:rsidR="349AF17F">
        <w:t xml:space="preserve"> </w:t>
      </w:r>
      <m:oMath>
        <m:r>
          <w:rPr>
            <w:rFonts w:ascii="Cambria Math" w:hAnsi="Cambria Math"/>
          </w:rPr>
          <m:t>b</m:t>
        </m:r>
      </m:oMath>
      <w:r w:rsidR="560433B9">
        <w:t xml:space="preserve">, </w:t>
      </w:r>
      <w:r w:rsidR="70D834A1">
        <w:t>as given in the form</w:t>
      </w:r>
      <w:r w:rsidR="19AD144B">
        <w:t>ul</w:t>
      </w:r>
      <w:r w:rsidR="7B55BC16">
        <w:t>a</w:t>
      </w:r>
    </w:p>
    <w:p w14:paraId="0C89BEBE" w14:textId="40FACDA5" w:rsidR="0038283B" w:rsidRPr="0038283B" w:rsidRDefault="00074148" w:rsidP="759FB66B">
      <w:pPr>
        <w:jc w:val="center"/>
        <w:rPr>
          <w:iCs/>
        </w:rPr>
      </w:pPr>
      <w:bookmarkStart w:id="23" w:name="OLE_LINK1"/>
      <w:bookmarkStart w:id="24" w:name="OLE_LINK3"/>
      <m:oMath>
        <m:r>
          <m:rPr>
            <m:sty m:val="p"/>
          </m:rPr>
          <w:rPr>
            <w:rFonts w:ascii="Cambria Math" w:hAnsi="Cambria Math"/>
          </w:rPr>
          <m:t>L</m:t>
        </m:r>
        <m:d>
          <m:dPr>
            <m:ctrlPr>
              <w:rPr>
                <w:rFonts w:ascii="Cambria Math" w:hAnsi="Cambria Math"/>
              </w:rPr>
            </m:ctrlPr>
          </m:dPr>
          <m:e>
            <m:r>
              <w:rPr>
                <w:rFonts w:ascii="Cambria Math" w:hAnsi="Cambria Math"/>
              </w:rPr>
              <m:t>x</m:t>
            </m:r>
            <m:ctrlPr>
              <w:rPr>
                <w:rFonts w:ascii="Cambria Math" w:hAnsi="Cambria Math"/>
                <w:i/>
              </w:rPr>
            </m:ctrlPr>
          </m:e>
          <m:e>
            <m:r>
              <w:rPr>
                <w:rFonts w:ascii="Cambria Math" w:hAnsi="Cambria Math"/>
              </w:rPr>
              <m:t> </m:t>
            </m:r>
            <m:r>
              <m:rPr>
                <m:sty m:val="p"/>
              </m:rPr>
              <w:rPr>
                <w:rFonts w:ascii="Cambria Math" w:hAnsi="Cambria Math"/>
              </w:rPr>
              <m:t>μ</m:t>
            </m:r>
            <m:r>
              <w:rPr>
                <w:rFonts w:ascii="Cambria Math" w:hAnsi="Cambria Math"/>
              </w:rPr>
              <m:t>,b</m:t>
            </m:r>
            <m:ctrlPr>
              <w:rPr>
                <w:rFonts w:ascii="Cambria Math" w:hAnsi="Cambria Math"/>
                <w:i/>
                <w:iCs/>
              </w:rPr>
            </m:ctrlPr>
          </m:e>
        </m:d>
        <w:bookmarkEnd w:id="23"/>
        <m:r>
          <w:rPr>
            <w:rFonts w:ascii="Cambria Math" w:hAnsi="Cambria Math"/>
          </w:rPr>
          <m:t>=</m:t>
        </m:r>
        <w:bookmarkEnd w:id="24"/>
        <m:f>
          <m:fPr>
            <m:ctrlPr>
              <w:rPr>
                <w:rFonts w:ascii="Cambria Math" w:hAnsi="Cambria Math"/>
                <w:i/>
              </w:rPr>
            </m:ctrlPr>
          </m:fPr>
          <m:num>
            <m:r>
              <w:rPr>
                <w:rFonts w:ascii="Cambria Math" w:hAnsi="Cambria Math"/>
              </w:rPr>
              <m:t>1</m:t>
            </m:r>
          </m:num>
          <m:den>
            <m:r>
              <w:rPr>
                <w:rFonts w:ascii="Cambria Math" w:hAnsi="Cambria Math"/>
              </w:rPr>
              <m:t>2b</m:t>
            </m:r>
          </m:den>
        </m:f>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x-μ</m:t>
                </m:r>
              </m:e>
            </m:d>
            <m:r>
              <m:rPr>
                <m:lit/>
              </m:rPr>
              <w:rPr>
                <w:rFonts w:ascii="Cambria Math" w:hAnsi="Cambria Math"/>
              </w:rPr>
              <m:t>/</m:t>
            </m:r>
            <m:r>
              <w:rPr>
                <w:rFonts w:ascii="Cambria Math" w:hAnsi="Cambria Math"/>
              </w:rPr>
              <m:t>b</m:t>
            </m:r>
          </m:sup>
        </m:sSup>
      </m:oMath>
      <w:r w:rsidR="759FB66B">
        <w:t>,</w:t>
      </w:r>
    </w:p>
    <w:p w14:paraId="10568505" w14:textId="5CCC5119" w:rsidR="00565218" w:rsidRDefault="55A8EA46" w:rsidP="002675E4">
      <w:pPr>
        <w:ind w:firstLine="720"/>
      </w:pPr>
      <w:r w:rsidRPr="05128EE8">
        <w:t>f</w:t>
      </w:r>
      <w:r w:rsidR="54E9C223" w:rsidRPr="05128EE8">
        <w:t>or</w:t>
      </w:r>
      <w:r w:rsidRPr="05128EE8">
        <w:t xml:space="preserve"> a</w:t>
      </w:r>
      <w:r w:rsidR="2328E183">
        <w:rPr>
          <w:iCs/>
        </w:rPr>
        <w:t xml:space="preserve"> </w:t>
      </w:r>
      <w:r w:rsidR="4A51F2D7" w:rsidRPr="05128EE8">
        <w:t>particular</w:t>
      </w:r>
      <w:r w:rsidR="2E3AC2D6">
        <w:rPr>
          <w:iCs/>
        </w:rPr>
        <w:t xml:space="preserve"> </w:t>
      </w:r>
      <w:r w:rsidRPr="05128EE8">
        <w:t>difference</w:t>
      </w:r>
      <w:r w:rsidR="602BD93A" w:rsidRPr="05128EE8">
        <w:t xml:space="preserve"> value</w:t>
      </w:r>
      <w:r w:rsidR="2E3AC2D6">
        <w:rPr>
          <w:iCs/>
        </w:rPr>
        <w:t xml:space="preserve"> </w:t>
      </w:r>
      <m:oMath>
        <m:r>
          <w:rPr>
            <w:rFonts w:ascii="Cambria Math" w:hAnsi="Cambria Math"/>
          </w:rPr>
          <m:t>x</m:t>
        </m:r>
      </m:oMath>
      <w:r w:rsidR="2E3AC2D6" w:rsidRPr="05128EE8">
        <w:t>. Figure C1 below demonstrates the actual distribution of the DSH percentage differences as well as a Laplace distribution fit to the data. Fitting was performed with functional optimization with L2 loss.</w:t>
      </w:r>
    </w:p>
    <w:p w14:paraId="5F514A37" w14:textId="1E07A3AB" w:rsidR="00565218" w:rsidRDefault="00E21DB0" w:rsidP="009B3C32">
      <w:pPr>
        <w:spacing w:after="0"/>
      </w:pPr>
      <w:r>
        <w:t xml:space="preserve">                                </w:t>
      </w:r>
      <w:r w:rsidR="71FC7C27">
        <w:rPr>
          <w:noProof/>
        </w:rPr>
        <w:drawing>
          <wp:inline distT="0" distB="0" distL="0" distR="0" wp14:anchorId="41D5AD03" wp14:editId="4720EE28">
            <wp:extent cx="3216728" cy="2127194"/>
            <wp:effectExtent l="0" t="0" r="0" b="0"/>
            <wp:docPr id="1467904067" name="Picture 146790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04067"/>
                    <pic:cNvPicPr/>
                  </pic:nvPicPr>
                  <pic:blipFill>
                    <a:blip r:embed="rId26">
                      <a:extLst>
                        <a:ext uri="{28A0092B-C50C-407E-A947-70E740481C1C}">
                          <a14:useLocalDpi xmlns:a14="http://schemas.microsoft.com/office/drawing/2010/main" val="0"/>
                        </a:ext>
                      </a:extLst>
                    </a:blip>
                    <a:srcRect t="12204"/>
                    <a:stretch>
                      <a:fillRect/>
                    </a:stretch>
                  </pic:blipFill>
                  <pic:spPr>
                    <a:xfrm>
                      <a:off x="0" y="0"/>
                      <a:ext cx="3216728" cy="2127194"/>
                    </a:xfrm>
                    <a:prstGeom prst="rect">
                      <a:avLst/>
                    </a:prstGeom>
                  </pic:spPr>
                </pic:pic>
              </a:graphicData>
            </a:graphic>
          </wp:inline>
        </w:drawing>
      </w:r>
    </w:p>
    <w:p w14:paraId="1EA06F01" w14:textId="7D617FE6" w:rsidR="00DD7D96" w:rsidRDefault="00DD7D96" w:rsidP="009B3C32">
      <w:pPr>
        <w:ind w:left="1440" w:firstLine="720"/>
        <w:rPr>
          <w:iCs/>
        </w:rPr>
      </w:pPr>
      <w:r w:rsidRPr="491B346D">
        <w:rPr>
          <w:rFonts w:ascii="Arial" w:eastAsia="Arial" w:hAnsi="Arial" w:cs="Arial"/>
          <w:b/>
          <w:bCs/>
          <w:color w:val="000000" w:themeColor="text1"/>
          <w:sz w:val="18"/>
          <w:szCs w:val="18"/>
        </w:rPr>
        <w:t xml:space="preserve">Figure </w:t>
      </w:r>
      <w:r w:rsidRPr="759FB66B">
        <w:rPr>
          <w:rFonts w:ascii="Arial" w:eastAsia="Arial" w:hAnsi="Arial" w:cs="Arial"/>
          <w:b/>
          <w:bCs/>
          <w:color w:val="000000" w:themeColor="text1"/>
          <w:sz w:val="18"/>
          <w:szCs w:val="18"/>
        </w:rPr>
        <w:t>C1</w:t>
      </w:r>
      <w:r w:rsidRPr="491B346D">
        <w:rPr>
          <w:rFonts w:ascii="Arial" w:eastAsia="Arial" w:hAnsi="Arial" w:cs="Arial"/>
          <w:b/>
          <w:bCs/>
          <w:color w:val="000000" w:themeColor="text1"/>
          <w:sz w:val="18"/>
          <w:szCs w:val="18"/>
        </w:rPr>
        <w:t xml:space="preserve">. </w:t>
      </w:r>
      <w:r w:rsidR="00F60D11">
        <w:rPr>
          <w:rFonts w:ascii="Arial" w:eastAsia="Arial" w:hAnsi="Arial" w:cs="Arial"/>
          <w:sz w:val="18"/>
          <w:szCs w:val="18"/>
        </w:rPr>
        <w:t>DSH percentage following Laplac</w:t>
      </w:r>
      <w:r w:rsidR="00347D69">
        <w:rPr>
          <w:rFonts w:ascii="Arial" w:eastAsia="Arial" w:hAnsi="Arial" w:cs="Arial"/>
          <w:sz w:val="18"/>
          <w:szCs w:val="18"/>
        </w:rPr>
        <w:t>e Distribution</w:t>
      </w:r>
      <w:r w:rsidR="00347D69" w:rsidRPr="759FB66B">
        <w:rPr>
          <w:rFonts w:ascii="Arial" w:eastAsia="Arial" w:hAnsi="Arial" w:cs="Arial"/>
          <w:sz w:val="18"/>
          <w:szCs w:val="18"/>
        </w:rPr>
        <w:t>.</w:t>
      </w:r>
      <w:r w:rsidR="007F29D8">
        <w:rPr>
          <w:iCs/>
        </w:rPr>
        <w:tab/>
      </w:r>
    </w:p>
    <w:p w14:paraId="5306F7DE" w14:textId="0731321B" w:rsidR="491B346D" w:rsidRPr="00A03FA0" w:rsidRDefault="006E062D" w:rsidP="00A03FA0">
      <w:pPr>
        <w:ind w:firstLine="720"/>
        <w:rPr>
          <w:iCs/>
        </w:rPr>
      </w:pPr>
      <w:r>
        <w:rPr>
          <w:iCs/>
        </w:rPr>
        <w:t>Laplace distr</w:t>
      </w:r>
      <w:r w:rsidR="000811D4">
        <w:rPr>
          <w:iCs/>
        </w:rPr>
        <w:t>ibutions arise from a</w:t>
      </w:r>
      <w:r w:rsidR="0009551E">
        <w:rPr>
          <w:iCs/>
        </w:rPr>
        <w:t xml:space="preserve"> variety of natural p</w:t>
      </w:r>
      <w:r w:rsidR="006F6165">
        <w:rPr>
          <w:iCs/>
        </w:rPr>
        <w:t>rocesses, and</w:t>
      </w:r>
      <w:r w:rsidR="00254BBE">
        <w:rPr>
          <w:iCs/>
        </w:rPr>
        <w:t xml:space="preserve"> </w:t>
      </w:r>
      <w:r w:rsidR="00254BBE">
        <w:t>a</w:t>
      </w:r>
      <w:r w:rsidR="00206E5C">
        <w:t xml:space="preserve"> natural</w:t>
      </w:r>
      <w:r w:rsidR="00206E5C">
        <w:rPr>
          <w:iCs/>
        </w:rPr>
        <w:t xml:space="preserve"> explanation of </w:t>
      </w:r>
      <w:r w:rsidR="00D8084A">
        <w:rPr>
          <w:iCs/>
        </w:rPr>
        <w:t xml:space="preserve">why the </w:t>
      </w:r>
      <w:r w:rsidR="00D73A1A">
        <w:rPr>
          <w:iCs/>
        </w:rPr>
        <w:t>Laplace distributio</w:t>
      </w:r>
      <w:r w:rsidR="00CB1080">
        <w:rPr>
          <w:iCs/>
        </w:rPr>
        <w:t xml:space="preserve">n appears here </w:t>
      </w:r>
      <w:r w:rsidR="00CB1080">
        <w:t>may inform future research</w:t>
      </w:r>
      <w:r w:rsidR="001557A6">
        <w:t>.</w:t>
      </w:r>
      <w:r w:rsidR="001557A6">
        <w:rPr>
          <w:iCs/>
        </w:rPr>
        <w:t xml:space="preserve"> </w:t>
      </w:r>
      <w:r w:rsidR="008C1478">
        <w:rPr>
          <w:iCs/>
        </w:rPr>
        <w:t>As alluded to in the Dis</w:t>
      </w:r>
      <w:r w:rsidR="000E5D76">
        <w:rPr>
          <w:iCs/>
        </w:rPr>
        <w:t xml:space="preserve">cussion section, </w:t>
      </w:r>
      <w:r w:rsidR="0000225F">
        <w:rPr>
          <w:iCs/>
        </w:rPr>
        <w:t>func</w:t>
      </w:r>
      <w:r w:rsidR="00250060">
        <w:rPr>
          <w:iCs/>
        </w:rPr>
        <w:t>tional reg</w:t>
      </w:r>
      <w:r w:rsidR="006258B9">
        <w:rPr>
          <w:iCs/>
        </w:rPr>
        <w:t xml:space="preserve">ression can be used to </w:t>
      </w:r>
      <w:r w:rsidR="000613CC">
        <w:rPr>
          <w:iCs/>
        </w:rPr>
        <w:t xml:space="preserve">approximate the </w:t>
      </w:r>
      <w:r w:rsidR="00255918">
        <w:rPr>
          <w:iCs/>
        </w:rPr>
        <w:t>distri</w:t>
      </w:r>
      <w:r w:rsidR="0000225F">
        <w:rPr>
          <w:iCs/>
        </w:rPr>
        <w:t xml:space="preserve">bution for </w:t>
      </w:r>
      <w:r w:rsidR="005E1041">
        <w:rPr>
          <w:iCs/>
        </w:rPr>
        <w:t xml:space="preserve">each pair of years. </w:t>
      </w:r>
      <w:r w:rsidR="00CB7E6E">
        <w:rPr>
          <w:iCs/>
        </w:rPr>
        <w:t xml:space="preserve">There is </w:t>
      </w:r>
      <w:r w:rsidR="008970ED">
        <w:rPr>
          <w:iCs/>
        </w:rPr>
        <w:t>pot</w:t>
      </w:r>
      <w:r w:rsidR="005F3132">
        <w:rPr>
          <w:iCs/>
        </w:rPr>
        <w:t>ential for a</w:t>
      </w:r>
      <w:r w:rsidR="00FD028D">
        <w:rPr>
          <w:iCs/>
        </w:rPr>
        <w:t xml:space="preserve"> </w:t>
      </w:r>
      <w:r w:rsidR="00ED4F9B">
        <w:rPr>
          <w:iCs/>
        </w:rPr>
        <w:t>y</w:t>
      </w:r>
      <w:r w:rsidR="00A25EBD">
        <w:rPr>
          <w:iCs/>
        </w:rPr>
        <w:t xml:space="preserve">early projection of </w:t>
      </w:r>
      <w:r w:rsidR="00F13E3F">
        <w:rPr>
          <w:iCs/>
        </w:rPr>
        <w:t>this distribution</w:t>
      </w:r>
      <w:r w:rsidR="00831768">
        <w:rPr>
          <w:iCs/>
        </w:rPr>
        <w:t xml:space="preserve"> </w:t>
      </w:r>
      <w:r w:rsidR="00F76383">
        <w:rPr>
          <w:iCs/>
        </w:rPr>
        <w:t xml:space="preserve">by </w:t>
      </w:r>
      <w:r w:rsidR="00785D93">
        <w:rPr>
          <w:iCs/>
        </w:rPr>
        <w:t>predicti</w:t>
      </w:r>
      <w:r w:rsidR="002C4103">
        <w:rPr>
          <w:iCs/>
        </w:rPr>
        <w:t>ng the value of each para</w:t>
      </w:r>
      <w:r w:rsidR="00FF4F5C">
        <w:rPr>
          <w:iCs/>
        </w:rPr>
        <w:t>meter</w:t>
      </w:r>
      <w:r w:rsidR="00D60739">
        <w:rPr>
          <w:iCs/>
        </w:rPr>
        <w:t>.</w:t>
      </w:r>
      <w:r w:rsidR="00924349">
        <w:rPr>
          <w:iCs/>
        </w:rPr>
        <w:t xml:space="preserve"> </w:t>
      </w:r>
      <w:r w:rsidR="00184FA7">
        <w:rPr>
          <w:iCs/>
        </w:rPr>
        <w:t>However, becaus</w:t>
      </w:r>
      <w:r w:rsidR="00801D0A">
        <w:rPr>
          <w:iCs/>
        </w:rPr>
        <w:t xml:space="preserve">e of the limited </w:t>
      </w:r>
      <w:r w:rsidR="001447DB">
        <w:rPr>
          <w:iCs/>
        </w:rPr>
        <w:t>number of year</w:t>
      </w:r>
      <w:r w:rsidR="004D7215">
        <w:rPr>
          <w:iCs/>
        </w:rPr>
        <w:t xml:space="preserve">s available in the current </w:t>
      </w:r>
      <w:r w:rsidR="008C496F">
        <w:rPr>
          <w:iCs/>
        </w:rPr>
        <w:t>data, t</w:t>
      </w:r>
      <w:r w:rsidR="003748DC">
        <w:rPr>
          <w:iCs/>
        </w:rPr>
        <w:t xml:space="preserve">his </w:t>
      </w:r>
      <w:r w:rsidR="007868A4">
        <w:rPr>
          <w:iCs/>
        </w:rPr>
        <w:t>i</w:t>
      </w:r>
      <w:r w:rsidR="00F13024">
        <w:rPr>
          <w:iCs/>
        </w:rPr>
        <w:t>dea</w:t>
      </w:r>
      <w:r w:rsidR="003748DC">
        <w:rPr>
          <w:iCs/>
        </w:rPr>
        <w:t xml:space="preserve"> is </w:t>
      </w:r>
      <w:r w:rsidR="00CE6F07">
        <w:rPr>
          <w:iCs/>
        </w:rPr>
        <w:t>left as future work</w:t>
      </w:r>
      <w:r w:rsidR="00F13024">
        <w:rPr>
          <w:iCs/>
        </w:rPr>
        <w:t xml:space="preserve"> as well</w:t>
      </w:r>
      <w:r w:rsidR="0092564B">
        <w:rPr>
          <w:iCs/>
        </w:rPr>
        <w:t>.</w:t>
      </w:r>
    </w:p>
    <w:sectPr w:rsidR="491B346D" w:rsidRPr="00A03FA0" w:rsidSect="00683CA8">
      <w:headerReference w:type="default" r:id="rId27"/>
      <w:pgSz w:w="12240" w:h="15840" w:code="1"/>
      <w:pgMar w:top="1440" w:right="135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2D92B" w14:textId="77777777" w:rsidR="00420FF2" w:rsidRDefault="00420FF2">
      <w:r>
        <w:separator/>
      </w:r>
    </w:p>
    <w:p w14:paraId="52A20DBA" w14:textId="77777777" w:rsidR="00420FF2" w:rsidRDefault="00420FF2"/>
  </w:endnote>
  <w:endnote w:type="continuationSeparator" w:id="0">
    <w:p w14:paraId="3E5DBEDB" w14:textId="77777777" w:rsidR="00420FF2" w:rsidRDefault="00420FF2">
      <w:r>
        <w:continuationSeparator/>
      </w:r>
    </w:p>
    <w:p w14:paraId="2D6FBB37" w14:textId="77777777" w:rsidR="00420FF2" w:rsidRDefault="00420FF2"/>
  </w:endnote>
  <w:endnote w:type="continuationNotice" w:id="1">
    <w:p w14:paraId="3FA153A3" w14:textId="77777777" w:rsidR="00420FF2" w:rsidRDefault="00420FF2"/>
    <w:p w14:paraId="2B126D28" w14:textId="77777777" w:rsidR="00420FF2" w:rsidRDefault="00420F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702630"/>
      <w:docPartObj>
        <w:docPartGallery w:val="Page Numbers (Bottom of Page)"/>
        <w:docPartUnique/>
      </w:docPartObj>
    </w:sdtPr>
    <w:sdtEndPr>
      <w:rPr>
        <w:noProof/>
      </w:rPr>
    </w:sdtEndPr>
    <w:sdtContent>
      <w:p w14:paraId="64A93F25" w14:textId="77777777" w:rsidR="00215D8C" w:rsidRDefault="00B052B8">
        <w:pPr>
          <w:pStyle w:val="Footer"/>
          <w:jc w:val="center"/>
        </w:pPr>
        <w:r>
          <w:fldChar w:fldCharType="begin"/>
        </w:r>
        <w:r>
          <w:instrText xml:space="preserve"> PAGE   \* MERGEFORMAT </w:instrText>
        </w:r>
        <w:r>
          <w:fldChar w:fldCharType="separate"/>
        </w:r>
        <w:r w:rsidR="00F42225">
          <w:rPr>
            <w:noProof/>
          </w:rPr>
          <w:t>4</w:t>
        </w:r>
        <w:r>
          <w:rPr>
            <w:noProof/>
          </w:rPr>
          <w:fldChar w:fldCharType="end"/>
        </w:r>
      </w:p>
    </w:sdtContent>
  </w:sdt>
  <w:p w14:paraId="4BE85D56" w14:textId="77777777" w:rsidR="00215D8C" w:rsidRDefault="00215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9E325" w14:textId="77777777" w:rsidR="00420FF2" w:rsidRDefault="00420FF2">
      <w:r>
        <w:separator/>
      </w:r>
    </w:p>
    <w:p w14:paraId="378BD144" w14:textId="77777777" w:rsidR="00420FF2" w:rsidRDefault="00420FF2"/>
  </w:footnote>
  <w:footnote w:type="continuationSeparator" w:id="0">
    <w:p w14:paraId="238EDB7B" w14:textId="77777777" w:rsidR="00420FF2" w:rsidRDefault="00420FF2">
      <w:r>
        <w:continuationSeparator/>
      </w:r>
    </w:p>
    <w:p w14:paraId="3A86BB33" w14:textId="77777777" w:rsidR="00420FF2" w:rsidRDefault="00420FF2"/>
  </w:footnote>
  <w:footnote w:type="continuationNotice" w:id="1">
    <w:p w14:paraId="6DD35869" w14:textId="77777777" w:rsidR="00420FF2" w:rsidRDefault="00420FF2"/>
    <w:p w14:paraId="5FF3B492" w14:textId="77777777" w:rsidR="00420FF2" w:rsidRDefault="00420F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90"/>
      <w:gridCol w:w="3090"/>
      <w:gridCol w:w="3090"/>
    </w:tblGrid>
    <w:tr w:rsidR="1D3910F5" w14:paraId="5B862119" w14:textId="77777777" w:rsidTr="1D3910F5">
      <w:tc>
        <w:tcPr>
          <w:tcW w:w="3090" w:type="dxa"/>
        </w:tcPr>
        <w:p w14:paraId="51DFA3F7" w14:textId="1E64F529" w:rsidR="1D3910F5" w:rsidRDefault="1D3910F5" w:rsidP="1D3910F5">
          <w:pPr>
            <w:pStyle w:val="Header"/>
            <w:ind w:left="-115"/>
          </w:pPr>
        </w:p>
      </w:tc>
      <w:tc>
        <w:tcPr>
          <w:tcW w:w="3090" w:type="dxa"/>
        </w:tcPr>
        <w:p w14:paraId="05DF64A6" w14:textId="65B5B952" w:rsidR="1D3910F5" w:rsidRDefault="1D3910F5" w:rsidP="1D3910F5">
          <w:pPr>
            <w:pStyle w:val="Header"/>
            <w:jc w:val="center"/>
          </w:pPr>
        </w:p>
      </w:tc>
      <w:tc>
        <w:tcPr>
          <w:tcW w:w="3090" w:type="dxa"/>
        </w:tcPr>
        <w:p w14:paraId="09DDCEC5" w14:textId="4202A699" w:rsidR="1D3910F5" w:rsidRDefault="1D3910F5" w:rsidP="1D3910F5">
          <w:pPr>
            <w:pStyle w:val="Header"/>
            <w:ind w:right="-115"/>
            <w:jc w:val="right"/>
          </w:pPr>
        </w:p>
      </w:tc>
    </w:tr>
  </w:tbl>
  <w:p w14:paraId="4B2E8566" w14:textId="4ADECC74" w:rsidR="1D3910F5" w:rsidRDefault="1D3910F5" w:rsidP="1D3910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3910F5" w14:paraId="52931AEB" w14:textId="77777777" w:rsidTr="1D3910F5">
      <w:tc>
        <w:tcPr>
          <w:tcW w:w="3120" w:type="dxa"/>
        </w:tcPr>
        <w:p w14:paraId="594468CC" w14:textId="793224E5" w:rsidR="1D3910F5" w:rsidRDefault="1D3910F5" w:rsidP="1D3910F5">
          <w:pPr>
            <w:pStyle w:val="Header"/>
            <w:ind w:left="-115"/>
          </w:pPr>
        </w:p>
      </w:tc>
      <w:tc>
        <w:tcPr>
          <w:tcW w:w="3120" w:type="dxa"/>
        </w:tcPr>
        <w:p w14:paraId="339C0C19" w14:textId="22295CB0" w:rsidR="1D3910F5" w:rsidRDefault="1D3910F5" w:rsidP="1D3910F5">
          <w:pPr>
            <w:pStyle w:val="Header"/>
            <w:jc w:val="center"/>
          </w:pPr>
        </w:p>
      </w:tc>
      <w:tc>
        <w:tcPr>
          <w:tcW w:w="3120" w:type="dxa"/>
        </w:tcPr>
        <w:p w14:paraId="058A1A9A" w14:textId="756BEF37" w:rsidR="1D3910F5" w:rsidRDefault="1D3910F5" w:rsidP="1D3910F5">
          <w:pPr>
            <w:pStyle w:val="Header"/>
            <w:ind w:right="-115"/>
            <w:jc w:val="right"/>
          </w:pPr>
        </w:p>
      </w:tc>
    </w:tr>
  </w:tbl>
  <w:p w14:paraId="441E1A3A" w14:textId="387EF7A0" w:rsidR="1D3910F5" w:rsidRDefault="1D3910F5" w:rsidP="1D3910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1D3910F5" w14:paraId="74206110" w14:textId="77777777" w:rsidTr="1D3910F5">
      <w:tc>
        <w:tcPr>
          <w:tcW w:w="3150" w:type="dxa"/>
        </w:tcPr>
        <w:p w14:paraId="29AED834" w14:textId="21B1FEF9" w:rsidR="1D3910F5" w:rsidRDefault="1D3910F5" w:rsidP="1D3910F5">
          <w:pPr>
            <w:pStyle w:val="Header"/>
            <w:ind w:left="-115"/>
          </w:pPr>
        </w:p>
      </w:tc>
      <w:tc>
        <w:tcPr>
          <w:tcW w:w="3150" w:type="dxa"/>
        </w:tcPr>
        <w:p w14:paraId="58258C9F" w14:textId="2541C097" w:rsidR="1D3910F5" w:rsidRDefault="1D3910F5" w:rsidP="1D3910F5">
          <w:pPr>
            <w:pStyle w:val="Header"/>
            <w:jc w:val="center"/>
          </w:pPr>
        </w:p>
      </w:tc>
      <w:tc>
        <w:tcPr>
          <w:tcW w:w="3150" w:type="dxa"/>
        </w:tcPr>
        <w:p w14:paraId="5A4D6EB9" w14:textId="67E49F3C" w:rsidR="1D3910F5" w:rsidRDefault="1D3910F5" w:rsidP="1D3910F5">
          <w:pPr>
            <w:pStyle w:val="Header"/>
            <w:ind w:right="-115"/>
            <w:jc w:val="right"/>
          </w:pPr>
        </w:p>
      </w:tc>
    </w:tr>
  </w:tbl>
  <w:p w14:paraId="1ABB9F0E" w14:textId="546A9B6A" w:rsidR="1D3910F5" w:rsidRDefault="1D3910F5" w:rsidP="1D3910F5">
    <w:pPr>
      <w:pStyle w:val="Header"/>
    </w:pPr>
  </w:p>
</w:hdr>
</file>

<file path=word/intelligence2.xml><?xml version="1.0" encoding="utf-8"?>
<int2:intelligence xmlns:int2="http://schemas.microsoft.com/office/intelligence/2020/intelligence" xmlns:oel="http://schemas.microsoft.com/office/2019/extlst">
  <int2:observations>
    <int2:textHash int2:hashCode="AWbMdRygQkqOT4" int2:id="2tUikcMn">
      <int2:state int2:value="Rejected" int2:type="AugLoop_Text_Critique"/>
    </int2:textHash>
    <int2:textHash int2:hashCode="DKyK4YlS5l+j+D" int2:id="FwoucoYL">
      <int2:state int2:value="Rejected" int2:type="AugLoop_Text_Critique"/>
    </int2:textHash>
    <int2:textHash int2:hashCode="LK0cS9LVNzGj/1" int2:id="Imhd3TFB">
      <int2:state int2:value="Rejected" int2:type="LegacyProofing"/>
    </int2:textHash>
    <int2:textHash int2:hashCode="fshkY2I3M27qL0" int2:id="SPejaZLy">
      <int2:state int2:value="Rejected" int2:type="LegacyProofing"/>
    </int2:textHash>
    <int2:textHash int2:hashCode="p1zZArUhvc5ZK0" int2:id="eYwLjYmY">
      <int2:state int2:value="Rejected" int2:type="LegacyProofing"/>
    </int2:textHash>
    <int2:textHash int2:hashCode="Dv9o0LkNWXPS2w" int2:id="fve74Yg5">
      <int2:state int2:value="Rejected" int2:type="AugLoop_Text_Critique"/>
    </int2:textHash>
    <int2:textHash int2:hashCode="14KkhgKynVM1Bo" int2:id="izg0HWmG">
      <int2:state int2:value="Rejected" int2:type="AugLoop_Text_Critique"/>
    </int2:textHash>
    <int2:bookmark int2:bookmarkName="_Int_CbaEee6n" int2:invalidationBookmarkName="" int2:hashCode="94gGADSKCRpD4q" int2:id="HKfeDPdQ">
      <int2:state int2:value="Rejected" int2:type="LegacyProofing"/>
    </int2:bookmark>
    <int2:bookmark int2:bookmarkName="_Int_42G4lL90" int2:invalidationBookmarkName="" int2:hashCode="fO7j82FaK75M4K" int2:id="I6xHile2">
      <int2:state int2:value="Rejected" int2:type="LegacyProofing"/>
    </int2:bookmark>
    <int2:bookmark int2:bookmarkName="_Int_8vxsyQul" int2:invalidationBookmarkName="" int2:hashCode="X55YArurxx+Sdf" int2:id="JVGki1hy">
      <int2:state int2:value="Rejected" int2:type="LegacyProofing"/>
    </int2:bookmark>
    <int2:bookmark int2:bookmarkName="_Int_AN6VtAmR" int2:invalidationBookmarkName="" int2:hashCode="sar3mSXK+m9z5Y" int2:id="fgoHaamD">
      <int2:state int2:value="Rejected" int2:type="LegacyProofing"/>
    </int2:bookmark>
    <int2:bookmark int2:bookmarkName="_Int_6q3BWcZG" int2:invalidationBookmarkName="" int2:hashCode="Y+96BjieBKAdSp" int2:id="fwZmO5VX">
      <int2:state int2:value="Rejected" int2:type="LegacyProofing"/>
    </int2:bookmark>
    <int2:bookmark int2:bookmarkName="_Int_GH2y1zJZ" int2:invalidationBookmarkName="" int2:hashCode="Xsnww9aQQK/jqv" int2:id="h2jDHit8">
      <int2:state int2:value="Rejected" int2:type="LegacyProofing"/>
    </int2:bookmark>
    <int2:bookmark int2:bookmarkName="_Int_RoSqm4Bd" int2:invalidationBookmarkName="" int2:hashCode="94tQPxbYWp79G+" int2:id="udbM0jSZ">
      <int2:state int2:value="Rejected" int2:type="LegacyProofing"/>
    </int2:bookmark>
    <int2:bookmark int2:bookmarkName="_Int_4GomZzrP" int2:invalidationBookmarkName="" int2:hashCode="1NVehLHB5ZGpMG" int2:id="ylo7E48U">
      <int2:state int2:value="Rejected" int2:type="LegacyProofing"/>
    </int2:bookmark>
    <int2:bookmark int2:bookmarkName="_Int_5ijQH6uz" int2:invalidationBookmarkName="" int2:hashCode="3HxDz/pC6nb6oo" int2:id="zWP2w686">
      <int2:state int2:value="Rejected" int2:type="LegacyProofing"/>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C55"/>
    <w:multiLevelType w:val="hybridMultilevel"/>
    <w:tmpl w:val="78C2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45E84"/>
    <w:multiLevelType w:val="hybridMultilevel"/>
    <w:tmpl w:val="FFFFFFFF"/>
    <w:lvl w:ilvl="0" w:tplc="8084D63A">
      <w:start w:val="1"/>
      <w:numFmt w:val="bullet"/>
      <w:lvlText w:val=""/>
      <w:lvlJc w:val="left"/>
      <w:pPr>
        <w:ind w:left="720" w:hanging="360"/>
      </w:pPr>
      <w:rPr>
        <w:rFonts w:ascii="Symbol" w:hAnsi="Symbol" w:hint="default"/>
      </w:rPr>
    </w:lvl>
    <w:lvl w:ilvl="1" w:tplc="15F84D50">
      <w:start w:val="1"/>
      <w:numFmt w:val="bullet"/>
      <w:lvlText w:val="o"/>
      <w:lvlJc w:val="left"/>
      <w:pPr>
        <w:ind w:left="1440" w:hanging="360"/>
      </w:pPr>
      <w:rPr>
        <w:rFonts w:ascii="Courier New" w:hAnsi="Courier New" w:hint="default"/>
      </w:rPr>
    </w:lvl>
    <w:lvl w:ilvl="2" w:tplc="80FCDFDA">
      <w:start w:val="1"/>
      <w:numFmt w:val="bullet"/>
      <w:lvlText w:val=""/>
      <w:lvlJc w:val="left"/>
      <w:pPr>
        <w:ind w:left="2160" w:hanging="360"/>
      </w:pPr>
      <w:rPr>
        <w:rFonts w:ascii="Wingdings" w:hAnsi="Wingdings" w:hint="default"/>
      </w:rPr>
    </w:lvl>
    <w:lvl w:ilvl="3" w:tplc="6EF644C0">
      <w:start w:val="1"/>
      <w:numFmt w:val="bullet"/>
      <w:lvlText w:val=""/>
      <w:lvlJc w:val="left"/>
      <w:pPr>
        <w:ind w:left="2880" w:hanging="360"/>
      </w:pPr>
      <w:rPr>
        <w:rFonts w:ascii="Symbol" w:hAnsi="Symbol" w:hint="default"/>
      </w:rPr>
    </w:lvl>
    <w:lvl w:ilvl="4" w:tplc="F9C0EB6E">
      <w:start w:val="1"/>
      <w:numFmt w:val="bullet"/>
      <w:lvlText w:val="o"/>
      <w:lvlJc w:val="left"/>
      <w:pPr>
        <w:ind w:left="3600" w:hanging="360"/>
      </w:pPr>
      <w:rPr>
        <w:rFonts w:ascii="Courier New" w:hAnsi="Courier New" w:hint="default"/>
      </w:rPr>
    </w:lvl>
    <w:lvl w:ilvl="5" w:tplc="9A6EE998">
      <w:start w:val="1"/>
      <w:numFmt w:val="bullet"/>
      <w:lvlText w:val=""/>
      <w:lvlJc w:val="left"/>
      <w:pPr>
        <w:ind w:left="4320" w:hanging="360"/>
      </w:pPr>
      <w:rPr>
        <w:rFonts w:ascii="Wingdings" w:hAnsi="Wingdings" w:hint="default"/>
      </w:rPr>
    </w:lvl>
    <w:lvl w:ilvl="6" w:tplc="1EDAFD3A">
      <w:start w:val="1"/>
      <w:numFmt w:val="bullet"/>
      <w:lvlText w:val=""/>
      <w:lvlJc w:val="left"/>
      <w:pPr>
        <w:ind w:left="5040" w:hanging="360"/>
      </w:pPr>
      <w:rPr>
        <w:rFonts w:ascii="Symbol" w:hAnsi="Symbol" w:hint="default"/>
      </w:rPr>
    </w:lvl>
    <w:lvl w:ilvl="7" w:tplc="62A49EEC">
      <w:start w:val="1"/>
      <w:numFmt w:val="bullet"/>
      <w:lvlText w:val="o"/>
      <w:lvlJc w:val="left"/>
      <w:pPr>
        <w:ind w:left="5760" w:hanging="360"/>
      </w:pPr>
      <w:rPr>
        <w:rFonts w:ascii="Courier New" w:hAnsi="Courier New" w:hint="default"/>
      </w:rPr>
    </w:lvl>
    <w:lvl w:ilvl="8" w:tplc="425EA6CE">
      <w:start w:val="1"/>
      <w:numFmt w:val="bullet"/>
      <w:lvlText w:val=""/>
      <w:lvlJc w:val="left"/>
      <w:pPr>
        <w:ind w:left="6480" w:hanging="360"/>
      </w:pPr>
      <w:rPr>
        <w:rFonts w:ascii="Wingdings" w:hAnsi="Wingdings" w:hint="default"/>
      </w:rPr>
    </w:lvl>
  </w:abstractNum>
  <w:abstractNum w:abstractNumId="2" w15:restartNumberingAfterBreak="0">
    <w:nsid w:val="10BD5537"/>
    <w:multiLevelType w:val="hybridMultilevel"/>
    <w:tmpl w:val="BB5C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71ACE"/>
    <w:multiLevelType w:val="hybridMultilevel"/>
    <w:tmpl w:val="FFFFFFFF"/>
    <w:lvl w:ilvl="0" w:tplc="F18AD45E">
      <w:start w:val="1"/>
      <w:numFmt w:val="bullet"/>
      <w:lvlText w:val=""/>
      <w:lvlJc w:val="left"/>
      <w:pPr>
        <w:ind w:left="720" w:hanging="360"/>
      </w:pPr>
      <w:rPr>
        <w:rFonts w:ascii="Symbol" w:hAnsi="Symbol" w:hint="default"/>
      </w:rPr>
    </w:lvl>
    <w:lvl w:ilvl="1" w:tplc="A0D0E334">
      <w:start w:val="1"/>
      <w:numFmt w:val="bullet"/>
      <w:lvlText w:val="o"/>
      <w:lvlJc w:val="left"/>
      <w:pPr>
        <w:ind w:left="1440" w:hanging="360"/>
      </w:pPr>
      <w:rPr>
        <w:rFonts w:ascii="Courier New" w:hAnsi="Courier New" w:hint="default"/>
      </w:rPr>
    </w:lvl>
    <w:lvl w:ilvl="2" w:tplc="E79A8F3A">
      <w:start w:val="1"/>
      <w:numFmt w:val="bullet"/>
      <w:lvlText w:val=""/>
      <w:lvlJc w:val="left"/>
      <w:pPr>
        <w:ind w:left="2160" w:hanging="360"/>
      </w:pPr>
      <w:rPr>
        <w:rFonts w:ascii="Wingdings" w:hAnsi="Wingdings" w:hint="default"/>
      </w:rPr>
    </w:lvl>
    <w:lvl w:ilvl="3" w:tplc="3B3E3D88">
      <w:start w:val="1"/>
      <w:numFmt w:val="bullet"/>
      <w:lvlText w:val=""/>
      <w:lvlJc w:val="left"/>
      <w:pPr>
        <w:ind w:left="2880" w:hanging="360"/>
      </w:pPr>
      <w:rPr>
        <w:rFonts w:ascii="Symbol" w:hAnsi="Symbol" w:hint="default"/>
      </w:rPr>
    </w:lvl>
    <w:lvl w:ilvl="4" w:tplc="EFF2D6BE">
      <w:start w:val="1"/>
      <w:numFmt w:val="bullet"/>
      <w:lvlText w:val="o"/>
      <w:lvlJc w:val="left"/>
      <w:pPr>
        <w:ind w:left="3600" w:hanging="360"/>
      </w:pPr>
      <w:rPr>
        <w:rFonts w:ascii="Courier New" w:hAnsi="Courier New" w:hint="default"/>
      </w:rPr>
    </w:lvl>
    <w:lvl w:ilvl="5" w:tplc="CEA07746">
      <w:start w:val="1"/>
      <w:numFmt w:val="bullet"/>
      <w:lvlText w:val=""/>
      <w:lvlJc w:val="left"/>
      <w:pPr>
        <w:ind w:left="4320" w:hanging="360"/>
      </w:pPr>
      <w:rPr>
        <w:rFonts w:ascii="Wingdings" w:hAnsi="Wingdings" w:hint="default"/>
      </w:rPr>
    </w:lvl>
    <w:lvl w:ilvl="6" w:tplc="46A45C64">
      <w:start w:val="1"/>
      <w:numFmt w:val="bullet"/>
      <w:lvlText w:val=""/>
      <w:lvlJc w:val="left"/>
      <w:pPr>
        <w:ind w:left="5040" w:hanging="360"/>
      </w:pPr>
      <w:rPr>
        <w:rFonts w:ascii="Symbol" w:hAnsi="Symbol" w:hint="default"/>
      </w:rPr>
    </w:lvl>
    <w:lvl w:ilvl="7" w:tplc="CF48718A">
      <w:start w:val="1"/>
      <w:numFmt w:val="bullet"/>
      <w:lvlText w:val="o"/>
      <w:lvlJc w:val="left"/>
      <w:pPr>
        <w:ind w:left="5760" w:hanging="360"/>
      </w:pPr>
      <w:rPr>
        <w:rFonts w:ascii="Courier New" w:hAnsi="Courier New" w:hint="default"/>
      </w:rPr>
    </w:lvl>
    <w:lvl w:ilvl="8" w:tplc="3932AB30">
      <w:start w:val="1"/>
      <w:numFmt w:val="bullet"/>
      <w:lvlText w:val=""/>
      <w:lvlJc w:val="left"/>
      <w:pPr>
        <w:ind w:left="6480" w:hanging="360"/>
      </w:pPr>
      <w:rPr>
        <w:rFonts w:ascii="Wingdings" w:hAnsi="Wingdings" w:hint="default"/>
      </w:rPr>
    </w:lvl>
  </w:abstractNum>
  <w:abstractNum w:abstractNumId="4" w15:restartNumberingAfterBreak="0">
    <w:nsid w:val="195B7EB3"/>
    <w:multiLevelType w:val="hybridMultilevel"/>
    <w:tmpl w:val="FFFFFFFF"/>
    <w:lvl w:ilvl="0" w:tplc="DC5EB448">
      <w:start w:val="1"/>
      <w:numFmt w:val="bullet"/>
      <w:lvlText w:val=""/>
      <w:lvlJc w:val="left"/>
      <w:pPr>
        <w:ind w:left="720" w:hanging="360"/>
      </w:pPr>
      <w:rPr>
        <w:rFonts w:ascii="Symbol" w:hAnsi="Symbol" w:hint="default"/>
      </w:rPr>
    </w:lvl>
    <w:lvl w:ilvl="1" w:tplc="C5862A4C">
      <w:start w:val="1"/>
      <w:numFmt w:val="bullet"/>
      <w:lvlText w:val="o"/>
      <w:lvlJc w:val="left"/>
      <w:pPr>
        <w:ind w:left="1440" w:hanging="360"/>
      </w:pPr>
      <w:rPr>
        <w:rFonts w:ascii="Courier New" w:hAnsi="Courier New" w:hint="default"/>
      </w:rPr>
    </w:lvl>
    <w:lvl w:ilvl="2" w:tplc="EB6C417E">
      <w:start w:val="1"/>
      <w:numFmt w:val="bullet"/>
      <w:lvlText w:val=""/>
      <w:lvlJc w:val="left"/>
      <w:pPr>
        <w:ind w:left="2160" w:hanging="360"/>
      </w:pPr>
      <w:rPr>
        <w:rFonts w:ascii="Wingdings" w:hAnsi="Wingdings" w:hint="default"/>
      </w:rPr>
    </w:lvl>
    <w:lvl w:ilvl="3" w:tplc="E0A83AA6">
      <w:start w:val="1"/>
      <w:numFmt w:val="bullet"/>
      <w:lvlText w:val=""/>
      <w:lvlJc w:val="left"/>
      <w:pPr>
        <w:ind w:left="2880" w:hanging="360"/>
      </w:pPr>
      <w:rPr>
        <w:rFonts w:ascii="Symbol" w:hAnsi="Symbol" w:hint="default"/>
      </w:rPr>
    </w:lvl>
    <w:lvl w:ilvl="4" w:tplc="71041C20">
      <w:start w:val="1"/>
      <w:numFmt w:val="bullet"/>
      <w:lvlText w:val="o"/>
      <w:lvlJc w:val="left"/>
      <w:pPr>
        <w:ind w:left="3600" w:hanging="360"/>
      </w:pPr>
      <w:rPr>
        <w:rFonts w:ascii="Courier New" w:hAnsi="Courier New" w:hint="default"/>
      </w:rPr>
    </w:lvl>
    <w:lvl w:ilvl="5" w:tplc="69BEF7B4">
      <w:start w:val="1"/>
      <w:numFmt w:val="bullet"/>
      <w:lvlText w:val=""/>
      <w:lvlJc w:val="left"/>
      <w:pPr>
        <w:ind w:left="4320" w:hanging="360"/>
      </w:pPr>
      <w:rPr>
        <w:rFonts w:ascii="Wingdings" w:hAnsi="Wingdings" w:hint="default"/>
      </w:rPr>
    </w:lvl>
    <w:lvl w:ilvl="6" w:tplc="5AFC0D6E">
      <w:start w:val="1"/>
      <w:numFmt w:val="bullet"/>
      <w:lvlText w:val=""/>
      <w:lvlJc w:val="left"/>
      <w:pPr>
        <w:ind w:left="5040" w:hanging="360"/>
      </w:pPr>
      <w:rPr>
        <w:rFonts w:ascii="Symbol" w:hAnsi="Symbol" w:hint="default"/>
      </w:rPr>
    </w:lvl>
    <w:lvl w:ilvl="7" w:tplc="829CF91A">
      <w:start w:val="1"/>
      <w:numFmt w:val="bullet"/>
      <w:lvlText w:val="o"/>
      <w:lvlJc w:val="left"/>
      <w:pPr>
        <w:ind w:left="5760" w:hanging="360"/>
      </w:pPr>
      <w:rPr>
        <w:rFonts w:ascii="Courier New" w:hAnsi="Courier New" w:hint="default"/>
      </w:rPr>
    </w:lvl>
    <w:lvl w:ilvl="8" w:tplc="EB1E994A">
      <w:start w:val="1"/>
      <w:numFmt w:val="bullet"/>
      <w:lvlText w:val=""/>
      <w:lvlJc w:val="left"/>
      <w:pPr>
        <w:ind w:left="6480" w:hanging="360"/>
      </w:pPr>
      <w:rPr>
        <w:rFonts w:ascii="Wingdings" w:hAnsi="Wingdings" w:hint="default"/>
      </w:rPr>
    </w:lvl>
  </w:abstractNum>
  <w:abstractNum w:abstractNumId="5" w15:restartNumberingAfterBreak="0">
    <w:nsid w:val="1BF6756E"/>
    <w:multiLevelType w:val="hybridMultilevel"/>
    <w:tmpl w:val="FFFFFFFF"/>
    <w:lvl w:ilvl="0" w:tplc="B5BA3520">
      <w:start w:val="1"/>
      <w:numFmt w:val="bullet"/>
      <w:lvlText w:val=""/>
      <w:lvlJc w:val="left"/>
      <w:pPr>
        <w:ind w:left="720" w:hanging="360"/>
      </w:pPr>
      <w:rPr>
        <w:rFonts w:ascii="Symbol" w:hAnsi="Symbol" w:hint="default"/>
      </w:rPr>
    </w:lvl>
    <w:lvl w:ilvl="1" w:tplc="939EAB24">
      <w:start w:val="1"/>
      <w:numFmt w:val="bullet"/>
      <w:lvlText w:val="o"/>
      <w:lvlJc w:val="left"/>
      <w:pPr>
        <w:ind w:left="1440" w:hanging="360"/>
      </w:pPr>
      <w:rPr>
        <w:rFonts w:ascii="Courier New" w:hAnsi="Courier New" w:hint="default"/>
      </w:rPr>
    </w:lvl>
    <w:lvl w:ilvl="2" w:tplc="FC06FA54">
      <w:start w:val="1"/>
      <w:numFmt w:val="bullet"/>
      <w:lvlText w:val=""/>
      <w:lvlJc w:val="left"/>
      <w:pPr>
        <w:ind w:left="2160" w:hanging="360"/>
      </w:pPr>
      <w:rPr>
        <w:rFonts w:ascii="Wingdings" w:hAnsi="Wingdings" w:hint="default"/>
      </w:rPr>
    </w:lvl>
    <w:lvl w:ilvl="3" w:tplc="FAF2B622">
      <w:start w:val="1"/>
      <w:numFmt w:val="bullet"/>
      <w:lvlText w:val=""/>
      <w:lvlJc w:val="left"/>
      <w:pPr>
        <w:ind w:left="2880" w:hanging="360"/>
      </w:pPr>
      <w:rPr>
        <w:rFonts w:ascii="Symbol" w:hAnsi="Symbol" w:hint="default"/>
      </w:rPr>
    </w:lvl>
    <w:lvl w:ilvl="4" w:tplc="C5B0A67C">
      <w:start w:val="1"/>
      <w:numFmt w:val="bullet"/>
      <w:lvlText w:val="o"/>
      <w:lvlJc w:val="left"/>
      <w:pPr>
        <w:ind w:left="3600" w:hanging="360"/>
      </w:pPr>
      <w:rPr>
        <w:rFonts w:ascii="Courier New" w:hAnsi="Courier New" w:hint="default"/>
      </w:rPr>
    </w:lvl>
    <w:lvl w:ilvl="5" w:tplc="737835A4">
      <w:start w:val="1"/>
      <w:numFmt w:val="bullet"/>
      <w:lvlText w:val=""/>
      <w:lvlJc w:val="left"/>
      <w:pPr>
        <w:ind w:left="4320" w:hanging="360"/>
      </w:pPr>
      <w:rPr>
        <w:rFonts w:ascii="Wingdings" w:hAnsi="Wingdings" w:hint="default"/>
      </w:rPr>
    </w:lvl>
    <w:lvl w:ilvl="6" w:tplc="31CEFE2E">
      <w:start w:val="1"/>
      <w:numFmt w:val="bullet"/>
      <w:lvlText w:val=""/>
      <w:lvlJc w:val="left"/>
      <w:pPr>
        <w:ind w:left="5040" w:hanging="360"/>
      </w:pPr>
      <w:rPr>
        <w:rFonts w:ascii="Symbol" w:hAnsi="Symbol" w:hint="default"/>
      </w:rPr>
    </w:lvl>
    <w:lvl w:ilvl="7" w:tplc="CF800C94">
      <w:start w:val="1"/>
      <w:numFmt w:val="bullet"/>
      <w:lvlText w:val="o"/>
      <w:lvlJc w:val="left"/>
      <w:pPr>
        <w:ind w:left="5760" w:hanging="360"/>
      </w:pPr>
      <w:rPr>
        <w:rFonts w:ascii="Courier New" w:hAnsi="Courier New" w:hint="default"/>
      </w:rPr>
    </w:lvl>
    <w:lvl w:ilvl="8" w:tplc="C600A272">
      <w:start w:val="1"/>
      <w:numFmt w:val="bullet"/>
      <w:lvlText w:val=""/>
      <w:lvlJc w:val="left"/>
      <w:pPr>
        <w:ind w:left="6480" w:hanging="360"/>
      </w:pPr>
      <w:rPr>
        <w:rFonts w:ascii="Wingdings" w:hAnsi="Wingdings" w:hint="default"/>
      </w:rPr>
    </w:lvl>
  </w:abstractNum>
  <w:abstractNum w:abstractNumId="6" w15:restartNumberingAfterBreak="0">
    <w:nsid w:val="1F8E45BD"/>
    <w:multiLevelType w:val="hybridMultilevel"/>
    <w:tmpl w:val="32FA0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1713"/>
    <w:multiLevelType w:val="hybridMultilevel"/>
    <w:tmpl w:val="FFFFFFFF"/>
    <w:lvl w:ilvl="0" w:tplc="D4869650">
      <w:start w:val="1"/>
      <w:numFmt w:val="bullet"/>
      <w:lvlText w:val=""/>
      <w:lvlJc w:val="left"/>
      <w:pPr>
        <w:ind w:left="720" w:hanging="360"/>
      </w:pPr>
      <w:rPr>
        <w:rFonts w:ascii="Symbol" w:hAnsi="Symbol" w:hint="default"/>
      </w:rPr>
    </w:lvl>
    <w:lvl w:ilvl="1" w:tplc="03484B3A">
      <w:start w:val="1"/>
      <w:numFmt w:val="bullet"/>
      <w:lvlText w:val="o"/>
      <w:lvlJc w:val="left"/>
      <w:pPr>
        <w:ind w:left="1440" w:hanging="360"/>
      </w:pPr>
      <w:rPr>
        <w:rFonts w:ascii="Courier New" w:hAnsi="Courier New" w:hint="default"/>
      </w:rPr>
    </w:lvl>
    <w:lvl w:ilvl="2" w:tplc="603EA2A6">
      <w:start w:val="1"/>
      <w:numFmt w:val="bullet"/>
      <w:lvlText w:val=""/>
      <w:lvlJc w:val="left"/>
      <w:pPr>
        <w:ind w:left="2160" w:hanging="360"/>
      </w:pPr>
      <w:rPr>
        <w:rFonts w:ascii="Wingdings" w:hAnsi="Wingdings" w:hint="default"/>
      </w:rPr>
    </w:lvl>
    <w:lvl w:ilvl="3" w:tplc="3190CCF8">
      <w:start w:val="1"/>
      <w:numFmt w:val="bullet"/>
      <w:lvlText w:val=""/>
      <w:lvlJc w:val="left"/>
      <w:pPr>
        <w:ind w:left="2880" w:hanging="360"/>
      </w:pPr>
      <w:rPr>
        <w:rFonts w:ascii="Symbol" w:hAnsi="Symbol" w:hint="default"/>
      </w:rPr>
    </w:lvl>
    <w:lvl w:ilvl="4" w:tplc="E91C60E2">
      <w:start w:val="1"/>
      <w:numFmt w:val="bullet"/>
      <w:lvlText w:val="o"/>
      <w:lvlJc w:val="left"/>
      <w:pPr>
        <w:ind w:left="3600" w:hanging="360"/>
      </w:pPr>
      <w:rPr>
        <w:rFonts w:ascii="Courier New" w:hAnsi="Courier New" w:hint="default"/>
      </w:rPr>
    </w:lvl>
    <w:lvl w:ilvl="5" w:tplc="1174FD14">
      <w:start w:val="1"/>
      <w:numFmt w:val="bullet"/>
      <w:lvlText w:val=""/>
      <w:lvlJc w:val="left"/>
      <w:pPr>
        <w:ind w:left="4320" w:hanging="360"/>
      </w:pPr>
      <w:rPr>
        <w:rFonts w:ascii="Wingdings" w:hAnsi="Wingdings" w:hint="default"/>
      </w:rPr>
    </w:lvl>
    <w:lvl w:ilvl="6" w:tplc="A31AA41E">
      <w:start w:val="1"/>
      <w:numFmt w:val="bullet"/>
      <w:lvlText w:val=""/>
      <w:lvlJc w:val="left"/>
      <w:pPr>
        <w:ind w:left="5040" w:hanging="360"/>
      </w:pPr>
      <w:rPr>
        <w:rFonts w:ascii="Symbol" w:hAnsi="Symbol" w:hint="default"/>
      </w:rPr>
    </w:lvl>
    <w:lvl w:ilvl="7" w:tplc="B1EC24C4">
      <w:start w:val="1"/>
      <w:numFmt w:val="bullet"/>
      <w:lvlText w:val="o"/>
      <w:lvlJc w:val="left"/>
      <w:pPr>
        <w:ind w:left="5760" w:hanging="360"/>
      </w:pPr>
      <w:rPr>
        <w:rFonts w:ascii="Courier New" w:hAnsi="Courier New" w:hint="default"/>
      </w:rPr>
    </w:lvl>
    <w:lvl w:ilvl="8" w:tplc="C396D3B6">
      <w:start w:val="1"/>
      <w:numFmt w:val="bullet"/>
      <w:lvlText w:val=""/>
      <w:lvlJc w:val="left"/>
      <w:pPr>
        <w:ind w:left="6480" w:hanging="360"/>
      </w:pPr>
      <w:rPr>
        <w:rFonts w:ascii="Wingdings" w:hAnsi="Wingdings" w:hint="default"/>
      </w:rPr>
    </w:lvl>
  </w:abstractNum>
  <w:abstractNum w:abstractNumId="8" w15:restartNumberingAfterBreak="0">
    <w:nsid w:val="24810F50"/>
    <w:multiLevelType w:val="hybridMultilevel"/>
    <w:tmpl w:val="5394E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0F1738"/>
    <w:multiLevelType w:val="hybridMultilevel"/>
    <w:tmpl w:val="FFFFFFFF"/>
    <w:lvl w:ilvl="0" w:tplc="C344BD84">
      <w:start w:val="1"/>
      <w:numFmt w:val="bullet"/>
      <w:lvlText w:val=""/>
      <w:lvlJc w:val="left"/>
      <w:pPr>
        <w:ind w:left="720" w:hanging="360"/>
      </w:pPr>
      <w:rPr>
        <w:rFonts w:ascii="Symbol" w:hAnsi="Symbol" w:hint="default"/>
      </w:rPr>
    </w:lvl>
    <w:lvl w:ilvl="1" w:tplc="E7EABCD4">
      <w:start w:val="1"/>
      <w:numFmt w:val="bullet"/>
      <w:lvlText w:val="o"/>
      <w:lvlJc w:val="left"/>
      <w:pPr>
        <w:ind w:left="1440" w:hanging="360"/>
      </w:pPr>
      <w:rPr>
        <w:rFonts w:ascii="Courier New" w:hAnsi="Courier New" w:hint="default"/>
      </w:rPr>
    </w:lvl>
    <w:lvl w:ilvl="2" w:tplc="B2D42506">
      <w:start w:val="1"/>
      <w:numFmt w:val="bullet"/>
      <w:lvlText w:val=""/>
      <w:lvlJc w:val="left"/>
      <w:pPr>
        <w:ind w:left="2160" w:hanging="360"/>
      </w:pPr>
      <w:rPr>
        <w:rFonts w:ascii="Wingdings" w:hAnsi="Wingdings" w:hint="default"/>
      </w:rPr>
    </w:lvl>
    <w:lvl w:ilvl="3" w:tplc="9BB6FE74">
      <w:start w:val="1"/>
      <w:numFmt w:val="bullet"/>
      <w:lvlText w:val=""/>
      <w:lvlJc w:val="left"/>
      <w:pPr>
        <w:ind w:left="2880" w:hanging="360"/>
      </w:pPr>
      <w:rPr>
        <w:rFonts w:ascii="Symbol" w:hAnsi="Symbol" w:hint="default"/>
      </w:rPr>
    </w:lvl>
    <w:lvl w:ilvl="4" w:tplc="2E8E7530">
      <w:start w:val="1"/>
      <w:numFmt w:val="bullet"/>
      <w:lvlText w:val="o"/>
      <w:lvlJc w:val="left"/>
      <w:pPr>
        <w:ind w:left="3600" w:hanging="360"/>
      </w:pPr>
      <w:rPr>
        <w:rFonts w:ascii="Courier New" w:hAnsi="Courier New" w:hint="default"/>
      </w:rPr>
    </w:lvl>
    <w:lvl w:ilvl="5" w:tplc="415CCC16">
      <w:start w:val="1"/>
      <w:numFmt w:val="bullet"/>
      <w:lvlText w:val=""/>
      <w:lvlJc w:val="left"/>
      <w:pPr>
        <w:ind w:left="4320" w:hanging="360"/>
      </w:pPr>
      <w:rPr>
        <w:rFonts w:ascii="Wingdings" w:hAnsi="Wingdings" w:hint="default"/>
      </w:rPr>
    </w:lvl>
    <w:lvl w:ilvl="6" w:tplc="F0B863EE">
      <w:start w:val="1"/>
      <w:numFmt w:val="bullet"/>
      <w:lvlText w:val=""/>
      <w:lvlJc w:val="left"/>
      <w:pPr>
        <w:ind w:left="5040" w:hanging="360"/>
      </w:pPr>
      <w:rPr>
        <w:rFonts w:ascii="Symbol" w:hAnsi="Symbol" w:hint="default"/>
      </w:rPr>
    </w:lvl>
    <w:lvl w:ilvl="7" w:tplc="33FA80F8">
      <w:start w:val="1"/>
      <w:numFmt w:val="bullet"/>
      <w:lvlText w:val="o"/>
      <w:lvlJc w:val="left"/>
      <w:pPr>
        <w:ind w:left="5760" w:hanging="360"/>
      </w:pPr>
      <w:rPr>
        <w:rFonts w:ascii="Courier New" w:hAnsi="Courier New" w:hint="default"/>
      </w:rPr>
    </w:lvl>
    <w:lvl w:ilvl="8" w:tplc="1FF2F974">
      <w:start w:val="1"/>
      <w:numFmt w:val="bullet"/>
      <w:lvlText w:val=""/>
      <w:lvlJc w:val="left"/>
      <w:pPr>
        <w:ind w:left="6480" w:hanging="360"/>
      </w:pPr>
      <w:rPr>
        <w:rFonts w:ascii="Wingdings" w:hAnsi="Wingdings" w:hint="default"/>
      </w:rPr>
    </w:lvl>
  </w:abstractNum>
  <w:abstractNum w:abstractNumId="10" w15:restartNumberingAfterBreak="0">
    <w:nsid w:val="2B830C84"/>
    <w:multiLevelType w:val="hybridMultilevel"/>
    <w:tmpl w:val="FFFFFFFF"/>
    <w:lvl w:ilvl="0" w:tplc="9356D514">
      <w:start w:val="1"/>
      <w:numFmt w:val="bullet"/>
      <w:lvlText w:val=""/>
      <w:lvlJc w:val="left"/>
      <w:pPr>
        <w:ind w:left="720" w:hanging="360"/>
      </w:pPr>
      <w:rPr>
        <w:rFonts w:ascii="Symbol" w:hAnsi="Symbol" w:hint="default"/>
      </w:rPr>
    </w:lvl>
    <w:lvl w:ilvl="1" w:tplc="08A279D4">
      <w:start w:val="1"/>
      <w:numFmt w:val="bullet"/>
      <w:lvlText w:val="o"/>
      <w:lvlJc w:val="left"/>
      <w:pPr>
        <w:ind w:left="1440" w:hanging="360"/>
      </w:pPr>
      <w:rPr>
        <w:rFonts w:ascii="Courier New" w:hAnsi="Courier New" w:hint="default"/>
      </w:rPr>
    </w:lvl>
    <w:lvl w:ilvl="2" w:tplc="4EEAD652">
      <w:start w:val="1"/>
      <w:numFmt w:val="bullet"/>
      <w:lvlText w:val=""/>
      <w:lvlJc w:val="left"/>
      <w:pPr>
        <w:ind w:left="2160" w:hanging="360"/>
      </w:pPr>
      <w:rPr>
        <w:rFonts w:ascii="Wingdings" w:hAnsi="Wingdings" w:hint="default"/>
      </w:rPr>
    </w:lvl>
    <w:lvl w:ilvl="3" w:tplc="A55AD93E">
      <w:start w:val="1"/>
      <w:numFmt w:val="bullet"/>
      <w:lvlText w:val=""/>
      <w:lvlJc w:val="left"/>
      <w:pPr>
        <w:ind w:left="2880" w:hanging="360"/>
      </w:pPr>
      <w:rPr>
        <w:rFonts w:ascii="Symbol" w:hAnsi="Symbol" w:hint="default"/>
      </w:rPr>
    </w:lvl>
    <w:lvl w:ilvl="4" w:tplc="A68CB924">
      <w:start w:val="1"/>
      <w:numFmt w:val="bullet"/>
      <w:lvlText w:val="o"/>
      <w:lvlJc w:val="left"/>
      <w:pPr>
        <w:ind w:left="3600" w:hanging="360"/>
      </w:pPr>
      <w:rPr>
        <w:rFonts w:ascii="Courier New" w:hAnsi="Courier New" w:hint="default"/>
      </w:rPr>
    </w:lvl>
    <w:lvl w:ilvl="5" w:tplc="48A2C4DE">
      <w:start w:val="1"/>
      <w:numFmt w:val="bullet"/>
      <w:lvlText w:val=""/>
      <w:lvlJc w:val="left"/>
      <w:pPr>
        <w:ind w:left="4320" w:hanging="360"/>
      </w:pPr>
      <w:rPr>
        <w:rFonts w:ascii="Wingdings" w:hAnsi="Wingdings" w:hint="default"/>
      </w:rPr>
    </w:lvl>
    <w:lvl w:ilvl="6" w:tplc="04FCA5CE">
      <w:start w:val="1"/>
      <w:numFmt w:val="bullet"/>
      <w:lvlText w:val=""/>
      <w:lvlJc w:val="left"/>
      <w:pPr>
        <w:ind w:left="5040" w:hanging="360"/>
      </w:pPr>
      <w:rPr>
        <w:rFonts w:ascii="Symbol" w:hAnsi="Symbol" w:hint="default"/>
      </w:rPr>
    </w:lvl>
    <w:lvl w:ilvl="7" w:tplc="61183A74">
      <w:start w:val="1"/>
      <w:numFmt w:val="bullet"/>
      <w:lvlText w:val="o"/>
      <w:lvlJc w:val="left"/>
      <w:pPr>
        <w:ind w:left="5760" w:hanging="360"/>
      </w:pPr>
      <w:rPr>
        <w:rFonts w:ascii="Courier New" w:hAnsi="Courier New" w:hint="default"/>
      </w:rPr>
    </w:lvl>
    <w:lvl w:ilvl="8" w:tplc="EC9E14C4">
      <w:start w:val="1"/>
      <w:numFmt w:val="bullet"/>
      <w:lvlText w:val=""/>
      <w:lvlJc w:val="left"/>
      <w:pPr>
        <w:ind w:left="6480" w:hanging="360"/>
      </w:pPr>
      <w:rPr>
        <w:rFonts w:ascii="Wingdings" w:hAnsi="Wingdings" w:hint="default"/>
      </w:rPr>
    </w:lvl>
  </w:abstractNum>
  <w:abstractNum w:abstractNumId="11" w15:restartNumberingAfterBreak="0">
    <w:nsid w:val="31BD6ACB"/>
    <w:multiLevelType w:val="hybridMultilevel"/>
    <w:tmpl w:val="FFFFFFFF"/>
    <w:lvl w:ilvl="0" w:tplc="6144D724">
      <w:start w:val="1"/>
      <w:numFmt w:val="bullet"/>
      <w:lvlText w:val=""/>
      <w:lvlJc w:val="left"/>
      <w:pPr>
        <w:ind w:left="720" w:hanging="360"/>
      </w:pPr>
      <w:rPr>
        <w:rFonts w:ascii="Symbol" w:hAnsi="Symbol" w:hint="default"/>
      </w:rPr>
    </w:lvl>
    <w:lvl w:ilvl="1" w:tplc="03841D56">
      <w:start w:val="1"/>
      <w:numFmt w:val="bullet"/>
      <w:lvlText w:val="o"/>
      <w:lvlJc w:val="left"/>
      <w:pPr>
        <w:ind w:left="1440" w:hanging="360"/>
      </w:pPr>
      <w:rPr>
        <w:rFonts w:ascii="Courier New" w:hAnsi="Courier New" w:hint="default"/>
      </w:rPr>
    </w:lvl>
    <w:lvl w:ilvl="2" w:tplc="AFAE3CCE">
      <w:start w:val="1"/>
      <w:numFmt w:val="bullet"/>
      <w:lvlText w:val=""/>
      <w:lvlJc w:val="left"/>
      <w:pPr>
        <w:ind w:left="2160" w:hanging="360"/>
      </w:pPr>
      <w:rPr>
        <w:rFonts w:ascii="Wingdings" w:hAnsi="Wingdings" w:hint="default"/>
      </w:rPr>
    </w:lvl>
    <w:lvl w:ilvl="3" w:tplc="FE52171C">
      <w:start w:val="1"/>
      <w:numFmt w:val="bullet"/>
      <w:lvlText w:val=""/>
      <w:lvlJc w:val="left"/>
      <w:pPr>
        <w:ind w:left="2880" w:hanging="360"/>
      </w:pPr>
      <w:rPr>
        <w:rFonts w:ascii="Symbol" w:hAnsi="Symbol" w:hint="default"/>
      </w:rPr>
    </w:lvl>
    <w:lvl w:ilvl="4" w:tplc="DB9ED1E2">
      <w:start w:val="1"/>
      <w:numFmt w:val="bullet"/>
      <w:lvlText w:val="o"/>
      <w:lvlJc w:val="left"/>
      <w:pPr>
        <w:ind w:left="3600" w:hanging="360"/>
      </w:pPr>
      <w:rPr>
        <w:rFonts w:ascii="Courier New" w:hAnsi="Courier New" w:hint="default"/>
      </w:rPr>
    </w:lvl>
    <w:lvl w:ilvl="5" w:tplc="88A818F6">
      <w:start w:val="1"/>
      <w:numFmt w:val="bullet"/>
      <w:lvlText w:val=""/>
      <w:lvlJc w:val="left"/>
      <w:pPr>
        <w:ind w:left="4320" w:hanging="360"/>
      </w:pPr>
      <w:rPr>
        <w:rFonts w:ascii="Wingdings" w:hAnsi="Wingdings" w:hint="default"/>
      </w:rPr>
    </w:lvl>
    <w:lvl w:ilvl="6" w:tplc="F60E400E">
      <w:start w:val="1"/>
      <w:numFmt w:val="bullet"/>
      <w:lvlText w:val=""/>
      <w:lvlJc w:val="left"/>
      <w:pPr>
        <w:ind w:left="5040" w:hanging="360"/>
      </w:pPr>
      <w:rPr>
        <w:rFonts w:ascii="Symbol" w:hAnsi="Symbol" w:hint="default"/>
      </w:rPr>
    </w:lvl>
    <w:lvl w:ilvl="7" w:tplc="C1B48EE2">
      <w:start w:val="1"/>
      <w:numFmt w:val="bullet"/>
      <w:lvlText w:val="o"/>
      <w:lvlJc w:val="left"/>
      <w:pPr>
        <w:ind w:left="5760" w:hanging="360"/>
      </w:pPr>
      <w:rPr>
        <w:rFonts w:ascii="Courier New" w:hAnsi="Courier New" w:hint="default"/>
      </w:rPr>
    </w:lvl>
    <w:lvl w:ilvl="8" w:tplc="1082C888">
      <w:start w:val="1"/>
      <w:numFmt w:val="bullet"/>
      <w:lvlText w:val=""/>
      <w:lvlJc w:val="left"/>
      <w:pPr>
        <w:ind w:left="6480" w:hanging="360"/>
      </w:pPr>
      <w:rPr>
        <w:rFonts w:ascii="Wingdings" w:hAnsi="Wingdings" w:hint="default"/>
      </w:rPr>
    </w:lvl>
  </w:abstractNum>
  <w:abstractNum w:abstractNumId="12" w15:restartNumberingAfterBreak="0">
    <w:nsid w:val="337844A1"/>
    <w:multiLevelType w:val="hybridMultilevel"/>
    <w:tmpl w:val="FFFFFFFF"/>
    <w:lvl w:ilvl="0" w:tplc="4D4CBED4">
      <w:start w:val="1"/>
      <w:numFmt w:val="bullet"/>
      <w:lvlText w:val=""/>
      <w:lvlJc w:val="left"/>
      <w:pPr>
        <w:ind w:left="720" w:hanging="360"/>
      </w:pPr>
      <w:rPr>
        <w:rFonts w:ascii="Symbol" w:hAnsi="Symbol" w:hint="default"/>
      </w:rPr>
    </w:lvl>
    <w:lvl w:ilvl="1" w:tplc="6330C508">
      <w:start w:val="1"/>
      <w:numFmt w:val="bullet"/>
      <w:lvlText w:val="o"/>
      <w:lvlJc w:val="left"/>
      <w:pPr>
        <w:ind w:left="1440" w:hanging="360"/>
      </w:pPr>
      <w:rPr>
        <w:rFonts w:ascii="Courier New" w:hAnsi="Courier New" w:hint="default"/>
      </w:rPr>
    </w:lvl>
    <w:lvl w:ilvl="2" w:tplc="77AA2A6C">
      <w:start w:val="1"/>
      <w:numFmt w:val="bullet"/>
      <w:lvlText w:val=""/>
      <w:lvlJc w:val="left"/>
      <w:pPr>
        <w:ind w:left="2160" w:hanging="360"/>
      </w:pPr>
      <w:rPr>
        <w:rFonts w:ascii="Wingdings" w:hAnsi="Wingdings" w:hint="default"/>
      </w:rPr>
    </w:lvl>
    <w:lvl w:ilvl="3" w:tplc="E2BAB262">
      <w:start w:val="1"/>
      <w:numFmt w:val="bullet"/>
      <w:lvlText w:val=""/>
      <w:lvlJc w:val="left"/>
      <w:pPr>
        <w:ind w:left="2880" w:hanging="360"/>
      </w:pPr>
      <w:rPr>
        <w:rFonts w:ascii="Symbol" w:hAnsi="Symbol" w:hint="default"/>
      </w:rPr>
    </w:lvl>
    <w:lvl w:ilvl="4" w:tplc="D534C578">
      <w:start w:val="1"/>
      <w:numFmt w:val="bullet"/>
      <w:lvlText w:val="o"/>
      <w:lvlJc w:val="left"/>
      <w:pPr>
        <w:ind w:left="3600" w:hanging="360"/>
      </w:pPr>
      <w:rPr>
        <w:rFonts w:ascii="Courier New" w:hAnsi="Courier New" w:hint="default"/>
      </w:rPr>
    </w:lvl>
    <w:lvl w:ilvl="5" w:tplc="09543BDA">
      <w:start w:val="1"/>
      <w:numFmt w:val="bullet"/>
      <w:lvlText w:val=""/>
      <w:lvlJc w:val="left"/>
      <w:pPr>
        <w:ind w:left="4320" w:hanging="360"/>
      </w:pPr>
      <w:rPr>
        <w:rFonts w:ascii="Wingdings" w:hAnsi="Wingdings" w:hint="default"/>
      </w:rPr>
    </w:lvl>
    <w:lvl w:ilvl="6" w:tplc="8528D790">
      <w:start w:val="1"/>
      <w:numFmt w:val="bullet"/>
      <w:lvlText w:val=""/>
      <w:lvlJc w:val="left"/>
      <w:pPr>
        <w:ind w:left="5040" w:hanging="360"/>
      </w:pPr>
      <w:rPr>
        <w:rFonts w:ascii="Symbol" w:hAnsi="Symbol" w:hint="default"/>
      </w:rPr>
    </w:lvl>
    <w:lvl w:ilvl="7" w:tplc="405A4D42">
      <w:start w:val="1"/>
      <w:numFmt w:val="bullet"/>
      <w:lvlText w:val="o"/>
      <w:lvlJc w:val="left"/>
      <w:pPr>
        <w:ind w:left="5760" w:hanging="360"/>
      </w:pPr>
      <w:rPr>
        <w:rFonts w:ascii="Courier New" w:hAnsi="Courier New" w:hint="default"/>
      </w:rPr>
    </w:lvl>
    <w:lvl w:ilvl="8" w:tplc="72687C5A">
      <w:start w:val="1"/>
      <w:numFmt w:val="bullet"/>
      <w:lvlText w:val=""/>
      <w:lvlJc w:val="left"/>
      <w:pPr>
        <w:ind w:left="6480" w:hanging="360"/>
      </w:pPr>
      <w:rPr>
        <w:rFonts w:ascii="Wingdings" w:hAnsi="Wingdings" w:hint="default"/>
      </w:rPr>
    </w:lvl>
  </w:abstractNum>
  <w:abstractNum w:abstractNumId="13" w15:restartNumberingAfterBreak="0">
    <w:nsid w:val="343F0677"/>
    <w:multiLevelType w:val="hybridMultilevel"/>
    <w:tmpl w:val="FFFFFFFF"/>
    <w:lvl w:ilvl="0" w:tplc="808ACF24">
      <w:start w:val="1"/>
      <w:numFmt w:val="bullet"/>
      <w:lvlText w:val=""/>
      <w:lvlJc w:val="left"/>
      <w:pPr>
        <w:ind w:left="720" w:hanging="360"/>
      </w:pPr>
      <w:rPr>
        <w:rFonts w:ascii="Symbol" w:hAnsi="Symbol" w:hint="default"/>
      </w:rPr>
    </w:lvl>
    <w:lvl w:ilvl="1" w:tplc="46D27C98">
      <w:start w:val="1"/>
      <w:numFmt w:val="bullet"/>
      <w:lvlText w:val="o"/>
      <w:lvlJc w:val="left"/>
      <w:pPr>
        <w:ind w:left="1440" w:hanging="360"/>
      </w:pPr>
      <w:rPr>
        <w:rFonts w:ascii="Courier New" w:hAnsi="Courier New" w:hint="default"/>
      </w:rPr>
    </w:lvl>
    <w:lvl w:ilvl="2" w:tplc="39942BBC">
      <w:start w:val="1"/>
      <w:numFmt w:val="bullet"/>
      <w:lvlText w:val=""/>
      <w:lvlJc w:val="left"/>
      <w:pPr>
        <w:ind w:left="2160" w:hanging="360"/>
      </w:pPr>
      <w:rPr>
        <w:rFonts w:ascii="Wingdings" w:hAnsi="Wingdings" w:hint="default"/>
      </w:rPr>
    </w:lvl>
    <w:lvl w:ilvl="3" w:tplc="25188554">
      <w:start w:val="1"/>
      <w:numFmt w:val="bullet"/>
      <w:lvlText w:val=""/>
      <w:lvlJc w:val="left"/>
      <w:pPr>
        <w:ind w:left="2880" w:hanging="360"/>
      </w:pPr>
      <w:rPr>
        <w:rFonts w:ascii="Symbol" w:hAnsi="Symbol" w:hint="default"/>
      </w:rPr>
    </w:lvl>
    <w:lvl w:ilvl="4" w:tplc="8EE4445C">
      <w:start w:val="1"/>
      <w:numFmt w:val="bullet"/>
      <w:lvlText w:val="o"/>
      <w:lvlJc w:val="left"/>
      <w:pPr>
        <w:ind w:left="3600" w:hanging="360"/>
      </w:pPr>
      <w:rPr>
        <w:rFonts w:ascii="Courier New" w:hAnsi="Courier New" w:hint="default"/>
      </w:rPr>
    </w:lvl>
    <w:lvl w:ilvl="5" w:tplc="F9B41CE6">
      <w:start w:val="1"/>
      <w:numFmt w:val="bullet"/>
      <w:lvlText w:val=""/>
      <w:lvlJc w:val="left"/>
      <w:pPr>
        <w:ind w:left="4320" w:hanging="360"/>
      </w:pPr>
      <w:rPr>
        <w:rFonts w:ascii="Wingdings" w:hAnsi="Wingdings" w:hint="default"/>
      </w:rPr>
    </w:lvl>
    <w:lvl w:ilvl="6" w:tplc="EFC4EACE">
      <w:start w:val="1"/>
      <w:numFmt w:val="bullet"/>
      <w:lvlText w:val=""/>
      <w:lvlJc w:val="left"/>
      <w:pPr>
        <w:ind w:left="5040" w:hanging="360"/>
      </w:pPr>
      <w:rPr>
        <w:rFonts w:ascii="Symbol" w:hAnsi="Symbol" w:hint="default"/>
      </w:rPr>
    </w:lvl>
    <w:lvl w:ilvl="7" w:tplc="927AD00A">
      <w:start w:val="1"/>
      <w:numFmt w:val="bullet"/>
      <w:lvlText w:val="o"/>
      <w:lvlJc w:val="left"/>
      <w:pPr>
        <w:ind w:left="5760" w:hanging="360"/>
      </w:pPr>
      <w:rPr>
        <w:rFonts w:ascii="Courier New" w:hAnsi="Courier New" w:hint="default"/>
      </w:rPr>
    </w:lvl>
    <w:lvl w:ilvl="8" w:tplc="86063ADC">
      <w:start w:val="1"/>
      <w:numFmt w:val="bullet"/>
      <w:lvlText w:val=""/>
      <w:lvlJc w:val="left"/>
      <w:pPr>
        <w:ind w:left="6480" w:hanging="360"/>
      </w:pPr>
      <w:rPr>
        <w:rFonts w:ascii="Wingdings" w:hAnsi="Wingdings" w:hint="default"/>
      </w:rPr>
    </w:lvl>
  </w:abstractNum>
  <w:abstractNum w:abstractNumId="14" w15:restartNumberingAfterBreak="0">
    <w:nsid w:val="39510E4B"/>
    <w:multiLevelType w:val="hybridMultilevel"/>
    <w:tmpl w:val="08D6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A4239"/>
    <w:multiLevelType w:val="hybridMultilevel"/>
    <w:tmpl w:val="A3BC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779E6"/>
    <w:multiLevelType w:val="hybridMultilevel"/>
    <w:tmpl w:val="FFFFFFFF"/>
    <w:lvl w:ilvl="0" w:tplc="7FE60592">
      <w:start w:val="1"/>
      <w:numFmt w:val="bullet"/>
      <w:lvlText w:val=""/>
      <w:lvlJc w:val="left"/>
      <w:pPr>
        <w:ind w:left="720" w:hanging="360"/>
      </w:pPr>
      <w:rPr>
        <w:rFonts w:ascii="Symbol" w:hAnsi="Symbol" w:hint="default"/>
      </w:rPr>
    </w:lvl>
    <w:lvl w:ilvl="1" w:tplc="EB48EF28">
      <w:start w:val="1"/>
      <w:numFmt w:val="bullet"/>
      <w:lvlText w:val="o"/>
      <w:lvlJc w:val="left"/>
      <w:pPr>
        <w:ind w:left="1440" w:hanging="360"/>
      </w:pPr>
      <w:rPr>
        <w:rFonts w:ascii="Courier New" w:hAnsi="Courier New" w:hint="default"/>
      </w:rPr>
    </w:lvl>
    <w:lvl w:ilvl="2" w:tplc="86421486">
      <w:start w:val="1"/>
      <w:numFmt w:val="bullet"/>
      <w:lvlText w:val=""/>
      <w:lvlJc w:val="left"/>
      <w:pPr>
        <w:ind w:left="2160" w:hanging="360"/>
      </w:pPr>
      <w:rPr>
        <w:rFonts w:ascii="Wingdings" w:hAnsi="Wingdings" w:hint="default"/>
      </w:rPr>
    </w:lvl>
    <w:lvl w:ilvl="3" w:tplc="B22CC128">
      <w:start w:val="1"/>
      <w:numFmt w:val="bullet"/>
      <w:lvlText w:val=""/>
      <w:lvlJc w:val="left"/>
      <w:pPr>
        <w:ind w:left="2880" w:hanging="360"/>
      </w:pPr>
      <w:rPr>
        <w:rFonts w:ascii="Symbol" w:hAnsi="Symbol" w:hint="default"/>
      </w:rPr>
    </w:lvl>
    <w:lvl w:ilvl="4" w:tplc="91B65DEE">
      <w:start w:val="1"/>
      <w:numFmt w:val="bullet"/>
      <w:lvlText w:val="o"/>
      <w:lvlJc w:val="left"/>
      <w:pPr>
        <w:ind w:left="3600" w:hanging="360"/>
      </w:pPr>
      <w:rPr>
        <w:rFonts w:ascii="Courier New" w:hAnsi="Courier New" w:hint="default"/>
      </w:rPr>
    </w:lvl>
    <w:lvl w:ilvl="5" w:tplc="04BC1194">
      <w:start w:val="1"/>
      <w:numFmt w:val="bullet"/>
      <w:lvlText w:val=""/>
      <w:lvlJc w:val="left"/>
      <w:pPr>
        <w:ind w:left="4320" w:hanging="360"/>
      </w:pPr>
      <w:rPr>
        <w:rFonts w:ascii="Wingdings" w:hAnsi="Wingdings" w:hint="default"/>
      </w:rPr>
    </w:lvl>
    <w:lvl w:ilvl="6" w:tplc="E0BC411A">
      <w:start w:val="1"/>
      <w:numFmt w:val="bullet"/>
      <w:lvlText w:val=""/>
      <w:lvlJc w:val="left"/>
      <w:pPr>
        <w:ind w:left="5040" w:hanging="360"/>
      </w:pPr>
      <w:rPr>
        <w:rFonts w:ascii="Symbol" w:hAnsi="Symbol" w:hint="default"/>
      </w:rPr>
    </w:lvl>
    <w:lvl w:ilvl="7" w:tplc="FBD81D8E">
      <w:start w:val="1"/>
      <w:numFmt w:val="bullet"/>
      <w:lvlText w:val="o"/>
      <w:lvlJc w:val="left"/>
      <w:pPr>
        <w:ind w:left="5760" w:hanging="360"/>
      </w:pPr>
      <w:rPr>
        <w:rFonts w:ascii="Courier New" w:hAnsi="Courier New" w:hint="default"/>
      </w:rPr>
    </w:lvl>
    <w:lvl w:ilvl="8" w:tplc="490A72DE">
      <w:start w:val="1"/>
      <w:numFmt w:val="bullet"/>
      <w:lvlText w:val=""/>
      <w:lvlJc w:val="left"/>
      <w:pPr>
        <w:ind w:left="6480" w:hanging="360"/>
      </w:pPr>
      <w:rPr>
        <w:rFonts w:ascii="Wingdings" w:hAnsi="Wingdings" w:hint="default"/>
      </w:rPr>
    </w:lvl>
  </w:abstractNum>
  <w:abstractNum w:abstractNumId="17" w15:restartNumberingAfterBreak="0">
    <w:nsid w:val="45336875"/>
    <w:multiLevelType w:val="hybridMultilevel"/>
    <w:tmpl w:val="FFFFFFFF"/>
    <w:lvl w:ilvl="0" w:tplc="3E3289A0">
      <w:start w:val="1"/>
      <w:numFmt w:val="bullet"/>
      <w:lvlText w:val=""/>
      <w:lvlJc w:val="left"/>
      <w:pPr>
        <w:ind w:left="720" w:hanging="360"/>
      </w:pPr>
      <w:rPr>
        <w:rFonts w:ascii="Symbol" w:hAnsi="Symbol" w:hint="default"/>
      </w:rPr>
    </w:lvl>
    <w:lvl w:ilvl="1" w:tplc="2A80BA16">
      <w:start w:val="1"/>
      <w:numFmt w:val="bullet"/>
      <w:lvlText w:val="o"/>
      <w:lvlJc w:val="left"/>
      <w:pPr>
        <w:ind w:left="1440" w:hanging="360"/>
      </w:pPr>
      <w:rPr>
        <w:rFonts w:ascii="Courier New" w:hAnsi="Courier New" w:hint="default"/>
      </w:rPr>
    </w:lvl>
    <w:lvl w:ilvl="2" w:tplc="4CAA9558">
      <w:start w:val="1"/>
      <w:numFmt w:val="bullet"/>
      <w:lvlText w:val=""/>
      <w:lvlJc w:val="left"/>
      <w:pPr>
        <w:ind w:left="2160" w:hanging="360"/>
      </w:pPr>
      <w:rPr>
        <w:rFonts w:ascii="Wingdings" w:hAnsi="Wingdings" w:hint="default"/>
      </w:rPr>
    </w:lvl>
    <w:lvl w:ilvl="3" w:tplc="CC50B634">
      <w:start w:val="1"/>
      <w:numFmt w:val="bullet"/>
      <w:lvlText w:val=""/>
      <w:lvlJc w:val="left"/>
      <w:pPr>
        <w:ind w:left="2880" w:hanging="360"/>
      </w:pPr>
      <w:rPr>
        <w:rFonts w:ascii="Symbol" w:hAnsi="Symbol" w:hint="default"/>
      </w:rPr>
    </w:lvl>
    <w:lvl w:ilvl="4" w:tplc="8C307D64">
      <w:start w:val="1"/>
      <w:numFmt w:val="bullet"/>
      <w:lvlText w:val="o"/>
      <w:lvlJc w:val="left"/>
      <w:pPr>
        <w:ind w:left="3600" w:hanging="360"/>
      </w:pPr>
      <w:rPr>
        <w:rFonts w:ascii="Courier New" w:hAnsi="Courier New" w:hint="default"/>
      </w:rPr>
    </w:lvl>
    <w:lvl w:ilvl="5" w:tplc="0AA83458">
      <w:start w:val="1"/>
      <w:numFmt w:val="bullet"/>
      <w:lvlText w:val=""/>
      <w:lvlJc w:val="left"/>
      <w:pPr>
        <w:ind w:left="4320" w:hanging="360"/>
      </w:pPr>
      <w:rPr>
        <w:rFonts w:ascii="Wingdings" w:hAnsi="Wingdings" w:hint="default"/>
      </w:rPr>
    </w:lvl>
    <w:lvl w:ilvl="6" w:tplc="7E469FCA">
      <w:start w:val="1"/>
      <w:numFmt w:val="bullet"/>
      <w:lvlText w:val=""/>
      <w:lvlJc w:val="left"/>
      <w:pPr>
        <w:ind w:left="5040" w:hanging="360"/>
      </w:pPr>
      <w:rPr>
        <w:rFonts w:ascii="Symbol" w:hAnsi="Symbol" w:hint="default"/>
      </w:rPr>
    </w:lvl>
    <w:lvl w:ilvl="7" w:tplc="B396F362">
      <w:start w:val="1"/>
      <w:numFmt w:val="bullet"/>
      <w:lvlText w:val="o"/>
      <w:lvlJc w:val="left"/>
      <w:pPr>
        <w:ind w:left="5760" w:hanging="360"/>
      </w:pPr>
      <w:rPr>
        <w:rFonts w:ascii="Courier New" w:hAnsi="Courier New" w:hint="default"/>
      </w:rPr>
    </w:lvl>
    <w:lvl w:ilvl="8" w:tplc="C2385DE0">
      <w:start w:val="1"/>
      <w:numFmt w:val="bullet"/>
      <w:lvlText w:val=""/>
      <w:lvlJc w:val="left"/>
      <w:pPr>
        <w:ind w:left="6480" w:hanging="360"/>
      </w:pPr>
      <w:rPr>
        <w:rFonts w:ascii="Wingdings" w:hAnsi="Wingdings" w:hint="default"/>
      </w:rPr>
    </w:lvl>
  </w:abstractNum>
  <w:abstractNum w:abstractNumId="18" w15:restartNumberingAfterBreak="0">
    <w:nsid w:val="4AD2221F"/>
    <w:multiLevelType w:val="hybridMultilevel"/>
    <w:tmpl w:val="FFFFFFFF"/>
    <w:lvl w:ilvl="0" w:tplc="7F3A4D3E">
      <w:start w:val="1"/>
      <w:numFmt w:val="bullet"/>
      <w:lvlText w:val=""/>
      <w:lvlJc w:val="left"/>
      <w:pPr>
        <w:ind w:left="720" w:hanging="360"/>
      </w:pPr>
      <w:rPr>
        <w:rFonts w:ascii="Symbol" w:hAnsi="Symbol" w:hint="default"/>
      </w:rPr>
    </w:lvl>
    <w:lvl w:ilvl="1" w:tplc="C27C82D4">
      <w:start w:val="1"/>
      <w:numFmt w:val="bullet"/>
      <w:lvlText w:val="o"/>
      <w:lvlJc w:val="left"/>
      <w:pPr>
        <w:ind w:left="1440" w:hanging="360"/>
      </w:pPr>
      <w:rPr>
        <w:rFonts w:ascii="Courier New" w:hAnsi="Courier New" w:hint="default"/>
      </w:rPr>
    </w:lvl>
    <w:lvl w:ilvl="2" w:tplc="6C32349A">
      <w:start w:val="1"/>
      <w:numFmt w:val="bullet"/>
      <w:lvlText w:val=""/>
      <w:lvlJc w:val="left"/>
      <w:pPr>
        <w:ind w:left="2160" w:hanging="360"/>
      </w:pPr>
      <w:rPr>
        <w:rFonts w:ascii="Wingdings" w:hAnsi="Wingdings" w:hint="default"/>
      </w:rPr>
    </w:lvl>
    <w:lvl w:ilvl="3" w:tplc="627CBD88">
      <w:start w:val="1"/>
      <w:numFmt w:val="bullet"/>
      <w:lvlText w:val=""/>
      <w:lvlJc w:val="left"/>
      <w:pPr>
        <w:ind w:left="2880" w:hanging="360"/>
      </w:pPr>
      <w:rPr>
        <w:rFonts w:ascii="Symbol" w:hAnsi="Symbol" w:hint="default"/>
      </w:rPr>
    </w:lvl>
    <w:lvl w:ilvl="4" w:tplc="A9883B0C">
      <w:start w:val="1"/>
      <w:numFmt w:val="bullet"/>
      <w:lvlText w:val="o"/>
      <w:lvlJc w:val="left"/>
      <w:pPr>
        <w:ind w:left="3600" w:hanging="360"/>
      </w:pPr>
      <w:rPr>
        <w:rFonts w:ascii="Courier New" w:hAnsi="Courier New" w:hint="default"/>
      </w:rPr>
    </w:lvl>
    <w:lvl w:ilvl="5" w:tplc="C0287AE2">
      <w:start w:val="1"/>
      <w:numFmt w:val="bullet"/>
      <w:lvlText w:val=""/>
      <w:lvlJc w:val="left"/>
      <w:pPr>
        <w:ind w:left="4320" w:hanging="360"/>
      </w:pPr>
      <w:rPr>
        <w:rFonts w:ascii="Wingdings" w:hAnsi="Wingdings" w:hint="default"/>
      </w:rPr>
    </w:lvl>
    <w:lvl w:ilvl="6" w:tplc="A10A8230">
      <w:start w:val="1"/>
      <w:numFmt w:val="bullet"/>
      <w:lvlText w:val=""/>
      <w:lvlJc w:val="left"/>
      <w:pPr>
        <w:ind w:left="5040" w:hanging="360"/>
      </w:pPr>
      <w:rPr>
        <w:rFonts w:ascii="Symbol" w:hAnsi="Symbol" w:hint="default"/>
      </w:rPr>
    </w:lvl>
    <w:lvl w:ilvl="7" w:tplc="FFE0C044">
      <w:start w:val="1"/>
      <w:numFmt w:val="bullet"/>
      <w:lvlText w:val="o"/>
      <w:lvlJc w:val="left"/>
      <w:pPr>
        <w:ind w:left="5760" w:hanging="360"/>
      </w:pPr>
      <w:rPr>
        <w:rFonts w:ascii="Courier New" w:hAnsi="Courier New" w:hint="default"/>
      </w:rPr>
    </w:lvl>
    <w:lvl w:ilvl="8" w:tplc="6CF67FD2">
      <w:start w:val="1"/>
      <w:numFmt w:val="bullet"/>
      <w:lvlText w:val=""/>
      <w:lvlJc w:val="left"/>
      <w:pPr>
        <w:ind w:left="6480" w:hanging="360"/>
      </w:pPr>
      <w:rPr>
        <w:rFonts w:ascii="Wingdings" w:hAnsi="Wingdings" w:hint="default"/>
      </w:rPr>
    </w:lvl>
  </w:abstractNum>
  <w:abstractNum w:abstractNumId="19" w15:restartNumberingAfterBreak="0">
    <w:nsid w:val="4F3D1458"/>
    <w:multiLevelType w:val="hybridMultilevel"/>
    <w:tmpl w:val="2D24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330A2"/>
    <w:multiLevelType w:val="hybridMultilevel"/>
    <w:tmpl w:val="E51A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432C83"/>
    <w:multiLevelType w:val="hybridMultilevel"/>
    <w:tmpl w:val="FFFFFFFF"/>
    <w:lvl w:ilvl="0" w:tplc="C6902566">
      <w:start w:val="1"/>
      <w:numFmt w:val="bullet"/>
      <w:lvlText w:val=""/>
      <w:lvlJc w:val="left"/>
      <w:pPr>
        <w:ind w:left="720" w:hanging="360"/>
      </w:pPr>
      <w:rPr>
        <w:rFonts w:ascii="Symbol" w:hAnsi="Symbol" w:hint="default"/>
      </w:rPr>
    </w:lvl>
    <w:lvl w:ilvl="1" w:tplc="2592CD4C">
      <w:start w:val="1"/>
      <w:numFmt w:val="bullet"/>
      <w:lvlText w:val="o"/>
      <w:lvlJc w:val="left"/>
      <w:pPr>
        <w:ind w:left="1440" w:hanging="360"/>
      </w:pPr>
      <w:rPr>
        <w:rFonts w:ascii="Courier New" w:hAnsi="Courier New" w:hint="default"/>
      </w:rPr>
    </w:lvl>
    <w:lvl w:ilvl="2" w:tplc="935E0658">
      <w:start w:val="1"/>
      <w:numFmt w:val="bullet"/>
      <w:lvlText w:val=""/>
      <w:lvlJc w:val="left"/>
      <w:pPr>
        <w:ind w:left="2160" w:hanging="360"/>
      </w:pPr>
      <w:rPr>
        <w:rFonts w:ascii="Wingdings" w:hAnsi="Wingdings" w:hint="default"/>
      </w:rPr>
    </w:lvl>
    <w:lvl w:ilvl="3" w:tplc="981C1056">
      <w:start w:val="1"/>
      <w:numFmt w:val="bullet"/>
      <w:lvlText w:val=""/>
      <w:lvlJc w:val="left"/>
      <w:pPr>
        <w:ind w:left="2880" w:hanging="360"/>
      </w:pPr>
      <w:rPr>
        <w:rFonts w:ascii="Symbol" w:hAnsi="Symbol" w:hint="default"/>
      </w:rPr>
    </w:lvl>
    <w:lvl w:ilvl="4" w:tplc="0FE2B028">
      <w:start w:val="1"/>
      <w:numFmt w:val="bullet"/>
      <w:lvlText w:val="o"/>
      <w:lvlJc w:val="left"/>
      <w:pPr>
        <w:ind w:left="3600" w:hanging="360"/>
      </w:pPr>
      <w:rPr>
        <w:rFonts w:ascii="Courier New" w:hAnsi="Courier New" w:hint="default"/>
      </w:rPr>
    </w:lvl>
    <w:lvl w:ilvl="5" w:tplc="964C48B0">
      <w:start w:val="1"/>
      <w:numFmt w:val="bullet"/>
      <w:lvlText w:val=""/>
      <w:lvlJc w:val="left"/>
      <w:pPr>
        <w:ind w:left="4320" w:hanging="360"/>
      </w:pPr>
      <w:rPr>
        <w:rFonts w:ascii="Wingdings" w:hAnsi="Wingdings" w:hint="default"/>
      </w:rPr>
    </w:lvl>
    <w:lvl w:ilvl="6" w:tplc="01906706">
      <w:start w:val="1"/>
      <w:numFmt w:val="bullet"/>
      <w:lvlText w:val=""/>
      <w:lvlJc w:val="left"/>
      <w:pPr>
        <w:ind w:left="5040" w:hanging="360"/>
      </w:pPr>
      <w:rPr>
        <w:rFonts w:ascii="Symbol" w:hAnsi="Symbol" w:hint="default"/>
      </w:rPr>
    </w:lvl>
    <w:lvl w:ilvl="7" w:tplc="D63EB434">
      <w:start w:val="1"/>
      <w:numFmt w:val="bullet"/>
      <w:lvlText w:val="o"/>
      <w:lvlJc w:val="left"/>
      <w:pPr>
        <w:ind w:left="5760" w:hanging="360"/>
      </w:pPr>
      <w:rPr>
        <w:rFonts w:ascii="Courier New" w:hAnsi="Courier New" w:hint="default"/>
      </w:rPr>
    </w:lvl>
    <w:lvl w:ilvl="8" w:tplc="9EC44016">
      <w:start w:val="1"/>
      <w:numFmt w:val="bullet"/>
      <w:lvlText w:val=""/>
      <w:lvlJc w:val="left"/>
      <w:pPr>
        <w:ind w:left="6480" w:hanging="360"/>
      </w:pPr>
      <w:rPr>
        <w:rFonts w:ascii="Wingdings" w:hAnsi="Wingdings" w:hint="default"/>
      </w:rPr>
    </w:lvl>
  </w:abstractNum>
  <w:abstractNum w:abstractNumId="22" w15:restartNumberingAfterBreak="0">
    <w:nsid w:val="526F3CCC"/>
    <w:multiLevelType w:val="hybridMultilevel"/>
    <w:tmpl w:val="FFFFFFFF"/>
    <w:lvl w:ilvl="0" w:tplc="1D5A5D00">
      <w:start w:val="1"/>
      <w:numFmt w:val="bullet"/>
      <w:lvlText w:val=""/>
      <w:lvlJc w:val="left"/>
      <w:pPr>
        <w:ind w:left="720" w:hanging="360"/>
      </w:pPr>
      <w:rPr>
        <w:rFonts w:ascii="Symbol" w:hAnsi="Symbol" w:hint="default"/>
      </w:rPr>
    </w:lvl>
    <w:lvl w:ilvl="1" w:tplc="5BD220E4">
      <w:start w:val="1"/>
      <w:numFmt w:val="bullet"/>
      <w:lvlText w:val="o"/>
      <w:lvlJc w:val="left"/>
      <w:pPr>
        <w:ind w:left="1440" w:hanging="360"/>
      </w:pPr>
      <w:rPr>
        <w:rFonts w:ascii="Courier New" w:hAnsi="Courier New" w:hint="default"/>
      </w:rPr>
    </w:lvl>
    <w:lvl w:ilvl="2" w:tplc="0B749EE4">
      <w:start w:val="1"/>
      <w:numFmt w:val="bullet"/>
      <w:lvlText w:val=""/>
      <w:lvlJc w:val="left"/>
      <w:pPr>
        <w:ind w:left="2160" w:hanging="360"/>
      </w:pPr>
      <w:rPr>
        <w:rFonts w:ascii="Wingdings" w:hAnsi="Wingdings" w:hint="default"/>
      </w:rPr>
    </w:lvl>
    <w:lvl w:ilvl="3" w:tplc="1F28A7DC">
      <w:start w:val="1"/>
      <w:numFmt w:val="bullet"/>
      <w:lvlText w:val=""/>
      <w:lvlJc w:val="left"/>
      <w:pPr>
        <w:ind w:left="2880" w:hanging="360"/>
      </w:pPr>
      <w:rPr>
        <w:rFonts w:ascii="Symbol" w:hAnsi="Symbol" w:hint="default"/>
      </w:rPr>
    </w:lvl>
    <w:lvl w:ilvl="4" w:tplc="37FC13EA">
      <w:start w:val="1"/>
      <w:numFmt w:val="bullet"/>
      <w:lvlText w:val="o"/>
      <w:lvlJc w:val="left"/>
      <w:pPr>
        <w:ind w:left="3600" w:hanging="360"/>
      </w:pPr>
      <w:rPr>
        <w:rFonts w:ascii="Courier New" w:hAnsi="Courier New" w:hint="default"/>
      </w:rPr>
    </w:lvl>
    <w:lvl w:ilvl="5" w:tplc="592E9326">
      <w:start w:val="1"/>
      <w:numFmt w:val="bullet"/>
      <w:lvlText w:val=""/>
      <w:lvlJc w:val="left"/>
      <w:pPr>
        <w:ind w:left="4320" w:hanging="360"/>
      </w:pPr>
      <w:rPr>
        <w:rFonts w:ascii="Wingdings" w:hAnsi="Wingdings" w:hint="default"/>
      </w:rPr>
    </w:lvl>
    <w:lvl w:ilvl="6" w:tplc="B128B950">
      <w:start w:val="1"/>
      <w:numFmt w:val="bullet"/>
      <w:lvlText w:val=""/>
      <w:lvlJc w:val="left"/>
      <w:pPr>
        <w:ind w:left="5040" w:hanging="360"/>
      </w:pPr>
      <w:rPr>
        <w:rFonts w:ascii="Symbol" w:hAnsi="Symbol" w:hint="default"/>
      </w:rPr>
    </w:lvl>
    <w:lvl w:ilvl="7" w:tplc="AAC48CB2">
      <w:start w:val="1"/>
      <w:numFmt w:val="bullet"/>
      <w:lvlText w:val="o"/>
      <w:lvlJc w:val="left"/>
      <w:pPr>
        <w:ind w:left="5760" w:hanging="360"/>
      </w:pPr>
      <w:rPr>
        <w:rFonts w:ascii="Courier New" w:hAnsi="Courier New" w:hint="default"/>
      </w:rPr>
    </w:lvl>
    <w:lvl w:ilvl="8" w:tplc="F2AC5922">
      <w:start w:val="1"/>
      <w:numFmt w:val="bullet"/>
      <w:lvlText w:val=""/>
      <w:lvlJc w:val="left"/>
      <w:pPr>
        <w:ind w:left="6480" w:hanging="360"/>
      </w:pPr>
      <w:rPr>
        <w:rFonts w:ascii="Wingdings" w:hAnsi="Wingdings" w:hint="default"/>
      </w:rPr>
    </w:lvl>
  </w:abstractNum>
  <w:abstractNum w:abstractNumId="23" w15:restartNumberingAfterBreak="0">
    <w:nsid w:val="55C704F2"/>
    <w:multiLevelType w:val="hybridMultilevel"/>
    <w:tmpl w:val="FFFFFFFF"/>
    <w:lvl w:ilvl="0" w:tplc="DAA0D29A">
      <w:start w:val="1"/>
      <w:numFmt w:val="bullet"/>
      <w:lvlText w:val=""/>
      <w:lvlJc w:val="left"/>
      <w:pPr>
        <w:ind w:left="720" w:hanging="360"/>
      </w:pPr>
      <w:rPr>
        <w:rFonts w:ascii="Symbol" w:hAnsi="Symbol" w:hint="default"/>
      </w:rPr>
    </w:lvl>
    <w:lvl w:ilvl="1" w:tplc="D6E6C34E">
      <w:start w:val="1"/>
      <w:numFmt w:val="bullet"/>
      <w:lvlText w:val="o"/>
      <w:lvlJc w:val="left"/>
      <w:pPr>
        <w:ind w:left="1440" w:hanging="360"/>
      </w:pPr>
      <w:rPr>
        <w:rFonts w:ascii="Courier New" w:hAnsi="Courier New" w:hint="default"/>
      </w:rPr>
    </w:lvl>
    <w:lvl w:ilvl="2" w:tplc="3448273A">
      <w:start w:val="1"/>
      <w:numFmt w:val="bullet"/>
      <w:lvlText w:val=""/>
      <w:lvlJc w:val="left"/>
      <w:pPr>
        <w:ind w:left="2160" w:hanging="360"/>
      </w:pPr>
      <w:rPr>
        <w:rFonts w:ascii="Wingdings" w:hAnsi="Wingdings" w:hint="default"/>
      </w:rPr>
    </w:lvl>
    <w:lvl w:ilvl="3" w:tplc="268C28F8">
      <w:start w:val="1"/>
      <w:numFmt w:val="bullet"/>
      <w:lvlText w:val=""/>
      <w:lvlJc w:val="left"/>
      <w:pPr>
        <w:ind w:left="2880" w:hanging="360"/>
      </w:pPr>
      <w:rPr>
        <w:rFonts w:ascii="Symbol" w:hAnsi="Symbol" w:hint="default"/>
      </w:rPr>
    </w:lvl>
    <w:lvl w:ilvl="4" w:tplc="369A1208">
      <w:start w:val="1"/>
      <w:numFmt w:val="bullet"/>
      <w:lvlText w:val="o"/>
      <w:lvlJc w:val="left"/>
      <w:pPr>
        <w:ind w:left="3600" w:hanging="360"/>
      </w:pPr>
      <w:rPr>
        <w:rFonts w:ascii="Courier New" w:hAnsi="Courier New" w:hint="default"/>
      </w:rPr>
    </w:lvl>
    <w:lvl w:ilvl="5" w:tplc="F918985C">
      <w:start w:val="1"/>
      <w:numFmt w:val="bullet"/>
      <w:lvlText w:val=""/>
      <w:lvlJc w:val="left"/>
      <w:pPr>
        <w:ind w:left="4320" w:hanging="360"/>
      </w:pPr>
      <w:rPr>
        <w:rFonts w:ascii="Wingdings" w:hAnsi="Wingdings" w:hint="default"/>
      </w:rPr>
    </w:lvl>
    <w:lvl w:ilvl="6" w:tplc="A3BE374C">
      <w:start w:val="1"/>
      <w:numFmt w:val="bullet"/>
      <w:lvlText w:val=""/>
      <w:lvlJc w:val="left"/>
      <w:pPr>
        <w:ind w:left="5040" w:hanging="360"/>
      </w:pPr>
      <w:rPr>
        <w:rFonts w:ascii="Symbol" w:hAnsi="Symbol" w:hint="default"/>
      </w:rPr>
    </w:lvl>
    <w:lvl w:ilvl="7" w:tplc="ABB27EC4">
      <w:start w:val="1"/>
      <w:numFmt w:val="bullet"/>
      <w:lvlText w:val="o"/>
      <w:lvlJc w:val="left"/>
      <w:pPr>
        <w:ind w:left="5760" w:hanging="360"/>
      </w:pPr>
      <w:rPr>
        <w:rFonts w:ascii="Courier New" w:hAnsi="Courier New" w:hint="default"/>
      </w:rPr>
    </w:lvl>
    <w:lvl w:ilvl="8" w:tplc="8EE8D592">
      <w:start w:val="1"/>
      <w:numFmt w:val="bullet"/>
      <w:lvlText w:val=""/>
      <w:lvlJc w:val="left"/>
      <w:pPr>
        <w:ind w:left="6480" w:hanging="360"/>
      </w:pPr>
      <w:rPr>
        <w:rFonts w:ascii="Wingdings" w:hAnsi="Wingdings" w:hint="default"/>
      </w:rPr>
    </w:lvl>
  </w:abstractNum>
  <w:abstractNum w:abstractNumId="24" w15:restartNumberingAfterBreak="0">
    <w:nsid w:val="5628086C"/>
    <w:multiLevelType w:val="hybridMultilevel"/>
    <w:tmpl w:val="A864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39735F"/>
    <w:multiLevelType w:val="hybridMultilevel"/>
    <w:tmpl w:val="83003256"/>
    <w:lvl w:ilvl="0" w:tplc="75E6572E">
      <w:start w:val="1"/>
      <w:numFmt w:val="bullet"/>
      <w:lvlText w:val=""/>
      <w:lvlJc w:val="left"/>
      <w:pPr>
        <w:ind w:left="720" w:hanging="360"/>
      </w:pPr>
      <w:rPr>
        <w:rFonts w:ascii="Symbol" w:hAnsi="Symbol" w:hint="default"/>
      </w:rPr>
    </w:lvl>
    <w:lvl w:ilvl="1" w:tplc="FBA80958">
      <w:start w:val="1"/>
      <w:numFmt w:val="bullet"/>
      <w:lvlText w:val="o"/>
      <w:lvlJc w:val="left"/>
      <w:pPr>
        <w:ind w:left="1440" w:hanging="360"/>
      </w:pPr>
      <w:rPr>
        <w:rFonts w:ascii="Courier New" w:hAnsi="Courier New" w:hint="default"/>
      </w:rPr>
    </w:lvl>
    <w:lvl w:ilvl="2" w:tplc="CA5EF6DC">
      <w:start w:val="1"/>
      <w:numFmt w:val="bullet"/>
      <w:lvlText w:val=""/>
      <w:lvlJc w:val="left"/>
      <w:pPr>
        <w:ind w:left="2160" w:hanging="360"/>
      </w:pPr>
      <w:rPr>
        <w:rFonts w:ascii="Wingdings" w:hAnsi="Wingdings" w:hint="default"/>
      </w:rPr>
    </w:lvl>
    <w:lvl w:ilvl="3" w:tplc="E3A4A97E">
      <w:start w:val="1"/>
      <w:numFmt w:val="bullet"/>
      <w:lvlText w:val=""/>
      <w:lvlJc w:val="left"/>
      <w:pPr>
        <w:ind w:left="2880" w:hanging="360"/>
      </w:pPr>
      <w:rPr>
        <w:rFonts w:ascii="Symbol" w:hAnsi="Symbol" w:hint="default"/>
      </w:rPr>
    </w:lvl>
    <w:lvl w:ilvl="4" w:tplc="ED78DAB0">
      <w:start w:val="1"/>
      <w:numFmt w:val="bullet"/>
      <w:lvlText w:val="o"/>
      <w:lvlJc w:val="left"/>
      <w:pPr>
        <w:ind w:left="3600" w:hanging="360"/>
      </w:pPr>
      <w:rPr>
        <w:rFonts w:ascii="Courier New" w:hAnsi="Courier New" w:hint="default"/>
      </w:rPr>
    </w:lvl>
    <w:lvl w:ilvl="5" w:tplc="412E0028">
      <w:start w:val="1"/>
      <w:numFmt w:val="bullet"/>
      <w:lvlText w:val=""/>
      <w:lvlJc w:val="left"/>
      <w:pPr>
        <w:ind w:left="4320" w:hanging="360"/>
      </w:pPr>
      <w:rPr>
        <w:rFonts w:ascii="Wingdings" w:hAnsi="Wingdings" w:hint="default"/>
      </w:rPr>
    </w:lvl>
    <w:lvl w:ilvl="6" w:tplc="6A828E2C">
      <w:start w:val="1"/>
      <w:numFmt w:val="bullet"/>
      <w:lvlText w:val=""/>
      <w:lvlJc w:val="left"/>
      <w:pPr>
        <w:ind w:left="5040" w:hanging="360"/>
      </w:pPr>
      <w:rPr>
        <w:rFonts w:ascii="Symbol" w:hAnsi="Symbol" w:hint="default"/>
      </w:rPr>
    </w:lvl>
    <w:lvl w:ilvl="7" w:tplc="C27C8BA6">
      <w:start w:val="1"/>
      <w:numFmt w:val="bullet"/>
      <w:lvlText w:val="o"/>
      <w:lvlJc w:val="left"/>
      <w:pPr>
        <w:ind w:left="5760" w:hanging="360"/>
      </w:pPr>
      <w:rPr>
        <w:rFonts w:ascii="Courier New" w:hAnsi="Courier New" w:hint="default"/>
      </w:rPr>
    </w:lvl>
    <w:lvl w:ilvl="8" w:tplc="DE506664">
      <w:start w:val="1"/>
      <w:numFmt w:val="bullet"/>
      <w:lvlText w:val=""/>
      <w:lvlJc w:val="left"/>
      <w:pPr>
        <w:ind w:left="6480" w:hanging="360"/>
      </w:pPr>
      <w:rPr>
        <w:rFonts w:ascii="Wingdings" w:hAnsi="Wingdings" w:hint="default"/>
      </w:rPr>
    </w:lvl>
  </w:abstractNum>
  <w:abstractNum w:abstractNumId="26" w15:restartNumberingAfterBreak="0">
    <w:nsid w:val="5A0B180A"/>
    <w:multiLevelType w:val="hybridMultilevel"/>
    <w:tmpl w:val="FFFFFFFF"/>
    <w:lvl w:ilvl="0" w:tplc="E3AA6CBA">
      <w:start w:val="1"/>
      <w:numFmt w:val="bullet"/>
      <w:lvlText w:val=""/>
      <w:lvlJc w:val="left"/>
      <w:pPr>
        <w:ind w:left="720" w:hanging="360"/>
      </w:pPr>
      <w:rPr>
        <w:rFonts w:ascii="Symbol" w:hAnsi="Symbol" w:hint="default"/>
      </w:rPr>
    </w:lvl>
    <w:lvl w:ilvl="1" w:tplc="9AE4A0CE">
      <w:start w:val="1"/>
      <w:numFmt w:val="bullet"/>
      <w:lvlText w:val="o"/>
      <w:lvlJc w:val="left"/>
      <w:pPr>
        <w:ind w:left="1440" w:hanging="360"/>
      </w:pPr>
      <w:rPr>
        <w:rFonts w:ascii="Courier New" w:hAnsi="Courier New" w:hint="default"/>
      </w:rPr>
    </w:lvl>
    <w:lvl w:ilvl="2" w:tplc="9B30ED7C">
      <w:start w:val="1"/>
      <w:numFmt w:val="bullet"/>
      <w:lvlText w:val=""/>
      <w:lvlJc w:val="left"/>
      <w:pPr>
        <w:ind w:left="2160" w:hanging="360"/>
      </w:pPr>
      <w:rPr>
        <w:rFonts w:ascii="Wingdings" w:hAnsi="Wingdings" w:hint="default"/>
      </w:rPr>
    </w:lvl>
    <w:lvl w:ilvl="3" w:tplc="6E3E99A0">
      <w:start w:val="1"/>
      <w:numFmt w:val="bullet"/>
      <w:lvlText w:val=""/>
      <w:lvlJc w:val="left"/>
      <w:pPr>
        <w:ind w:left="2880" w:hanging="360"/>
      </w:pPr>
      <w:rPr>
        <w:rFonts w:ascii="Symbol" w:hAnsi="Symbol" w:hint="default"/>
      </w:rPr>
    </w:lvl>
    <w:lvl w:ilvl="4" w:tplc="1C1CC9EA">
      <w:start w:val="1"/>
      <w:numFmt w:val="bullet"/>
      <w:lvlText w:val="o"/>
      <w:lvlJc w:val="left"/>
      <w:pPr>
        <w:ind w:left="3600" w:hanging="360"/>
      </w:pPr>
      <w:rPr>
        <w:rFonts w:ascii="Courier New" w:hAnsi="Courier New" w:hint="default"/>
      </w:rPr>
    </w:lvl>
    <w:lvl w:ilvl="5" w:tplc="D160E094">
      <w:start w:val="1"/>
      <w:numFmt w:val="bullet"/>
      <w:lvlText w:val=""/>
      <w:lvlJc w:val="left"/>
      <w:pPr>
        <w:ind w:left="4320" w:hanging="360"/>
      </w:pPr>
      <w:rPr>
        <w:rFonts w:ascii="Wingdings" w:hAnsi="Wingdings" w:hint="default"/>
      </w:rPr>
    </w:lvl>
    <w:lvl w:ilvl="6" w:tplc="30EC4096">
      <w:start w:val="1"/>
      <w:numFmt w:val="bullet"/>
      <w:lvlText w:val=""/>
      <w:lvlJc w:val="left"/>
      <w:pPr>
        <w:ind w:left="5040" w:hanging="360"/>
      </w:pPr>
      <w:rPr>
        <w:rFonts w:ascii="Symbol" w:hAnsi="Symbol" w:hint="default"/>
      </w:rPr>
    </w:lvl>
    <w:lvl w:ilvl="7" w:tplc="268ADD2A">
      <w:start w:val="1"/>
      <w:numFmt w:val="bullet"/>
      <w:lvlText w:val="o"/>
      <w:lvlJc w:val="left"/>
      <w:pPr>
        <w:ind w:left="5760" w:hanging="360"/>
      </w:pPr>
      <w:rPr>
        <w:rFonts w:ascii="Courier New" w:hAnsi="Courier New" w:hint="default"/>
      </w:rPr>
    </w:lvl>
    <w:lvl w:ilvl="8" w:tplc="527CB828">
      <w:start w:val="1"/>
      <w:numFmt w:val="bullet"/>
      <w:lvlText w:val=""/>
      <w:lvlJc w:val="left"/>
      <w:pPr>
        <w:ind w:left="6480" w:hanging="360"/>
      </w:pPr>
      <w:rPr>
        <w:rFonts w:ascii="Wingdings" w:hAnsi="Wingdings" w:hint="default"/>
      </w:rPr>
    </w:lvl>
  </w:abstractNum>
  <w:abstractNum w:abstractNumId="27" w15:restartNumberingAfterBreak="0">
    <w:nsid w:val="5FC00630"/>
    <w:multiLevelType w:val="hybridMultilevel"/>
    <w:tmpl w:val="12A2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31980"/>
    <w:multiLevelType w:val="hybridMultilevel"/>
    <w:tmpl w:val="CB0C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23417E"/>
    <w:multiLevelType w:val="hybridMultilevel"/>
    <w:tmpl w:val="FFFFFFFF"/>
    <w:lvl w:ilvl="0" w:tplc="6DA49E14">
      <w:start w:val="1"/>
      <w:numFmt w:val="bullet"/>
      <w:lvlText w:val=""/>
      <w:lvlJc w:val="left"/>
      <w:pPr>
        <w:ind w:left="720" w:hanging="360"/>
      </w:pPr>
      <w:rPr>
        <w:rFonts w:ascii="Symbol" w:hAnsi="Symbol" w:hint="default"/>
      </w:rPr>
    </w:lvl>
    <w:lvl w:ilvl="1" w:tplc="DBAE325A">
      <w:start w:val="1"/>
      <w:numFmt w:val="bullet"/>
      <w:lvlText w:val="o"/>
      <w:lvlJc w:val="left"/>
      <w:pPr>
        <w:ind w:left="1440" w:hanging="360"/>
      </w:pPr>
      <w:rPr>
        <w:rFonts w:ascii="Courier New" w:hAnsi="Courier New" w:hint="default"/>
      </w:rPr>
    </w:lvl>
    <w:lvl w:ilvl="2" w:tplc="08723638">
      <w:start w:val="1"/>
      <w:numFmt w:val="bullet"/>
      <w:lvlText w:val=""/>
      <w:lvlJc w:val="left"/>
      <w:pPr>
        <w:ind w:left="2160" w:hanging="360"/>
      </w:pPr>
      <w:rPr>
        <w:rFonts w:ascii="Wingdings" w:hAnsi="Wingdings" w:hint="default"/>
      </w:rPr>
    </w:lvl>
    <w:lvl w:ilvl="3" w:tplc="585EA9EA">
      <w:start w:val="1"/>
      <w:numFmt w:val="bullet"/>
      <w:lvlText w:val=""/>
      <w:lvlJc w:val="left"/>
      <w:pPr>
        <w:ind w:left="2880" w:hanging="360"/>
      </w:pPr>
      <w:rPr>
        <w:rFonts w:ascii="Symbol" w:hAnsi="Symbol" w:hint="default"/>
      </w:rPr>
    </w:lvl>
    <w:lvl w:ilvl="4" w:tplc="2B607158">
      <w:start w:val="1"/>
      <w:numFmt w:val="bullet"/>
      <w:lvlText w:val="o"/>
      <w:lvlJc w:val="left"/>
      <w:pPr>
        <w:ind w:left="3600" w:hanging="360"/>
      </w:pPr>
      <w:rPr>
        <w:rFonts w:ascii="Courier New" w:hAnsi="Courier New" w:hint="default"/>
      </w:rPr>
    </w:lvl>
    <w:lvl w:ilvl="5" w:tplc="DB4A4822">
      <w:start w:val="1"/>
      <w:numFmt w:val="bullet"/>
      <w:lvlText w:val=""/>
      <w:lvlJc w:val="left"/>
      <w:pPr>
        <w:ind w:left="4320" w:hanging="360"/>
      </w:pPr>
      <w:rPr>
        <w:rFonts w:ascii="Wingdings" w:hAnsi="Wingdings" w:hint="default"/>
      </w:rPr>
    </w:lvl>
    <w:lvl w:ilvl="6" w:tplc="A880D8AC">
      <w:start w:val="1"/>
      <w:numFmt w:val="bullet"/>
      <w:lvlText w:val=""/>
      <w:lvlJc w:val="left"/>
      <w:pPr>
        <w:ind w:left="5040" w:hanging="360"/>
      </w:pPr>
      <w:rPr>
        <w:rFonts w:ascii="Symbol" w:hAnsi="Symbol" w:hint="default"/>
      </w:rPr>
    </w:lvl>
    <w:lvl w:ilvl="7" w:tplc="E4423D48">
      <w:start w:val="1"/>
      <w:numFmt w:val="bullet"/>
      <w:lvlText w:val="o"/>
      <w:lvlJc w:val="left"/>
      <w:pPr>
        <w:ind w:left="5760" w:hanging="360"/>
      </w:pPr>
      <w:rPr>
        <w:rFonts w:ascii="Courier New" w:hAnsi="Courier New" w:hint="default"/>
      </w:rPr>
    </w:lvl>
    <w:lvl w:ilvl="8" w:tplc="85A698D4">
      <w:start w:val="1"/>
      <w:numFmt w:val="bullet"/>
      <w:lvlText w:val=""/>
      <w:lvlJc w:val="left"/>
      <w:pPr>
        <w:ind w:left="6480" w:hanging="360"/>
      </w:pPr>
      <w:rPr>
        <w:rFonts w:ascii="Wingdings" w:hAnsi="Wingdings" w:hint="default"/>
      </w:rPr>
    </w:lvl>
  </w:abstractNum>
  <w:abstractNum w:abstractNumId="30" w15:restartNumberingAfterBreak="0">
    <w:nsid w:val="6964676C"/>
    <w:multiLevelType w:val="hybridMultilevel"/>
    <w:tmpl w:val="FFFFFFFF"/>
    <w:lvl w:ilvl="0" w:tplc="ADF28B00">
      <w:start w:val="1"/>
      <w:numFmt w:val="bullet"/>
      <w:lvlText w:val=""/>
      <w:lvlJc w:val="left"/>
      <w:pPr>
        <w:ind w:left="720" w:hanging="360"/>
      </w:pPr>
      <w:rPr>
        <w:rFonts w:ascii="Symbol" w:hAnsi="Symbol" w:hint="default"/>
      </w:rPr>
    </w:lvl>
    <w:lvl w:ilvl="1" w:tplc="F7D2EFFA">
      <w:start w:val="1"/>
      <w:numFmt w:val="bullet"/>
      <w:lvlText w:val="o"/>
      <w:lvlJc w:val="left"/>
      <w:pPr>
        <w:ind w:left="1440" w:hanging="360"/>
      </w:pPr>
      <w:rPr>
        <w:rFonts w:ascii="Courier New" w:hAnsi="Courier New" w:hint="default"/>
      </w:rPr>
    </w:lvl>
    <w:lvl w:ilvl="2" w:tplc="0CB60634">
      <w:start w:val="1"/>
      <w:numFmt w:val="bullet"/>
      <w:lvlText w:val=""/>
      <w:lvlJc w:val="left"/>
      <w:pPr>
        <w:ind w:left="2160" w:hanging="360"/>
      </w:pPr>
      <w:rPr>
        <w:rFonts w:ascii="Wingdings" w:hAnsi="Wingdings" w:hint="default"/>
      </w:rPr>
    </w:lvl>
    <w:lvl w:ilvl="3" w:tplc="4EFCAA88">
      <w:start w:val="1"/>
      <w:numFmt w:val="bullet"/>
      <w:lvlText w:val=""/>
      <w:lvlJc w:val="left"/>
      <w:pPr>
        <w:ind w:left="2880" w:hanging="360"/>
      </w:pPr>
      <w:rPr>
        <w:rFonts w:ascii="Symbol" w:hAnsi="Symbol" w:hint="default"/>
      </w:rPr>
    </w:lvl>
    <w:lvl w:ilvl="4" w:tplc="92789548">
      <w:start w:val="1"/>
      <w:numFmt w:val="bullet"/>
      <w:lvlText w:val="o"/>
      <w:lvlJc w:val="left"/>
      <w:pPr>
        <w:ind w:left="3600" w:hanging="360"/>
      </w:pPr>
      <w:rPr>
        <w:rFonts w:ascii="Courier New" w:hAnsi="Courier New" w:hint="default"/>
      </w:rPr>
    </w:lvl>
    <w:lvl w:ilvl="5" w:tplc="63AA0730">
      <w:start w:val="1"/>
      <w:numFmt w:val="bullet"/>
      <w:lvlText w:val=""/>
      <w:lvlJc w:val="left"/>
      <w:pPr>
        <w:ind w:left="4320" w:hanging="360"/>
      </w:pPr>
      <w:rPr>
        <w:rFonts w:ascii="Wingdings" w:hAnsi="Wingdings" w:hint="default"/>
      </w:rPr>
    </w:lvl>
    <w:lvl w:ilvl="6" w:tplc="2AFA2450">
      <w:start w:val="1"/>
      <w:numFmt w:val="bullet"/>
      <w:lvlText w:val=""/>
      <w:lvlJc w:val="left"/>
      <w:pPr>
        <w:ind w:left="5040" w:hanging="360"/>
      </w:pPr>
      <w:rPr>
        <w:rFonts w:ascii="Symbol" w:hAnsi="Symbol" w:hint="default"/>
      </w:rPr>
    </w:lvl>
    <w:lvl w:ilvl="7" w:tplc="86307E7C">
      <w:start w:val="1"/>
      <w:numFmt w:val="bullet"/>
      <w:lvlText w:val="o"/>
      <w:lvlJc w:val="left"/>
      <w:pPr>
        <w:ind w:left="5760" w:hanging="360"/>
      </w:pPr>
      <w:rPr>
        <w:rFonts w:ascii="Courier New" w:hAnsi="Courier New" w:hint="default"/>
      </w:rPr>
    </w:lvl>
    <w:lvl w:ilvl="8" w:tplc="FC608738">
      <w:start w:val="1"/>
      <w:numFmt w:val="bullet"/>
      <w:lvlText w:val=""/>
      <w:lvlJc w:val="left"/>
      <w:pPr>
        <w:ind w:left="6480" w:hanging="360"/>
      </w:pPr>
      <w:rPr>
        <w:rFonts w:ascii="Wingdings" w:hAnsi="Wingdings" w:hint="default"/>
      </w:rPr>
    </w:lvl>
  </w:abstractNum>
  <w:abstractNum w:abstractNumId="31" w15:restartNumberingAfterBreak="0">
    <w:nsid w:val="6D91156E"/>
    <w:multiLevelType w:val="hybridMultilevel"/>
    <w:tmpl w:val="FFFFFFFF"/>
    <w:lvl w:ilvl="0" w:tplc="B77C86E4">
      <w:start w:val="1"/>
      <w:numFmt w:val="bullet"/>
      <w:lvlText w:val=""/>
      <w:lvlJc w:val="left"/>
      <w:pPr>
        <w:ind w:left="720" w:hanging="360"/>
      </w:pPr>
      <w:rPr>
        <w:rFonts w:ascii="Symbol" w:hAnsi="Symbol" w:hint="default"/>
      </w:rPr>
    </w:lvl>
    <w:lvl w:ilvl="1" w:tplc="59E63A84">
      <w:start w:val="1"/>
      <w:numFmt w:val="bullet"/>
      <w:lvlText w:val="o"/>
      <w:lvlJc w:val="left"/>
      <w:pPr>
        <w:ind w:left="1440" w:hanging="360"/>
      </w:pPr>
      <w:rPr>
        <w:rFonts w:ascii="Courier New" w:hAnsi="Courier New" w:hint="default"/>
      </w:rPr>
    </w:lvl>
    <w:lvl w:ilvl="2" w:tplc="59546C42">
      <w:start w:val="1"/>
      <w:numFmt w:val="bullet"/>
      <w:lvlText w:val=""/>
      <w:lvlJc w:val="left"/>
      <w:pPr>
        <w:ind w:left="2160" w:hanging="360"/>
      </w:pPr>
      <w:rPr>
        <w:rFonts w:ascii="Wingdings" w:hAnsi="Wingdings" w:hint="default"/>
      </w:rPr>
    </w:lvl>
    <w:lvl w:ilvl="3" w:tplc="9544BA36">
      <w:start w:val="1"/>
      <w:numFmt w:val="bullet"/>
      <w:lvlText w:val=""/>
      <w:lvlJc w:val="left"/>
      <w:pPr>
        <w:ind w:left="2880" w:hanging="360"/>
      </w:pPr>
      <w:rPr>
        <w:rFonts w:ascii="Symbol" w:hAnsi="Symbol" w:hint="default"/>
      </w:rPr>
    </w:lvl>
    <w:lvl w:ilvl="4" w:tplc="497EC234">
      <w:start w:val="1"/>
      <w:numFmt w:val="bullet"/>
      <w:lvlText w:val="o"/>
      <w:lvlJc w:val="left"/>
      <w:pPr>
        <w:ind w:left="3600" w:hanging="360"/>
      </w:pPr>
      <w:rPr>
        <w:rFonts w:ascii="Courier New" w:hAnsi="Courier New" w:hint="default"/>
      </w:rPr>
    </w:lvl>
    <w:lvl w:ilvl="5" w:tplc="C96E10A4">
      <w:start w:val="1"/>
      <w:numFmt w:val="bullet"/>
      <w:lvlText w:val=""/>
      <w:lvlJc w:val="left"/>
      <w:pPr>
        <w:ind w:left="4320" w:hanging="360"/>
      </w:pPr>
      <w:rPr>
        <w:rFonts w:ascii="Wingdings" w:hAnsi="Wingdings" w:hint="default"/>
      </w:rPr>
    </w:lvl>
    <w:lvl w:ilvl="6" w:tplc="DB3E95EC">
      <w:start w:val="1"/>
      <w:numFmt w:val="bullet"/>
      <w:lvlText w:val=""/>
      <w:lvlJc w:val="left"/>
      <w:pPr>
        <w:ind w:left="5040" w:hanging="360"/>
      </w:pPr>
      <w:rPr>
        <w:rFonts w:ascii="Symbol" w:hAnsi="Symbol" w:hint="default"/>
      </w:rPr>
    </w:lvl>
    <w:lvl w:ilvl="7" w:tplc="048CD1E4">
      <w:start w:val="1"/>
      <w:numFmt w:val="bullet"/>
      <w:lvlText w:val="o"/>
      <w:lvlJc w:val="left"/>
      <w:pPr>
        <w:ind w:left="5760" w:hanging="360"/>
      </w:pPr>
      <w:rPr>
        <w:rFonts w:ascii="Courier New" w:hAnsi="Courier New" w:hint="default"/>
      </w:rPr>
    </w:lvl>
    <w:lvl w:ilvl="8" w:tplc="D5DAB3EA">
      <w:start w:val="1"/>
      <w:numFmt w:val="bullet"/>
      <w:lvlText w:val=""/>
      <w:lvlJc w:val="left"/>
      <w:pPr>
        <w:ind w:left="6480" w:hanging="360"/>
      </w:pPr>
      <w:rPr>
        <w:rFonts w:ascii="Wingdings" w:hAnsi="Wingdings" w:hint="default"/>
      </w:rPr>
    </w:lvl>
  </w:abstractNum>
  <w:abstractNum w:abstractNumId="32" w15:restartNumberingAfterBreak="0">
    <w:nsid w:val="6DEC37F7"/>
    <w:multiLevelType w:val="hybridMultilevel"/>
    <w:tmpl w:val="FFFFFFFF"/>
    <w:lvl w:ilvl="0" w:tplc="63AE725E">
      <w:start w:val="1"/>
      <w:numFmt w:val="bullet"/>
      <w:lvlText w:val=""/>
      <w:lvlJc w:val="left"/>
      <w:pPr>
        <w:ind w:left="720" w:hanging="360"/>
      </w:pPr>
      <w:rPr>
        <w:rFonts w:ascii="Symbol" w:hAnsi="Symbol" w:hint="default"/>
      </w:rPr>
    </w:lvl>
    <w:lvl w:ilvl="1" w:tplc="E2DEF71A">
      <w:start w:val="1"/>
      <w:numFmt w:val="bullet"/>
      <w:lvlText w:val="o"/>
      <w:lvlJc w:val="left"/>
      <w:pPr>
        <w:ind w:left="1440" w:hanging="360"/>
      </w:pPr>
      <w:rPr>
        <w:rFonts w:ascii="Courier New" w:hAnsi="Courier New" w:hint="default"/>
      </w:rPr>
    </w:lvl>
    <w:lvl w:ilvl="2" w:tplc="48F070DE">
      <w:start w:val="1"/>
      <w:numFmt w:val="bullet"/>
      <w:lvlText w:val=""/>
      <w:lvlJc w:val="left"/>
      <w:pPr>
        <w:ind w:left="2160" w:hanging="360"/>
      </w:pPr>
      <w:rPr>
        <w:rFonts w:ascii="Wingdings" w:hAnsi="Wingdings" w:hint="default"/>
      </w:rPr>
    </w:lvl>
    <w:lvl w:ilvl="3" w:tplc="751C1D2E">
      <w:start w:val="1"/>
      <w:numFmt w:val="bullet"/>
      <w:lvlText w:val=""/>
      <w:lvlJc w:val="left"/>
      <w:pPr>
        <w:ind w:left="2880" w:hanging="360"/>
      </w:pPr>
      <w:rPr>
        <w:rFonts w:ascii="Symbol" w:hAnsi="Symbol" w:hint="default"/>
      </w:rPr>
    </w:lvl>
    <w:lvl w:ilvl="4" w:tplc="CDC0E0C0">
      <w:start w:val="1"/>
      <w:numFmt w:val="bullet"/>
      <w:lvlText w:val="o"/>
      <w:lvlJc w:val="left"/>
      <w:pPr>
        <w:ind w:left="3600" w:hanging="360"/>
      </w:pPr>
      <w:rPr>
        <w:rFonts w:ascii="Courier New" w:hAnsi="Courier New" w:hint="default"/>
      </w:rPr>
    </w:lvl>
    <w:lvl w:ilvl="5" w:tplc="A2400BAE">
      <w:start w:val="1"/>
      <w:numFmt w:val="bullet"/>
      <w:lvlText w:val=""/>
      <w:lvlJc w:val="left"/>
      <w:pPr>
        <w:ind w:left="4320" w:hanging="360"/>
      </w:pPr>
      <w:rPr>
        <w:rFonts w:ascii="Wingdings" w:hAnsi="Wingdings" w:hint="default"/>
      </w:rPr>
    </w:lvl>
    <w:lvl w:ilvl="6" w:tplc="97EA75C0">
      <w:start w:val="1"/>
      <w:numFmt w:val="bullet"/>
      <w:lvlText w:val=""/>
      <w:lvlJc w:val="left"/>
      <w:pPr>
        <w:ind w:left="5040" w:hanging="360"/>
      </w:pPr>
      <w:rPr>
        <w:rFonts w:ascii="Symbol" w:hAnsi="Symbol" w:hint="default"/>
      </w:rPr>
    </w:lvl>
    <w:lvl w:ilvl="7" w:tplc="B1C8D53A">
      <w:start w:val="1"/>
      <w:numFmt w:val="bullet"/>
      <w:lvlText w:val="o"/>
      <w:lvlJc w:val="left"/>
      <w:pPr>
        <w:ind w:left="5760" w:hanging="360"/>
      </w:pPr>
      <w:rPr>
        <w:rFonts w:ascii="Courier New" w:hAnsi="Courier New" w:hint="default"/>
      </w:rPr>
    </w:lvl>
    <w:lvl w:ilvl="8" w:tplc="89E80ED6">
      <w:start w:val="1"/>
      <w:numFmt w:val="bullet"/>
      <w:lvlText w:val=""/>
      <w:lvlJc w:val="left"/>
      <w:pPr>
        <w:ind w:left="6480" w:hanging="360"/>
      </w:pPr>
      <w:rPr>
        <w:rFonts w:ascii="Wingdings" w:hAnsi="Wingdings" w:hint="default"/>
      </w:rPr>
    </w:lvl>
  </w:abstractNum>
  <w:abstractNum w:abstractNumId="33" w15:restartNumberingAfterBreak="0">
    <w:nsid w:val="70220908"/>
    <w:multiLevelType w:val="hybridMultilevel"/>
    <w:tmpl w:val="FFFFFFFF"/>
    <w:lvl w:ilvl="0" w:tplc="2DF0B9AA">
      <w:start w:val="1"/>
      <w:numFmt w:val="bullet"/>
      <w:lvlText w:val=""/>
      <w:lvlJc w:val="left"/>
      <w:pPr>
        <w:ind w:left="720" w:hanging="360"/>
      </w:pPr>
      <w:rPr>
        <w:rFonts w:ascii="Symbol" w:hAnsi="Symbol" w:hint="default"/>
      </w:rPr>
    </w:lvl>
    <w:lvl w:ilvl="1" w:tplc="3A02B598">
      <w:start w:val="1"/>
      <w:numFmt w:val="bullet"/>
      <w:lvlText w:val="o"/>
      <w:lvlJc w:val="left"/>
      <w:pPr>
        <w:ind w:left="1440" w:hanging="360"/>
      </w:pPr>
      <w:rPr>
        <w:rFonts w:ascii="Courier New" w:hAnsi="Courier New" w:hint="default"/>
      </w:rPr>
    </w:lvl>
    <w:lvl w:ilvl="2" w:tplc="1E6EAB5A">
      <w:start w:val="1"/>
      <w:numFmt w:val="bullet"/>
      <w:lvlText w:val=""/>
      <w:lvlJc w:val="left"/>
      <w:pPr>
        <w:ind w:left="2160" w:hanging="360"/>
      </w:pPr>
      <w:rPr>
        <w:rFonts w:ascii="Wingdings" w:hAnsi="Wingdings" w:hint="default"/>
      </w:rPr>
    </w:lvl>
    <w:lvl w:ilvl="3" w:tplc="0A269C24">
      <w:start w:val="1"/>
      <w:numFmt w:val="bullet"/>
      <w:lvlText w:val=""/>
      <w:lvlJc w:val="left"/>
      <w:pPr>
        <w:ind w:left="2880" w:hanging="360"/>
      </w:pPr>
      <w:rPr>
        <w:rFonts w:ascii="Symbol" w:hAnsi="Symbol" w:hint="default"/>
      </w:rPr>
    </w:lvl>
    <w:lvl w:ilvl="4" w:tplc="9B70B6D4">
      <w:start w:val="1"/>
      <w:numFmt w:val="bullet"/>
      <w:lvlText w:val="o"/>
      <w:lvlJc w:val="left"/>
      <w:pPr>
        <w:ind w:left="3600" w:hanging="360"/>
      </w:pPr>
      <w:rPr>
        <w:rFonts w:ascii="Courier New" w:hAnsi="Courier New" w:hint="default"/>
      </w:rPr>
    </w:lvl>
    <w:lvl w:ilvl="5" w:tplc="96F6C352">
      <w:start w:val="1"/>
      <w:numFmt w:val="bullet"/>
      <w:lvlText w:val=""/>
      <w:lvlJc w:val="left"/>
      <w:pPr>
        <w:ind w:left="4320" w:hanging="360"/>
      </w:pPr>
      <w:rPr>
        <w:rFonts w:ascii="Wingdings" w:hAnsi="Wingdings" w:hint="default"/>
      </w:rPr>
    </w:lvl>
    <w:lvl w:ilvl="6" w:tplc="AFC84142">
      <w:start w:val="1"/>
      <w:numFmt w:val="bullet"/>
      <w:lvlText w:val=""/>
      <w:lvlJc w:val="left"/>
      <w:pPr>
        <w:ind w:left="5040" w:hanging="360"/>
      </w:pPr>
      <w:rPr>
        <w:rFonts w:ascii="Symbol" w:hAnsi="Symbol" w:hint="default"/>
      </w:rPr>
    </w:lvl>
    <w:lvl w:ilvl="7" w:tplc="0CFEE0A2">
      <w:start w:val="1"/>
      <w:numFmt w:val="bullet"/>
      <w:lvlText w:val="o"/>
      <w:lvlJc w:val="left"/>
      <w:pPr>
        <w:ind w:left="5760" w:hanging="360"/>
      </w:pPr>
      <w:rPr>
        <w:rFonts w:ascii="Courier New" w:hAnsi="Courier New" w:hint="default"/>
      </w:rPr>
    </w:lvl>
    <w:lvl w:ilvl="8" w:tplc="2534A44E">
      <w:start w:val="1"/>
      <w:numFmt w:val="bullet"/>
      <w:lvlText w:val=""/>
      <w:lvlJc w:val="left"/>
      <w:pPr>
        <w:ind w:left="6480" w:hanging="360"/>
      </w:pPr>
      <w:rPr>
        <w:rFonts w:ascii="Wingdings" w:hAnsi="Wingdings" w:hint="default"/>
      </w:rPr>
    </w:lvl>
  </w:abstractNum>
  <w:abstractNum w:abstractNumId="34" w15:restartNumberingAfterBreak="0">
    <w:nsid w:val="72767A64"/>
    <w:multiLevelType w:val="hybridMultilevel"/>
    <w:tmpl w:val="65DA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6A5D2C"/>
    <w:multiLevelType w:val="hybridMultilevel"/>
    <w:tmpl w:val="3466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52571"/>
    <w:multiLevelType w:val="hybridMultilevel"/>
    <w:tmpl w:val="FFFFFFFF"/>
    <w:lvl w:ilvl="0" w:tplc="1996CF76">
      <w:start w:val="1"/>
      <w:numFmt w:val="bullet"/>
      <w:lvlText w:val=""/>
      <w:lvlJc w:val="left"/>
      <w:pPr>
        <w:ind w:left="720" w:hanging="360"/>
      </w:pPr>
      <w:rPr>
        <w:rFonts w:ascii="Symbol" w:hAnsi="Symbol" w:hint="default"/>
      </w:rPr>
    </w:lvl>
    <w:lvl w:ilvl="1" w:tplc="59CA3622">
      <w:start w:val="1"/>
      <w:numFmt w:val="bullet"/>
      <w:lvlText w:val="o"/>
      <w:lvlJc w:val="left"/>
      <w:pPr>
        <w:ind w:left="1440" w:hanging="360"/>
      </w:pPr>
      <w:rPr>
        <w:rFonts w:ascii="Courier New" w:hAnsi="Courier New" w:hint="default"/>
      </w:rPr>
    </w:lvl>
    <w:lvl w:ilvl="2" w:tplc="3E34BE82">
      <w:start w:val="1"/>
      <w:numFmt w:val="bullet"/>
      <w:lvlText w:val=""/>
      <w:lvlJc w:val="left"/>
      <w:pPr>
        <w:ind w:left="2160" w:hanging="360"/>
      </w:pPr>
      <w:rPr>
        <w:rFonts w:ascii="Wingdings" w:hAnsi="Wingdings" w:hint="default"/>
      </w:rPr>
    </w:lvl>
    <w:lvl w:ilvl="3" w:tplc="2E281BE2">
      <w:start w:val="1"/>
      <w:numFmt w:val="bullet"/>
      <w:lvlText w:val=""/>
      <w:lvlJc w:val="left"/>
      <w:pPr>
        <w:ind w:left="2880" w:hanging="360"/>
      </w:pPr>
      <w:rPr>
        <w:rFonts w:ascii="Symbol" w:hAnsi="Symbol" w:hint="default"/>
      </w:rPr>
    </w:lvl>
    <w:lvl w:ilvl="4" w:tplc="25A6C634">
      <w:start w:val="1"/>
      <w:numFmt w:val="bullet"/>
      <w:lvlText w:val="o"/>
      <w:lvlJc w:val="left"/>
      <w:pPr>
        <w:ind w:left="3600" w:hanging="360"/>
      </w:pPr>
      <w:rPr>
        <w:rFonts w:ascii="Courier New" w:hAnsi="Courier New" w:hint="default"/>
      </w:rPr>
    </w:lvl>
    <w:lvl w:ilvl="5" w:tplc="4426B0C2">
      <w:start w:val="1"/>
      <w:numFmt w:val="bullet"/>
      <w:lvlText w:val=""/>
      <w:lvlJc w:val="left"/>
      <w:pPr>
        <w:ind w:left="4320" w:hanging="360"/>
      </w:pPr>
      <w:rPr>
        <w:rFonts w:ascii="Wingdings" w:hAnsi="Wingdings" w:hint="default"/>
      </w:rPr>
    </w:lvl>
    <w:lvl w:ilvl="6" w:tplc="88BACAA4">
      <w:start w:val="1"/>
      <w:numFmt w:val="bullet"/>
      <w:lvlText w:val=""/>
      <w:lvlJc w:val="left"/>
      <w:pPr>
        <w:ind w:left="5040" w:hanging="360"/>
      </w:pPr>
      <w:rPr>
        <w:rFonts w:ascii="Symbol" w:hAnsi="Symbol" w:hint="default"/>
      </w:rPr>
    </w:lvl>
    <w:lvl w:ilvl="7" w:tplc="705E574C">
      <w:start w:val="1"/>
      <w:numFmt w:val="bullet"/>
      <w:lvlText w:val="o"/>
      <w:lvlJc w:val="left"/>
      <w:pPr>
        <w:ind w:left="5760" w:hanging="360"/>
      </w:pPr>
      <w:rPr>
        <w:rFonts w:ascii="Courier New" w:hAnsi="Courier New" w:hint="default"/>
      </w:rPr>
    </w:lvl>
    <w:lvl w:ilvl="8" w:tplc="50A06F0E">
      <w:start w:val="1"/>
      <w:numFmt w:val="bullet"/>
      <w:lvlText w:val=""/>
      <w:lvlJc w:val="left"/>
      <w:pPr>
        <w:ind w:left="6480" w:hanging="360"/>
      </w:pPr>
      <w:rPr>
        <w:rFonts w:ascii="Wingdings" w:hAnsi="Wingdings" w:hint="default"/>
      </w:rPr>
    </w:lvl>
  </w:abstractNum>
  <w:abstractNum w:abstractNumId="37" w15:restartNumberingAfterBreak="0">
    <w:nsid w:val="77B5297A"/>
    <w:multiLevelType w:val="hybridMultilevel"/>
    <w:tmpl w:val="FFFFFFFF"/>
    <w:lvl w:ilvl="0" w:tplc="E6806336">
      <w:start w:val="1"/>
      <w:numFmt w:val="bullet"/>
      <w:lvlText w:val=""/>
      <w:lvlJc w:val="left"/>
      <w:pPr>
        <w:ind w:left="720" w:hanging="360"/>
      </w:pPr>
      <w:rPr>
        <w:rFonts w:ascii="Symbol" w:hAnsi="Symbol" w:hint="default"/>
      </w:rPr>
    </w:lvl>
    <w:lvl w:ilvl="1" w:tplc="7124CDEC">
      <w:start w:val="1"/>
      <w:numFmt w:val="bullet"/>
      <w:lvlText w:val="o"/>
      <w:lvlJc w:val="left"/>
      <w:pPr>
        <w:ind w:left="1440" w:hanging="360"/>
      </w:pPr>
      <w:rPr>
        <w:rFonts w:ascii="Courier New" w:hAnsi="Courier New" w:hint="default"/>
      </w:rPr>
    </w:lvl>
    <w:lvl w:ilvl="2" w:tplc="6D1097DA">
      <w:start w:val="1"/>
      <w:numFmt w:val="bullet"/>
      <w:lvlText w:val=""/>
      <w:lvlJc w:val="left"/>
      <w:pPr>
        <w:ind w:left="2160" w:hanging="360"/>
      </w:pPr>
      <w:rPr>
        <w:rFonts w:ascii="Wingdings" w:hAnsi="Wingdings" w:hint="default"/>
      </w:rPr>
    </w:lvl>
    <w:lvl w:ilvl="3" w:tplc="336C29F8">
      <w:start w:val="1"/>
      <w:numFmt w:val="bullet"/>
      <w:lvlText w:val=""/>
      <w:lvlJc w:val="left"/>
      <w:pPr>
        <w:ind w:left="2880" w:hanging="360"/>
      </w:pPr>
      <w:rPr>
        <w:rFonts w:ascii="Symbol" w:hAnsi="Symbol" w:hint="default"/>
      </w:rPr>
    </w:lvl>
    <w:lvl w:ilvl="4" w:tplc="585C187C">
      <w:start w:val="1"/>
      <w:numFmt w:val="bullet"/>
      <w:lvlText w:val="o"/>
      <w:lvlJc w:val="left"/>
      <w:pPr>
        <w:ind w:left="3600" w:hanging="360"/>
      </w:pPr>
      <w:rPr>
        <w:rFonts w:ascii="Courier New" w:hAnsi="Courier New" w:hint="default"/>
      </w:rPr>
    </w:lvl>
    <w:lvl w:ilvl="5" w:tplc="BD0C2EBA">
      <w:start w:val="1"/>
      <w:numFmt w:val="bullet"/>
      <w:lvlText w:val=""/>
      <w:lvlJc w:val="left"/>
      <w:pPr>
        <w:ind w:left="4320" w:hanging="360"/>
      </w:pPr>
      <w:rPr>
        <w:rFonts w:ascii="Wingdings" w:hAnsi="Wingdings" w:hint="default"/>
      </w:rPr>
    </w:lvl>
    <w:lvl w:ilvl="6" w:tplc="09B6CE2C">
      <w:start w:val="1"/>
      <w:numFmt w:val="bullet"/>
      <w:lvlText w:val=""/>
      <w:lvlJc w:val="left"/>
      <w:pPr>
        <w:ind w:left="5040" w:hanging="360"/>
      </w:pPr>
      <w:rPr>
        <w:rFonts w:ascii="Symbol" w:hAnsi="Symbol" w:hint="default"/>
      </w:rPr>
    </w:lvl>
    <w:lvl w:ilvl="7" w:tplc="12C2E96E">
      <w:start w:val="1"/>
      <w:numFmt w:val="bullet"/>
      <w:lvlText w:val="o"/>
      <w:lvlJc w:val="left"/>
      <w:pPr>
        <w:ind w:left="5760" w:hanging="360"/>
      </w:pPr>
      <w:rPr>
        <w:rFonts w:ascii="Courier New" w:hAnsi="Courier New" w:hint="default"/>
      </w:rPr>
    </w:lvl>
    <w:lvl w:ilvl="8" w:tplc="D592B9C8">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23"/>
  </w:num>
  <w:num w:numId="4">
    <w:abstractNumId w:val="33"/>
  </w:num>
  <w:num w:numId="5">
    <w:abstractNumId w:val="28"/>
  </w:num>
  <w:num w:numId="6">
    <w:abstractNumId w:val="12"/>
  </w:num>
  <w:num w:numId="7">
    <w:abstractNumId w:val="32"/>
  </w:num>
  <w:num w:numId="8">
    <w:abstractNumId w:val="5"/>
  </w:num>
  <w:num w:numId="9">
    <w:abstractNumId w:val="4"/>
  </w:num>
  <w:num w:numId="10">
    <w:abstractNumId w:val="10"/>
  </w:num>
  <w:num w:numId="11">
    <w:abstractNumId w:val="8"/>
  </w:num>
  <w:num w:numId="12">
    <w:abstractNumId w:val="22"/>
  </w:num>
  <w:num w:numId="13">
    <w:abstractNumId w:val="16"/>
  </w:num>
  <w:num w:numId="14">
    <w:abstractNumId w:val="3"/>
  </w:num>
  <w:num w:numId="15">
    <w:abstractNumId w:val="31"/>
  </w:num>
  <w:num w:numId="16">
    <w:abstractNumId w:val="18"/>
  </w:num>
  <w:num w:numId="17">
    <w:abstractNumId w:val="24"/>
  </w:num>
  <w:num w:numId="18">
    <w:abstractNumId w:val="0"/>
  </w:num>
  <w:num w:numId="19">
    <w:abstractNumId w:val="27"/>
  </w:num>
  <w:num w:numId="20">
    <w:abstractNumId w:val="36"/>
  </w:num>
  <w:num w:numId="21">
    <w:abstractNumId w:val="6"/>
  </w:num>
  <w:num w:numId="22">
    <w:abstractNumId w:val="13"/>
  </w:num>
  <w:num w:numId="23">
    <w:abstractNumId w:val="30"/>
  </w:num>
  <w:num w:numId="24">
    <w:abstractNumId w:val="2"/>
  </w:num>
  <w:num w:numId="25">
    <w:abstractNumId w:val="9"/>
  </w:num>
  <w:num w:numId="26">
    <w:abstractNumId w:val="17"/>
  </w:num>
  <w:num w:numId="27">
    <w:abstractNumId w:val="1"/>
  </w:num>
  <w:num w:numId="28">
    <w:abstractNumId w:val="29"/>
  </w:num>
  <w:num w:numId="29">
    <w:abstractNumId w:val="11"/>
  </w:num>
  <w:num w:numId="30">
    <w:abstractNumId w:val="26"/>
  </w:num>
  <w:num w:numId="31">
    <w:abstractNumId w:val="37"/>
  </w:num>
  <w:num w:numId="32">
    <w:abstractNumId w:val="21"/>
  </w:num>
  <w:num w:numId="33">
    <w:abstractNumId w:val="15"/>
  </w:num>
  <w:num w:numId="34">
    <w:abstractNumId w:val="35"/>
  </w:num>
  <w:num w:numId="35">
    <w:abstractNumId w:val="34"/>
  </w:num>
  <w:num w:numId="36">
    <w:abstractNumId w:val="14"/>
  </w:num>
  <w:num w:numId="37">
    <w:abstractNumId w:val="20"/>
  </w:num>
  <w:num w:numId="3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6C"/>
    <w:rsid w:val="00001195"/>
    <w:rsid w:val="000017F1"/>
    <w:rsid w:val="0000225F"/>
    <w:rsid w:val="00003DBC"/>
    <w:rsid w:val="0000551C"/>
    <w:rsid w:val="000056FF"/>
    <w:rsid w:val="00005A4B"/>
    <w:rsid w:val="00005BDD"/>
    <w:rsid w:val="00005EAC"/>
    <w:rsid w:val="00005F22"/>
    <w:rsid w:val="00006E45"/>
    <w:rsid w:val="0000725E"/>
    <w:rsid w:val="00007311"/>
    <w:rsid w:val="0000764D"/>
    <w:rsid w:val="00010264"/>
    <w:rsid w:val="00010388"/>
    <w:rsid w:val="00010C68"/>
    <w:rsid w:val="00011754"/>
    <w:rsid w:val="00012128"/>
    <w:rsid w:val="00014478"/>
    <w:rsid w:val="000145B9"/>
    <w:rsid w:val="000149B3"/>
    <w:rsid w:val="00015E2E"/>
    <w:rsid w:val="00016161"/>
    <w:rsid w:val="0001629A"/>
    <w:rsid w:val="000162E6"/>
    <w:rsid w:val="0001636E"/>
    <w:rsid w:val="00016995"/>
    <w:rsid w:val="0002028F"/>
    <w:rsid w:val="000206BB"/>
    <w:rsid w:val="00021681"/>
    <w:rsid w:val="000217E2"/>
    <w:rsid w:val="000219B0"/>
    <w:rsid w:val="00021BF5"/>
    <w:rsid w:val="00021E38"/>
    <w:rsid w:val="00021F43"/>
    <w:rsid w:val="00022296"/>
    <w:rsid w:val="00022FCF"/>
    <w:rsid w:val="00023449"/>
    <w:rsid w:val="00023655"/>
    <w:rsid w:val="00023D7B"/>
    <w:rsid w:val="000243D9"/>
    <w:rsid w:val="000252EF"/>
    <w:rsid w:val="000255F6"/>
    <w:rsid w:val="00025E67"/>
    <w:rsid w:val="00026B12"/>
    <w:rsid w:val="000278B9"/>
    <w:rsid w:val="000278DF"/>
    <w:rsid w:val="0002795B"/>
    <w:rsid w:val="00027D48"/>
    <w:rsid w:val="00027E6F"/>
    <w:rsid w:val="0003026B"/>
    <w:rsid w:val="00030D05"/>
    <w:rsid w:val="00031B91"/>
    <w:rsid w:val="00031C7F"/>
    <w:rsid w:val="00031FDA"/>
    <w:rsid w:val="000320C0"/>
    <w:rsid w:val="00032CCE"/>
    <w:rsid w:val="00033B5D"/>
    <w:rsid w:val="0003470E"/>
    <w:rsid w:val="00034FAA"/>
    <w:rsid w:val="00035033"/>
    <w:rsid w:val="0003577E"/>
    <w:rsid w:val="00035E5E"/>
    <w:rsid w:val="000363AC"/>
    <w:rsid w:val="000372FD"/>
    <w:rsid w:val="0003757C"/>
    <w:rsid w:val="000379EF"/>
    <w:rsid w:val="00040625"/>
    <w:rsid w:val="00040CAB"/>
    <w:rsid w:val="0004101A"/>
    <w:rsid w:val="00041542"/>
    <w:rsid w:val="00041C94"/>
    <w:rsid w:val="00042336"/>
    <w:rsid w:val="0004354F"/>
    <w:rsid w:val="0004355A"/>
    <w:rsid w:val="000438BA"/>
    <w:rsid w:val="00043C61"/>
    <w:rsid w:val="00044914"/>
    <w:rsid w:val="00044D81"/>
    <w:rsid w:val="0004550C"/>
    <w:rsid w:val="00045733"/>
    <w:rsid w:val="00045E48"/>
    <w:rsid w:val="0004636E"/>
    <w:rsid w:val="000466D2"/>
    <w:rsid w:val="0004685F"/>
    <w:rsid w:val="00046A01"/>
    <w:rsid w:val="00046BE5"/>
    <w:rsid w:val="00046CE1"/>
    <w:rsid w:val="00046D04"/>
    <w:rsid w:val="00046D80"/>
    <w:rsid w:val="00047062"/>
    <w:rsid w:val="0004794D"/>
    <w:rsid w:val="0005038B"/>
    <w:rsid w:val="000505FE"/>
    <w:rsid w:val="0005074E"/>
    <w:rsid w:val="0005081A"/>
    <w:rsid w:val="00050E6F"/>
    <w:rsid w:val="0005100D"/>
    <w:rsid w:val="00051369"/>
    <w:rsid w:val="00052041"/>
    <w:rsid w:val="00052071"/>
    <w:rsid w:val="000522CE"/>
    <w:rsid w:val="000522FA"/>
    <w:rsid w:val="00052565"/>
    <w:rsid w:val="00053130"/>
    <w:rsid w:val="00053A4D"/>
    <w:rsid w:val="000542F6"/>
    <w:rsid w:val="0005470A"/>
    <w:rsid w:val="000549B1"/>
    <w:rsid w:val="0005523F"/>
    <w:rsid w:val="000552F2"/>
    <w:rsid w:val="00055343"/>
    <w:rsid w:val="00055347"/>
    <w:rsid w:val="00056299"/>
    <w:rsid w:val="00056840"/>
    <w:rsid w:val="00056EC5"/>
    <w:rsid w:val="00057173"/>
    <w:rsid w:val="00057938"/>
    <w:rsid w:val="00060130"/>
    <w:rsid w:val="000603E9"/>
    <w:rsid w:val="00060647"/>
    <w:rsid w:val="00060678"/>
    <w:rsid w:val="0006085A"/>
    <w:rsid w:val="00060D84"/>
    <w:rsid w:val="00061226"/>
    <w:rsid w:val="00061245"/>
    <w:rsid w:val="000613CC"/>
    <w:rsid w:val="000621E7"/>
    <w:rsid w:val="00062A21"/>
    <w:rsid w:val="00063390"/>
    <w:rsid w:val="000635DB"/>
    <w:rsid w:val="0006399E"/>
    <w:rsid w:val="00063E57"/>
    <w:rsid w:val="000646E8"/>
    <w:rsid w:val="000649EF"/>
    <w:rsid w:val="00064E32"/>
    <w:rsid w:val="000655C5"/>
    <w:rsid w:val="0006584A"/>
    <w:rsid w:val="00065C1E"/>
    <w:rsid w:val="00067A18"/>
    <w:rsid w:val="00070067"/>
    <w:rsid w:val="000707AB"/>
    <w:rsid w:val="00070C2A"/>
    <w:rsid w:val="00070D1A"/>
    <w:rsid w:val="00071469"/>
    <w:rsid w:val="000714B0"/>
    <w:rsid w:val="00071812"/>
    <w:rsid w:val="000718BD"/>
    <w:rsid w:val="00071AA7"/>
    <w:rsid w:val="00071BE7"/>
    <w:rsid w:val="000728FD"/>
    <w:rsid w:val="00072DDD"/>
    <w:rsid w:val="00072F73"/>
    <w:rsid w:val="00073292"/>
    <w:rsid w:val="00073835"/>
    <w:rsid w:val="00073F20"/>
    <w:rsid w:val="0007411A"/>
    <w:rsid w:val="00074148"/>
    <w:rsid w:val="00074AF3"/>
    <w:rsid w:val="0007602A"/>
    <w:rsid w:val="000766E5"/>
    <w:rsid w:val="00076B28"/>
    <w:rsid w:val="00076FDF"/>
    <w:rsid w:val="0007752A"/>
    <w:rsid w:val="00080036"/>
    <w:rsid w:val="00080193"/>
    <w:rsid w:val="00080534"/>
    <w:rsid w:val="000807FE"/>
    <w:rsid w:val="00080A16"/>
    <w:rsid w:val="0008105B"/>
    <w:rsid w:val="000811D4"/>
    <w:rsid w:val="00081339"/>
    <w:rsid w:val="00081445"/>
    <w:rsid w:val="00081E0B"/>
    <w:rsid w:val="00082016"/>
    <w:rsid w:val="00082086"/>
    <w:rsid w:val="000824BA"/>
    <w:rsid w:val="00082F36"/>
    <w:rsid w:val="00083328"/>
    <w:rsid w:val="000839CC"/>
    <w:rsid w:val="00083F00"/>
    <w:rsid w:val="00083F02"/>
    <w:rsid w:val="0008415A"/>
    <w:rsid w:val="00084288"/>
    <w:rsid w:val="00084A62"/>
    <w:rsid w:val="00084BEB"/>
    <w:rsid w:val="0008603C"/>
    <w:rsid w:val="00086428"/>
    <w:rsid w:val="00086714"/>
    <w:rsid w:val="00086EC2"/>
    <w:rsid w:val="00087B60"/>
    <w:rsid w:val="0009071E"/>
    <w:rsid w:val="00091030"/>
    <w:rsid w:val="00091586"/>
    <w:rsid w:val="00092AC5"/>
    <w:rsid w:val="00092E55"/>
    <w:rsid w:val="00093C85"/>
    <w:rsid w:val="00094661"/>
    <w:rsid w:val="000947B0"/>
    <w:rsid w:val="00094D62"/>
    <w:rsid w:val="000951F3"/>
    <w:rsid w:val="0009551E"/>
    <w:rsid w:val="0009552C"/>
    <w:rsid w:val="00095661"/>
    <w:rsid w:val="0009579F"/>
    <w:rsid w:val="00095C20"/>
    <w:rsid w:val="000962C0"/>
    <w:rsid w:val="0009709E"/>
    <w:rsid w:val="00097221"/>
    <w:rsid w:val="000A0C29"/>
    <w:rsid w:val="000A1A7B"/>
    <w:rsid w:val="000A1FAD"/>
    <w:rsid w:val="000A2376"/>
    <w:rsid w:val="000A2756"/>
    <w:rsid w:val="000A28FA"/>
    <w:rsid w:val="000A2BF0"/>
    <w:rsid w:val="000A3357"/>
    <w:rsid w:val="000A3890"/>
    <w:rsid w:val="000A41B8"/>
    <w:rsid w:val="000A4BCA"/>
    <w:rsid w:val="000A4C7F"/>
    <w:rsid w:val="000A510C"/>
    <w:rsid w:val="000A52B2"/>
    <w:rsid w:val="000A5C90"/>
    <w:rsid w:val="000A5FF1"/>
    <w:rsid w:val="000A6113"/>
    <w:rsid w:val="000A6450"/>
    <w:rsid w:val="000A6D5C"/>
    <w:rsid w:val="000A6E1F"/>
    <w:rsid w:val="000A7984"/>
    <w:rsid w:val="000B0701"/>
    <w:rsid w:val="000B1361"/>
    <w:rsid w:val="000B1BE2"/>
    <w:rsid w:val="000B2647"/>
    <w:rsid w:val="000B26F6"/>
    <w:rsid w:val="000B35D0"/>
    <w:rsid w:val="000B3E44"/>
    <w:rsid w:val="000B45ED"/>
    <w:rsid w:val="000B4E97"/>
    <w:rsid w:val="000B5425"/>
    <w:rsid w:val="000B591F"/>
    <w:rsid w:val="000B59D1"/>
    <w:rsid w:val="000B5BF1"/>
    <w:rsid w:val="000B5D07"/>
    <w:rsid w:val="000B6A92"/>
    <w:rsid w:val="000B7D73"/>
    <w:rsid w:val="000B7D96"/>
    <w:rsid w:val="000C00FE"/>
    <w:rsid w:val="000C035E"/>
    <w:rsid w:val="000C09BE"/>
    <w:rsid w:val="000C1B81"/>
    <w:rsid w:val="000C1D4A"/>
    <w:rsid w:val="000C21B9"/>
    <w:rsid w:val="000C23B3"/>
    <w:rsid w:val="000C378C"/>
    <w:rsid w:val="000C37D5"/>
    <w:rsid w:val="000C38B5"/>
    <w:rsid w:val="000C4481"/>
    <w:rsid w:val="000C478E"/>
    <w:rsid w:val="000C4F3B"/>
    <w:rsid w:val="000C5CAB"/>
    <w:rsid w:val="000C5F15"/>
    <w:rsid w:val="000C7469"/>
    <w:rsid w:val="000D008E"/>
    <w:rsid w:val="000D064C"/>
    <w:rsid w:val="000D084A"/>
    <w:rsid w:val="000D1AE9"/>
    <w:rsid w:val="000D1C3E"/>
    <w:rsid w:val="000D1E1B"/>
    <w:rsid w:val="000D23A3"/>
    <w:rsid w:val="000D249A"/>
    <w:rsid w:val="000D34E1"/>
    <w:rsid w:val="000D3686"/>
    <w:rsid w:val="000D3797"/>
    <w:rsid w:val="000D384E"/>
    <w:rsid w:val="000D3CB0"/>
    <w:rsid w:val="000D3EE5"/>
    <w:rsid w:val="000D447A"/>
    <w:rsid w:val="000D4C06"/>
    <w:rsid w:val="000D50C7"/>
    <w:rsid w:val="000D555C"/>
    <w:rsid w:val="000D57A7"/>
    <w:rsid w:val="000D59A1"/>
    <w:rsid w:val="000D5F1A"/>
    <w:rsid w:val="000D69F9"/>
    <w:rsid w:val="000D6BA3"/>
    <w:rsid w:val="000D6F3B"/>
    <w:rsid w:val="000D6F83"/>
    <w:rsid w:val="000D7ABB"/>
    <w:rsid w:val="000E07C2"/>
    <w:rsid w:val="000E0893"/>
    <w:rsid w:val="000E0C1D"/>
    <w:rsid w:val="000E0F14"/>
    <w:rsid w:val="000E0F18"/>
    <w:rsid w:val="000E0F38"/>
    <w:rsid w:val="000E1C92"/>
    <w:rsid w:val="000E1EF8"/>
    <w:rsid w:val="000E2A5D"/>
    <w:rsid w:val="000E2CB7"/>
    <w:rsid w:val="000E2F82"/>
    <w:rsid w:val="000E332F"/>
    <w:rsid w:val="000E346A"/>
    <w:rsid w:val="000E36AB"/>
    <w:rsid w:val="000E3C06"/>
    <w:rsid w:val="000E43D2"/>
    <w:rsid w:val="000E4658"/>
    <w:rsid w:val="000E5D76"/>
    <w:rsid w:val="000E5DA8"/>
    <w:rsid w:val="000E5E26"/>
    <w:rsid w:val="000E62BD"/>
    <w:rsid w:val="000E6414"/>
    <w:rsid w:val="000E6898"/>
    <w:rsid w:val="000E6B4D"/>
    <w:rsid w:val="000E6B6F"/>
    <w:rsid w:val="000E74B4"/>
    <w:rsid w:val="000E7769"/>
    <w:rsid w:val="000E7C8D"/>
    <w:rsid w:val="000F02CA"/>
    <w:rsid w:val="000F0E3E"/>
    <w:rsid w:val="000F12E3"/>
    <w:rsid w:val="000F140C"/>
    <w:rsid w:val="000F1F64"/>
    <w:rsid w:val="000F3190"/>
    <w:rsid w:val="000F31C4"/>
    <w:rsid w:val="000F3C14"/>
    <w:rsid w:val="000F3DE0"/>
    <w:rsid w:val="000F474C"/>
    <w:rsid w:val="000F4F9F"/>
    <w:rsid w:val="000F5338"/>
    <w:rsid w:val="000F56A4"/>
    <w:rsid w:val="000F5BAF"/>
    <w:rsid w:val="000F5F3F"/>
    <w:rsid w:val="000F66CD"/>
    <w:rsid w:val="000F66FD"/>
    <w:rsid w:val="000F6871"/>
    <w:rsid w:val="000F7814"/>
    <w:rsid w:val="001001C8"/>
    <w:rsid w:val="00100C34"/>
    <w:rsid w:val="00100D43"/>
    <w:rsid w:val="00100E5E"/>
    <w:rsid w:val="00100EB0"/>
    <w:rsid w:val="00102235"/>
    <w:rsid w:val="001026E9"/>
    <w:rsid w:val="00103338"/>
    <w:rsid w:val="001035D3"/>
    <w:rsid w:val="00103600"/>
    <w:rsid w:val="00103900"/>
    <w:rsid w:val="00103D6F"/>
    <w:rsid w:val="001047F0"/>
    <w:rsid w:val="00104C09"/>
    <w:rsid w:val="00104E10"/>
    <w:rsid w:val="0010542F"/>
    <w:rsid w:val="001055B9"/>
    <w:rsid w:val="0010562D"/>
    <w:rsid w:val="00105823"/>
    <w:rsid w:val="0010582E"/>
    <w:rsid w:val="0010639E"/>
    <w:rsid w:val="001063FB"/>
    <w:rsid w:val="001066AD"/>
    <w:rsid w:val="00110232"/>
    <w:rsid w:val="00110C65"/>
    <w:rsid w:val="00111064"/>
    <w:rsid w:val="00111114"/>
    <w:rsid w:val="00111149"/>
    <w:rsid w:val="00111A01"/>
    <w:rsid w:val="00111A62"/>
    <w:rsid w:val="00111D5A"/>
    <w:rsid w:val="00112781"/>
    <w:rsid w:val="00112928"/>
    <w:rsid w:val="00112E84"/>
    <w:rsid w:val="00113EC4"/>
    <w:rsid w:val="00113EDD"/>
    <w:rsid w:val="00114488"/>
    <w:rsid w:val="00116275"/>
    <w:rsid w:val="00116575"/>
    <w:rsid w:val="00116C0D"/>
    <w:rsid w:val="00117874"/>
    <w:rsid w:val="0012074F"/>
    <w:rsid w:val="0012097D"/>
    <w:rsid w:val="00120AA3"/>
    <w:rsid w:val="00120BE7"/>
    <w:rsid w:val="001218C8"/>
    <w:rsid w:val="00121AD0"/>
    <w:rsid w:val="00122AF8"/>
    <w:rsid w:val="00122B93"/>
    <w:rsid w:val="00122D01"/>
    <w:rsid w:val="00122D83"/>
    <w:rsid w:val="00123246"/>
    <w:rsid w:val="0012338E"/>
    <w:rsid w:val="001241AF"/>
    <w:rsid w:val="00124AD3"/>
    <w:rsid w:val="00124C3B"/>
    <w:rsid w:val="0012616B"/>
    <w:rsid w:val="001262EB"/>
    <w:rsid w:val="00127295"/>
    <w:rsid w:val="00127E50"/>
    <w:rsid w:val="00130209"/>
    <w:rsid w:val="00131103"/>
    <w:rsid w:val="00131165"/>
    <w:rsid w:val="001314EA"/>
    <w:rsid w:val="00132BAC"/>
    <w:rsid w:val="00132CFD"/>
    <w:rsid w:val="00132E27"/>
    <w:rsid w:val="00133916"/>
    <w:rsid w:val="001339C2"/>
    <w:rsid w:val="00134A0E"/>
    <w:rsid w:val="00135001"/>
    <w:rsid w:val="00135738"/>
    <w:rsid w:val="00135E14"/>
    <w:rsid w:val="001361CA"/>
    <w:rsid w:val="0013636C"/>
    <w:rsid w:val="00136E9F"/>
    <w:rsid w:val="00137129"/>
    <w:rsid w:val="00137AF2"/>
    <w:rsid w:val="00137F3E"/>
    <w:rsid w:val="0014002F"/>
    <w:rsid w:val="0014010E"/>
    <w:rsid w:val="001405D6"/>
    <w:rsid w:val="0014061E"/>
    <w:rsid w:val="00141CD1"/>
    <w:rsid w:val="001424D9"/>
    <w:rsid w:val="0014268C"/>
    <w:rsid w:val="00142AAC"/>
    <w:rsid w:val="00142BC3"/>
    <w:rsid w:val="00143786"/>
    <w:rsid w:val="001447DB"/>
    <w:rsid w:val="00145269"/>
    <w:rsid w:val="00145F6F"/>
    <w:rsid w:val="00146068"/>
    <w:rsid w:val="00146E20"/>
    <w:rsid w:val="00147A51"/>
    <w:rsid w:val="00150325"/>
    <w:rsid w:val="00150929"/>
    <w:rsid w:val="00150C72"/>
    <w:rsid w:val="00150D23"/>
    <w:rsid w:val="00150EBD"/>
    <w:rsid w:val="00151262"/>
    <w:rsid w:val="00151E82"/>
    <w:rsid w:val="00152292"/>
    <w:rsid w:val="0015260B"/>
    <w:rsid w:val="00152F14"/>
    <w:rsid w:val="0015363C"/>
    <w:rsid w:val="00153A5D"/>
    <w:rsid w:val="00154286"/>
    <w:rsid w:val="00154AE8"/>
    <w:rsid w:val="00154B3C"/>
    <w:rsid w:val="001557A6"/>
    <w:rsid w:val="00155D30"/>
    <w:rsid w:val="0015608F"/>
    <w:rsid w:val="00156B28"/>
    <w:rsid w:val="00157677"/>
    <w:rsid w:val="001577A1"/>
    <w:rsid w:val="001604D2"/>
    <w:rsid w:val="00160E67"/>
    <w:rsid w:val="0016130D"/>
    <w:rsid w:val="00161772"/>
    <w:rsid w:val="00162173"/>
    <w:rsid w:val="0016224C"/>
    <w:rsid w:val="00162CB1"/>
    <w:rsid w:val="00163223"/>
    <w:rsid w:val="00163E68"/>
    <w:rsid w:val="00164BF6"/>
    <w:rsid w:val="00164E39"/>
    <w:rsid w:val="00165506"/>
    <w:rsid w:val="00165AF8"/>
    <w:rsid w:val="00165BC5"/>
    <w:rsid w:val="00166585"/>
    <w:rsid w:val="00166D3F"/>
    <w:rsid w:val="0016715F"/>
    <w:rsid w:val="001672DA"/>
    <w:rsid w:val="00167937"/>
    <w:rsid w:val="00167F27"/>
    <w:rsid w:val="00170920"/>
    <w:rsid w:val="00170998"/>
    <w:rsid w:val="00170DBD"/>
    <w:rsid w:val="00171318"/>
    <w:rsid w:val="00173211"/>
    <w:rsid w:val="0017368E"/>
    <w:rsid w:val="00173758"/>
    <w:rsid w:val="00173E5E"/>
    <w:rsid w:val="001741F5"/>
    <w:rsid w:val="00174575"/>
    <w:rsid w:val="0017475B"/>
    <w:rsid w:val="00174972"/>
    <w:rsid w:val="0017501E"/>
    <w:rsid w:val="001754C0"/>
    <w:rsid w:val="00176E2D"/>
    <w:rsid w:val="0017794A"/>
    <w:rsid w:val="00177C1D"/>
    <w:rsid w:val="00180563"/>
    <w:rsid w:val="001805F2"/>
    <w:rsid w:val="00180A5C"/>
    <w:rsid w:val="00180DFC"/>
    <w:rsid w:val="00180EB2"/>
    <w:rsid w:val="0018111F"/>
    <w:rsid w:val="001812D5"/>
    <w:rsid w:val="00181451"/>
    <w:rsid w:val="0018178D"/>
    <w:rsid w:val="00181E69"/>
    <w:rsid w:val="00182326"/>
    <w:rsid w:val="00182880"/>
    <w:rsid w:val="00182ADC"/>
    <w:rsid w:val="00183373"/>
    <w:rsid w:val="00183C77"/>
    <w:rsid w:val="001848FE"/>
    <w:rsid w:val="00184FA7"/>
    <w:rsid w:val="001852D9"/>
    <w:rsid w:val="001853DC"/>
    <w:rsid w:val="00185685"/>
    <w:rsid w:val="00185DC5"/>
    <w:rsid w:val="001861B8"/>
    <w:rsid w:val="001861BA"/>
    <w:rsid w:val="00186386"/>
    <w:rsid w:val="00186BC4"/>
    <w:rsid w:val="00186C81"/>
    <w:rsid w:val="0018705F"/>
    <w:rsid w:val="001872CB"/>
    <w:rsid w:val="00187373"/>
    <w:rsid w:val="001879EE"/>
    <w:rsid w:val="0019006A"/>
    <w:rsid w:val="0019085B"/>
    <w:rsid w:val="00190C9C"/>
    <w:rsid w:val="00190D2A"/>
    <w:rsid w:val="00190D76"/>
    <w:rsid w:val="00190FE1"/>
    <w:rsid w:val="00191AED"/>
    <w:rsid w:val="001923CE"/>
    <w:rsid w:val="001926C8"/>
    <w:rsid w:val="00193CCE"/>
    <w:rsid w:val="00193FB8"/>
    <w:rsid w:val="001940BF"/>
    <w:rsid w:val="00194B48"/>
    <w:rsid w:val="00194B4E"/>
    <w:rsid w:val="00194D27"/>
    <w:rsid w:val="00194EAE"/>
    <w:rsid w:val="00194F8F"/>
    <w:rsid w:val="00195388"/>
    <w:rsid w:val="001959E0"/>
    <w:rsid w:val="00195C40"/>
    <w:rsid w:val="00197C22"/>
    <w:rsid w:val="001A00D1"/>
    <w:rsid w:val="001A07E8"/>
    <w:rsid w:val="001A0F52"/>
    <w:rsid w:val="001A13E5"/>
    <w:rsid w:val="001A1428"/>
    <w:rsid w:val="001A18A2"/>
    <w:rsid w:val="001A18CA"/>
    <w:rsid w:val="001A2426"/>
    <w:rsid w:val="001A2790"/>
    <w:rsid w:val="001A2951"/>
    <w:rsid w:val="001A3E9F"/>
    <w:rsid w:val="001A4892"/>
    <w:rsid w:val="001A5267"/>
    <w:rsid w:val="001A5605"/>
    <w:rsid w:val="001A565B"/>
    <w:rsid w:val="001A6123"/>
    <w:rsid w:val="001A73BB"/>
    <w:rsid w:val="001A7F24"/>
    <w:rsid w:val="001B01C8"/>
    <w:rsid w:val="001B05E0"/>
    <w:rsid w:val="001B0D20"/>
    <w:rsid w:val="001B12E2"/>
    <w:rsid w:val="001B2462"/>
    <w:rsid w:val="001B2A7A"/>
    <w:rsid w:val="001B44CE"/>
    <w:rsid w:val="001B4A2E"/>
    <w:rsid w:val="001B52D9"/>
    <w:rsid w:val="001B5BCB"/>
    <w:rsid w:val="001B60ED"/>
    <w:rsid w:val="001B76D5"/>
    <w:rsid w:val="001B7F9D"/>
    <w:rsid w:val="001C0472"/>
    <w:rsid w:val="001C0BDA"/>
    <w:rsid w:val="001C0E8E"/>
    <w:rsid w:val="001C1223"/>
    <w:rsid w:val="001C14FC"/>
    <w:rsid w:val="001C1C36"/>
    <w:rsid w:val="001C25B0"/>
    <w:rsid w:val="001C2CED"/>
    <w:rsid w:val="001C2ECF"/>
    <w:rsid w:val="001C30E1"/>
    <w:rsid w:val="001C3A3B"/>
    <w:rsid w:val="001C3A8B"/>
    <w:rsid w:val="001C3C88"/>
    <w:rsid w:val="001C4F7E"/>
    <w:rsid w:val="001C63FE"/>
    <w:rsid w:val="001C66DB"/>
    <w:rsid w:val="001C6729"/>
    <w:rsid w:val="001D0086"/>
    <w:rsid w:val="001D042B"/>
    <w:rsid w:val="001D0AE2"/>
    <w:rsid w:val="001D0B22"/>
    <w:rsid w:val="001D0C81"/>
    <w:rsid w:val="001D0D1F"/>
    <w:rsid w:val="001D1FD9"/>
    <w:rsid w:val="001D2083"/>
    <w:rsid w:val="001D20F4"/>
    <w:rsid w:val="001D21C9"/>
    <w:rsid w:val="001D25BA"/>
    <w:rsid w:val="001D2789"/>
    <w:rsid w:val="001D28ED"/>
    <w:rsid w:val="001D316A"/>
    <w:rsid w:val="001D34E8"/>
    <w:rsid w:val="001D35C8"/>
    <w:rsid w:val="001D42C4"/>
    <w:rsid w:val="001D4A47"/>
    <w:rsid w:val="001D4E41"/>
    <w:rsid w:val="001D54EB"/>
    <w:rsid w:val="001D56A4"/>
    <w:rsid w:val="001D5796"/>
    <w:rsid w:val="001D5BBA"/>
    <w:rsid w:val="001D62C0"/>
    <w:rsid w:val="001D64CF"/>
    <w:rsid w:val="001D6B60"/>
    <w:rsid w:val="001D7548"/>
    <w:rsid w:val="001D7629"/>
    <w:rsid w:val="001D76E5"/>
    <w:rsid w:val="001D7E33"/>
    <w:rsid w:val="001E0114"/>
    <w:rsid w:val="001E03D7"/>
    <w:rsid w:val="001E03FB"/>
    <w:rsid w:val="001E0410"/>
    <w:rsid w:val="001E0462"/>
    <w:rsid w:val="001E0A19"/>
    <w:rsid w:val="001E0B82"/>
    <w:rsid w:val="001E0D3E"/>
    <w:rsid w:val="001E1A31"/>
    <w:rsid w:val="001E1B09"/>
    <w:rsid w:val="001E3568"/>
    <w:rsid w:val="001E36A7"/>
    <w:rsid w:val="001E3B34"/>
    <w:rsid w:val="001E3CEC"/>
    <w:rsid w:val="001E45B7"/>
    <w:rsid w:val="001E4B67"/>
    <w:rsid w:val="001E57BE"/>
    <w:rsid w:val="001E6AF2"/>
    <w:rsid w:val="001E749E"/>
    <w:rsid w:val="001E7AFC"/>
    <w:rsid w:val="001E7B89"/>
    <w:rsid w:val="001E7BD7"/>
    <w:rsid w:val="001F0779"/>
    <w:rsid w:val="001F0FBA"/>
    <w:rsid w:val="001F0FDE"/>
    <w:rsid w:val="001F1455"/>
    <w:rsid w:val="001F1574"/>
    <w:rsid w:val="001F1A83"/>
    <w:rsid w:val="001F1AE1"/>
    <w:rsid w:val="001F1F0E"/>
    <w:rsid w:val="001F2030"/>
    <w:rsid w:val="001F2145"/>
    <w:rsid w:val="001F2C7D"/>
    <w:rsid w:val="001F31F0"/>
    <w:rsid w:val="001F3502"/>
    <w:rsid w:val="001F3A75"/>
    <w:rsid w:val="001F3BDD"/>
    <w:rsid w:val="001F4185"/>
    <w:rsid w:val="001F4C4E"/>
    <w:rsid w:val="001F5AA1"/>
    <w:rsid w:val="001F5DFD"/>
    <w:rsid w:val="001F6AE6"/>
    <w:rsid w:val="001F6B73"/>
    <w:rsid w:val="001F6F0B"/>
    <w:rsid w:val="001F71BE"/>
    <w:rsid w:val="001F74D5"/>
    <w:rsid w:val="001F7C58"/>
    <w:rsid w:val="001F7F75"/>
    <w:rsid w:val="00200DC9"/>
    <w:rsid w:val="002012D7"/>
    <w:rsid w:val="0020326E"/>
    <w:rsid w:val="00203DEF"/>
    <w:rsid w:val="002043B6"/>
    <w:rsid w:val="002043FB"/>
    <w:rsid w:val="00204635"/>
    <w:rsid w:val="00204D6B"/>
    <w:rsid w:val="00205370"/>
    <w:rsid w:val="0020559F"/>
    <w:rsid w:val="00206780"/>
    <w:rsid w:val="00206CE3"/>
    <w:rsid w:val="00206E5C"/>
    <w:rsid w:val="0020776B"/>
    <w:rsid w:val="00210300"/>
    <w:rsid w:val="00210351"/>
    <w:rsid w:val="002109AC"/>
    <w:rsid w:val="00210F95"/>
    <w:rsid w:val="00211011"/>
    <w:rsid w:val="002110CE"/>
    <w:rsid w:val="00211EFD"/>
    <w:rsid w:val="00212F01"/>
    <w:rsid w:val="00213CB6"/>
    <w:rsid w:val="002155C9"/>
    <w:rsid w:val="00215B58"/>
    <w:rsid w:val="00215D8C"/>
    <w:rsid w:val="00215E2D"/>
    <w:rsid w:val="00215F2C"/>
    <w:rsid w:val="002162B3"/>
    <w:rsid w:val="002164D9"/>
    <w:rsid w:val="002169E3"/>
    <w:rsid w:val="00216EA4"/>
    <w:rsid w:val="00221121"/>
    <w:rsid w:val="00221343"/>
    <w:rsid w:val="002218AF"/>
    <w:rsid w:val="00221B35"/>
    <w:rsid w:val="00222044"/>
    <w:rsid w:val="00222956"/>
    <w:rsid w:val="00222B14"/>
    <w:rsid w:val="002231E5"/>
    <w:rsid w:val="00223C76"/>
    <w:rsid w:val="00224220"/>
    <w:rsid w:val="002242DF"/>
    <w:rsid w:val="002246B1"/>
    <w:rsid w:val="00224F65"/>
    <w:rsid w:val="0022521D"/>
    <w:rsid w:val="00225AD4"/>
    <w:rsid w:val="00225AFB"/>
    <w:rsid w:val="00225C86"/>
    <w:rsid w:val="0022632C"/>
    <w:rsid w:val="00226910"/>
    <w:rsid w:val="00226AD2"/>
    <w:rsid w:val="002277C3"/>
    <w:rsid w:val="00227850"/>
    <w:rsid w:val="00227900"/>
    <w:rsid w:val="00230ACC"/>
    <w:rsid w:val="0023110B"/>
    <w:rsid w:val="00231F12"/>
    <w:rsid w:val="00232203"/>
    <w:rsid w:val="002336BA"/>
    <w:rsid w:val="00233854"/>
    <w:rsid w:val="002339B1"/>
    <w:rsid w:val="00233A36"/>
    <w:rsid w:val="00233E5C"/>
    <w:rsid w:val="002340E9"/>
    <w:rsid w:val="0023429A"/>
    <w:rsid w:val="0023482F"/>
    <w:rsid w:val="00234B6F"/>
    <w:rsid w:val="0023527C"/>
    <w:rsid w:val="00235352"/>
    <w:rsid w:val="00235946"/>
    <w:rsid w:val="0023594D"/>
    <w:rsid w:val="00235D5B"/>
    <w:rsid w:val="002368BC"/>
    <w:rsid w:val="00236DCB"/>
    <w:rsid w:val="002373A9"/>
    <w:rsid w:val="0023C7FD"/>
    <w:rsid w:val="002404B4"/>
    <w:rsid w:val="002408D8"/>
    <w:rsid w:val="002409C9"/>
    <w:rsid w:val="00240C32"/>
    <w:rsid w:val="00240EFB"/>
    <w:rsid w:val="002411D2"/>
    <w:rsid w:val="0024207A"/>
    <w:rsid w:val="0024209C"/>
    <w:rsid w:val="00242126"/>
    <w:rsid w:val="00242EF6"/>
    <w:rsid w:val="00243268"/>
    <w:rsid w:val="00244997"/>
    <w:rsid w:val="002455B7"/>
    <w:rsid w:val="002456D0"/>
    <w:rsid w:val="00245DE4"/>
    <w:rsid w:val="00245ED9"/>
    <w:rsid w:val="00248C6C"/>
    <w:rsid w:val="00250060"/>
    <w:rsid w:val="0025041F"/>
    <w:rsid w:val="00251275"/>
    <w:rsid w:val="00251341"/>
    <w:rsid w:val="002516FA"/>
    <w:rsid w:val="00251D28"/>
    <w:rsid w:val="00252087"/>
    <w:rsid w:val="00252291"/>
    <w:rsid w:val="0025244D"/>
    <w:rsid w:val="0025355B"/>
    <w:rsid w:val="00254569"/>
    <w:rsid w:val="00254BBE"/>
    <w:rsid w:val="00254DF6"/>
    <w:rsid w:val="00255918"/>
    <w:rsid w:val="00256579"/>
    <w:rsid w:val="00256638"/>
    <w:rsid w:val="00257161"/>
    <w:rsid w:val="00257633"/>
    <w:rsid w:val="00257835"/>
    <w:rsid w:val="00257BEE"/>
    <w:rsid w:val="00257E07"/>
    <w:rsid w:val="00257E38"/>
    <w:rsid w:val="00260E55"/>
    <w:rsid w:val="0026186D"/>
    <w:rsid w:val="00261A56"/>
    <w:rsid w:val="00262A0C"/>
    <w:rsid w:val="0026337F"/>
    <w:rsid w:val="002636A8"/>
    <w:rsid w:val="00263730"/>
    <w:rsid w:val="002647A8"/>
    <w:rsid w:val="002650FF"/>
    <w:rsid w:val="002652A7"/>
    <w:rsid w:val="00265ED5"/>
    <w:rsid w:val="00266A21"/>
    <w:rsid w:val="00266B52"/>
    <w:rsid w:val="00266CB2"/>
    <w:rsid w:val="00267030"/>
    <w:rsid w:val="00267096"/>
    <w:rsid w:val="002675E4"/>
    <w:rsid w:val="0026782C"/>
    <w:rsid w:val="002702D8"/>
    <w:rsid w:val="00270A42"/>
    <w:rsid w:val="00270B17"/>
    <w:rsid w:val="00271209"/>
    <w:rsid w:val="00271580"/>
    <w:rsid w:val="00271943"/>
    <w:rsid w:val="00271B11"/>
    <w:rsid w:val="002723F7"/>
    <w:rsid w:val="00272D83"/>
    <w:rsid w:val="002730B8"/>
    <w:rsid w:val="0027338C"/>
    <w:rsid w:val="002734F1"/>
    <w:rsid w:val="00273687"/>
    <w:rsid w:val="002737B8"/>
    <w:rsid w:val="00274834"/>
    <w:rsid w:val="00274DBE"/>
    <w:rsid w:val="002750B3"/>
    <w:rsid w:val="00275692"/>
    <w:rsid w:val="00275D9B"/>
    <w:rsid w:val="00275ED6"/>
    <w:rsid w:val="0027600F"/>
    <w:rsid w:val="00276015"/>
    <w:rsid w:val="00277058"/>
    <w:rsid w:val="00277D55"/>
    <w:rsid w:val="00280A06"/>
    <w:rsid w:val="00280EC4"/>
    <w:rsid w:val="00281287"/>
    <w:rsid w:val="00281340"/>
    <w:rsid w:val="00281377"/>
    <w:rsid w:val="00281629"/>
    <w:rsid w:val="002816AA"/>
    <w:rsid w:val="00281D4E"/>
    <w:rsid w:val="002821B3"/>
    <w:rsid w:val="00282E60"/>
    <w:rsid w:val="002835EC"/>
    <w:rsid w:val="00283DBE"/>
    <w:rsid w:val="0028423C"/>
    <w:rsid w:val="00284831"/>
    <w:rsid w:val="002857C2"/>
    <w:rsid w:val="00285BFF"/>
    <w:rsid w:val="00285EDF"/>
    <w:rsid w:val="0028638D"/>
    <w:rsid w:val="002866CC"/>
    <w:rsid w:val="00287151"/>
    <w:rsid w:val="0028724D"/>
    <w:rsid w:val="00287487"/>
    <w:rsid w:val="00287CEC"/>
    <w:rsid w:val="002907F8"/>
    <w:rsid w:val="00290F1B"/>
    <w:rsid w:val="002910D3"/>
    <w:rsid w:val="00291371"/>
    <w:rsid w:val="002919AC"/>
    <w:rsid w:val="00291B3E"/>
    <w:rsid w:val="0029244D"/>
    <w:rsid w:val="00292559"/>
    <w:rsid w:val="0029266D"/>
    <w:rsid w:val="00292C13"/>
    <w:rsid w:val="00293445"/>
    <w:rsid w:val="0029383D"/>
    <w:rsid w:val="00293843"/>
    <w:rsid w:val="00294E6E"/>
    <w:rsid w:val="00296001"/>
    <w:rsid w:val="002964FD"/>
    <w:rsid w:val="00296CB6"/>
    <w:rsid w:val="00296F0A"/>
    <w:rsid w:val="00297771"/>
    <w:rsid w:val="002979D6"/>
    <w:rsid w:val="00297ADD"/>
    <w:rsid w:val="002A00A1"/>
    <w:rsid w:val="002A0526"/>
    <w:rsid w:val="002A0FCD"/>
    <w:rsid w:val="002A125C"/>
    <w:rsid w:val="002A16E8"/>
    <w:rsid w:val="002A18D4"/>
    <w:rsid w:val="002A1C5D"/>
    <w:rsid w:val="002A249E"/>
    <w:rsid w:val="002A250C"/>
    <w:rsid w:val="002A34E7"/>
    <w:rsid w:val="002A363D"/>
    <w:rsid w:val="002A3A2B"/>
    <w:rsid w:val="002A3FFB"/>
    <w:rsid w:val="002A4065"/>
    <w:rsid w:val="002A44C4"/>
    <w:rsid w:val="002A5D20"/>
    <w:rsid w:val="002A5D51"/>
    <w:rsid w:val="002A5D5C"/>
    <w:rsid w:val="002A6295"/>
    <w:rsid w:val="002A6396"/>
    <w:rsid w:val="002A65DD"/>
    <w:rsid w:val="002A6F9C"/>
    <w:rsid w:val="002B04FE"/>
    <w:rsid w:val="002B12E5"/>
    <w:rsid w:val="002B1529"/>
    <w:rsid w:val="002B1A41"/>
    <w:rsid w:val="002B1C09"/>
    <w:rsid w:val="002B225D"/>
    <w:rsid w:val="002B29D0"/>
    <w:rsid w:val="002B2EAF"/>
    <w:rsid w:val="002B35C0"/>
    <w:rsid w:val="002B474C"/>
    <w:rsid w:val="002B4DA3"/>
    <w:rsid w:val="002B57AF"/>
    <w:rsid w:val="002B5B73"/>
    <w:rsid w:val="002B6164"/>
    <w:rsid w:val="002B61CB"/>
    <w:rsid w:val="002B61D7"/>
    <w:rsid w:val="002B6474"/>
    <w:rsid w:val="002B670E"/>
    <w:rsid w:val="002B6C2F"/>
    <w:rsid w:val="002B7F4F"/>
    <w:rsid w:val="002C02E5"/>
    <w:rsid w:val="002C047C"/>
    <w:rsid w:val="002C0D65"/>
    <w:rsid w:val="002C115F"/>
    <w:rsid w:val="002C1175"/>
    <w:rsid w:val="002C1309"/>
    <w:rsid w:val="002C1A35"/>
    <w:rsid w:val="002C1A64"/>
    <w:rsid w:val="002C1A9A"/>
    <w:rsid w:val="002C1E03"/>
    <w:rsid w:val="002C2C1E"/>
    <w:rsid w:val="002C2DA7"/>
    <w:rsid w:val="002C3A20"/>
    <w:rsid w:val="002C3FC4"/>
    <w:rsid w:val="002C3FF3"/>
    <w:rsid w:val="002C4005"/>
    <w:rsid w:val="002C4103"/>
    <w:rsid w:val="002C4707"/>
    <w:rsid w:val="002C4A45"/>
    <w:rsid w:val="002C5CB7"/>
    <w:rsid w:val="002C66BA"/>
    <w:rsid w:val="002C6751"/>
    <w:rsid w:val="002C68CB"/>
    <w:rsid w:val="002C75E4"/>
    <w:rsid w:val="002C796D"/>
    <w:rsid w:val="002C7C7F"/>
    <w:rsid w:val="002D0C9F"/>
    <w:rsid w:val="002D0F1F"/>
    <w:rsid w:val="002D15C1"/>
    <w:rsid w:val="002D1862"/>
    <w:rsid w:val="002D1BF8"/>
    <w:rsid w:val="002D1E27"/>
    <w:rsid w:val="002D1F2C"/>
    <w:rsid w:val="002D2237"/>
    <w:rsid w:val="002D2CEE"/>
    <w:rsid w:val="002D2D00"/>
    <w:rsid w:val="002D34AF"/>
    <w:rsid w:val="002D3C38"/>
    <w:rsid w:val="002D3DC5"/>
    <w:rsid w:val="002D4627"/>
    <w:rsid w:val="002D51BE"/>
    <w:rsid w:val="002D55C9"/>
    <w:rsid w:val="002D5F7A"/>
    <w:rsid w:val="002D6510"/>
    <w:rsid w:val="002D721C"/>
    <w:rsid w:val="002D754F"/>
    <w:rsid w:val="002D78CC"/>
    <w:rsid w:val="002D7AA6"/>
    <w:rsid w:val="002E0396"/>
    <w:rsid w:val="002E0AAC"/>
    <w:rsid w:val="002E2288"/>
    <w:rsid w:val="002E2454"/>
    <w:rsid w:val="002E27C3"/>
    <w:rsid w:val="002E2A63"/>
    <w:rsid w:val="002E35F5"/>
    <w:rsid w:val="002E3915"/>
    <w:rsid w:val="002E3921"/>
    <w:rsid w:val="002E4201"/>
    <w:rsid w:val="002E47BF"/>
    <w:rsid w:val="002E4852"/>
    <w:rsid w:val="002E48CA"/>
    <w:rsid w:val="002E50BC"/>
    <w:rsid w:val="002E51A9"/>
    <w:rsid w:val="002E539D"/>
    <w:rsid w:val="002E6D82"/>
    <w:rsid w:val="002E71CB"/>
    <w:rsid w:val="002E75B8"/>
    <w:rsid w:val="002E7706"/>
    <w:rsid w:val="002E78D0"/>
    <w:rsid w:val="002E7971"/>
    <w:rsid w:val="002E7BDE"/>
    <w:rsid w:val="002E7BF0"/>
    <w:rsid w:val="002F05EC"/>
    <w:rsid w:val="002F2322"/>
    <w:rsid w:val="002F29FE"/>
    <w:rsid w:val="002F33FC"/>
    <w:rsid w:val="002F35B6"/>
    <w:rsid w:val="002F3C7D"/>
    <w:rsid w:val="002F3E81"/>
    <w:rsid w:val="002F40E1"/>
    <w:rsid w:val="002F48A1"/>
    <w:rsid w:val="002F5D4F"/>
    <w:rsid w:val="002F6147"/>
    <w:rsid w:val="002F668B"/>
    <w:rsid w:val="002F6A73"/>
    <w:rsid w:val="002F7194"/>
    <w:rsid w:val="002F7535"/>
    <w:rsid w:val="002F7629"/>
    <w:rsid w:val="00300114"/>
    <w:rsid w:val="003004E4"/>
    <w:rsid w:val="00300800"/>
    <w:rsid w:val="003013C9"/>
    <w:rsid w:val="00301604"/>
    <w:rsid w:val="00301675"/>
    <w:rsid w:val="003022C3"/>
    <w:rsid w:val="00302E51"/>
    <w:rsid w:val="003039EE"/>
    <w:rsid w:val="00303BEE"/>
    <w:rsid w:val="00303F90"/>
    <w:rsid w:val="00304179"/>
    <w:rsid w:val="00304630"/>
    <w:rsid w:val="00304791"/>
    <w:rsid w:val="00305228"/>
    <w:rsid w:val="0030526E"/>
    <w:rsid w:val="00305627"/>
    <w:rsid w:val="00305903"/>
    <w:rsid w:val="00305D97"/>
    <w:rsid w:val="00305F5F"/>
    <w:rsid w:val="00306549"/>
    <w:rsid w:val="0030758D"/>
    <w:rsid w:val="00307BE4"/>
    <w:rsid w:val="0030DA48"/>
    <w:rsid w:val="00310036"/>
    <w:rsid w:val="00310C11"/>
    <w:rsid w:val="00310D54"/>
    <w:rsid w:val="00311298"/>
    <w:rsid w:val="00311405"/>
    <w:rsid w:val="003115D2"/>
    <w:rsid w:val="00311C08"/>
    <w:rsid w:val="00311E56"/>
    <w:rsid w:val="003121C1"/>
    <w:rsid w:val="00312CD0"/>
    <w:rsid w:val="0031372A"/>
    <w:rsid w:val="00313E0F"/>
    <w:rsid w:val="00314159"/>
    <w:rsid w:val="00315DC1"/>
    <w:rsid w:val="003166C0"/>
    <w:rsid w:val="0031735D"/>
    <w:rsid w:val="0031747B"/>
    <w:rsid w:val="0031790C"/>
    <w:rsid w:val="00320104"/>
    <w:rsid w:val="00320E36"/>
    <w:rsid w:val="00321066"/>
    <w:rsid w:val="00321379"/>
    <w:rsid w:val="00322D77"/>
    <w:rsid w:val="003230DC"/>
    <w:rsid w:val="00323A00"/>
    <w:rsid w:val="0032430A"/>
    <w:rsid w:val="0032482C"/>
    <w:rsid w:val="0032575D"/>
    <w:rsid w:val="00326247"/>
    <w:rsid w:val="00326340"/>
    <w:rsid w:val="0032634F"/>
    <w:rsid w:val="00326525"/>
    <w:rsid w:val="003269CD"/>
    <w:rsid w:val="00326B42"/>
    <w:rsid w:val="00326BCF"/>
    <w:rsid w:val="003273F0"/>
    <w:rsid w:val="00331AE3"/>
    <w:rsid w:val="00331D48"/>
    <w:rsid w:val="00331EE2"/>
    <w:rsid w:val="00331FC8"/>
    <w:rsid w:val="00332723"/>
    <w:rsid w:val="00333443"/>
    <w:rsid w:val="00334D21"/>
    <w:rsid w:val="00335089"/>
    <w:rsid w:val="00335245"/>
    <w:rsid w:val="00335450"/>
    <w:rsid w:val="003357D2"/>
    <w:rsid w:val="00335D4E"/>
    <w:rsid w:val="00336109"/>
    <w:rsid w:val="0033649B"/>
    <w:rsid w:val="003366BE"/>
    <w:rsid w:val="00336882"/>
    <w:rsid w:val="00336BEE"/>
    <w:rsid w:val="00336D99"/>
    <w:rsid w:val="003378DC"/>
    <w:rsid w:val="00337A90"/>
    <w:rsid w:val="00340575"/>
    <w:rsid w:val="00340E78"/>
    <w:rsid w:val="0034270E"/>
    <w:rsid w:val="00342F65"/>
    <w:rsid w:val="0034318C"/>
    <w:rsid w:val="003432FB"/>
    <w:rsid w:val="00343D43"/>
    <w:rsid w:val="003440EF"/>
    <w:rsid w:val="00344231"/>
    <w:rsid w:val="00344C13"/>
    <w:rsid w:val="00345324"/>
    <w:rsid w:val="00345596"/>
    <w:rsid w:val="00345F73"/>
    <w:rsid w:val="0034623C"/>
    <w:rsid w:val="00346340"/>
    <w:rsid w:val="0034793A"/>
    <w:rsid w:val="00347D69"/>
    <w:rsid w:val="00347EAB"/>
    <w:rsid w:val="003500F5"/>
    <w:rsid w:val="00350404"/>
    <w:rsid w:val="00350720"/>
    <w:rsid w:val="003508B2"/>
    <w:rsid w:val="00351366"/>
    <w:rsid w:val="00351508"/>
    <w:rsid w:val="0035150E"/>
    <w:rsid w:val="003517C9"/>
    <w:rsid w:val="0035266E"/>
    <w:rsid w:val="00352685"/>
    <w:rsid w:val="00352C6F"/>
    <w:rsid w:val="00352E48"/>
    <w:rsid w:val="003533B8"/>
    <w:rsid w:val="003538EB"/>
    <w:rsid w:val="00353D51"/>
    <w:rsid w:val="00354469"/>
    <w:rsid w:val="00354D1B"/>
    <w:rsid w:val="00355237"/>
    <w:rsid w:val="003561ED"/>
    <w:rsid w:val="0035621D"/>
    <w:rsid w:val="00356CCC"/>
    <w:rsid w:val="00356E79"/>
    <w:rsid w:val="003601BC"/>
    <w:rsid w:val="0036025D"/>
    <w:rsid w:val="00361119"/>
    <w:rsid w:val="00361CE4"/>
    <w:rsid w:val="003625BD"/>
    <w:rsid w:val="00362D7F"/>
    <w:rsid w:val="00362DC2"/>
    <w:rsid w:val="00363AC0"/>
    <w:rsid w:val="00364023"/>
    <w:rsid w:val="00364D9C"/>
    <w:rsid w:val="00364E9D"/>
    <w:rsid w:val="00364EA6"/>
    <w:rsid w:val="003652CB"/>
    <w:rsid w:val="00365582"/>
    <w:rsid w:val="0036559D"/>
    <w:rsid w:val="003657BB"/>
    <w:rsid w:val="00366709"/>
    <w:rsid w:val="0036678D"/>
    <w:rsid w:val="00366A6C"/>
    <w:rsid w:val="00366BA2"/>
    <w:rsid w:val="0036733E"/>
    <w:rsid w:val="00367670"/>
    <w:rsid w:val="003676A3"/>
    <w:rsid w:val="003676EA"/>
    <w:rsid w:val="00370EF1"/>
    <w:rsid w:val="0037173D"/>
    <w:rsid w:val="0037180D"/>
    <w:rsid w:val="003718A9"/>
    <w:rsid w:val="00371D9E"/>
    <w:rsid w:val="00371F50"/>
    <w:rsid w:val="00371F5D"/>
    <w:rsid w:val="00372112"/>
    <w:rsid w:val="00372736"/>
    <w:rsid w:val="003731FC"/>
    <w:rsid w:val="00373238"/>
    <w:rsid w:val="00373627"/>
    <w:rsid w:val="00373DFE"/>
    <w:rsid w:val="003746CA"/>
    <w:rsid w:val="0037473D"/>
    <w:rsid w:val="003748DC"/>
    <w:rsid w:val="00374F78"/>
    <w:rsid w:val="00375603"/>
    <w:rsid w:val="00375A85"/>
    <w:rsid w:val="00376018"/>
    <w:rsid w:val="003768A7"/>
    <w:rsid w:val="00376A62"/>
    <w:rsid w:val="003773AB"/>
    <w:rsid w:val="00380D83"/>
    <w:rsid w:val="00380F9A"/>
    <w:rsid w:val="003811BC"/>
    <w:rsid w:val="00381E4D"/>
    <w:rsid w:val="00381F51"/>
    <w:rsid w:val="0038219C"/>
    <w:rsid w:val="0038283B"/>
    <w:rsid w:val="00382CD4"/>
    <w:rsid w:val="00383226"/>
    <w:rsid w:val="00383245"/>
    <w:rsid w:val="00383566"/>
    <w:rsid w:val="00383C07"/>
    <w:rsid w:val="0038423E"/>
    <w:rsid w:val="00384540"/>
    <w:rsid w:val="00385592"/>
    <w:rsid w:val="00385863"/>
    <w:rsid w:val="00385AAD"/>
    <w:rsid w:val="00385F3B"/>
    <w:rsid w:val="003862E6"/>
    <w:rsid w:val="00386F1F"/>
    <w:rsid w:val="00387430"/>
    <w:rsid w:val="0038753B"/>
    <w:rsid w:val="003905CB"/>
    <w:rsid w:val="00390937"/>
    <w:rsid w:val="00391032"/>
    <w:rsid w:val="003910CE"/>
    <w:rsid w:val="00391606"/>
    <w:rsid w:val="00391CC4"/>
    <w:rsid w:val="003922BA"/>
    <w:rsid w:val="003922E0"/>
    <w:rsid w:val="0039244A"/>
    <w:rsid w:val="0039278B"/>
    <w:rsid w:val="003927F9"/>
    <w:rsid w:val="0039355E"/>
    <w:rsid w:val="00393D4D"/>
    <w:rsid w:val="00394018"/>
    <w:rsid w:val="003940C5"/>
    <w:rsid w:val="00394AE3"/>
    <w:rsid w:val="00394BC1"/>
    <w:rsid w:val="003954DA"/>
    <w:rsid w:val="00395DA6"/>
    <w:rsid w:val="0039751B"/>
    <w:rsid w:val="00397E70"/>
    <w:rsid w:val="003A0329"/>
    <w:rsid w:val="003A068C"/>
    <w:rsid w:val="003A0BF4"/>
    <w:rsid w:val="003A0C11"/>
    <w:rsid w:val="003A12AF"/>
    <w:rsid w:val="003A1966"/>
    <w:rsid w:val="003A1A1B"/>
    <w:rsid w:val="003A256B"/>
    <w:rsid w:val="003A28F2"/>
    <w:rsid w:val="003A2F0C"/>
    <w:rsid w:val="003A34FB"/>
    <w:rsid w:val="003A377B"/>
    <w:rsid w:val="003A41BE"/>
    <w:rsid w:val="003A527C"/>
    <w:rsid w:val="003A5836"/>
    <w:rsid w:val="003A6553"/>
    <w:rsid w:val="003A67D1"/>
    <w:rsid w:val="003A6816"/>
    <w:rsid w:val="003A7629"/>
    <w:rsid w:val="003B0098"/>
    <w:rsid w:val="003B018B"/>
    <w:rsid w:val="003B0789"/>
    <w:rsid w:val="003B0B87"/>
    <w:rsid w:val="003B1138"/>
    <w:rsid w:val="003B1149"/>
    <w:rsid w:val="003B1BD4"/>
    <w:rsid w:val="003B23A8"/>
    <w:rsid w:val="003B241E"/>
    <w:rsid w:val="003B2A25"/>
    <w:rsid w:val="003B344A"/>
    <w:rsid w:val="003B34AD"/>
    <w:rsid w:val="003B4D3C"/>
    <w:rsid w:val="003B4F22"/>
    <w:rsid w:val="003B4FCA"/>
    <w:rsid w:val="003B5807"/>
    <w:rsid w:val="003B5836"/>
    <w:rsid w:val="003B6464"/>
    <w:rsid w:val="003C0029"/>
    <w:rsid w:val="003C15D8"/>
    <w:rsid w:val="003C1F38"/>
    <w:rsid w:val="003C2527"/>
    <w:rsid w:val="003C293A"/>
    <w:rsid w:val="003C3D6D"/>
    <w:rsid w:val="003C493D"/>
    <w:rsid w:val="003C4E08"/>
    <w:rsid w:val="003C5390"/>
    <w:rsid w:val="003C5DED"/>
    <w:rsid w:val="003C6110"/>
    <w:rsid w:val="003C632A"/>
    <w:rsid w:val="003C64E7"/>
    <w:rsid w:val="003C6E28"/>
    <w:rsid w:val="003C7581"/>
    <w:rsid w:val="003C7DE7"/>
    <w:rsid w:val="003CAF55"/>
    <w:rsid w:val="003D00BE"/>
    <w:rsid w:val="003D0952"/>
    <w:rsid w:val="003D1263"/>
    <w:rsid w:val="003D143D"/>
    <w:rsid w:val="003D1603"/>
    <w:rsid w:val="003D1A17"/>
    <w:rsid w:val="003D1D38"/>
    <w:rsid w:val="003D1F0A"/>
    <w:rsid w:val="003D2214"/>
    <w:rsid w:val="003D231E"/>
    <w:rsid w:val="003D233C"/>
    <w:rsid w:val="003D3899"/>
    <w:rsid w:val="003D3B17"/>
    <w:rsid w:val="003D4228"/>
    <w:rsid w:val="003D444E"/>
    <w:rsid w:val="003D4FA0"/>
    <w:rsid w:val="003D516E"/>
    <w:rsid w:val="003D5471"/>
    <w:rsid w:val="003D57F8"/>
    <w:rsid w:val="003D5C9B"/>
    <w:rsid w:val="003D6153"/>
    <w:rsid w:val="003D62D2"/>
    <w:rsid w:val="003D69A1"/>
    <w:rsid w:val="003E0612"/>
    <w:rsid w:val="003E078A"/>
    <w:rsid w:val="003E0B7A"/>
    <w:rsid w:val="003E1B18"/>
    <w:rsid w:val="003E1D8A"/>
    <w:rsid w:val="003E1F2E"/>
    <w:rsid w:val="003E2BBF"/>
    <w:rsid w:val="003E41D6"/>
    <w:rsid w:val="003E4F3D"/>
    <w:rsid w:val="003E5200"/>
    <w:rsid w:val="003E53BD"/>
    <w:rsid w:val="003E5A12"/>
    <w:rsid w:val="003E6C2C"/>
    <w:rsid w:val="003E71A2"/>
    <w:rsid w:val="003E7585"/>
    <w:rsid w:val="003F00AA"/>
    <w:rsid w:val="003F0DFC"/>
    <w:rsid w:val="003F1949"/>
    <w:rsid w:val="003F1E01"/>
    <w:rsid w:val="003F2880"/>
    <w:rsid w:val="003F395E"/>
    <w:rsid w:val="003F3AF5"/>
    <w:rsid w:val="003F3C85"/>
    <w:rsid w:val="003F4729"/>
    <w:rsid w:val="003F4841"/>
    <w:rsid w:val="003F550C"/>
    <w:rsid w:val="003F6649"/>
    <w:rsid w:val="003F7CAF"/>
    <w:rsid w:val="004007BD"/>
    <w:rsid w:val="0040083A"/>
    <w:rsid w:val="00400869"/>
    <w:rsid w:val="00400CFA"/>
    <w:rsid w:val="00400E38"/>
    <w:rsid w:val="00401215"/>
    <w:rsid w:val="004012D3"/>
    <w:rsid w:val="0040148E"/>
    <w:rsid w:val="00401926"/>
    <w:rsid w:val="00401BAC"/>
    <w:rsid w:val="0040200D"/>
    <w:rsid w:val="004022B3"/>
    <w:rsid w:val="0040231F"/>
    <w:rsid w:val="00402CDB"/>
    <w:rsid w:val="00403552"/>
    <w:rsid w:val="00403E72"/>
    <w:rsid w:val="00404100"/>
    <w:rsid w:val="00404BCA"/>
    <w:rsid w:val="00404DB0"/>
    <w:rsid w:val="004051DE"/>
    <w:rsid w:val="004068C7"/>
    <w:rsid w:val="00406A00"/>
    <w:rsid w:val="00406A0E"/>
    <w:rsid w:val="00406BD8"/>
    <w:rsid w:val="00406C84"/>
    <w:rsid w:val="00407806"/>
    <w:rsid w:val="00407A19"/>
    <w:rsid w:val="00407EED"/>
    <w:rsid w:val="004101EC"/>
    <w:rsid w:val="004102DF"/>
    <w:rsid w:val="00410485"/>
    <w:rsid w:val="00410519"/>
    <w:rsid w:val="004105B2"/>
    <w:rsid w:val="00410C2E"/>
    <w:rsid w:val="00410F58"/>
    <w:rsid w:val="004110C8"/>
    <w:rsid w:val="00411120"/>
    <w:rsid w:val="00411137"/>
    <w:rsid w:val="004118A8"/>
    <w:rsid w:val="0041290A"/>
    <w:rsid w:val="00413689"/>
    <w:rsid w:val="00413C6A"/>
    <w:rsid w:val="00413D0E"/>
    <w:rsid w:val="00413DEF"/>
    <w:rsid w:val="0041421D"/>
    <w:rsid w:val="00414746"/>
    <w:rsid w:val="00414E9E"/>
    <w:rsid w:val="00414EC5"/>
    <w:rsid w:val="004150DA"/>
    <w:rsid w:val="004157A8"/>
    <w:rsid w:val="00415D9C"/>
    <w:rsid w:val="0041664F"/>
    <w:rsid w:val="0041680E"/>
    <w:rsid w:val="004168BC"/>
    <w:rsid w:val="00416B55"/>
    <w:rsid w:val="00417DAE"/>
    <w:rsid w:val="00420166"/>
    <w:rsid w:val="00420893"/>
    <w:rsid w:val="004208E5"/>
    <w:rsid w:val="00420FF2"/>
    <w:rsid w:val="004213E2"/>
    <w:rsid w:val="004216D0"/>
    <w:rsid w:val="00421766"/>
    <w:rsid w:val="0042180E"/>
    <w:rsid w:val="00421EC2"/>
    <w:rsid w:val="0042220F"/>
    <w:rsid w:val="00422381"/>
    <w:rsid w:val="004228EB"/>
    <w:rsid w:val="004233DE"/>
    <w:rsid w:val="00423C8E"/>
    <w:rsid w:val="00425774"/>
    <w:rsid w:val="00427167"/>
    <w:rsid w:val="00427FCD"/>
    <w:rsid w:val="0043015A"/>
    <w:rsid w:val="004303D1"/>
    <w:rsid w:val="00430C89"/>
    <w:rsid w:val="004310C3"/>
    <w:rsid w:val="00431775"/>
    <w:rsid w:val="0043199F"/>
    <w:rsid w:val="00431E63"/>
    <w:rsid w:val="004336F6"/>
    <w:rsid w:val="0043471C"/>
    <w:rsid w:val="00434E42"/>
    <w:rsid w:val="00434FBB"/>
    <w:rsid w:val="004357B8"/>
    <w:rsid w:val="00435DA6"/>
    <w:rsid w:val="0043651F"/>
    <w:rsid w:val="004365BB"/>
    <w:rsid w:val="00436F1D"/>
    <w:rsid w:val="00437C59"/>
    <w:rsid w:val="00437F7F"/>
    <w:rsid w:val="0044024E"/>
    <w:rsid w:val="00440B4C"/>
    <w:rsid w:val="00440F24"/>
    <w:rsid w:val="00441315"/>
    <w:rsid w:val="00441CB2"/>
    <w:rsid w:val="004421A5"/>
    <w:rsid w:val="004421FF"/>
    <w:rsid w:val="00442616"/>
    <w:rsid w:val="00442854"/>
    <w:rsid w:val="00443094"/>
    <w:rsid w:val="004434BD"/>
    <w:rsid w:val="00443646"/>
    <w:rsid w:val="004436FA"/>
    <w:rsid w:val="00443BEC"/>
    <w:rsid w:val="00443C53"/>
    <w:rsid w:val="00444463"/>
    <w:rsid w:val="004444F3"/>
    <w:rsid w:val="004446BA"/>
    <w:rsid w:val="0044517B"/>
    <w:rsid w:val="00445518"/>
    <w:rsid w:val="00446241"/>
    <w:rsid w:val="004469AE"/>
    <w:rsid w:val="0044755C"/>
    <w:rsid w:val="004477AC"/>
    <w:rsid w:val="00447BEF"/>
    <w:rsid w:val="0045119D"/>
    <w:rsid w:val="0045125E"/>
    <w:rsid w:val="004526D1"/>
    <w:rsid w:val="0045356F"/>
    <w:rsid w:val="00454115"/>
    <w:rsid w:val="0045497F"/>
    <w:rsid w:val="00454C4F"/>
    <w:rsid w:val="00455312"/>
    <w:rsid w:val="004555CD"/>
    <w:rsid w:val="00455844"/>
    <w:rsid w:val="00455B82"/>
    <w:rsid w:val="00456743"/>
    <w:rsid w:val="00456787"/>
    <w:rsid w:val="00456A9E"/>
    <w:rsid w:val="00456F07"/>
    <w:rsid w:val="00457406"/>
    <w:rsid w:val="0045757E"/>
    <w:rsid w:val="00457A4F"/>
    <w:rsid w:val="004607FB"/>
    <w:rsid w:val="00460D01"/>
    <w:rsid w:val="00460D93"/>
    <w:rsid w:val="004611C3"/>
    <w:rsid w:val="004619C4"/>
    <w:rsid w:val="00462192"/>
    <w:rsid w:val="004628B1"/>
    <w:rsid w:val="0046313D"/>
    <w:rsid w:val="004632AF"/>
    <w:rsid w:val="004636F4"/>
    <w:rsid w:val="00463B34"/>
    <w:rsid w:val="0046659D"/>
    <w:rsid w:val="0046663C"/>
    <w:rsid w:val="0046679D"/>
    <w:rsid w:val="00466A9A"/>
    <w:rsid w:val="00466C60"/>
    <w:rsid w:val="00467A2E"/>
    <w:rsid w:val="00467AA8"/>
    <w:rsid w:val="00467D29"/>
    <w:rsid w:val="00467E98"/>
    <w:rsid w:val="00470471"/>
    <w:rsid w:val="004707EF"/>
    <w:rsid w:val="00470C92"/>
    <w:rsid w:val="00471187"/>
    <w:rsid w:val="00471228"/>
    <w:rsid w:val="0047153A"/>
    <w:rsid w:val="00471CD9"/>
    <w:rsid w:val="00471E5B"/>
    <w:rsid w:val="004720FC"/>
    <w:rsid w:val="0047267F"/>
    <w:rsid w:val="00473A98"/>
    <w:rsid w:val="00474802"/>
    <w:rsid w:val="0047498B"/>
    <w:rsid w:val="00474A5B"/>
    <w:rsid w:val="0047501A"/>
    <w:rsid w:val="00475A42"/>
    <w:rsid w:val="004764C4"/>
    <w:rsid w:val="00476966"/>
    <w:rsid w:val="00476A18"/>
    <w:rsid w:val="00477A6E"/>
    <w:rsid w:val="00481140"/>
    <w:rsid w:val="00481275"/>
    <w:rsid w:val="0048164B"/>
    <w:rsid w:val="0048167A"/>
    <w:rsid w:val="00481D7F"/>
    <w:rsid w:val="00482A4D"/>
    <w:rsid w:val="00482B1E"/>
    <w:rsid w:val="00482B2D"/>
    <w:rsid w:val="0048385C"/>
    <w:rsid w:val="00483BEA"/>
    <w:rsid w:val="00483C3E"/>
    <w:rsid w:val="00483DF0"/>
    <w:rsid w:val="00484828"/>
    <w:rsid w:val="00484C26"/>
    <w:rsid w:val="00485541"/>
    <w:rsid w:val="0048613D"/>
    <w:rsid w:val="00486641"/>
    <w:rsid w:val="00486BA8"/>
    <w:rsid w:val="00486ECB"/>
    <w:rsid w:val="0048732F"/>
    <w:rsid w:val="0049013C"/>
    <w:rsid w:val="0049089C"/>
    <w:rsid w:val="00491AA5"/>
    <w:rsid w:val="004920CD"/>
    <w:rsid w:val="004921F4"/>
    <w:rsid w:val="00492666"/>
    <w:rsid w:val="00492DBE"/>
    <w:rsid w:val="00493EA0"/>
    <w:rsid w:val="00494180"/>
    <w:rsid w:val="00494A5A"/>
    <w:rsid w:val="0049548A"/>
    <w:rsid w:val="00495662"/>
    <w:rsid w:val="00495754"/>
    <w:rsid w:val="00495813"/>
    <w:rsid w:val="00495C71"/>
    <w:rsid w:val="00495E51"/>
    <w:rsid w:val="00496027"/>
    <w:rsid w:val="00496B39"/>
    <w:rsid w:val="004A0CCC"/>
    <w:rsid w:val="004A1599"/>
    <w:rsid w:val="004A1F65"/>
    <w:rsid w:val="004A2385"/>
    <w:rsid w:val="004A23A8"/>
    <w:rsid w:val="004A2E9C"/>
    <w:rsid w:val="004A2EC4"/>
    <w:rsid w:val="004A3284"/>
    <w:rsid w:val="004A387D"/>
    <w:rsid w:val="004A3CAC"/>
    <w:rsid w:val="004A6DB0"/>
    <w:rsid w:val="004A6EED"/>
    <w:rsid w:val="004A7011"/>
    <w:rsid w:val="004A7848"/>
    <w:rsid w:val="004B032B"/>
    <w:rsid w:val="004B0555"/>
    <w:rsid w:val="004B06CB"/>
    <w:rsid w:val="004B12FA"/>
    <w:rsid w:val="004B18D9"/>
    <w:rsid w:val="004B23EF"/>
    <w:rsid w:val="004B3647"/>
    <w:rsid w:val="004B37C1"/>
    <w:rsid w:val="004B3886"/>
    <w:rsid w:val="004B3A2E"/>
    <w:rsid w:val="004B41E8"/>
    <w:rsid w:val="004B448C"/>
    <w:rsid w:val="004B4491"/>
    <w:rsid w:val="004B6146"/>
    <w:rsid w:val="004B62C0"/>
    <w:rsid w:val="004B63DB"/>
    <w:rsid w:val="004B670B"/>
    <w:rsid w:val="004B6783"/>
    <w:rsid w:val="004B6C0A"/>
    <w:rsid w:val="004B6DFD"/>
    <w:rsid w:val="004B7698"/>
    <w:rsid w:val="004B7B78"/>
    <w:rsid w:val="004B7D2F"/>
    <w:rsid w:val="004B8DCD"/>
    <w:rsid w:val="004C0266"/>
    <w:rsid w:val="004C03B4"/>
    <w:rsid w:val="004C1831"/>
    <w:rsid w:val="004C18A7"/>
    <w:rsid w:val="004C1A6A"/>
    <w:rsid w:val="004C1AFA"/>
    <w:rsid w:val="004C1BA9"/>
    <w:rsid w:val="004C2FE0"/>
    <w:rsid w:val="004C3160"/>
    <w:rsid w:val="004C35BB"/>
    <w:rsid w:val="004C4145"/>
    <w:rsid w:val="004C43F0"/>
    <w:rsid w:val="004C4B9B"/>
    <w:rsid w:val="004C4F10"/>
    <w:rsid w:val="004C6585"/>
    <w:rsid w:val="004C707E"/>
    <w:rsid w:val="004C77BF"/>
    <w:rsid w:val="004C78C6"/>
    <w:rsid w:val="004C7EE6"/>
    <w:rsid w:val="004D1141"/>
    <w:rsid w:val="004D1192"/>
    <w:rsid w:val="004D2622"/>
    <w:rsid w:val="004D280E"/>
    <w:rsid w:val="004D2F89"/>
    <w:rsid w:val="004D3C51"/>
    <w:rsid w:val="004D3D79"/>
    <w:rsid w:val="004D3EED"/>
    <w:rsid w:val="004D4030"/>
    <w:rsid w:val="004D457D"/>
    <w:rsid w:val="004D5B8A"/>
    <w:rsid w:val="004D5E5F"/>
    <w:rsid w:val="004D5E86"/>
    <w:rsid w:val="004D688A"/>
    <w:rsid w:val="004D6A92"/>
    <w:rsid w:val="004D6D9F"/>
    <w:rsid w:val="004D7215"/>
    <w:rsid w:val="004D74B8"/>
    <w:rsid w:val="004D7FB1"/>
    <w:rsid w:val="004D9912"/>
    <w:rsid w:val="004E154B"/>
    <w:rsid w:val="004E1923"/>
    <w:rsid w:val="004E1AB6"/>
    <w:rsid w:val="004E2054"/>
    <w:rsid w:val="004E2657"/>
    <w:rsid w:val="004E2F99"/>
    <w:rsid w:val="004E30C6"/>
    <w:rsid w:val="004E3880"/>
    <w:rsid w:val="004E517B"/>
    <w:rsid w:val="004E54A0"/>
    <w:rsid w:val="004E55EB"/>
    <w:rsid w:val="004E57ED"/>
    <w:rsid w:val="004E5BB4"/>
    <w:rsid w:val="004E6363"/>
    <w:rsid w:val="004E637E"/>
    <w:rsid w:val="004E6422"/>
    <w:rsid w:val="004E7298"/>
    <w:rsid w:val="004E7924"/>
    <w:rsid w:val="004F06A6"/>
    <w:rsid w:val="004F06CB"/>
    <w:rsid w:val="004F08BC"/>
    <w:rsid w:val="004F0E1A"/>
    <w:rsid w:val="004F10E9"/>
    <w:rsid w:val="004F1E95"/>
    <w:rsid w:val="004F2937"/>
    <w:rsid w:val="004F2CB1"/>
    <w:rsid w:val="004F310D"/>
    <w:rsid w:val="004F3441"/>
    <w:rsid w:val="004F3AE5"/>
    <w:rsid w:val="004F3DC6"/>
    <w:rsid w:val="004F3DF6"/>
    <w:rsid w:val="004F4112"/>
    <w:rsid w:val="004F50EC"/>
    <w:rsid w:val="004F52C8"/>
    <w:rsid w:val="004F5872"/>
    <w:rsid w:val="004F5FFF"/>
    <w:rsid w:val="004F691D"/>
    <w:rsid w:val="004F737F"/>
    <w:rsid w:val="004F781B"/>
    <w:rsid w:val="004F78E1"/>
    <w:rsid w:val="005001F2"/>
    <w:rsid w:val="0050076C"/>
    <w:rsid w:val="00500F70"/>
    <w:rsid w:val="005010E9"/>
    <w:rsid w:val="00502F85"/>
    <w:rsid w:val="005032A4"/>
    <w:rsid w:val="005039E9"/>
    <w:rsid w:val="00503B5E"/>
    <w:rsid w:val="00504734"/>
    <w:rsid w:val="00504B4B"/>
    <w:rsid w:val="0050579D"/>
    <w:rsid w:val="005057AB"/>
    <w:rsid w:val="00505942"/>
    <w:rsid w:val="00506114"/>
    <w:rsid w:val="00506223"/>
    <w:rsid w:val="005064BA"/>
    <w:rsid w:val="0050651B"/>
    <w:rsid w:val="00506B1C"/>
    <w:rsid w:val="00506D7E"/>
    <w:rsid w:val="00506FD1"/>
    <w:rsid w:val="00507012"/>
    <w:rsid w:val="00507742"/>
    <w:rsid w:val="005077FD"/>
    <w:rsid w:val="005109B7"/>
    <w:rsid w:val="005116B9"/>
    <w:rsid w:val="00511D09"/>
    <w:rsid w:val="0051219D"/>
    <w:rsid w:val="00512E75"/>
    <w:rsid w:val="00513470"/>
    <w:rsid w:val="00513574"/>
    <w:rsid w:val="00513BA6"/>
    <w:rsid w:val="00513F00"/>
    <w:rsid w:val="005144E3"/>
    <w:rsid w:val="0051474E"/>
    <w:rsid w:val="00514970"/>
    <w:rsid w:val="00514A21"/>
    <w:rsid w:val="00514CF0"/>
    <w:rsid w:val="00514E70"/>
    <w:rsid w:val="005164D9"/>
    <w:rsid w:val="005169BF"/>
    <w:rsid w:val="00516ED3"/>
    <w:rsid w:val="0051700B"/>
    <w:rsid w:val="005179D7"/>
    <w:rsid w:val="0052024A"/>
    <w:rsid w:val="005208E8"/>
    <w:rsid w:val="005209CB"/>
    <w:rsid w:val="00520FF3"/>
    <w:rsid w:val="00521157"/>
    <w:rsid w:val="0052149D"/>
    <w:rsid w:val="00521A5F"/>
    <w:rsid w:val="00521D45"/>
    <w:rsid w:val="005220D9"/>
    <w:rsid w:val="00522E9A"/>
    <w:rsid w:val="00523857"/>
    <w:rsid w:val="00523965"/>
    <w:rsid w:val="00523B29"/>
    <w:rsid w:val="00523B8F"/>
    <w:rsid w:val="00523D95"/>
    <w:rsid w:val="00524779"/>
    <w:rsid w:val="00524DC3"/>
    <w:rsid w:val="00525078"/>
    <w:rsid w:val="00525170"/>
    <w:rsid w:val="005251EF"/>
    <w:rsid w:val="0052569B"/>
    <w:rsid w:val="00525B6C"/>
    <w:rsid w:val="00525D5F"/>
    <w:rsid w:val="00525F85"/>
    <w:rsid w:val="00526187"/>
    <w:rsid w:val="00526788"/>
    <w:rsid w:val="005268D1"/>
    <w:rsid w:val="005270F0"/>
    <w:rsid w:val="005277E5"/>
    <w:rsid w:val="00527A92"/>
    <w:rsid w:val="00527E56"/>
    <w:rsid w:val="005306C0"/>
    <w:rsid w:val="00530C41"/>
    <w:rsid w:val="00530C93"/>
    <w:rsid w:val="00530E0E"/>
    <w:rsid w:val="005316CD"/>
    <w:rsid w:val="00531F71"/>
    <w:rsid w:val="00532036"/>
    <w:rsid w:val="005323B8"/>
    <w:rsid w:val="0053281C"/>
    <w:rsid w:val="00532B64"/>
    <w:rsid w:val="00532C84"/>
    <w:rsid w:val="00533674"/>
    <w:rsid w:val="00533D1E"/>
    <w:rsid w:val="00533D4C"/>
    <w:rsid w:val="00533D65"/>
    <w:rsid w:val="00533DCD"/>
    <w:rsid w:val="0053448C"/>
    <w:rsid w:val="00535254"/>
    <w:rsid w:val="00535BF6"/>
    <w:rsid w:val="00535FF1"/>
    <w:rsid w:val="005367AE"/>
    <w:rsid w:val="0053682A"/>
    <w:rsid w:val="00536917"/>
    <w:rsid w:val="005369CC"/>
    <w:rsid w:val="00536E09"/>
    <w:rsid w:val="005372BD"/>
    <w:rsid w:val="00537F60"/>
    <w:rsid w:val="0054078F"/>
    <w:rsid w:val="00541ADD"/>
    <w:rsid w:val="00544610"/>
    <w:rsid w:val="00544EEC"/>
    <w:rsid w:val="005459C3"/>
    <w:rsid w:val="005459DF"/>
    <w:rsid w:val="00546360"/>
    <w:rsid w:val="0054650C"/>
    <w:rsid w:val="00546941"/>
    <w:rsid w:val="005470C4"/>
    <w:rsid w:val="00547451"/>
    <w:rsid w:val="00547C03"/>
    <w:rsid w:val="00547C31"/>
    <w:rsid w:val="00547E96"/>
    <w:rsid w:val="00547ED4"/>
    <w:rsid w:val="005505F1"/>
    <w:rsid w:val="005508BF"/>
    <w:rsid w:val="00550985"/>
    <w:rsid w:val="0055238E"/>
    <w:rsid w:val="00552A0C"/>
    <w:rsid w:val="00552C17"/>
    <w:rsid w:val="005538FE"/>
    <w:rsid w:val="00554924"/>
    <w:rsid w:val="005549EE"/>
    <w:rsid w:val="00555BD9"/>
    <w:rsid w:val="005573B4"/>
    <w:rsid w:val="005574F3"/>
    <w:rsid w:val="00557741"/>
    <w:rsid w:val="00557A7F"/>
    <w:rsid w:val="00557CF9"/>
    <w:rsid w:val="00560EC5"/>
    <w:rsid w:val="00561096"/>
    <w:rsid w:val="005612F0"/>
    <w:rsid w:val="00561FCA"/>
    <w:rsid w:val="005628D6"/>
    <w:rsid w:val="00563AE9"/>
    <w:rsid w:val="00563B51"/>
    <w:rsid w:val="00563BEB"/>
    <w:rsid w:val="00563E87"/>
    <w:rsid w:val="00563EAA"/>
    <w:rsid w:val="00563EC4"/>
    <w:rsid w:val="00564D5B"/>
    <w:rsid w:val="00565218"/>
    <w:rsid w:val="005657E4"/>
    <w:rsid w:val="005657F5"/>
    <w:rsid w:val="00565B71"/>
    <w:rsid w:val="00566569"/>
    <w:rsid w:val="00566970"/>
    <w:rsid w:val="00566A9F"/>
    <w:rsid w:val="00566C28"/>
    <w:rsid w:val="00567062"/>
    <w:rsid w:val="005673C9"/>
    <w:rsid w:val="005676FB"/>
    <w:rsid w:val="00567A1C"/>
    <w:rsid w:val="00567BC7"/>
    <w:rsid w:val="00567E1E"/>
    <w:rsid w:val="005712A3"/>
    <w:rsid w:val="00571301"/>
    <w:rsid w:val="005731B8"/>
    <w:rsid w:val="00573299"/>
    <w:rsid w:val="00573419"/>
    <w:rsid w:val="005742F0"/>
    <w:rsid w:val="00574B77"/>
    <w:rsid w:val="00574D06"/>
    <w:rsid w:val="0057586E"/>
    <w:rsid w:val="00575A8A"/>
    <w:rsid w:val="00575ADC"/>
    <w:rsid w:val="00575C64"/>
    <w:rsid w:val="00575C7C"/>
    <w:rsid w:val="00575F62"/>
    <w:rsid w:val="00576B50"/>
    <w:rsid w:val="005775C7"/>
    <w:rsid w:val="00577B61"/>
    <w:rsid w:val="0058012F"/>
    <w:rsid w:val="005811C6"/>
    <w:rsid w:val="0058121B"/>
    <w:rsid w:val="005817C6"/>
    <w:rsid w:val="00581ADC"/>
    <w:rsid w:val="0058240F"/>
    <w:rsid w:val="005828C6"/>
    <w:rsid w:val="005828CD"/>
    <w:rsid w:val="00582E38"/>
    <w:rsid w:val="00583382"/>
    <w:rsid w:val="0058372F"/>
    <w:rsid w:val="00584481"/>
    <w:rsid w:val="005858FA"/>
    <w:rsid w:val="00585F37"/>
    <w:rsid w:val="00586C87"/>
    <w:rsid w:val="00587082"/>
    <w:rsid w:val="005874FB"/>
    <w:rsid w:val="00590521"/>
    <w:rsid w:val="00590546"/>
    <w:rsid w:val="00591580"/>
    <w:rsid w:val="005918C5"/>
    <w:rsid w:val="0059211F"/>
    <w:rsid w:val="0059225B"/>
    <w:rsid w:val="005922EC"/>
    <w:rsid w:val="00592718"/>
    <w:rsid w:val="00592FF5"/>
    <w:rsid w:val="005930E6"/>
    <w:rsid w:val="00593967"/>
    <w:rsid w:val="005939F4"/>
    <w:rsid w:val="00593C57"/>
    <w:rsid w:val="005945A4"/>
    <w:rsid w:val="00594CF8"/>
    <w:rsid w:val="0059608A"/>
    <w:rsid w:val="00596114"/>
    <w:rsid w:val="00596149"/>
    <w:rsid w:val="00596C84"/>
    <w:rsid w:val="00596E01"/>
    <w:rsid w:val="00597EDB"/>
    <w:rsid w:val="005A0883"/>
    <w:rsid w:val="005A0FA4"/>
    <w:rsid w:val="005A11F3"/>
    <w:rsid w:val="005A248E"/>
    <w:rsid w:val="005A2F13"/>
    <w:rsid w:val="005A3412"/>
    <w:rsid w:val="005A3940"/>
    <w:rsid w:val="005A3E5E"/>
    <w:rsid w:val="005A469D"/>
    <w:rsid w:val="005A4949"/>
    <w:rsid w:val="005A4AC0"/>
    <w:rsid w:val="005A4E1E"/>
    <w:rsid w:val="005A5166"/>
    <w:rsid w:val="005A53FF"/>
    <w:rsid w:val="005A6A72"/>
    <w:rsid w:val="005A6B88"/>
    <w:rsid w:val="005A6BCE"/>
    <w:rsid w:val="005A705C"/>
    <w:rsid w:val="005A7183"/>
    <w:rsid w:val="005A767B"/>
    <w:rsid w:val="005A76E7"/>
    <w:rsid w:val="005A7952"/>
    <w:rsid w:val="005A7A00"/>
    <w:rsid w:val="005A7CA4"/>
    <w:rsid w:val="005B1C1D"/>
    <w:rsid w:val="005B25F5"/>
    <w:rsid w:val="005B3063"/>
    <w:rsid w:val="005B30DB"/>
    <w:rsid w:val="005B37F1"/>
    <w:rsid w:val="005B3961"/>
    <w:rsid w:val="005B3E56"/>
    <w:rsid w:val="005B3E8A"/>
    <w:rsid w:val="005B4613"/>
    <w:rsid w:val="005B566B"/>
    <w:rsid w:val="005B5B57"/>
    <w:rsid w:val="005B5BDC"/>
    <w:rsid w:val="005B5CF8"/>
    <w:rsid w:val="005B5DB1"/>
    <w:rsid w:val="005B657F"/>
    <w:rsid w:val="005B67D5"/>
    <w:rsid w:val="005B680F"/>
    <w:rsid w:val="005B6DBA"/>
    <w:rsid w:val="005B72DA"/>
    <w:rsid w:val="005B7BA0"/>
    <w:rsid w:val="005C011B"/>
    <w:rsid w:val="005C0A2C"/>
    <w:rsid w:val="005C0A98"/>
    <w:rsid w:val="005C0E7E"/>
    <w:rsid w:val="005C198D"/>
    <w:rsid w:val="005C1D43"/>
    <w:rsid w:val="005C26BA"/>
    <w:rsid w:val="005C2B4B"/>
    <w:rsid w:val="005C2C58"/>
    <w:rsid w:val="005C2D96"/>
    <w:rsid w:val="005C2DED"/>
    <w:rsid w:val="005C3055"/>
    <w:rsid w:val="005C311D"/>
    <w:rsid w:val="005C32F4"/>
    <w:rsid w:val="005C33AB"/>
    <w:rsid w:val="005C3BB1"/>
    <w:rsid w:val="005C48A5"/>
    <w:rsid w:val="005C4F63"/>
    <w:rsid w:val="005C4FF6"/>
    <w:rsid w:val="005C5162"/>
    <w:rsid w:val="005C5281"/>
    <w:rsid w:val="005C5506"/>
    <w:rsid w:val="005C5696"/>
    <w:rsid w:val="005C6537"/>
    <w:rsid w:val="005C74B1"/>
    <w:rsid w:val="005D049F"/>
    <w:rsid w:val="005D0976"/>
    <w:rsid w:val="005D0F5B"/>
    <w:rsid w:val="005D1006"/>
    <w:rsid w:val="005D110C"/>
    <w:rsid w:val="005D171C"/>
    <w:rsid w:val="005D1E76"/>
    <w:rsid w:val="005D2ACC"/>
    <w:rsid w:val="005D350D"/>
    <w:rsid w:val="005D3CC2"/>
    <w:rsid w:val="005D3DBE"/>
    <w:rsid w:val="005D4483"/>
    <w:rsid w:val="005D4CF6"/>
    <w:rsid w:val="005D4E74"/>
    <w:rsid w:val="005D505A"/>
    <w:rsid w:val="005D5608"/>
    <w:rsid w:val="005D5BE7"/>
    <w:rsid w:val="005D608E"/>
    <w:rsid w:val="005D6849"/>
    <w:rsid w:val="005D709A"/>
    <w:rsid w:val="005D726E"/>
    <w:rsid w:val="005D76C6"/>
    <w:rsid w:val="005D7C41"/>
    <w:rsid w:val="005D7FDB"/>
    <w:rsid w:val="005DB314"/>
    <w:rsid w:val="005E0759"/>
    <w:rsid w:val="005E09D7"/>
    <w:rsid w:val="005E1041"/>
    <w:rsid w:val="005E15AF"/>
    <w:rsid w:val="005E169E"/>
    <w:rsid w:val="005E192D"/>
    <w:rsid w:val="005E19EB"/>
    <w:rsid w:val="005E2411"/>
    <w:rsid w:val="005E241C"/>
    <w:rsid w:val="005E2688"/>
    <w:rsid w:val="005E2711"/>
    <w:rsid w:val="005E2FA6"/>
    <w:rsid w:val="005E2FC7"/>
    <w:rsid w:val="005E325E"/>
    <w:rsid w:val="005E3275"/>
    <w:rsid w:val="005E33B8"/>
    <w:rsid w:val="005E3442"/>
    <w:rsid w:val="005E368E"/>
    <w:rsid w:val="005E38C2"/>
    <w:rsid w:val="005E3CEE"/>
    <w:rsid w:val="005E3EB0"/>
    <w:rsid w:val="005E4376"/>
    <w:rsid w:val="005E522B"/>
    <w:rsid w:val="005E52DC"/>
    <w:rsid w:val="005E57F0"/>
    <w:rsid w:val="005E5F48"/>
    <w:rsid w:val="005E61D6"/>
    <w:rsid w:val="005E6A5E"/>
    <w:rsid w:val="005E6FDA"/>
    <w:rsid w:val="005E786E"/>
    <w:rsid w:val="005F02A2"/>
    <w:rsid w:val="005F07DA"/>
    <w:rsid w:val="005F12D3"/>
    <w:rsid w:val="005F1AAF"/>
    <w:rsid w:val="005F1CE0"/>
    <w:rsid w:val="005F2686"/>
    <w:rsid w:val="005F2A3E"/>
    <w:rsid w:val="005F2AEB"/>
    <w:rsid w:val="005F2C8D"/>
    <w:rsid w:val="005F2E95"/>
    <w:rsid w:val="005F2F3A"/>
    <w:rsid w:val="005F3132"/>
    <w:rsid w:val="005F3154"/>
    <w:rsid w:val="005F3420"/>
    <w:rsid w:val="005F3EE8"/>
    <w:rsid w:val="005F4F91"/>
    <w:rsid w:val="005F627F"/>
    <w:rsid w:val="005F63E4"/>
    <w:rsid w:val="005F6E86"/>
    <w:rsid w:val="005F7B16"/>
    <w:rsid w:val="00600451"/>
    <w:rsid w:val="00600B6C"/>
    <w:rsid w:val="00601673"/>
    <w:rsid w:val="00601DBF"/>
    <w:rsid w:val="006023D7"/>
    <w:rsid w:val="00602478"/>
    <w:rsid w:val="006028EE"/>
    <w:rsid w:val="00602DCA"/>
    <w:rsid w:val="00604220"/>
    <w:rsid w:val="006045CB"/>
    <w:rsid w:val="006048C2"/>
    <w:rsid w:val="006048D0"/>
    <w:rsid w:val="006048E0"/>
    <w:rsid w:val="00605A9C"/>
    <w:rsid w:val="00605D4C"/>
    <w:rsid w:val="00605E7E"/>
    <w:rsid w:val="00606074"/>
    <w:rsid w:val="0060634C"/>
    <w:rsid w:val="00606CE3"/>
    <w:rsid w:val="00606D0C"/>
    <w:rsid w:val="00607238"/>
    <w:rsid w:val="00607265"/>
    <w:rsid w:val="006078FA"/>
    <w:rsid w:val="00607E14"/>
    <w:rsid w:val="00607F8D"/>
    <w:rsid w:val="006105D4"/>
    <w:rsid w:val="006109F8"/>
    <w:rsid w:val="00610F88"/>
    <w:rsid w:val="00610FA3"/>
    <w:rsid w:val="006115F4"/>
    <w:rsid w:val="00611E88"/>
    <w:rsid w:val="00612337"/>
    <w:rsid w:val="006128A0"/>
    <w:rsid w:val="006128F5"/>
    <w:rsid w:val="00612BCB"/>
    <w:rsid w:val="00613942"/>
    <w:rsid w:val="00613A22"/>
    <w:rsid w:val="00614477"/>
    <w:rsid w:val="00614BC6"/>
    <w:rsid w:val="00614E3D"/>
    <w:rsid w:val="006153F8"/>
    <w:rsid w:val="006159DC"/>
    <w:rsid w:val="00615CC8"/>
    <w:rsid w:val="00616869"/>
    <w:rsid w:val="006168FA"/>
    <w:rsid w:val="0062022C"/>
    <w:rsid w:val="00620443"/>
    <w:rsid w:val="00622D4B"/>
    <w:rsid w:val="00622EEB"/>
    <w:rsid w:val="0062457B"/>
    <w:rsid w:val="0062494C"/>
    <w:rsid w:val="0062578B"/>
    <w:rsid w:val="006258B9"/>
    <w:rsid w:val="006263C1"/>
    <w:rsid w:val="00626DC9"/>
    <w:rsid w:val="00626F3E"/>
    <w:rsid w:val="00630124"/>
    <w:rsid w:val="006301FE"/>
    <w:rsid w:val="00630385"/>
    <w:rsid w:val="0063059D"/>
    <w:rsid w:val="00630A4B"/>
    <w:rsid w:val="0063107C"/>
    <w:rsid w:val="00631A9E"/>
    <w:rsid w:val="00631B9F"/>
    <w:rsid w:val="00632AB0"/>
    <w:rsid w:val="00632BAE"/>
    <w:rsid w:val="00632D59"/>
    <w:rsid w:val="00633CD1"/>
    <w:rsid w:val="006344F8"/>
    <w:rsid w:val="006347D7"/>
    <w:rsid w:val="0063567E"/>
    <w:rsid w:val="00635864"/>
    <w:rsid w:val="00635960"/>
    <w:rsid w:val="00636852"/>
    <w:rsid w:val="00637663"/>
    <w:rsid w:val="00637999"/>
    <w:rsid w:val="006379C2"/>
    <w:rsid w:val="00637B32"/>
    <w:rsid w:val="00637BC4"/>
    <w:rsid w:val="006401C5"/>
    <w:rsid w:val="006408C2"/>
    <w:rsid w:val="0064091A"/>
    <w:rsid w:val="00640C97"/>
    <w:rsid w:val="0064106A"/>
    <w:rsid w:val="00641573"/>
    <w:rsid w:val="006417D5"/>
    <w:rsid w:val="0064185D"/>
    <w:rsid w:val="00641FE2"/>
    <w:rsid w:val="00642183"/>
    <w:rsid w:val="00642861"/>
    <w:rsid w:val="00642E62"/>
    <w:rsid w:val="006430BE"/>
    <w:rsid w:val="00643664"/>
    <w:rsid w:val="0064395D"/>
    <w:rsid w:val="00643C33"/>
    <w:rsid w:val="00644124"/>
    <w:rsid w:val="0064672E"/>
    <w:rsid w:val="00646D9C"/>
    <w:rsid w:val="0064767A"/>
    <w:rsid w:val="0064775E"/>
    <w:rsid w:val="0064790F"/>
    <w:rsid w:val="00650218"/>
    <w:rsid w:val="00650366"/>
    <w:rsid w:val="00650422"/>
    <w:rsid w:val="0065087D"/>
    <w:rsid w:val="00650C59"/>
    <w:rsid w:val="00651020"/>
    <w:rsid w:val="00651F6E"/>
    <w:rsid w:val="006524BD"/>
    <w:rsid w:val="006526A4"/>
    <w:rsid w:val="006529D0"/>
    <w:rsid w:val="00652C6F"/>
    <w:rsid w:val="00652D15"/>
    <w:rsid w:val="00653E15"/>
    <w:rsid w:val="0065491E"/>
    <w:rsid w:val="00654D1E"/>
    <w:rsid w:val="0065532E"/>
    <w:rsid w:val="00655F2D"/>
    <w:rsid w:val="006568D5"/>
    <w:rsid w:val="00656F36"/>
    <w:rsid w:val="00657545"/>
    <w:rsid w:val="006615E7"/>
    <w:rsid w:val="00661795"/>
    <w:rsid w:val="00661C4A"/>
    <w:rsid w:val="00661CFC"/>
    <w:rsid w:val="00662C0C"/>
    <w:rsid w:val="006638BE"/>
    <w:rsid w:val="006649F2"/>
    <w:rsid w:val="0066530E"/>
    <w:rsid w:val="00666D30"/>
    <w:rsid w:val="00667823"/>
    <w:rsid w:val="00667FC6"/>
    <w:rsid w:val="0066FA52"/>
    <w:rsid w:val="00670597"/>
    <w:rsid w:val="0067111F"/>
    <w:rsid w:val="00671305"/>
    <w:rsid w:val="006714CE"/>
    <w:rsid w:val="00671E52"/>
    <w:rsid w:val="00672439"/>
    <w:rsid w:val="0067254A"/>
    <w:rsid w:val="006728D2"/>
    <w:rsid w:val="00673827"/>
    <w:rsid w:val="00673D3A"/>
    <w:rsid w:val="00673D85"/>
    <w:rsid w:val="006741EA"/>
    <w:rsid w:val="006749DD"/>
    <w:rsid w:val="00674AA1"/>
    <w:rsid w:val="00675185"/>
    <w:rsid w:val="00675960"/>
    <w:rsid w:val="006761C1"/>
    <w:rsid w:val="006765B6"/>
    <w:rsid w:val="006766CE"/>
    <w:rsid w:val="006768D9"/>
    <w:rsid w:val="00677236"/>
    <w:rsid w:val="00677688"/>
    <w:rsid w:val="006801D8"/>
    <w:rsid w:val="0068099E"/>
    <w:rsid w:val="00680AC8"/>
    <w:rsid w:val="00680D4D"/>
    <w:rsid w:val="00680F4A"/>
    <w:rsid w:val="00681070"/>
    <w:rsid w:val="006812F1"/>
    <w:rsid w:val="00681C4C"/>
    <w:rsid w:val="00682941"/>
    <w:rsid w:val="00682BA1"/>
    <w:rsid w:val="00683059"/>
    <w:rsid w:val="006833DC"/>
    <w:rsid w:val="0068385A"/>
    <w:rsid w:val="00683A2F"/>
    <w:rsid w:val="00683C30"/>
    <w:rsid w:val="00683CA8"/>
    <w:rsid w:val="00683FEA"/>
    <w:rsid w:val="00684203"/>
    <w:rsid w:val="00685253"/>
    <w:rsid w:val="00685AEE"/>
    <w:rsid w:val="00685E58"/>
    <w:rsid w:val="00686500"/>
    <w:rsid w:val="00686C09"/>
    <w:rsid w:val="00687451"/>
    <w:rsid w:val="00687DF4"/>
    <w:rsid w:val="0068951E"/>
    <w:rsid w:val="006902C6"/>
    <w:rsid w:val="00690557"/>
    <w:rsid w:val="006918B4"/>
    <w:rsid w:val="006918F5"/>
    <w:rsid w:val="00691E55"/>
    <w:rsid w:val="006927D4"/>
    <w:rsid w:val="00692DC9"/>
    <w:rsid w:val="00693D15"/>
    <w:rsid w:val="00694C8D"/>
    <w:rsid w:val="00695395"/>
    <w:rsid w:val="0069545A"/>
    <w:rsid w:val="00695C2E"/>
    <w:rsid w:val="006971C8"/>
    <w:rsid w:val="00697401"/>
    <w:rsid w:val="00697A01"/>
    <w:rsid w:val="00697DC4"/>
    <w:rsid w:val="00699C34"/>
    <w:rsid w:val="006A000F"/>
    <w:rsid w:val="006A01B7"/>
    <w:rsid w:val="006A070B"/>
    <w:rsid w:val="006A0EE9"/>
    <w:rsid w:val="006A1226"/>
    <w:rsid w:val="006A23E9"/>
    <w:rsid w:val="006A24E0"/>
    <w:rsid w:val="006A2829"/>
    <w:rsid w:val="006A2E1B"/>
    <w:rsid w:val="006A3847"/>
    <w:rsid w:val="006A44F9"/>
    <w:rsid w:val="006A460B"/>
    <w:rsid w:val="006A5280"/>
    <w:rsid w:val="006A627D"/>
    <w:rsid w:val="006A65F3"/>
    <w:rsid w:val="006A68AE"/>
    <w:rsid w:val="006A6FF4"/>
    <w:rsid w:val="006A7152"/>
    <w:rsid w:val="006A7310"/>
    <w:rsid w:val="006A74F2"/>
    <w:rsid w:val="006A75C5"/>
    <w:rsid w:val="006A782E"/>
    <w:rsid w:val="006A7CD5"/>
    <w:rsid w:val="006B0098"/>
    <w:rsid w:val="006B02A0"/>
    <w:rsid w:val="006B04FE"/>
    <w:rsid w:val="006B0BA5"/>
    <w:rsid w:val="006B0FFC"/>
    <w:rsid w:val="006B1794"/>
    <w:rsid w:val="006B23F1"/>
    <w:rsid w:val="006B3339"/>
    <w:rsid w:val="006B3BA8"/>
    <w:rsid w:val="006B3FF3"/>
    <w:rsid w:val="006B46BE"/>
    <w:rsid w:val="006B46CA"/>
    <w:rsid w:val="006B478C"/>
    <w:rsid w:val="006B4A08"/>
    <w:rsid w:val="006B5416"/>
    <w:rsid w:val="006B5480"/>
    <w:rsid w:val="006B72FD"/>
    <w:rsid w:val="006B7A61"/>
    <w:rsid w:val="006B7EDA"/>
    <w:rsid w:val="006C0276"/>
    <w:rsid w:val="006C15CB"/>
    <w:rsid w:val="006C2636"/>
    <w:rsid w:val="006C2637"/>
    <w:rsid w:val="006C2B40"/>
    <w:rsid w:val="006C3660"/>
    <w:rsid w:val="006C3AFA"/>
    <w:rsid w:val="006C4830"/>
    <w:rsid w:val="006C4E72"/>
    <w:rsid w:val="006C520F"/>
    <w:rsid w:val="006C5610"/>
    <w:rsid w:val="006C57D1"/>
    <w:rsid w:val="006C5E39"/>
    <w:rsid w:val="006C5FFC"/>
    <w:rsid w:val="006C69B6"/>
    <w:rsid w:val="006C6AB2"/>
    <w:rsid w:val="006C7099"/>
    <w:rsid w:val="006D0BF5"/>
    <w:rsid w:val="006D10AE"/>
    <w:rsid w:val="006D150E"/>
    <w:rsid w:val="006D1948"/>
    <w:rsid w:val="006D1E1B"/>
    <w:rsid w:val="006D22F0"/>
    <w:rsid w:val="006D317C"/>
    <w:rsid w:val="006D32D2"/>
    <w:rsid w:val="006D3E44"/>
    <w:rsid w:val="006D42C4"/>
    <w:rsid w:val="006D4BE2"/>
    <w:rsid w:val="006D4DC1"/>
    <w:rsid w:val="006D5AAD"/>
    <w:rsid w:val="006D5BCC"/>
    <w:rsid w:val="006D5E08"/>
    <w:rsid w:val="006E062D"/>
    <w:rsid w:val="006E09E2"/>
    <w:rsid w:val="006E190F"/>
    <w:rsid w:val="006E1A06"/>
    <w:rsid w:val="006E1E75"/>
    <w:rsid w:val="006E1F6D"/>
    <w:rsid w:val="006E205B"/>
    <w:rsid w:val="006E235F"/>
    <w:rsid w:val="006E26E0"/>
    <w:rsid w:val="006E2D34"/>
    <w:rsid w:val="006E3902"/>
    <w:rsid w:val="006E3DFE"/>
    <w:rsid w:val="006E3F3C"/>
    <w:rsid w:val="006E40A3"/>
    <w:rsid w:val="006E41F2"/>
    <w:rsid w:val="006E4859"/>
    <w:rsid w:val="006E54B3"/>
    <w:rsid w:val="006E59B6"/>
    <w:rsid w:val="006E69E2"/>
    <w:rsid w:val="006E6C86"/>
    <w:rsid w:val="006E70C5"/>
    <w:rsid w:val="006E7388"/>
    <w:rsid w:val="006E7B98"/>
    <w:rsid w:val="006F0276"/>
    <w:rsid w:val="006F11F7"/>
    <w:rsid w:val="006F1814"/>
    <w:rsid w:val="006F2A75"/>
    <w:rsid w:val="006F2C6A"/>
    <w:rsid w:val="006F35CC"/>
    <w:rsid w:val="006F3A22"/>
    <w:rsid w:val="006F5CB6"/>
    <w:rsid w:val="006F6165"/>
    <w:rsid w:val="006F6300"/>
    <w:rsid w:val="006F6DF3"/>
    <w:rsid w:val="006F6EF4"/>
    <w:rsid w:val="006F7347"/>
    <w:rsid w:val="006F7868"/>
    <w:rsid w:val="006F7F80"/>
    <w:rsid w:val="007009F8"/>
    <w:rsid w:val="00700C43"/>
    <w:rsid w:val="00700D86"/>
    <w:rsid w:val="007010B4"/>
    <w:rsid w:val="0070124A"/>
    <w:rsid w:val="00701A64"/>
    <w:rsid w:val="00701B38"/>
    <w:rsid w:val="00702652"/>
    <w:rsid w:val="00702A53"/>
    <w:rsid w:val="00702A96"/>
    <w:rsid w:val="0070366A"/>
    <w:rsid w:val="00703865"/>
    <w:rsid w:val="0070446A"/>
    <w:rsid w:val="007046F4"/>
    <w:rsid w:val="00705567"/>
    <w:rsid w:val="00706BB1"/>
    <w:rsid w:val="00706FF1"/>
    <w:rsid w:val="00707046"/>
    <w:rsid w:val="00707088"/>
    <w:rsid w:val="007075AA"/>
    <w:rsid w:val="007079B1"/>
    <w:rsid w:val="00707B22"/>
    <w:rsid w:val="00707B85"/>
    <w:rsid w:val="00710B5A"/>
    <w:rsid w:val="00710E28"/>
    <w:rsid w:val="007111D3"/>
    <w:rsid w:val="0071163F"/>
    <w:rsid w:val="00711B93"/>
    <w:rsid w:val="00711C21"/>
    <w:rsid w:val="00712023"/>
    <w:rsid w:val="007124E9"/>
    <w:rsid w:val="00712F80"/>
    <w:rsid w:val="007130AE"/>
    <w:rsid w:val="0071317C"/>
    <w:rsid w:val="007134FE"/>
    <w:rsid w:val="00713969"/>
    <w:rsid w:val="00713A28"/>
    <w:rsid w:val="00713C18"/>
    <w:rsid w:val="00713C62"/>
    <w:rsid w:val="00714810"/>
    <w:rsid w:val="007150BA"/>
    <w:rsid w:val="0071617B"/>
    <w:rsid w:val="007161FB"/>
    <w:rsid w:val="00716CD0"/>
    <w:rsid w:val="0071787F"/>
    <w:rsid w:val="00717DC3"/>
    <w:rsid w:val="007201A5"/>
    <w:rsid w:val="0072066E"/>
    <w:rsid w:val="007206F3"/>
    <w:rsid w:val="00721937"/>
    <w:rsid w:val="00721FDC"/>
    <w:rsid w:val="00722301"/>
    <w:rsid w:val="0072285F"/>
    <w:rsid w:val="00722861"/>
    <w:rsid w:val="00722D4A"/>
    <w:rsid w:val="007234C9"/>
    <w:rsid w:val="007241C8"/>
    <w:rsid w:val="00724BD3"/>
    <w:rsid w:val="007256F8"/>
    <w:rsid w:val="007257F2"/>
    <w:rsid w:val="007264E6"/>
    <w:rsid w:val="00726627"/>
    <w:rsid w:val="007266AE"/>
    <w:rsid w:val="00726704"/>
    <w:rsid w:val="00726EC4"/>
    <w:rsid w:val="00726F58"/>
    <w:rsid w:val="00727293"/>
    <w:rsid w:val="007273D8"/>
    <w:rsid w:val="0072797B"/>
    <w:rsid w:val="00727B95"/>
    <w:rsid w:val="00727C22"/>
    <w:rsid w:val="00727EE9"/>
    <w:rsid w:val="00731381"/>
    <w:rsid w:val="007315E4"/>
    <w:rsid w:val="007317CE"/>
    <w:rsid w:val="007317D2"/>
    <w:rsid w:val="00731F2A"/>
    <w:rsid w:val="007326F4"/>
    <w:rsid w:val="00733442"/>
    <w:rsid w:val="007334F3"/>
    <w:rsid w:val="007339F1"/>
    <w:rsid w:val="007343B3"/>
    <w:rsid w:val="007354CE"/>
    <w:rsid w:val="0073554A"/>
    <w:rsid w:val="00735DA1"/>
    <w:rsid w:val="00735E05"/>
    <w:rsid w:val="00736099"/>
    <w:rsid w:val="0073665D"/>
    <w:rsid w:val="00737E85"/>
    <w:rsid w:val="007403B1"/>
    <w:rsid w:val="00740649"/>
    <w:rsid w:val="00740731"/>
    <w:rsid w:val="00740BCE"/>
    <w:rsid w:val="00740F1B"/>
    <w:rsid w:val="007420DA"/>
    <w:rsid w:val="00743632"/>
    <w:rsid w:val="007437CB"/>
    <w:rsid w:val="00743966"/>
    <w:rsid w:val="00743F18"/>
    <w:rsid w:val="00743F2C"/>
    <w:rsid w:val="00744A50"/>
    <w:rsid w:val="00744C02"/>
    <w:rsid w:val="00745034"/>
    <w:rsid w:val="00745517"/>
    <w:rsid w:val="00745A03"/>
    <w:rsid w:val="00745EDA"/>
    <w:rsid w:val="00745FCE"/>
    <w:rsid w:val="007461A0"/>
    <w:rsid w:val="0074677D"/>
    <w:rsid w:val="00747290"/>
    <w:rsid w:val="007476C9"/>
    <w:rsid w:val="00747ED3"/>
    <w:rsid w:val="0075047B"/>
    <w:rsid w:val="00750DCC"/>
    <w:rsid w:val="007513AE"/>
    <w:rsid w:val="00751410"/>
    <w:rsid w:val="00751631"/>
    <w:rsid w:val="007519E8"/>
    <w:rsid w:val="00751A81"/>
    <w:rsid w:val="00751DEE"/>
    <w:rsid w:val="00752A0E"/>
    <w:rsid w:val="007536F8"/>
    <w:rsid w:val="007539B9"/>
    <w:rsid w:val="00753C57"/>
    <w:rsid w:val="0075430E"/>
    <w:rsid w:val="007552A7"/>
    <w:rsid w:val="00755688"/>
    <w:rsid w:val="00755AEB"/>
    <w:rsid w:val="007560B2"/>
    <w:rsid w:val="00756D67"/>
    <w:rsid w:val="00757332"/>
    <w:rsid w:val="00757470"/>
    <w:rsid w:val="007577B9"/>
    <w:rsid w:val="007617B8"/>
    <w:rsid w:val="007627E6"/>
    <w:rsid w:val="007628F1"/>
    <w:rsid w:val="00763612"/>
    <w:rsid w:val="0076389A"/>
    <w:rsid w:val="00763933"/>
    <w:rsid w:val="007641E8"/>
    <w:rsid w:val="00764BA5"/>
    <w:rsid w:val="00764BC6"/>
    <w:rsid w:val="00764E33"/>
    <w:rsid w:val="00765682"/>
    <w:rsid w:val="00765D3E"/>
    <w:rsid w:val="00767200"/>
    <w:rsid w:val="0076737B"/>
    <w:rsid w:val="007674FB"/>
    <w:rsid w:val="00767692"/>
    <w:rsid w:val="00770216"/>
    <w:rsid w:val="00770CF9"/>
    <w:rsid w:val="00771228"/>
    <w:rsid w:val="00771398"/>
    <w:rsid w:val="00771852"/>
    <w:rsid w:val="00771A70"/>
    <w:rsid w:val="00772197"/>
    <w:rsid w:val="007722B9"/>
    <w:rsid w:val="007728F7"/>
    <w:rsid w:val="00772D46"/>
    <w:rsid w:val="00773133"/>
    <w:rsid w:val="00773C92"/>
    <w:rsid w:val="00773FF2"/>
    <w:rsid w:val="00774C9C"/>
    <w:rsid w:val="00774CB5"/>
    <w:rsid w:val="00775466"/>
    <w:rsid w:val="0077580F"/>
    <w:rsid w:val="00776E25"/>
    <w:rsid w:val="0077787E"/>
    <w:rsid w:val="00780022"/>
    <w:rsid w:val="00781F4A"/>
    <w:rsid w:val="0078257F"/>
    <w:rsid w:val="00783530"/>
    <w:rsid w:val="00783CD0"/>
    <w:rsid w:val="00784841"/>
    <w:rsid w:val="00784D7D"/>
    <w:rsid w:val="007850F5"/>
    <w:rsid w:val="00785460"/>
    <w:rsid w:val="007858E4"/>
    <w:rsid w:val="00785B9F"/>
    <w:rsid w:val="00785D93"/>
    <w:rsid w:val="007868A4"/>
    <w:rsid w:val="00786B85"/>
    <w:rsid w:val="007872F9"/>
    <w:rsid w:val="0078748A"/>
    <w:rsid w:val="00790471"/>
    <w:rsid w:val="00791CAE"/>
    <w:rsid w:val="007925C4"/>
    <w:rsid w:val="00793AAB"/>
    <w:rsid w:val="00794371"/>
    <w:rsid w:val="00795516"/>
    <w:rsid w:val="00795716"/>
    <w:rsid w:val="00795B02"/>
    <w:rsid w:val="00795D02"/>
    <w:rsid w:val="007963CC"/>
    <w:rsid w:val="00796BBB"/>
    <w:rsid w:val="00796DE3"/>
    <w:rsid w:val="0079797B"/>
    <w:rsid w:val="00797F2C"/>
    <w:rsid w:val="007A0338"/>
    <w:rsid w:val="007A090C"/>
    <w:rsid w:val="007A0C0F"/>
    <w:rsid w:val="007A2510"/>
    <w:rsid w:val="007A2B7A"/>
    <w:rsid w:val="007A367B"/>
    <w:rsid w:val="007A36B1"/>
    <w:rsid w:val="007A3BE2"/>
    <w:rsid w:val="007A41C0"/>
    <w:rsid w:val="007A5619"/>
    <w:rsid w:val="007A57D3"/>
    <w:rsid w:val="007A5B5D"/>
    <w:rsid w:val="007A6384"/>
    <w:rsid w:val="007A6B06"/>
    <w:rsid w:val="007A71C3"/>
    <w:rsid w:val="007A7477"/>
    <w:rsid w:val="007A7F05"/>
    <w:rsid w:val="007B0539"/>
    <w:rsid w:val="007B0ED4"/>
    <w:rsid w:val="007B0EFB"/>
    <w:rsid w:val="007B1098"/>
    <w:rsid w:val="007B12D1"/>
    <w:rsid w:val="007B1787"/>
    <w:rsid w:val="007B1BE6"/>
    <w:rsid w:val="007B1EBD"/>
    <w:rsid w:val="007B201B"/>
    <w:rsid w:val="007B2125"/>
    <w:rsid w:val="007B2794"/>
    <w:rsid w:val="007B29E0"/>
    <w:rsid w:val="007B35C7"/>
    <w:rsid w:val="007B3679"/>
    <w:rsid w:val="007B382F"/>
    <w:rsid w:val="007B42B0"/>
    <w:rsid w:val="007B54AD"/>
    <w:rsid w:val="007B5544"/>
    <w:rsid w:val="007B564B"/>
    <w:rsid w:val="007B591D"/>
    <w:rsid w:val="007B59AD"/>
    <w:rsid w:val="007B5B16"/>
    <w:rsid w:val="007B5FD3"/>
    <w:rsid w:val="007B6E32"/>
    <w:rsid w:val="007B6F6B"/>
    <w:rsid w:val="007B79C1"/>
    <w:rsid w:val="007B7A21"/>
    <w:rsid w:val="007B7C31"/>
    <w:rsid w:val="007C1085"/>
    <w:rsid w:val="007C1218"/>
    <w:rsid w:val="007C12A7"/>
    <w:rsid w:val="007C1549"/>
    <w:rsid w:val="007C17EA"/>
    <w:rsid w:val="007C22DC"/>
    <w:rsid w:val="007C507C"/>
    <w:rsid w:val="007C56A9"/>
    <w:rsid w:val="007C582F"/>
    <w:rsid w:val="007C5AF8"/>
    <w:rsid w:val="007C5D27"/>
    <w:rsid w:val="007C642F"/>
    <w:rsid w:val="007C6F4B"/>
    <w:rsid w:val="007C760C"/>
    <w:rsid w:val="007C79C4"/>
    <w:rsid w:val="007C7A95"/>
    <w:rsid w:val="007C7F8A"/>
    <w:rsid w:val="007D0023"/>
    <w:rsid w:val="007D0A09"/>
    <w:rsid w:val="007D1B1B"/>
    <w:rsid w:val="007D2306"/>
    <w:rsid w:val="007D2AAE"/>
    <w:rsid w:val="007D2B3C"/>
    <w:rsid w:val="007D2C5B"/>
    <w:rsid w:val="007D4867"/>
    <w:rsid w:val="007D5394"/>
    <w:rsid w:val="007D544C"/>
    <w:rsid w:val="007D620B"/>
    <w:rsid w:val="007D7D83"/>
    <w:rsid w:val="007D7E26"/>
    <w:rsid w:val="007DDB31"/>
    <w:rsid w:val="007E009F"/>
    <w:rsid w:val="007E0587"/>
    <w:rsid w:val="007E07D2"/>
    <w:rsid w:val="007E0D6B"/>
    <w:rsid w:val="007E1123"/>
    <w:rsid w:val="007E1335"/>
    <w:rsid w:val="007E14F7"/>
    <w:rsid w:val="007E1B16"/>
    <w:rsid w:val="007E1EE0"/>
    <w:rsid w:val="007E2509"/>
    <w:rsid w:val="007E2A22"/>
    <w:rsid w:val="007E2B3B"/>
    <w:rsid w:val="007E2E29"/>
    <w:rsid w:val="007E2EAD"/>
    <w:rsid w:val="007E3135"/>
    <w:rsid w:val="007E3F49"/>
    <w:rsid w:val="007E4303"/>
    <w:rsid w:val="007E482B"/>
    <w:rsid w:val="007E5A12"/>
    <w:rsid w:val="007E5B04"/>
    <w:rsid w:val="007E650D"/>
    <w:rsid w:val="007E66A9"/>
    <w:rsid w:val="007E70F9"/>
    <w:rsid w:val="007E73BD"/>
    <w:rsid w:val="007E7BC5"/>
    <w:rsid w:val="007F066D"/>
    <w:rsid w:val="007F0DC5"/>
    <w:rsid w:val="007F1247"/>
    <w:rsid w:val="007F19B7"/>
    <w:rsid w:val="007F2996"/>
    <w:rsid w:val="007F29D8"/>
    <w:rsid w:val="007F2AB3"/>
    <w:rsid w:val="007F2CDE"/>
    <w:rsid w:val="007F2CE9"/>
    <w:rsid w:val="007F3969"/>
    <w:rsid w:val="007F3A98"/>
    <w:rsid w:val="007F4256"/>
    <w:rsid w:val="007F50AA"/>
    <w:rsid w:val="007F5323"/>
    <w:rsid w:val="007F5AF8"/>
    <w:rsid w:val="007F5D80"/>
    <w:rsid w:val="007F5E49"/>
    <w:rsid w:val="007F6136"/>
    <w:rsid w:val="007F678E"/>
    <w:rsid w:val="007F6B99"/>
    <w:rsid w:val="007F759F"/>
    <w:rsid w:val="007F7898"/>
    <w:rsid w:val="007F7FEA"/>
    <w:rsid w:val="00800161"/>
    <w:rsid w:val="0080115C"/>
    <w:rsid w:val="0080117E"/>
    <w:rsid w:val="00801D0A"/>
    <w:rsid w:val="00802523"/>
    <w:rsid w:val="0080278E"/>
    <w:rsid w:val="008033E4"/>
    <w:rsid w:val="008036B0"/>
    <w:rsid w:val="00803CC3"/>
    <w:rsid w:val="008047AC"/>
    <w:rsid w:val="00804B9F"/>
    <w:rsid w:val="00804D43"/>
    <w:rsid w:val="00805588"/>
    <w:rsid w:val="00805A61"/>
    <w:rsid w:val="0080662E"/>
    <w:rsid w:val="00806AFB"/>
    <w:rsid w:val="00806CE8"/>
    <w:rsid w:val="00807093"/>
    <w:rsid w:val="00807880"/>
    <w:rsid w:val="00807C34"/>
    <w:rsid w:val="00807E07"/>
    <w:rsid w:val="00810355"/>
    <w:rsid w:val="00810507"/>
    <w:rsid w:val="00810CCD"/>
    <w:rsid w:val="00810D62"/>
    <w:rsid w:val="00810F87"/>
    <w:rsid w:val="00810FD4"/>
    <w:rsid w:val="00811DE1"/>
    <w:rsid w:val="0081214B"/>
    <w:rsid w:val="008127CA"/>
    <w:rsid w:val="00813012"/>
    <w:rsid w:val="00813CFA"/>
    <w:rsid w:val="0081463A"/>
    <w:rsid w:val="008146B2"/>
    <w:rsid w:val="00814E1D"/>
    <w:rsid w:val="00815567"/>
    <w:rsid w:val="00815B5A"/>
    <w:rsid w:val="0081640B"/>
    <w:rsid w:val="00816A3C"/>
    <w:rsid w:val="00816C50"/>
    <w:rsid w:val="008175A5"/>
    <w:rsid w:val="008175E4"/>
    <w:rsid w:val="00820FB6"/>
    <w:rsid w:val="008214BA"/>
    <w:rsid w:val="00821629"/>
    <w:rsid w:val="00821642"/>
    <w:rsid w:val="00821F83"/>
    <w:rsid w:val="0082234E"/>
    <w:rsid w:val="00822DE1"/>
    <w:rsid w:val="0082311B"/>
    <w:rsid w:val="00823126"/>
    <w:rsid w:val="008237FD"/>
    <w:rsid w:val="00823DDC"/>
    <w:rsid w:val="0082510F"/>
    <w:rsid w:val="00826489"/>
    <w:rsid w:val="0082661E"/>
    <w:rsid w:val="00826A8C"/>
    <w:rsid w:val="00826AFA"/>
    <w:rsid w:val="00826E34"/>
    <w:rsid w:val="00826EBB"/>
    <w:rsid w:val="008270FC"/>
    <w:rsid w:val="008271A5"/>
    <w:rsid w:val="008274F1"/>
    <w:rsid w:val="00827769"/>
    <w:rsid w:val="008302E3"/>
    <w:rsid w:val="0083039D"/>
    <w:rsid w:val="00830B5F"/>
    <w:rsid w:val="008310E6"/>
    <w:rsid w:val="00831768"/>
    <w:rsid w:val="0083178E"/>
    <w:rsid w:val="00831869"/>
    <w:rsid w:val="00832084"/>
    <w:rsid w:val="008324C0"/>
    <w:rsid w:val="0083262A"/>
    <w:rsid w:val="00832902"/>
    <w:rsid w:val="008329E8"/>
    <w:rsid w:val="00832BCD"/>
    <w:rsid w:val="00833921"/>
    <w:rsid w:val="00833EFB"/>
    <w:rsid w:val="008341CD"/>
    <w:rsid w:val="008346FD"/>
    <w:rsid w:val="008354AE"/>
    <w:rsid w:val="0083699C"/>
    <w:rsid w:val="00836CCA"/>
    <w:rsid w:val="00836E39"/>
    <w:rsid w:val="008408A3"/>
    <w:rsid w:val="00840F64"/>
    <w:rsid w:val="00841010"/>
    <w:rsid w:val="00841142"/>
    <w:rsid w:val="008412DA"/>
    <w:rsid w:val="008417DD"/>
    <w:rsid w:val="0084184F"/>
    <w:rsid w:val="00841CC3"/>
    <w:rsid w:val="00841D15"/>
    <w:rsid w:val="00841D7E"/>
    <w:rsid w:val="0084237F"/>
    <w:rsid w:val="00842420"/>
    <w:rsid w:val="00842553"/>
    <w:rsid w:val="008433BA"/>
    <w:rsid w:val="00843887"/>
    <w:rsid w:val="00843BB9"/>
    <w:rsid w:val="00843D4E"/>
    <w:rsid w:val="00843E34"/>
    <w:rsid w:val="00843E6F"/>
    <w:rsid w:val="00844345"/>
    <w:rsid w:val="00845608"/>
    <w:rsid w:val="0084587B"/>
    <w:rsid w:val="0084616F"/>
    <w:rsid w:val="00846DA5"/>
    <w:rsid w:val="008472F9"/>
    <w:rsid w:val="008477A2"/>
    <w:rsid w:val="00850640"/>
    <w:rsid w:val="00850B4D"/>
    <w:rsid w:val="00850CCF"/>
    <w:rsid w:val="00850D2F"/>
    <w:rsid w:val="00850DBD"/>
    <w:rsid w:val="00850E43"/>
    <w:rsid w:val="00850F20"/>
    <w:rsid w:val="0085100F"/>
    <w:rsid w:val="008511C6"/>
    <w:rsid w:val="008516AF"/>
    <w:rsid w:val="00851732"/>
    <w:rsid w:val="00852A1E"/>
    <w:rsid w:val="00852CC4"/>
    <w:rsid w:val="008539EF"/>
    <w:rsid w:val="00853BB1"/>
    <w:rsid w:val="00853CB1"/>
    <w:rsid w:val="0085464A"/>
    <w:rsid w:val="00855135"/>
    <w:rsid w:val="008557B1"/>
    <w:rsid w:val="00855FF1"/>
    <w:rsid w:val="00860736"/>
    <w:rsid w:val="00860783"/>
    <w:rsid w:val="00860B6E"/>
    <w:rsid w:val="00860E24"/>
    <w:rsid w:val="00861171"/>
    <w:rsid w:val="00861C53"/>
    <w:rsid w:val="008620C8"/>
    <w:rsid w:val="0086274B"/>
    <w:rsid w:val="00862801"/>
    <w:rsid w:val="00862B9B"/>
    <w:rsid w:val="00862D65"/>
    <w:rsid w:val="00862F5B"/>
    <w:rsid w:val="008632F9"/>
    <w:rsid w:val="00863D37"/>
    <w:rsid w:val="008648F0"/>
    <w:rsid w:val="00864A71"/>
    <w:rsid w:val="00864F47"/>
    <w:rsid w:val="00865B06"/>
    <w:rsid w:val="00865C0A"/>
    <w:rsid w:val="008660B1"/>
    <w:rsid w:val="00866A6D"/>
    <w:rsid w:val="00866A84"/>
    <w:rsid w:val="00867767"/>
    <w:rsid w:val="008710DC"/>
    <w:rsid w:val="00871B26"/>
    <w:rsid w:val="00871EFE"/>
    <w:rsid w:val="008722A5"/>
    <w:rsid w:val="00872943"/>
    <w:rsid w:val="00872BC5"/>
    <w:rsid w:val="00872C2A"/>
    <w:rsid w:val="00872E99"/>
    <w:rsid w:val="00872ECF"/>
    <w:rsid w:val="00872FC0"/>
    <w:rsid w:val="00873170"/>
    <w:rsid w:val="0087332D"/>
    <w:rsid w:val="00873484"/>
    <w:rsid w:val="0087349B"/>
    <w:rsid w:val="008747E1"/>
    <w:rsid w:val="00874C18"/>
    <w:rsid w:val="00875094"/>
    <w:rsid w:val="0087515D"/>
    <w:rsid w:val="00875FF4"/>
    <w:rsid w:val="008761E9"/>
    <w:rsid w:val="008762F4"/>
    <w:rsid w:val="008763AB"/>
    <w:rsid w:val="0087674E"/>
    <w:rsid w:val="00876903"/>
    <w:rsid w:val="00876FA7"/>
    <w:rsid w:val="0088028A"/>
    <w:rsid w:val="00880A8B"/>
    <w:rsid w:val="00880B56"/>
    <w:rsid w:val="00881734"/>
    <w:rsid w:val="00881827"/>
    <w:rsid w:val="008820C3"/>
    <w:rsid w:val="0088313E"/>
    <w:rsid w:val="00883672"/>
    <w:rsid w:val="008837FD"/>
    <w:rsid w:val="00884011"/>
    <w:rsid w:val="008847D4"/>
    <w:rsid w:val="00884A78"/>
    <w:rsid w:val="00884B15"/>
    <w:rsid w:val="00884E73"/>
    <w:rsid w:val="0088610A"/>
    <w:rsid w:val="00886443"/>
    <w:rsid w:val="00886590"/>
    <w:rsid w:val="0088689E"/>
    <w:rsid w:val="00886A9E"/>
    <w:rsid w:val="00886AF3"/>
    <w:rsid w:val="00886CCD"/>
    <w:rsid w:val="008871CC"/>
    <w:rsid w:val="008873C5"/>
    <w:rsid w:val="008875BB"/>
    <w:rsid w:val="0088780A"/>
    <w:rsid w:val="0088786D"/>
    <w:rsid w:val="008879DF"/>
    <w:rsid w:val="00887C28"/>
    <w:rsid w:val="00890186"/>
    <w:rsid w:val="00890E15"/>
    <w:rsid w:val="008912D9"/>
    <w:rsid w:val="00891378"/>
    <w:rsid w:val="008913DC"/>
    <w:rsid w:val="008918F0"/>
    <w:rsid w:val="00892260"/>
    <w:rsid w:val="0089326A"/>
    <w:rsid w:val="00893D7D"/>
    <w:rsid w:val="00893EAA"/>
    <w:rsid w:val="0089443B"/>
    <w:rsid w:val="00894F85"/>
    <w:rsid w:val="00895A42"/>
    <w:rsid w:val="008961CA"/>
    <w:rsid w:val="008969D7"/>
    <w:rsid w:val="00897033"/>
    <w:rsid w:val="008970ED"/>
    <w:rsid w:val="00897870"/>
    <w:rsid w:val="0089787B"/>
    <w:rsid w:val="008A02E3"/>
    <w:rsid w:val="008A07B8"/>
    <w:rsid w:val="008A0A67"/>
    <w:rsid w:val="008A0AE6"/>
    <w:rsid w:val="008A162B"/>
    <w:rsid w:val="008A1C73"/>
    <w:rsid w:val="008A1CA1"/>
    <w:rsid w:val="008A1FC5"/>
    <w:rsid w:val="008A2211"/>
    <w:rsid w:val="008A26C8"/>
    <w:rsid w:val="008A34E7"/>
    <w:rsid w:val="008A37D8"/>
    <w:rsid w:val="008A3CB6"/>
    <w:rsid w:val="008A43BB"/>
    <w:rsid w:val="008A4A9E"/>
    <w:rsid w:val="008A4C84"/>
    <w:rsid w:val="008A54E2"/>
    <w:rsid w:val="008A5E2F"/>
    <w:rsid w:val="008A60B5"/>
    <w:rsid w:val="008A6BB0"/>
    <w:rsid w:val="008A73AD"/>
    <w:rsid w:val="008A76EE"/>
    <w:rsid w:val="008A79AB"/>
    <w:rsid w:val="008B008B"/>
    <w:rsid w:val="008B0331"/>
    <w:rsid w:val="008B11F9"/>
    <w:rsid w:val="008B1256"/>
    <w:rsid w:val="008B17B4"/>
    <w:rsid w:val="008B22A9"/>
    <w:rsid w:val="008B2D2F"/>
    <w:rsid w:val="008B374E"/>
    <w:rsid w:val="008B492B"/>
    <w:rsid w:val="008B54CB"/>
    <w:rsid w:val="008B56D4"/>
    <w:rsid w:val="008B5A26"/>
    <w:rsid w:val="008B5C77"/>
    <w:rsid w:val="008B5D45"/>
    <w:rsid w:val="008B61C2"/>
    <w:rsid w:val="008B7407"/>
    <w:rsid w:val="008B7628"/>
    <w:rsid w:val="008B7CB2"/>
    <w:rsid w:val="008C0928"/>
    <w:rsid w:val="008C0949"/>
    <w:rsid w:val="008C0B1C"/>
    <w:rsid w:val="008C0CD6"/>
    <w:rsid w:val="008C0F86"/>
    <w:rsid w:val="008C1478"/>
    <w:rsid w:val="008C14E5"/>
    <w:rsid w:val="008C1638"/>
    <w:rsid w:val="008C1742"/>
    <w:rsid w:val="008C1C69"/>
    <w:rsid w:val="008C1E6C"/>
    <w:rsid w:val="008C1EC9"/>
    <w:rsid w:val="008C2646"/>
    <w:rsid w:val="008C3732"/>
    <w:rsid w:val="008C496F"/>
    <w:rsid w:val="008C49B9"/>
    <w:rsid w:val="008C4A30"/>
    <w:rsid w:val="008C4B7B"/>
    <w:rsid w:val="008C50EB"/>
    <w:rsid w:val="008C57E0"/>
    <w:rsid w:val="008C5893"/>
    <w:rsid w:val="008C6627"/>
    <w:rsid w:val="008C6B7B"/>
    <w:rsid w:val="008C728D"/>
    <w:rsid w:val="008C78C1"/>
    <w:rsid w:val="008C7E4A"/>
    <w:rsid w:val="008D2B87"/>
    <w:rsid w:val="008D2FA5"/>
    <w:rsid w:val="008D38BB"/>
    <w:rsid w:val="008D3E74"/>
    <w:rsid w:val="008D509B"/>
    <w:rsid w:val="008D525F"/>
    <w:rsid w:val="008D534D"/>
    <w:rsid w:val="008D542A"/>
    <w:rsid w:val="008D5CEE"/>
    <w:rsid w:val="008D603A"/>
    <w:rsid w:val="008D63D7"/>
    <w:rsid w:val="008D669D"/>
    <w:rsid w:val="008D6CB2"/>
    <w:rsid w:val="008D6D65"/>
    <w:rsid w:val="008E1D39"/>
    <w:rsid w:val="008E21A8"/>
    <w:rsid w:val="008E2E0E"/>
    <w:rsid w:val="008E40F5"/>
    <w:rsid w:val="008E508F"/>
    <w:rsid w:val="008E627A"/>
    <w:rsid w:val="008E6280"/>
    <w:rsid w:val="008E6C26"/>
    <w:rsid w:val="008E7600"/>
    <w:rsid w:val="008E785F"/>
    <w:rsid w:val="008E7E26"/>
    <w:rsid w:val="008F05A2"/>
    <w:rsid w:val="008F0B91"/>
    <w:rsid w:val="008F0C76"/>
    <w:rsid w:val="008F1E3C"/>
    <w:rsid w:val="008F2931"/>
    <w:rsid w:val="008F3070"/>
    <w:rsid w:val="008F3567"/>
    <w:rsid w:val="008F35B8"/>
    <w:rsid w:val="008F381E"/>
    <w:rsid w:val="008F3A92"/>
    <w:rsid w:val="008F4E04"/>
    <w:rsid w:val="008F58B9"/>
    <w:rsid w:val="008F5ABE"/>
    <w:rsid w:val="008F6264"/>
    <w:rsid w:val="008F6FEC"/>
    <w:rsid w:val="008F716F"/>
    <w:rsid w:val="008F7A7A"/>
    <w:rsid w:val="008F7D1E"/>
    <w:rsid w:val="008FA63C"/>
    <w:rsid w:val="00900209"/>
    <w:rsid w:val="009003DE"/>
    <w:rsid w:val="00900416"/>
    <w:rsid w:val="00900453"/>
    <w:rsid w:val="0090074B"/>
    <w:rsid w:val="00900A1C"/>
    <w:rsid w:val="00901164"/>
    <w:rsid w:val="009011AA"/>
    <w:rsid w:val="009015AE"/>
    <w:rsid w:val="009017C0"/>
    <w:rsid w:val="00901971"/>
    <w:rsid w:val="009027B9"/>
    <w:rsid w:val="009029FE"/>
    <w:rsid w:val="00902ED4"/>
    <w:rsid w:val="00903133"/>
    <w:rsid w:val="00903B37"/>
    <w:rsid w:val="00904952"/>
    <w:rsid w:val="00904A71"/>
    <w:rsid w:val="00904BAA"/>
    <w:rsid w:val="009055A6"/>
    <w:rsid w:val="00905D32"/>
    <w:rsid w:val="00906640"/>
    <w:rsid w:val="00906EDA"/>
    <w:rsid w:val="00907563"/>
    <w:rsid w:val="00907A29"/>
    <w:rsid w:val="00907C73"/>
    <w:rsid w:val="0091030B"/>
    <w:rsid w:val="00911141"/>
    <w:rsid w:val="009112F3"/>
    <w:rsid w:val="00912B67"/>
    <w:rsid w:val="00912C5A"/>
    <w:rsid w:val="00912C99"/>
    <w:rsid w:val="00912E36"/>
    <w:rsid w:val="0091314E"/>
    <w:rsid w:val="009136B9"/>
    <w:rsid w:val="00913800"/>
    <w:rsid w:val="00914042"/>
    <w:rsid w:val="00914A7B"/>
    <w:rsid w:val="00915047"/>
    <w:rsid w:val="00915242"/>
    <w:rsid w:val="0091586A"/>
    <w:rsid w:val="00915D2E"/>
    <w:rsid w:val="00916187"/>
    <w:rsid w:val="009161F7"/>
    <w:rsid w:val="00916D13"/>
    <w:rsid w:val="00916EFE"/>
    <w:rsid w:val="009204D4"/>
    <w:rsid w:val="00920857"/>
    <w:rsid w:val="009208B5"/>
    <w:rsid w:val="00920EA3"/>
    <w:rsid w:val="009216C5"/>
    <w:rsid w:val="00921B14"/>
    <w:rsid w:val="00921F8F"/>
    <w:rsid w:val="00922FBD"/>
    <w:rsid w:val="00923090"/>
    <w:rsid w:val="00923126"/>
    <w:rsid w:val="0092333A"/>
    <w:rsid w:val="00923C45"/>
    <w:rsid w:val="00923D25"/>
    <w:rsid w:val="0092419C"/>
    <w:rsid w:val="00924349"/>
    <w:rsid w:val="009248D5"/>
    <w:rsid w:val="0092499A"/>
    <w:rsid w:val="00924F74"/>
    <w:rsid w:val="00924FF4"/>
    <w:rsid w:val="0092564B"/>
    <w:rsid w:val="009258D3"/>
    <w:rsid w:val="00925F47"/>
    <w:rsid w:val="009263C6"/>
    <w:rsid w:val="00926F66"/>
    <w:rsid w:val="00927A91"/>
    <w:rsid w:val="009302AA"/>
    <w:rsid w:val="00930312"/>
    <w:rsid w:val="00930A6A"/>
    <w:rsid w:val="00930AF1"/>
    <w:rsid w:val="009316D3"/>
    <w:rsid w:val="00931ED1"/>
    <w:rsid w:val="00932412"/>
    <w:rsid w:val="00932909"/>
    <w:rsid w:val="00932C94"/>
    <w:rsid w:val="00932CF4"/>
    <w:rsid w:val="00932E63"/>
    <w:rsid w:val="00933A36"/>
    <w:rsid w:val="00933E0A"/>
    <w:rsid w:val="00934139"/>
    <w:rsid w:val="009345FF"/>
    <w:rsid w:val="00935BCA"/>
    <w:rsid w:val="009369CA"/>
    <w:rsid w:val="00937300"/>
    <w:rsid w:val="00937867"/>
    <w:rsid w:val="0093791C"/>
    <w:rsid w:val="00937DF5"/>
    <w:rsid w:val="0094005D"/>
    <w:rsid w:val="00940745"/>
    <w:rsid w:val="009407EA"/>
    <w:rsid w:val="009407F5"/>
    <w:rsid w:val="0094112C"/>
    <w:rsid w:val="00941FD5"/>
    <w:rsid w:val="00942311"/>
    <w:rsid w:val="00943158"/>
    <w:rsid w:val="009437AF"/>
    <w:rsid w:val="009439D8"/>
    <w:rsid w:val="00943D1C"/>
    <w:rsid w:val="00943E59"/>
    <w:rsid w:val="00944461"/>
    <w:rsid w:val="0094452A"/>
    <w:rsid w:val="00944546"/>
    <w:rsid w:val="00944738"/>
    <w:rsid w:val="009448E4"/>
    <w:rsid w:val="00944CB6"/>
    <w:rsid w:val="009456B1"/>
    <w:rsid w:val="00945BBF"/>
    <w:rsid w:val="009462C6"/>
    <w:rsid w:val="0094632E"/>
    <w:rsid w:val="009467A6"/>
    <w:rsid w:val="0094685D"/>
    <w:rsid w:val="009468C8"/>
    <w:rsid w:val="00946BD5"/>
    <w:rsid w:val="00947443"/>
    <w:rsid w:val="00947451"/>
    <w:rsid w:val="00947F33"/>
    <w:rsid w:val="00950241"/>
    <w:rsid w:val="00950E4E"/>
    <w:rsid w:val="00951013"/>
    <w:rsid w:val="0095162D"/>
    <w:rsid w:val="00951D7E"/>
    <w:rsid w:val="00952C20"/>
    <w:rsid w:val="00953602"/>
    <w:rsid w:val="00953BF6"/>
    <w:rsid w:val="00953D1D"/>
    <w:rsid w:val="00953F9E"/>
    <w:rsid w:val="00953FB7"/>
    <w:rsid w:val="0095417C"/>
    <w:rsid w:val="009543E7"/>
    <w:rsid w:val="0095495F"/>
    <w:rsid w:val="00954D32"/>
    <w:rsid w:val="00954DED"/>
    <w:rsid w:val="009565FA"/>
    <w:rsid w:val="00956C56"/>
    <w:rsid w:val="009571E0"/>
    <w:rsid w:val="0095758A"/>
    <w:rsid w:val="0095775A"/>
    <w:rsid w:val="00957817"/>
    <w:rsid w:val="00957F8C"/>
    <w:rsid w:val="0095D49E"/>
    <w:rsid w:val="009603E5"/>
    <w:rsid w:val="0096182D"/>
    <w:rsid w:val="00961848"/>
    <w:rsid w:val="00961BA5"/>
    <w:rsid w:val="009624FC"/>
    <w:rsid w:val="009628BC"/>
    <w:rsid w:val="0096311C"/>
    <w:rsid w:val="009638D9"/>
    <w:rsid w:val="00963A20"/>
    <w:rsid w:val="00963AFA"/>
    <w:rsid w:val="0096421F"/>
    <w:rsid w:val="009654E2"/>
    <w:rsid w:val="00965A01"/>
    <w:rsid w:val="00966290"/>
    <w:rsid w:val="00966639"/>
    <w:rsid w:val="00966733"/>
    <w:rsid w:val="00966EBB"/>
    <w:rsid w:val="00967507"/>
    <w:rsid w:val="009677D0"/>
    <w:rsid w:val="00967AD2"/>
    <w:rsid w:val="00967C33"/>
    <w:rsid w:val="00967DE6"/>
    <w:rsid w:val="009701DE"/>
    <w:rsid w:val="00970450"/>
    <w:rsid w:val="009707CB"/>
    <w:rsid w:val="00970EF3"/>
    <w:rsid w:val="0097115D"/>
    <w:rsid w:val="009711D4"/>
    <w:rsid w:val="009711D6"/>
    <w:rsid w:val="00971283"/>
    <w:rsid w:val="00971736"/>
    <w:rsid w:val="00972972"/>
    <w:rsid w:val="00972A9A"/>
    <w:rsid w:val="00972E7F"/>
    <w:rsid w:val="00973509"/>
    <w:rsid w:val="00974655"/>
    <w:rsid w:val="009748E2"/>
    <w:rsid w:val="00975007"/>
    <w:rsid w:val="0097525B"/>
    <w:rsid w:val="009752AB"/>
    <w:rsid w:val="009759D9"/>
    <w:rsid w:val="00976F11"/>
    <w:rsid w:val="00977C0A"/>
    <w:rsid w:val="00977D56"/>
    <w:rsid w:val="0098088B"/>
    <w:rsid w:val="00980EDC"/>
    <w:rsid w:val="009811BD"/>
    <w:rsid w:val="009818C2"/>
    <w:rsid w:val="0098213A"/>
    <w:rsid w:val="009824D3"/>
    <w:rsid w:val="00982CAF"/>
    <w:rsid w:val="009837DC"/>
    <w:rsid w:val="0098412A"/>
    <w:rsid w:val="00984424"/>
    <w:rsid w:val="0098479D"/>
    <w:rsid w:val="00985810"/>
    <w:rsid w:val="00985820"/>
    <w:rsid w:val="00985CC9"/>
    <w:rsid w:val="0098730D"/>
    <w:rsid w:val="0098794F"/>
    <w:rsid w:val="00987A89"/>
    <w:rsid w:val="00987AB0"/>
    <w:rsid w:val="00987ACA"/>
    <w:rsid w:val="00987D46"/>
    <w:rsid w:val="009900ED"/>
    <w:rsid w:val="00990243"/>
    <w:rsid w:val="00990B0F"/>
    <w:rsid w:val="00990F7A"/>
    <w:rsid w:val="0099174D"/>
    <w:rsid w:val="00991E92"/>
    <w:rsid w:val="00992AD0"/>
    <w:rsid w:val="00994364"/>
    <w:rsid w:val="00994959"/>
    <w:rsid w:val="00994A27"/>
    <w:rsid w:val="009954AF"/>
    <w:rsid w:val="00996826"/>
    <w:rsid w:val="00996853"/>
    <w:rsid w:val="00996931"/>
    <w:rsid w:val="00996FE4"/>
    <w:rsid w:val="00997A2A"/>
    <w:rsid w:val="009A07F6"/>
    <w:rsid w:val="009A0F36"/>
    <w:rsid w:val="009A1C50"/>
    <w:rsid w:val="009A23E6"/>
    <w:rsid w:val="009A24C5"/>
    <w:rsid w:val="009A2911"/>
    <w:rsid w:val="009A37B7"/>
    <w:rsid w:val="009A3892"/>
    <w:rsid w:val="009A399E"/>
    <w:rsid w:val="009A3D3E"/>
    <w:rsid w:val="009A3EF1"/>
    <w:rsid w:val="009A3EFB"/>
    <w:rsid w:val="009A5109"/>
    <w:rsid w:val="009A54EA"/>
    <w:rsid w:val="009A5AA1"/>
    <w:rsid w:val="009A600C"/>
    <w:rsid w:val="009A608B"/>
    <w:rsid w:val="009A7676"/>
    <w:rsid w:val="009A7C5F"/>
    <w:rsid w:val="009B06AB"/>
    <w:rsid w:val="009B06D1"/>
    <w:rsid w:val="009B082B"/>
    <w:rsid w:val="009B1214"/>
    <w:rsid w:val="009B13A1"/>
    <w:rsid w:val="009B15D8"/>
    <w:rsid w:val="009B172F"/>
    <w:rsid w:val="009B182B"/>
    <w:rsid w:val="009B1A00"/>
    <w:rsid w:val="009B1ABC"/>
    <w:rsid w:val="009B2256"/>
    <w:rsid w:val="009B2DE7"/>
    <w:rsid w:val="009B3032"/>
    <w:rsid w:val="009B3A08"/>
    <w:rsid w:val="009B3C32"/>
    <w:rsid w:val="009B3D5A"/>
    <w:rsid w:val="009B3E7E"/>
    <w:rsid w:val="009B40A3"/>
    <w:rsid w:val="009B4863"/>
    <w:rsid w:val="009B51E0"/>
    <w:rsid w:val="009B76EC"/>
    <w:rsid w:val="009B7B6B"/>
    <w:rsid w:val="009BC865"/>
    <w:rsid w:val="009C05D4"/>
    <w:rsid w:val="009C06AD"/>
    <w:rsid w:val="009C1183"/>
    <w:rsid w:val="009C1480"/>
    <w:rsid w:val="009C19A1"/>
    <w:rsid w:val="009C19B7"/>
    <w:rsid w:val="009C1C4B"/>
    <w:rsid w:val="009C205D"/>
    <w:rsid w:val="009C24D6"/>
    <w:rsid w:val="009C3A9B"/>
    <w:rsid w:val="009C3CEA"/>
    <w:rsid w:val="009C3F6E"/>
    <w:rsid w:val="009C4748"/>
    <w:rsid w:val="009C4F4C"/>
    <w:rsid w:val="009C6113"/>
    <w:rsid w:val="009C6200"/>
    <w:rsid w:val="009C656B"/>
    <w:rsid w:val="009C672A"/>
    <w:rsid w:val="009C6BF7"/>
    <w:rsid w:val="009C7056"/>
    <w:rsid w:val="009C7328"/>
    <w:rsid w:val="009C7E6E"/>
    <w:rsid w:val="009D00DE"/>
    <w:rsid w:val="009D0B66"/>
    <w:rsid w:val="009D0C2D"/>
    <w:rsid w:val="009D1FC2"/>
    <w:rsid w:val="009D314A"/>
    <w:rsid w:val="009D3D7B"/>
    <w:rsid w:val="009D406E"/>
    <w:rsid w:val="009D6276"/>
    <w:rsid w:val="009D685A"/>
    <w:rsid w:val="009D6BFB"/>
    <w:rsid w:val="009D7336"/>
    <w:rsid w:val="009D740E"/>
    <w:rsid w:val="009E09B2"/>
    <w:rsid w:val="009E0F0E"/>
    <w:rsid w:val="009E17C0"/>
    <w:rsid w:val="009E1A3B"/>
    <w:rsid w:val="009E2307"/>
    <w:rsid w:val="009E2B1E"/>
    <w:rsid w:val="009E3E24"/>
    <w:rsid w:val="009E4508"/>
    <w:rsid w:val="009E4C12"/>
    <w:rsid w:val="009E4E2E"/>
    <w:rsid w:val="009E5013"/>
    <w:rsid w:val="009E5901"/>
    <w:rsid w:val="009E5957"/>
    <w:rsid w:val="009E6DBD"/>
    <w:rsid w:val="009E78C8"/>
    <w:rsid w:val="009F005A"/>
    <w:rsid w:val="009F06AB"/>
    <w:rsid w:val="009F0F02"/>
    <w:rsid w:val="009F13CA"/>
    <w:rsid w:val="009F1760"/>
    <w:rsid w:val="009F1B9C"/>
    <w:rsid w:val="009F248D"/>
    <w:rsid w:val="009F270A"/>
    <w:rsid w:val="009F2B4A"/>
    <w:rsid w:val="009F42B4"/>
    <w:rsid w:val="009F458C"/>
    <w:rsid w:val="009F45D9"/>
    <w:rsid w:val="009F45FF"/>
    <w:rsid w:val="009F5E0A"/>
    <w:rsid w:val="009F64A9"/>
    <w:rsid w:val="009F7E92"/>
    <w:rsid w:val="00A005A5"/>
    <w:rsid w:val="00A006C3"/>
    <w:rsid w:val="00A00F14"/>
    <w:rsid w:val="00A014D3"/>
    <w:rsid w:val="00A0188D"/>
    <w:rsid w:val="00A01B61"/>
    <w:rsid w:val="00A02605"/>
    <w:rsid w:val="00A031BB"/>
    <w:rsid w:val="00A03318"/>
    <w:rsid w:val="00A0399B"/>
    <w:rsid w:val="00A03CD6"/>
    <w:rsid w:val="00A03FA0"/>
    <w:rsid w:val="00A05317"/>
    <w:rsid w:val="00A05458"/>
    <w:rsid w:val="00A05D35"/>
    <w:rsid w:val="00A06275"/>
    <w:rsid w:val="00A10236"/>
    <w:rsid w:val="00A10294"/>
    <w:rsid w:val="00A10931"/>
    <w:rsid w:val="00A10DC2"/>
    <w:rsid w:val="00A10DFC"/>
    <w:rsid w:val="00A10F8E"/>
    <w:rsid w:val="00A1113F"/>
    <w:rsid w:val="00A114D6"/>
    <w:rsid w:val="00A1180E"/>
    <w:rsid w:val="00A11B22"/>
    <w:rsid w:val="00A11D44"/>
    <w:rsid w:val="00A11ED0"/>
    <w:rsid w:val="00A13535"/>
    <w:rsid w:val="00A13E5E"/>
    <w:rsid w:val="00A1401B"/>
    <w:rsid w:val="00A14172"/>
    <w:rsid w:val="00A148FB"/>
    <w:rsid w:val="00A14A44"/>
    <w:rsid w:val="00A14B63"/>
    <w:rsid w:val="00A14E4A"/>
    <w:rsid w:val="00A14F2E"/>
    <w:rsid w:val="00A14F6C"/>
    <w:rsid w:val="00A1518A"/>
    <w:rsid w:val="00A1570D"/>
    <w:rsid w:val="00A15DA5"/>
    <w:rsid w:val="00A16B4A"/>
    <w:rsid w:val="00A16CA4"/>
    <w:rsid w:val="00A17351"/>
    <w:rsid w:val="00A17440"/>
    <w:rsid w:val="00A1773F"/>
    <w:rsid w:val="00A1791E"/>
    <w:rsid w:val="00A20564"/>
    <w:rsid w:val="00A206EC"/>
    <w:rsid w:val="00A20AD3"/>
    <w:rsid w:val="00A21145"/>
    <w:rsid w:val="00A21307"/>
    <w:rsid w:val="00A21BB4"/>
    <w:rsid w:val="00A224A9"/>
    <w:rsid w:val="00A227E7"/>
    <w:rsid w:val="00A22F9E"/>
    <w:rsid w:val="00A23043"/>
    <w:rsid w:val="00A2337C"/>
    <w:rsid w:val="00A23BC6"/>
    <w:rsid w:val="00A23ED6"/>
    <w:rsid w:val="00A243F3"/>
    <w:rsid w:val="00A24F30"/>
    <w:rsid w:val="00A24FF3"/>
    <w:rsid w:val="00A2545F"/>
    <w:rsid w:val="00A2560C"/>
    <w:rsid w:val="00A25AFB"/>
    <w:rsid w:val="00A25EBD"/>
    <w:rsid w:val="00A26336"/>
    <w:rsid w:val="00A26927"/>
    <w:rsid w:val="00A2749B"/>
    <w:rsid w:val="00A2778F"/>
    <w:rsid w:val="00A279D1"/>
    <w:rsid w:val="00A314D2"/>
    <w:rsid w:val="00A314E9"/>
    <w:rsid w:val="00A31BAE"/>
    <w:rsid w:val="00A32038"/>
    <w:rsid w:val="00A32E1A"/>
    <w:rsid w:val="00A336CC"/>
    <w:rsid w:val="00A339BC"/>
    <w:rsid w:val="00A33B00"/>
    <w:rsid w:val="00A340FD"/>
    <w:rsid w:val="00A34774"/>
    <w:rsid w:val="00A3478E"/>
    <w:rsid w:val="00A35007"/>
    <w:rsid w:val="00A35D92"/>
    <w:rsid w:val="00A36B73"/>
    <w:rsid w:val="00A36D9C"/>
    <w:rsid w:val="00A370DA"/>
    <w:rsid w:val="00A377BE"/>
    <w:rsid w:val="00A37909"/>
    <w:rsid w:val="00A37EEE"/>
    <w:rsid w:val="00A40950"/>
    <w:rsid w:val="00A40C8F"/>
    <w:rsid w:val="00A41468"/>
    <w:rsid w:val="00A4147D"/>
    <w:rsid w:val="00A41725"/>
    <w:rsid w:val="00A42B2A"/>
    <w:rsid w:val="00A4316A"/>
    <w:rsid w:val="00A4354F"/>
    <w:rsid w:val="00A43AF3"/>
    <w:rsid w:val="00A43BA4"/>
    <w:rsid w:val="00A46508"/>
    <w:rsid w:val="00A46C9E"/>
    <w:rsid w:val="00A46DF5"/>
    <w:rsid w:val="00A46DFA"/>
    <w:rsid w:val="00A47166"/>
    <w:rsid w:val="00A4742B"/>
    <w:rsid w:val="00A47F59"/>
    <w:rsid w:val="00A500DA"/>
    <w:rsid w:val="00A5158B"/>
    <w:rsid w:val="00A516F8"/>
    <w:rsid w:val="00A51C91"/>
    <w:rsid w:val="00A52DDF"/>
    <w:rsid w:val="00A53583"/>
    <w:rsid w:val="00A53C16"/>
    <w:rsid w:val="00A53C97"/>
    <w:rsid w:val="00A53D23"/>
    <w:rsid w:val="00A54135"/>
    <w:rsid w:val="00A545C9"/>
    <w:rsid w:val="00A548C1"/>
    <w:rsid w:val="00A54BBF"/>
    <w:rsid w:val="00A54C8E"/>
    <w:rsid w:val="00A55082"/>
    <w:rsid w:val="00A5523F"/>
    <w:rsid w:val="00A5728E"/>
    <w:rsid w:val="00A602B5"/>
    <w:rsid w:val="00A60776"/>
    <w:rsid w:val="00A613AF"/>
    <w:rsid w:val="00A61724"/>
    <w:rsid w:val="00A619A5"/>
    <w:rsid w:val="00A61B59"/>
    <w:rsid w:val="00A61CA5"/>
    <w:rsid w:val="00A61CEF"/>
    <w:rsid w:val="00A61F82"/>
    <w:rsid w:val="00A6237E"/>
    <w:rsid w:val="00A62E20"/>
    <w:rsid w:val="00A63091"/>
    <w:rsid w:val="00A638C3"/>
    <w:rsid w:val="00A64FFE"/>
    <w:rsid w:val="00A661A2"/>
    <w:rsid w:val="00A664DB"/>
    <w:rsid w:val="00A66541"/>
    <w:rsid w:val="00A66955"/>
    <w:rsid w:val="00A66C20"/>
    <w:rsid w:val="00A67051"/>
    <w:rsid w:val="00A67082"/>
    <w:rsid w:val="00A6731E"/>
    <w:rsid w:val="00A67845"/>
    <w:rsid w:val="00A67899"/>
    <w:rsid w:val="00A67F0B"/>
    <w:rsid w:val="00A706DB"/>
    <w:rsid w:val="00A70BBE"/>
    <w:rsid w:val="00A7171E"/>
    <w:rsid w:val="00A71A52"/>
    <w:rsid w:val="00A7258F"/>
    <w:rsid w:val="00A73B46"/>
    <w:rsid w:val="00A73DF4"/>
    <w:rsid w:val="00A74B23"/>
    <w:rsid w:val="00A74BE7"/>
    <w:rsid w:val="00A7638E"/>
    <w:rsid w:val="00A764C7"/>
    <w:rsid w:val="00A7759A"/>
    <w:rsid w:val="00A77E7E"/>
    <w:rsid w:val="00A8009D"/>
    <w:rsid w:val="00A8083C"/>
    <w:rsid w:val="00A818C1"/>
    <w:rsid w:val="00A81BEA"/>
    <w:rsid w:val="00A82E60"/>
    <w:rsid w:val="00A8369A"/>
    <w:rsid w:val="00A83C1E"/>
    <w:rsid w:val="00A83E89"/>
    <w:rsid w:val="00A83F1F"/>
    <w:rsid w:val="00A84330"/>
    <w:rsid w:val="00A8459C"/>
    <w:rsid w:val="00A846A8"/>
    <w:rsid w:val="00A84E18"/>
    <w:rsid w:val="00A84ECC"/>
    <w:rsid w:val="00A854D7"/>
    <w:rsid w:val="00A8563D"/>
    <w:rsid w:val="00A85920"/>
    <w:rsid w:val="00A86354"/>
    <w:rsid w:val="00A867DA"/>
    <w:rsid w:val="00A869DE"/>
    <w:rsid w:val="00A86DF2"/>
    <w:rsid w:val="00A87167"/>
    <w:rsid w:val="00A8741C"/>
    <w:rsid w:val="00A87FE3"/>
    <w:rsid w:val="00A904EB"/>
    <w:rsid w:val="00A90C9D"/>
    <w:rsid w:val="00A927CA"/>
    <w:rsid w:val="00A93036"/>
    <w:rsid w:val="00A9307B"/>
    <w:rsid w:val="00A93AC0"/>
    <w:rsid w:val="00A941A0"/>
    <w:rsid w:val="00A9446D"/>
    <w:rsid w:val="00A947FC"/>
    <w:rsid w:val="00A95329"/>
    <w:rsid w:val="00A955A6"/>
    <w:rsid w:val="00A95841"/>
    <w:rsid w:val="00A95E59"/>
    <w:rsid w:val="00A9780D"/>
    <w:rsid w:val="00A978BC"/>
    <w:rsid w:val="00AA1117"/>
    <w:rsid w:val="00AA126D"/>
    <w:rsid w:val="00AA1BEB"/>
    <w:rsid w:val="00AA298C"/>
    <w:rsid w:val="00AA2CF0"/>
    <w:rsid w:val="00AA3200"/>
    <w:rsid w:val="00AA3B70"/>
    <w:rsid w:val="00AA46E2"/>
    <w:rsid w:val="00AA47D4"/>
    <w:rsid w:val="00AA4814"/>
    <w:rsid w:val="00AA4F5C"/>
    <w:rsid w:val="00AA5229"/>
    <w:rsid w:val="00AA5720"/>
    <w:rsid w:val="00AA5E51"/>
    <w:rsid w:val="00AA5F2E"/>
    <w:rsid w:val="00AA696B"/>
    <w:rsid w:val="00AA6DF8"/>
    <w:rsid w:val="00AA6FB4"/>
    <w:rsid w:val="00AA7E98"/>
    <w:rsid w:val="00AB00D3"/>
    <w:rsid w:val="00AB0222"/>
    <w:rsid w:val="00AB0629"/>
    <w:rsid w:val="00AB101F"/>
    <w:rsid w:val="00AB1471"/>
    <w:rsid w:val="00AB14C2"/>
    <w:rsid w:val="00AB1F97"/>
    <w:rsid w:val="00AB225E"/>
    <w:rsid w:val="00AB42F7"/>
    <w:rsid w:val="00AB4F94"/>
    <w:rsid w:val="00AB51BC"/>
    <w:rsid w:val="00AB52A4"/>
    <w:rsid w:val="00AB5A36"/>
    <w:rsid w:val="00AB602E"/>
    <w:rsid w:val="00AB6B3A"/>
    <w:rsid w:val="00AB7196"/>
    <w:rsid w:val="00AB729E"/>
    <w:rsid w:val="00AB7415"/>
    <w:rsid w:val="00AB741B"/>
    <w:rsid w:val="00AB74A3"/>
    <w:rsid w:val="00AB75A5"/>
    <w:rsid w:val="00AB7DFC"/>
    <w:rsid w:val="00AC192E"/>
    <w:rsid w:val="00AC1E86"/>
    <w:rsid w:val="00AC1FD0"/>
    <w:rsid w:val="00AC3774"/>
    <w:rsid w:val="00AC3B7C"/>
    <w:rsid w:val="00AC49A0"/>
    <w:rsid w:val="00AC4F1E"/>
    <w:rsid w:val="00AC7475"/>
    <w:rsid w:val="00AC7894"/>
    <w:rsid w:val="00AD03B0"/>
    <w:rsid w:val="00AD08F3"/>
    <w:rsid w:val="00AD108E"/>
    <w:rsid w:val="00AD1177"/>
    <w:rsid w:val="00AD126B"/>
    <w:rsid w:val="00AD1A70"/>
    <w:rsid w:val="00AD212C"/>
    <w:rsid w:val="00AD236C"/>
    <w:rsid w:val="00AD299F"/>
    <w:rsid w:val="00AD2D9A"/>
    <w:rsid w:val="00AD354A"/>
    <w:rsid w:val="00AD4062"/>
    <w:rsid w:val="00AD569A"/>
    <w:rsid w:val="00AD5E14"/>
    <w:rsid w:val="00AD6885"/>
    <w:rsid w:val="00AD6B4C"/>
    <w:rsid w:val="00AD7108"/>
    <w:rsid w:val="00AD78AC"/>
    <w:rsid w:val="00AD78B2"/>
    <w:rsid w:val="00AD7EB6"/>
    <w:rsid w:val="00AE005A"/>
    <w:rsid w:val="00AE0D2B"/>
    <w:rsid w:val="00AE14F6"/>
    <w:rsid w:val="00AE22E4"/>
    <w:rsid w:val="00AE2839"/>
    <w:rsid w:val="00AE2870"/>
    <w:rsid w:val="00AE2BF0"/>
    <w:rsid w:val="00AE335C"/>
    <w:rsid w:val="00AE3894"/>
    <w:rsid w:val="00AE3AC7"/>
    <w:rsid w:val="00AE46C9"/>
    <w:rsid w:val="00AE4DA8"/>
    <w:rsid w:val="00AE50C7"/>
    <w:rsid w:val="00AE5258"/>
    <w:rsid w:val="00AE535D"/>
    <w:rsid w:val="00AE5507"/>
    <w:rsid w:val="00AE598D"/>
    <w:rsid w:val="00AE64F4"/>
    <w:rsid w:val="00AE6749"/>
    <w:rsid w:val="00AE6894"/>
    <w:rsid w:val="00AE6A21"/>
    <w:rsid w:val="00AE7B44"/>
    <w:rsid w:val="00AE7D37"/>
    <w:rsid w:val="00AF07CC"/>
    <w:rsid w:val="00AF07FF"/>
    <w:rsid w:val="00AF1063"/>
    <w:rsid w:val="00AF10A9"/>
    <w:rsid w:val="00AF1973"/>
    <w:rsid w:val="00AF1A4A"/>
    <w:rsid w:val="00AF345C"/>
    <w:rsid w:val="00AF3483"/>
    <w:rsid w:val="00AF34B5"/>
    <w:rsid w:val="00AF3DFB"/>
    <w:rsid w:val="00AF419B"/>
    <w:rsid w:val="00AF4438"/>
    <w:rsid w:val="00AF5AB9"/>
    <w:rsid w:val="00AF6373"/>
    <w:rsid w:val="00AF67E1"/>
    <w:rsid w:val="00AF6AD8"/>
    <w:rsid w:val="00AF7132"/>
    <w:rsid w:val="00AF7945"/>
    <w:rsid w:val="00AF7CDC"/>
    <w:rsid w:val="00AF7EE7"/>
    <w:rsid w:val="00B00B94"/>
    <w:rsid w:val="00B02996"/>
    <w:rsid w:val="00B02A91"/>
    <w:rsid w:val="00B02FC9"/>
    <w:rsid w:val="00B034EE"/>
    <w:rsid w:val="00B03E3B"/>
    <w:rsid w:val="00B040AC"/>
    <w:rsid w:val="00B04157"/>
    <w:rsid w:val="00B047D3"/>
    <w:rsid w:val="00B04820"/>
    <w:rsid w:val="00B052B8"/>
    <w:rsid w:val="00B05485"/>
    <w:rsid w:val="00B055D9"/>
    <w:rsid w:val="00B06081"/>
    <w:rsid w:val="00B066DF"/>
    <w:rsid w:val="00B06C7B"/>
    <w:rsid w:val="00B06DD4"/>
    <w:rsid w:val="00B078E4"/>
    <w:rsid w:val="00B07B8B"/>
    <w:rsid w:val="00B07FAC"/>
    <w:rsid w:val="00B10199"/>
    <w:rsid w:val="00B10B08"/>
    <w:rsid w:val="00B10C87"/>
    <w:rsid w:val="00B10E1E"/>
    <w:rsid w:val="00B11833"/>
    <w:rsid w:val="00B1199F"/>
    <w:rsid w:val="00B119D9"/>
    <w:rsid w:val="00B12B4F"/>
    <w:rsid w:val="00B13020"/>
    <w:rsid w:val="00B13121"/>
    <w:rsid w:val="00B13668"/>
    <w:rsid w:val="00B13721"/>
    <w:rsid w:val="00B13B01"/>
    <w:rsid w:val="00B13BC4"/>
    <w:rsid w:val="00B14263"/>
    <w:rsid w:val="00B14BA3"/>
    <w:rsid w:val="00B15252"/>
    <w:rsid w:val="00B1533F"/>
    <w:rsid w:val="00B15576"/>
    <w:rsid w:val="00B1640F"/>
    <w:rsid w:val="00B16C7C"/>
    <w:rsid w:val="00B17812"/>
    <w:rsid w:val="00B17F45"/>
    <w:rsid w:val="00B20765"/>
    <w:rsid w:val="00B21F04"/>
    <w:rsid w:val="00B21F08"/>
    <w:rsid w:val="00B221CC"/>
    <w:rsid w:val="00B2249E"/>
    <w:rsid w:val="00B23167"/>
    <w:rsid w:val="00B23EB8"/>
    <w:rsid w:val="00B24222"/>
    <w:rsid w:val="00B2479A"/>
    <w:rsid w:val="00B24C4D"/>
    <w:rsid w:val="00B2664D"/>
    <w:rsid w:val="00B2664E"/>
    <w:rsid w:val="00B26865"/>
    <w:rsid w:val="00B269A5"/>
    <w:rsid w:val="00B274C4"/>
    <w:rsid w:val="00B302B4"/>
    <w:rsid w:val="00B30B53"/>
    <w:rsid w:val="00B30D20"/>
    <w:rsid w:val="00B30F41"/>
    <w:rsid w:val="00B316CA"/>
    <w:rsid w:val="00B336B4"/>
    <w:rsid w:val="00B33A4B"/>
    <w:rsid w:val="00B33B69"/>
    <w:rsid w:val="00B343A6"/>
    <w:rsid w:val="00B34839"/>
    <w:rsid w:val="00B34A17"/>
    <w:rsid w:val="00B34D4B"/>
    <w:rsid w:val="00B3500B"/>
    <w:rsid w:val="00B3580D"/>
    <w:rsid w:val="00B35D9E"/>
    <w:rsid w:val="00B36114"/>
    <w:rsid w:val="00B36A5F"/>
    <w:rsid w:val="00B374A2"/>
    <w:rsid w:val="00B40101"/>
    <w:rsid w:val="00B4047E"/>
    <w:rsid w:val="00B405B9"/>
    <w:rsid w:val="00B40F9E"/>
    <w:rsid w:val="00B4123D"/>
    <w:rsid w:val="00B41755"/>
    <w:rsid w:val="00B41CA1"/>
    <w:rsid w:val="00B42395"/>
    <w:rsid w:val="00B425E7"/>
    <w:rsid w:val="00B4281A"/>
    <w:rsid w:val="00B43A0E"/>
    <w:rsid w:val="00B4442C"/>
    <w:rsid w:val="00B45343"/>
    <w:rsid w:val="00B45465"/>
    <w:rsid w:val="00B45715"/>
    <w:rsid w:val="00B46546"/>
    <w:rsid w:val="00B4656F"/>
    <w:rsid w:val="00B466DC"/>
    <w:rsid w:val="00B46B34"/>
    <w:rsid w:val="00B46F87"/>
    <w:rsid w:val="00B47594"/>
    <w:rsid w:val="00B475E9"/>
    <w:rsid w:val="00B4799E"/>
    <w:rsid w:val="00B47D29"/>
    <w:rsid w:val="00B48E01"/>
    <w:rsid w:val="00B507B6"/>
    <w:rsid w:val="00B509A6"/>
    <w:rsid w:val="00B512EA"/>
    <w:rsid w:val="00B51557"/>
    <w:rsid w:val="00B525EA"/>
    <w:rsid w:val="00B52EB7"/>
    <w:rsid w:val="00B532E5"/>
    <w:rsid w:val="00B535AE"/>
    <w:rsid w:val="00B54F41"/>
    <w:rsid w:val="00B55110"/>
    <w:rsid w:val="00B55972"/>
    <w:rsid w:val="00B55994"/>
    <w:rsid w:val="00B56113"/>
    <w:rsid w:val="00B56954"/>
    <w:rsid w:val="00B569B8"/>
    <w:rsid w:val="00B56F57"/>
    <w:rsid w:val="00B57380"/>
    <w:rsid w:val="00B6274F"/>
    <w:rsid w:val="00B628CD"/>
    <w:rsid w:val="00B64133"/>
    <w:rsid w:val="00B642B7"/>
    <w:rsid w:val="00B646BB"/>
    <w:rsid w:val="00B65697"/>
    <w:rsid w:val="00B664C1"/>
    <w:rsid w:val="00B66649"/>
    <w:rsid w:val="00B66975"/>
    <w:rsid w:val="00B66F86"/>
    <w:rsid w:val="00B670C7"/>
    <w:rsid w:val="00B6713F"/>
    <w:rsid w:val="00B674F2"/>
    <w:rsid w:val="00B677F2"/>
    <w:rsid w:val="00B67FE3"/>
    <w:rsid w:val="00B70236"/>
    <w:rsid w:val="00B70B2A"/>
    <w:rsid w:val="00B70D85"/>
    <w:rsid w:val="00B71445"/>
    <w:rsid w:val="00B71B9C"/>
    <w:rsid w:val="00B71D3B"/>
    <w:rsid w:val="00B71EA7"/>
    <w:rsid w:val="00B71FCD"/>
    <w:rsid w:val="00B72C34"/>
    <w:rsid w:val="00B72D17"/>
    <w:rsid w:val="00B72F5F"/>
    <w:rsid w:val="00B73886"/>
    <w:rsid w:val="00B73EFF"/>
    <w:rsid w:val="00B73FC8"/>
    <w:rsid w:val="00B74628"/>
    <w:rsid w:val="00B75208"/>
    <w:rsid w:val="00B758FA"/>
    <w:rsid w:val="00B75A04"/>
    <w:rsid w:val="00B763EC"/>
    <w:rsid w:val="00B76FE7"/>
    <w:rsid w:val="00B77245"/>
    <w:rsid w:val="00B77F11"/>
    <w:rsid w:val="00B808A1"/>
    <w:rsid w:val="00B80906"/>
    <w:rsid w:val="00B80A7C"/>
    <w:rsid w:val="00B80F95"/>
    <w:rsid w:val="00B81CEE"/>
    <w:rsid w:val="00B8224A"/>
    <w:rsid w:val="00B8274C"/>
    <w:rsid w:val="00B828EA"/>
    <w:rsid w:val="00B82A87"/>
    <w:rsid w:val="00B83165"/>
    <w:rsid w:val="00B840FE"/>
    <w:rsid w:val="00B84170"/>
    <w:rsid w:val="00B841C5"/>
    <w:rsid w:val="00B8453B"/>
    <w:rsid w:val="00B852AF"/>
    <w:rsid w:val="00B85CE6"/>
    <w:rsid w:val="00B8644D"/>
    <w:rsid w:val="00B8668C"/>
    <w:rsid w:val="00B86E86"/>
    <w:rsid w:val="00B8776A"/>
    <w:rsid w:val="00B9027C"/>
    <w:rsid w:val="00B90DDD"/>
    <w:rsid w:val="00B90F69"/>
    <w:rsid w:val="00B91302"/>
    <w:rsid w:val="00B91423"/>
    <w:rsid w:val="00B91586"/>
    <w:rsid w:val="00B92401"/>
    <w:rsid w:val="00B93D7F"/>
    <w:rsid w:val="00B94113"/>
    <w:rsid w:val="00B94388"/>
    <w:rsid w:val="00B947A9"/>
    <w:rsid w:val="00B95001"/>
    <w:rsid w:val="00B9501C"/>
    <w:rsid w:val="00B951AF"/>
    <w:rsid w:val="00B952A6"/>
    <w:rsid w:val="00B954AC"/>
    <w:rsid w:val="00B95EB5"/>
    <w:rsid w:val="00B96908"/>
    <w:rsid w:val="00B96A67"/>
    <w:rsid w:val="00B96ADE"/>
    <w:rsid w:val="00B96B62"/>
    <w:rsid w:val="00B96C02"/>
    <w:rsid w:val="00B96E94"/>
    <w:rsid w:val="00B96EE5"/>
    <w:rsid w:val="00B97DD5"/>
    <w:rsid w:val="00BA01BA"/>
    <w:rsid w:val="00BA0777"/>
    <w:rsid w:val="00BA0F49"/>
    <w:rsid w:val="00BA1452"/>
    <w:rsid w:val="00BA1B20"/>
    <w:rsid w:val="00BA22C8"/>
    <w:rsid w:val="00BA28C4"/>
    <w:rsid w:val="00BA2C7C"/>
    <w:rsid w:val="00BA2E9A"/>
    <w:rsid w:val="00BA3435"/>
    <w:rsid w:val="00BA3471"/>
    <w:rsid w:val="00BA3956"/>
    <w:rsid w:val="00BA3FB5"/>
    <w:rsid w:val="00BA45B2"/>
    <w:rsid w:val="00BA4AE0"/>
    <w:rsid w:val="00BA4C7C"/>
    <w:rsid w:val="00BA4FF7"/>
    <w:rsid w:val="00BA5456"/>
    <w:rsid w:val="00BA5B14"/>
    <w:rsid w:val="00BA6D64"/>
    <w:rsid w:val="00BA75D2"/>
    <w:rsid w:val="00BA7F9C"/>
    <w:rsid w:val="00BB000B"/>
    <w:rsid w:val="00BB0087"/>
    <w:rsid w:val="00BB0319"/>
    <w:rsid w:val="00BB05C3"/>
    <w:rsid w:val="00BB17CD"/>
    <w:rsid w:val="00BB1A77"/>
    <w:rsid w:val="00BB217E"/>
    <w:rsid w:val="00BB2BDD"/>
    <w:rsid w:val="00BB2F70"/>
    <w:rsid w:val="00BB3009"/>
    <w:rsid w:val="00BB302B"/>
    <w:rsid w:val="00BB3BFB"/>
    <w:rsid w:val="00BB3D37"/>
    <w:rsid w:val="00BB4115"/>
    <w:rsid w:val="00BB5566"/>
    <w:rsid w:val="00BB5930"/>
    <w:rsid w:val="00BB603D"/>
    <w:rsid w:val="00BB6EB2"/>
    <w:rsid w:val="00BB6FBE"/>
    <w:rsid w:val="00BB6FD4"/>
    <w:rsid w:val="00BB7029"/>
    <w:rsid w:val="00BB707F"/>
    <w:rsid w:val="00BB7CA8"/>
    <w:rsid w:val="00BBA868"/>
    <w:rsid w:val="00BC02F8"/>
    <w:rsid w:val="00BC1428"/>
    <w:rsid w:val="00BC17A2"/>
    <w:rsid w:val="00BC1E32"/>
    <w:rsid w:val="00BC1EAF"/>
    <w:rsid w:val="00BC2BBD"/>
    <w:rsid w:val="00BC2F0A"/>
    <w:rsid w:val="00BC3355"/>
    <w:rsid w:val="00BC3641"/>
    <w:rsid w:val="00BC4648"/>
    <w:rsid w:val="00BC4CE8"/>
    <w:rsid w:val="00BC4D21"/>
    <w:rsid w:val="00BC4D98"/>
    <w:rsid w:val="00BC51B6"/>
    <w:rsid w:val="00BC5E94"/>
    <w:rsid w:val="00BC6297"/>
    <w:rsid w:val="00BC66EF"/>
    <w:rsid w:val="00BC6BD3"/>
    <w:rsid w:val="00BC6CDA"/>
    <w:rsid w:val="00BC73BB"/>
    <w:rsid w:val="00BC748E"/>
    <w:rsid w:val="00BD15D1"/>
    <w:rsid w:val="00BD1B3B"/>
    <w:rsid w:val="00BD1F5E"/>
    <w:rsid w:val="00BD2984"/>
    <w:rsid w:val="00BD2B8C"/>
    <w:rsid w:val="00BD309C"/>
    <w:rsid w:val="00BD4BA0"/>
    <w:rsid w:val="00BD4D6E"/>
    <w:rsid w:val="00BD580A"/>
    <w:rsid w:val="00BD58DB"/>
    <w:rsid w:val="00BD607C"/>
    <w:rsid w:val="00BD70B6"/>
    <w:rsid w:val="00BD7209"/>
    <w:rsid w:val="00BE0902"/>
    <w:rsid w:val="00BE0CA2"/>
    <w:rsid w:val="00BE252E"/>
    <w:rsid w:val="00BE30F9"/>
    <w:rsid w:val="00BE3376"/>
    <w:rsid w:val="00BE359D"/>
    <w:rsid w:val="00BE3847"/>
    <w:rsid w:val="00BE3AB0"/>
    <w:rsid w:val="00BE3E73"/>
    <w:rsid w:val="00BE48C5"/>
    <w:rsid w:val="00BE4ECA"/>
    <w:rsid w:val="00BE5603"/>
    <w:rsid w:val="00BE6109"/>
    <w:rsid w:val="00BE62C9"/>
    <w:rsid w:val="00BE66DD"/>
    <w:rsid w:val="00BE7488"/>
    <w:rsid w:val="00BE78AA"/>
    <w:rsid w:val="00BE7E20"/>
    <w:rsid w:val="00BE7E27"/>
    <w:rsid w:val="00BE7F97"/>
    <w:rsid w:val="00BF007A"/>
    <w:rsid w:val="00BF03D8"/>
    <w:rsid w:val="00BF109D"/>
    <w:rsid w:val="00BF1A96"/>
    <w:rsid w:val="00BF1B5E"/>
    <w:rsid w:val="00BF356A"/>
    <w:rsid w:val="00BF3D28"/>
    <w:rsid w:val="00BF3EE4"/>
    <w:rsid w:val="00BF4FCF"/>
    <w:rsid w:val="00BF51FB"/>
    <w:rsid w:val="00BF5A23"/>
    <w:rsid w:val="00BF5A25"/>
    <w:rsid w:val="00BF5D7A"/>
    <w:rsid w:val="00BF6030"/>
    <w:rsid w:val="00BF73AF"/>
    <w:rsid w:val="00BF77A7"/>
    <w:rsid w:val="00BF7EC4"/>
    <w:rsid w:val="00BF7ED3"/>
    <w:rsid w:val="00C018B8"/>
    <w:rsid w:val="00C0216C"/>
    <w:rsid w:val="00C02B05"/>
    <w:rsid w:val="00C035E6"/>
    <w:rsid w:val="00C038B4"/>
    <w:rsid w:val="00C038CF"/>
    <w:rsid w:val="00C04313"/>
    <w:rsid w:val="00C04AFF"/>
    <w:rsid w:val="00C04CEC"/>
    <w:rsid w:val="00C0630E"/>
    <w:rsid w:val="00C064A8"/>
    <w:rsid w:val="00C064F5"/>
    <w:rsid w:val="00C072D5"/>
    <w:rsid w:val="00C07AA1"/>
    <w:rsid w:val="00C1002C"/>
    <w:rsid w:val="00C105F3"/>
    <w:rsid w:val="00C114D7"/>
    <w:rsid w:val="00C117DC"/>
    <w:rsid w:val="00C11828"/>
    <w:rsid w:val="00C11FAE"/>
    <w:rsid w:val="00C122CF"/>
    <w:rsid w:val="00C123FF"/>
    <w:rsid w:val="00C125CE"/>
    <w:rsid w:val="00C12FCD"/>
    <w:rsid w:val="00C13052"/>
    <w:rsid w:val="00C141DB"/>
    <w:rsid w:val="00C14B7F"/>
    <w:rsid w:val="00C14BAF"/>
    <w:rsid w:val="00C166F0"/>
    <w:rsid w:val="00C16862"/>
    <w:rsid w:val="00C1705E"/>
    <w:rsid w:val="00C204D5"/>
    <w:rsid w:val="00C2065D"/>
    <w:rsid w:val="00C2097F"/>
    <w:rsid w:val="00C20CA4"/>
    <w:rsid w:val="00C210A1"/>
    <w:rsid w:val="00C21833"/>
    <w:rsid w:val="00C230CC"/>
    <w:rsid w:val="00C2372F"/>
    <w:rsid w:val="00C23A21"/>
    <w:rsid w:val="00C24288"/>
    <w:rsid w:val="00C24ACA"/>
    <w:rsid w:val="00C24D99"/>
    <w:rsid w:val="00C2550F"/>
    <w:rsid w:val="00C26C70"/>
    <w:rsid w:val="00C27948"/>
    <w:rsid w:val="00C30D10"/>
    <w:rsid w:val="00C31290"/>
    <w:rsid w:val="00C31632"/>
    <w:rsid w:val="00C31716"/>
    <w:rsid w:val="00C31DB8"/>
    <w:rsid w:val="00C3205F"/>
    <w:rsid w:val="00C32453"/>
    <w:rsid w:val="00C3283B"/>
    <w:rsid w:val="00C338A4"/>
    <w:rsid w:val="00C33C9B"/>
    <w:rsid w:val="00C33E34"/>
    <w:rsid w:val="00C33F5B"/>
    <w:rsid w:val="00C34598"/>
    <w:rsid w:val="00C34748"/>
    <w:rsid w:val="00C34D2D"/>
    <w:rsid w:val="00C356F7"/>
    <w:rsid w:val="00C35B59"/>
    <w:rsid w:val="00C35E1F"/>
    <w:rsid w:val="00C36094"/>
    <w:rsid w:val="00C366C3"/>
    <w:rsid w:val="00C3690D"/>
    <w:rsid w:val="00C36949"/>
    <w:rsid w:val="00C36B43"/>
    <w:rsid w:val="00C37379"/>
    <w:rsid w:val="00C37527"/>
    <w:rsid w:val="00C3756E"/>
    <w:rsid w:val="00C37C5D"/>
    <w:rsid w:val="00C37EB7"/>
    <w:rsid w:val="00C37FA2"/>
    <w:rsid w:val="00C40DF9"/>
    <w:rsid w:val="00C41270"/>
    <w:rsid w:val="00C41360"/>
    <w:rsid w:val="00C4266F"/>
    <w:rsid w:val="00C42842"/>
    <w:rsid w:val="00C428AD"/>
    <w:rsid w:val="00C4329E"/>
    <w:rsid w:val="00C43BF9"/>
    <w:rsid w:val="00C43ED6"/>
    <w:rsid w:val="00C4403F"/>
    <w:rsid w:val="00C4422E"/>
    <w:rsid w:val="00C450F6"/>
    <w:rsid w:val="00C45BA4"/>
    <w:rsid w:val="00C45E45"/>
    <w:rsid w:val="00C4609D"/>
    <w:rsid w:val="00C461D3"/>
    <w:rsid w:val="00C467FE"/>
    <w:rsid w:val="00C46C89"/>
    <w:rsid w:val="00C4721E"/>
    <w:rsid w:val="00C47706"/>
    <w:rsid w:val="00C4783A"/>
    <w:rsid w:val="00C47FCE"/>
    <w:rsid w:val="00C5011D"/>
    <w:rsid w:val="00C50CC6"/>
    <w:rsid w:val="00C51091"/>
    <w:rsid w:val="00C51315"/>
    <w:rsid w:val="00C51C40"/>
    <w:rsid w:val="00C51D49"/>
    <w:rsid w:val="00C51E1C"/>
    <w:rsid w:val="00C521B1"/>
    <w:rsid w:val="00C529D9"/>
    <w:rsid w:val="00C52C5A"/>
    <w:rsid w:val="00C53420"/>
    <w:rsid w:val="00C543C4"/>
    <w:rsid w:val="00C5456E"/>
    <w:rsid w:val="00C549B6"/>
    <w:rsid w:val="00C54AA7"/>
    <w:rsid w:val="00C54C0C"/>
    <w:rsid w:val="00C54D2B"/>
    <w:rsid w:val="00C552A0"/>
    <w:rsid w:val="00C55464"/>
    <w:rsid w:val="00C561D3"/>
    <w:rsid w:val="00C563E0"/>
    <w:rsid w:val="00C571F6"/>
    <w:rsid w:val="00C57BEF"/>
    <w:rsid w:val="00C57FDA"/>
    <w:rsid w:val="00C60F79"/>
    <w:rsid w:val="00C61F83"/>
    <w:rsid w:val="00C62135"/>
    <w:rsid w:val="00C62785"/>
    <w:rsid w:val="00C62AFE"/>
    <w:rsid w:val="00C62E7A"/>
    <w:rsid w:val="00C63886"/>
    <w:rsid w:val="00C63EB0"/>
    <w:rsid w:val="00C64007"/>
    <w:rsid w:val="00C64B0D"/>
    <w:rsid w:val="00C65E0E"/>
    <w:rsid w:val="00C65EEE"/>
    <w:rsid w:val="00C66209"/>
    <w:rsid w:val="00C664D8"/>
    <w:rsid w:val="00C664ED"/>
    <w:rsid w:val="00C665F3"/>
    <w:rsid w:val="00C679B4"/>
    <w:rsid w:val="00C706A7"/>
    <w:rsid w:val="00C71703"/>
    <w:rsid w:val="00C719CF"/>
    <w:rsid w:val="00C74320"/>
    <w:rsid w:val="00C74BE6"/>
    <w:rsid w:val="00C74E49"/>
    <w:rsid w:val="00C74E8E"/>
    <w:rsid w:val="00C74F1F"/>
    <w:rsid w:val="00C750E0"/>
    <w:rsid w:val="00C75D8C"/>
    <w:rsid w:val="00C768EA"/>
    <w:rsid w:val="00C768EF"/>
    <w:rsid w:val="00C76F58"/>
    <w:rsid w:val="00C77959"/>
    <w:rsid w:val="00C77CB4"/>
    <w:rsid w:val="00C80AD2"/>
    <w:rsid w:val="00C80BBD"/>
    <w:rsid w:val="00C80C86"/>
    <w:rsid w:val="00C812AE"/>
    <w:rsid w:val="00C816A2"/>
    <w:rsid w:val="00C81C7E"/>
    <w:rsid w:val="00C82113"/>
    <w:rsid w:val="00C83054"/>
    <w:rsid w:val="00C83594"/>
    <w:rsid w:val="00C83875"/>
    <w:rsid w:val="00C83FC5"/>
    <w:rsid w:val="00C85044"/>
    <w:rsid w:val="00C85278"/>
    <w:rsid w:val="00C85335"/>
    <w:rsid w:val="00C854F5"/>
    <w:rsid w:val="00C85D42"/>
    <w:rsid w:val="00C860F1"/>
    <w:rsid w:val="00C86384"/>
    <w:rsid w:val="00C86B86"/>
    <w:rsid w:val="00C86C72"/>
    <w:rsid w:val="00C86E91"/>
    <w:rsid w:val="00C86F2C"/>
    <w:rsid w:val="00C873C7"/>
    <w:rsid w:val="00C877F3"/>
    <w:rsid w:val="00C90C51"/>
    <w:rsid w:val="00C90E3F"/>
    <w:rsid w:val="00C9112C"/>
    <w:rsid w:val="00C91A9C"/>
    <w:rsid w:val="00C91EEA"/>
    <w:rsid w:val="00C92694"/>
    <w:rsid w:val="00C92921"/>
    <w:rsid w:val="00C93E6B"/>
    <w:rsid w:val="00C93FBD"/>
    <w:rsid w:val="00C94126"/>
    <w:rsid w:val="00C94240"/>
    <w:rsid w:val="00C942E4"/>
    <w:rsid w:val="00C94E16"/>
    <w:rsid w:val="00C9542E"/>
    <w:rsid w:val="00C95DE6"/>
    <w:rsid w:val="00C95EF7"/>
    <w:rsid w:val="00C95F6D"/>
    <w:rsid w:val="00C95FEE"/>
    <w:rsid w:val="00C9618F"/>
    <w:rsid w:val="00C9645B"/>
    <w:rsid w:val="00C9680F"/>
    <w:rsid w:val="00C96B52"/>
    <w:rsid w:val="00C97990"/>
    <w:rsid w:val="00CA0252"/>
    <w:rsid w:val="00CA037F"/>
    <w:rsid w:val="00CA0434"/>
    <w:rsid w:val="00CA05D8"/>
    <w:rsid w:val="00CA0FF9"/>
    <w:rsid w:val="00CA1039"/>
    <w:rsid w:val="00CA10D8"/>
    <w:rsid w:val="00CA132C"/>
    <w:rsid w:val="00CA15D7"/>
    <w:rsid w:val="00CA16E5"/>
    <w:rsid w:val="00CA1A4D"/>
    <w:rsid w:val="00CA3D4D"/>
    <w:rsid w:val="00CA3D86"/>
    <w:rsid w:val="00CA4000"/>
    <w:rsid w:val="00CA4C44"/>
    <w:rsid w:val="00CA5118"/>
    <w:rsid w:val="00CA53E5"/>
    <w:rsid w:val="00CA5AA1"/>
    <w:rsid w:val="00CA5F78"/>
    <w:rsid w:val="00CA629F"/>
    <w:rsid w:val="00CA685F"/>
    <w:rsid w:val="00CA7477"/>
    <w:rsid w:val="00CA76B9"/>
    <w:rsid w:val="00CACBFD"/>
    <w:rsid w:val="00CB03AB"/>
    <w:rsid w:val="00CB03AE"/>
    <w:rsid w:val="00CB053C"/>
    <w:rsid w:val="00CB09C3"/>
    <w:rsid w:val="00CB0A6C"/>
    <w:rsid w:val="00CB1080"/>
    <w:rsid w:val="00CB19FA"/>
    <w:rsid w:val="00CB1FE7"/>
    <w:rsid w:val="00CB21E7"/>
    <w:rsid w:val="00CB2335"/>
    <w:rsid w:val="00CB257F"/>
    <w:rsid w:val="00CB4C51"/>
    <w:rsid w:val="00CB5AB5"/>
    <w:rsid w:val="00CB5B22"/>
    <w:rsid w:val="00CB5D26"/>
    <w:rsid w:val="00CB65CF"/>
    <w:rsid w:val="00CB68D5"/>
    <w:rsid w:val="00CB7920"/>
    <w:rsid w:val="00CB7E6E"/>
    <w:rsid w:val="00CC0A6B"/>
    <w:rsid w:val="00CC0D75"/>
    <w:rsid w:val="00CC0D9A"/>
    <w:rsid w:val="00CC1046"/>
    <w:rsid w:val="00CC1C8C"/>
    <w:rsid w:val="00CC206A"/>
    <w:rsid w:val="00CC2A69"/>
    <w:rsid w:val="00CC3496"/>
    <w:rsid w:val="00CC4B93"/>
    <w:rsid w:val="00CC4D77"/>
    <w:rsid w:val="00CC5EB4"/>
    <w:rsid w:val="00CC627F"/>
    <w:rsid w:val="00CC6427"/>
    <w:rsid w:val="00CC675E"/>
    <w:rsid w:val="00CC69EF"/>
    <w:rsid w:val="00CC6C49"/>
    <w:rsid w:val="00CC6FC1"/>
    <w:rsid w:val="00CC76BF"/>
    <w:rsid w:val="00CC78EC"/>
    <w:rsid w:val="00CD0375"/>
    <w:rsid w:val="00CD135C"/>
    <w:rsid w:val="00CD13FF"/>
    <w:rsid w:val="00CD1C72"/>
    <w:rsid w:val="00CD21CB"/>
    <w:rsid w:val="00CD2233"/>
    <w:rsid w:val="00CD2359"/>
    <w:rsid w:val="00CD243A"/>
    <w:rsid w:val="00CD2DD2"/>
    <w:rsid w:val="00CD30E5"/>
    <w:rsid w:val="00CD323A"/>
    <w:rsid w:val="00CD34E7"/>
    <w:rsid w:val="00CD367A"/>
    <w:rsid w:val="00CD3941"/>
    <w:rsid w:val="00CD43BC"/>
    <w:rsid w:val="00CD451B"/>
    <w:rsid w:val="00CD4706"/>
    <w:rsid w:val="00CD508A"/>
    <w:rsid w:val="00CD52EA"/>
    <w:rsid w:val="00CD64FF"/>
    <w:rsid w:val="00CD6C15"/>
    <w:rsid w:val="00CD72B1"/>
    <w:rsid w:val="00CD740B"/>
    <w:rsid w:val="00CD78CE"/>
    <w:rsid w:val="00CD7EA6"/>
    <w:rsid w:val="00CE00B2"/>
    <w:rsid w:val="00CE04D9"/>
    <w:rsid w:val="00CE13A2"/>
    <w:rsid w:val="00CE1586"/>
    <w:rsid w:val="00CE16CE"/>
    <w:rsid w:val="00CE17B9"/>
    <w:rsid w:val="00CE1C26"/>
    <w:rsid w:val="00CE245F"/>
    <w:rsid w:val="00CE2A79"/>
    <w:rsid w:val="00CE30B5"/>
    <w:rsid w:val="00CE3DA7"/>
    <w:rsid w:val="00CE470E"/>
    <w:rsid w:val="00CE4FD9"/>
    <w:rsid w:val="00CE55B6"/>
    <w:rsid w:val="00CE57F2"/>
    <w:rsid w:val="00CE6751"/>
    <w:rsid w:val="00CE6B27"/>
    <w:rsid w:val="00CE6F07"/>
    <w:rsid w:val="00CE6F21"/>
    <w:rsid w:val="00CE76D9"/>
    <w:rsid w:val="00CE7A96"/>
    <w:rsid w:val="00CE7F60"/>
    <w:rsid w:val="00CF007D"/>
    <w:rsid w:val="00CF0239"/>
    <w:rsid w:val="00CF0296"/>
    <w:rsid w:val="00CF09A7"/>
    <w:rsid w:val="00CF1015"/>
    <w:rsid w:val="00CF1313"/>
    <w:rsid w:val="00CF20A2"/>
    <w:rsid w:val="00CF2561"/>
    <w:rsid w:val="00CF2666"/>
    <w:rsid w:val="00CF2C66"/>
    <w:rsid w:val="00CF2D83"/>
    <w:rsid w:val="00CF39D6"/>
    <w:rsid w:val="00CF5451"/>
    <w:rsid w:val="00CF5630"/>
    <w:rsid w:val="00CF6B59"/>
    <w:rsid w:val="00CF6DDD"/>
    <w:rsid w:val="00CF76CB"/>
    <w:rsid w:val="00CF7728"/>
    <w:rsid w:val="00CF7748"/>
    <w:rsid w:val="00D001EB"/>
    <w:rsid w:val="00D01057"/>
    <w:rsid w:val="00D015B5"/>
    <w:rsid w:val="00D02736"/>
    <w:rsid w:val="00D02B5F"/>
    <w:rsid w:val="00D02EA2"/>
    <w:rsid w:val="00D02F01"/>
    <w:rsid w:val="00D02FEF"/>
    <w:rsid w:val="00D0324A"/>
    <w:rsid w:val="00D033FB"/>
    <w:rsid w:val="00D03F77"/>
    <w:rsid w:val="00D041A2"/>
    <w:rsid w:val="00D042EE"/>
    <w:rsid w:val="00D04305"/>
    <w:rsid w:val="00D0473C"/>
    <w:rsid w:val="00D047D8"/>
    <w:rsid w:val="00D04862"/>
    <w:rsid w:val="00D05421"/>
    <w:rsid w:val="00D054C0"/>
    <w:rsid w:val="00D05F9C"/>
    <w:rsid w:val="00D06EE5"/>
    <w:rsid w:val="00D07702"/>
    <w:rsid w:val="00D07C5B"/>
    <w:rsid w:val="00D1002E"/>
    <w:rsid w:val="00D10106"/>
    <w:rsid w:val="00D10DDE"/>
    <w:rsid w:val="00D12548"/>
    <w:rsid w:val="00D130D9"/>
    <w:rsid w:val="00D131C9"/>
    <w:rsid w:val="00D131FC"/>
    <w:rsid w:val="00D14D10"/>
    <w:rsid w:val="00D150A4"/>
    <w:rsid w:val="00D15272"/>
    <w:rsid w:val="00D1536D"/>
    <w:rsid w:val="00D156A2"/>
    <w:rsid w:val="00D15C63"/>
    <w:rsid w:val="00D15C94"/>
    <w:rsid w:val="00D15CEE"/>
    <w:rsid w:val="00D17438"/>
    <w:rsid w:val="00D174F2"/>
    <w:rsid w:val="00D200EF"/>
    <w:rsid w:val="00D20473"/>
    <w:rsid w:val="00D20C68"/>
    <w:rsid w:val="00D213F0"/>
    <w:rsid w:val="00D21495"/>
    <w:rsid w:val="00D21E17"/>
    <w:rsid w:val="00D23222"/>
    <w:rsid w:val="00D238EA"/>
    <w:rsid w:val="00D25807"/>
    <w:rsid w:val="00D26CA7"/>
    <w:rsid w:val="00D305F1"/>
    <w:rsid w:val="00D309C6"/>
    <w:rsid w:val="00D30BDB"/>
    <w:rsid w:val="00D3125B"/>
    <w:rsid w:val="00D316D4"/>
    <w:rsid w:val="00D319B6"/>
    <w:rsid w:val="00D31C4C"/>
    <w:rsid w:val="00D31D4A"/>
    <w:rsid w:val="00D31E7A"/>
    <w:rsid w:val="00D322B6"/>
    <w:rsid w:val="00D3285D"/>
    <w:rsid w:val="00D33820"/>
    <w:rsid w:val="00D3469D"/>
    <w:rsid w:val="00D346A9"/>
    <w:rsid w:val="00D349AA"/>
    <w:rsid w:val="00D349FD"/>
    <w:rsid w:val="00D34B63"/>
    <w:rsid w:val="00D34CC4"/>
    <w:rsid w:val="00D34F77"/>
    <w:rsid w:val="00D35300"/>
    <w:rsid w:val="00D36CB1"/>
    <w:rsid w:val="00D36F0A"/>
    <w:rsid w:val="00D378BE"/>
    <w:rsid w:val="00D40919"/>
    <w:rsid w:val="00D40A0C"/>
    <w:rsid w:val="00D40AAF"/>
    <w:rsid w:val="00D413D5"/>
    <w:rsid w:val="00D415A8"/>
    <w:rsid w:val="00D41FE9"/>
    <w:rsid w:val="00D42230"/>
    <w:rsid w:val="00D423BC"/>
    <w:rsid w:val="00D42664"/>
    <w:rsid w:val="00D43EFB"/>
    <w:rsid w:val="00D44071"/>
    <w:rsid w:val="00D44878"/>
    <w:rsid w:val="00D44994"/>
    <w:rsid w:val="00D44A88"/>
    <w:rsid w:val="00D44FA7"/>
    <w:rsid w:val="00D4512C"/>
    <w:rsid w:val="00D453B4"/>
    <w:rsid w:val="00D453E4"/>
    <w:rsid w:val="00D47205"/>
    <w:rsid w:val="00D47BC8"/>
    <w:rsid w:val="00D47DAE"/>
    <w:rsid w:val="00D5004A"/>
    <w:rsid w:val="00D50135"/>
    <w:rsid w:val="00D51214"/>
    <w:rsid w:val="00D514C4"/>
    <w:rsid w:val="00D516EA"/>
    <w:rsid w:val="00D51A56"/>
    <w:rsid w:val="00D51D80"/>
    <w:rsid w:val="00D51FF2"/>
    <w:rsid w:val="00D5228A"/>
    <w:rsid w:val="00D52A79"/>
    <w:rsid w:val="00D52C92"/>
    <w:rsid w:val="00D534BE"/>
    <w:rsid w:val="00D53A2D"/>
    <w:rsid w:val="00D54475"/>
    <w:rsid w:val="00D54CC2"/>
    <w:rsid w:val="00D54E35"/>
    <w:rsid w:val="00D55368"/>
    <w:rsid w:val="00D554AC"/>
    <w:rsid w:val="00D555B8"/>
    <w:rsid w:val="00D566AF"/>
    <w:rsid w:val="00D56CEC"/>
    <w:rsid w:val="00D57101"/>
    <w:rsid w:val="00D5755B"/>
    <w:rsid w:val="00D579C3"/>
    <w:rsid w:val="00D60123"/>
    <w:rsid w:val="00D60132"/>
    <w:rsid w:val="00D60714"/>
    <w:rsid w:val="00D60739"/>
    <w:rsid w:val="00D60CEA"/>
    <w:rsid w:val="00D61B65"/>
    <w:rsid w:val="00D62448"/>
    <w:rsid w:val="00D62AD8"/>
    <w:rsid w:val="00D62E7D"/>
    <w:rsid w:val="00D63DAA"/>
    <w:rsid w:val="00D64E18"/>
    <w:rsid w:val="00D651E4"/>
    <w:rsid w:val="00D67174"/>
    <w:rsid w:val="00D67540"/>
    <w:rsid w:val="00D67DF1"/>
    <w:rsid w:val="00D67E27"/>
    <w:rsid w:val="00D67E50"/>
    <w:rsid w:val="00D702F1"/>
    <w:rsid w:val="00D7099E"/>
    <w:rsid w:val="00D721C8"/>
    <w:rsid w:val="00D72510"/>
    <w:rsid w:val="00D72587"/>
    <w:rsid w:val="00D725BE"/>
    <w:rsid w:val="00D72816"/>
    <w:rsid w:val="00D729CC"/>
    <w:rsid w:val="00D72D89"/>
    <w:rsid w:val="00D7308C"/>
    <w:rsid w:val="00D7375B"/>
    <w:rsid w:val="00D73A1A"/>
    <w:rsid w:val="00D74211"/>
    <w:rsid w:val="00D753FD"/>
    <w:rsid w:val="00D75603"/>
    <w:rsid w:val="00D7728D"/>
    <w:rsid w:val="00D77909"/>
    <w:rsid w:val="00D779BC"/>
    <w:rsid w:val="00D77CE2"/>
    <w:rsid w:val="00D80071"/>
    <w:rsid w:val="00D803AF"/>
    <w:rsid w:val="00D8084A"/>
    <w:rsid w:val="00D80DFB"/>
    <w:rsid w:val="00D80EB2"/>
    <w:rsid w:val="00D8225E"/>
    <w:rsid w:val="00D82472"/>
    <w:rsid w:val="00D825E2"/>
    <w:rsid w:val="00D826AB"/>
    <w:rsid w:val="00D831EB"/>
    <w:rsid w:val="00D831FF"/>
    <w:rsid w:val="00D83458"/>
    <w:rsid w:val="00D83B89"/>
    <w:rsid w:val="00D83E81"/>
    <w:rsid w:val="00D8428A"/>
    <w:rsid w:val="00D844C4"/>
    <w:rsid w:val="00D9109C"/>
    <w:rsid w:val="00D9158A"/>
    <w:rsid w:val="00D91D10"/>
    <w:rsid w:val="00D91DFB"/>
    <w:rsid w:val="00D921B1"/>
    <w:rsid w:val="00D92A0B"/>
    <w:rsid w:val="00D92D0B"/>
    <w:rsid w:val="00D931DC"/>
    <w:rsid w:val="00D93757"/>
    <w:rsid w:val="00D94DCB"/>
    <w:rsid w:val="00D951E5"/>
    <w:rsid w:val="00D95224"/>
    <w:rsid w:val="00D95F09"/>
    <w:rsid w:val="00D960A8"/>
    <w:rsid w:val="00D9638A"/>
    <w:rsid w:val="00D970A5"/>
    <w:rsid w:val="00DA0711"/>
    <w:rsid w:val="00DA1250"/>
    <w:rsid w:val="00DA1A52"/>
    <w:rsid w:val="00DA1EC4"/>
    <w:rsid w:val="00DA2BB0"/>
    <w:rsid w:val="00DA2D5D"/>
    <w:rsid w:val="00DA433F"/>
    <w:rsid w:val="00DA4A07"/>
    <w:rsid w:val="00DA57AF"/>
    <w:rsid w:val="00DA5E91"/>
    <w:rsid w:val="00DA637A"/>
    <w:rsid w:val="00DA64F8"/>
    <w:rsid w:val="00DA66AF"/>
    <w:rsid w:val="00DA69A7"/>
    <w:rsid w:val="00DA77F1"/>
    <w:rsid w:val="00DA7F8E"/>
    <w:rsid w:val="00DB0CA8"/>
    <w:rsid w:val="00DB0E4D"/>
    <w:rsid w:val="00DB107B"/>
    <w:rsid w:val="00DB1561"/>
    <w:rsid w:val="00DB1AA8"/>
    <w:rsid w:val="00DB267E"/>
    <w:rsid w:val="00DB26A7"/>
    <w:rsid w:val="00DB2FE6"/>
    <w:rsid w:val="00DB3090"/>
    <w:rsid w:val="00DB4F7B"/>
    <w:rsid w:val="00DB506C"/>
    <w:rsid w:val="00DB5995"/>
    <w:rsid w:val="00DB5AC3"/>
    <w:rsid w:val="00DB737B"/>
    <w:rsid w:val="00DB7562"/>
    <w:rsid w:val="00DB764C"/>
    <w:rsid w:val="00DB7FC9"/>
    <w:rsid w:val="00DC0D20"/>
    <w:rsid w:val="00DC1023"/>
    <w:rsid w:val="00DC111E"/>
    <w:rsid w:val="00DC132A"/>
    <w:rsid w:val="00DC13F0"/>
    <w:rsid w:val="00DC19A3"/>
    <w:rsid w:val="00DC1B8D"/>
    <w:rsid w:val="00DC1DD2"/>
    <w:rsid w:val="00DC1E51"/>
    <w:rsid w:val="00DC209F"/>
    <w:rsid w:val="00DC250E"/>
    <w:rsid w:val="00DC2960"/>
    <w:rsid w:val="00DC323B"/>
    <w:rsid w:val="00DC3259"/>
    <w:rsid w:val="00DC3B78"/>
    <w:rsid w:val="00DC4401"/>
    <w:rsid w:val="00DC4848"/>
    <w:rsid w:val="00DC492B"/>
    <w:rsid w:val="00DC570A"/>
    <w:rsid w:val="00DC5813"/>
    <w:rsid w:val="00DC684B"/>
    <w:rsid w:val="00DC68CB"/>
    <w:rsid w:val="00DC7066"/>
    <w:rsid w:val="00DC70BA"/>
    <w:rsid w:val="00DC72AB"/>
    <w:rsid w:val="00DC7AFB"/>
    <w:rsid w:val="00DCD241"/>
    <w:rsid w:val="00DD019A"/>
    <w:rsid w:val="00DD01AC"/>
    <w:rsid w:val="00DD039E"/>
    <w:rsid w:val="00DD0566"/>
    <w:rsid w:val="00DD0AFA"/>
    <w:rsid w:val="00DD0ED9"/>
    <w:rsid w:val="00DD1A9A"/>
    <w:rsid w:val="00DD2598"/>
    <w:rsid w:val="00DD2BC9"/>
    <w:rsid w:val="00DD3859"/>
    <w:rsid w:val="00DD3AA9"/>
    <w:rsid w:val="00DD3F4C"/>
    <w:rsid w:val="00DD4448"/>
    <w:rsid w:val="00DD48EC"/>
    <w:rsid w:val="00DD4A9E"/>
    <w:rsid w:val="00DD4CCB"/>
    <w:rsid w:val="00DD5092"/>
    <w:rsid w:val="00DD512F"/>
    <w:rsid w:val="00DD56A7"/>
    <w:rsid w:val="00DD5A83"/>
    <w:rsid w:val="00DD5E56"/>
    <w:rsid w:val="00DD616C"/>
    <w:rsid w:val="00DD6325"/>
    <w:rsid w:val="00DD6B99"/>
    <w:rsid w:val="00DD6E76"/>
    <w:rsid w:val="00DD7D96"/>
    <w:rsid w:val="00DD7D9E"/>
    <w:rsid w:val="00DE03D4"/>
    <w:rsid w:val="00DE06DC"/>
    <w:rsid w:val="00DE0C28"/>
    <w:rsid w:val="00DE261D"/>
    <w:rsid w:val="00DE2A64"/>
    <w:rsid w:val="00DE33A8"/>
    <w:rsid w:val="00DE3B0E"/>
    <w:rsid w:val="00DE3C02"/>
    <w:rsid w:val="00DE41A3"/>
    <w:rsid w:val="00DE4A50"/>
    <w:rsid w:val="00DE5384"/>
    <w:rsid w:val="00DE5FDE"/>
    <w:rsid w:val="00DE6A8D"/>
    <w:rsid w:val="00DE79B8"/>
    <w:rsid w:val="00DE7CE2"/>
    <w:rsid w:val="00DF0293"/>
    <w:rsid w:val="00DF0C59"/>
    <w:rsid w:val="00DF1BD1"/>
    <w:rsid w:val="00DF21DA"/>
    <w:rsid w:val="00DF222E"/>
    <w:rsid w:val="00DF2FA6"/>
    <w:rsid w:val="00DF3218"/>
    <w:rsid w:val="00DF369D"/>
    <w:rsid w:val="00DF37D5"/>
    <w:rsid w:val="00DF3A59"/>
    <w:rsid w:val="00DF3B68"/>
    <w:rsid w:val="00DF43FA"/>
    <w:rsid w:val="00DF4F16"/>
    <w:rsid w:val="00DF6EAC"/>
    <w:rsid w:val="00DF73E8"/>
    <w:rsid w:val="00DF77B2"/>
    <w:rsid w:val="00DF7BA5"/>
    <w:rsid w:val="00E001CB"/>
    <w:rsid w:val="00E00221"/>
    <w:rsid w:val="00E002C7"/>
    <w:rsid w:val="00E00DC8"/>
    <w:rsid w:val="00E0149A"/>
    <w:rsid w:val="00E019D2"/>
    <w:rsid w:val="00E02718"/>
    <w:rsid w:val="00E02D2F"/>
    <w:rsid w:val="00E0342A"/>
    <w:rsid w:val="00E046FC"/>
    <w:rsid w:val="00E05547"/>
    <w:rsid w:val="00E056ED"/>
    <w:rsid w:val="00E05777"/>
    <w:rsid w:val="00E05F7E"/>
    <w:rsid w:val="00E063ED"/>
    <w:rsid w:val="00E0648A"/>
    <w:rsid w:val="00E06926"/>
    <w:rsid w:val="00E0709B"/>
    <w:rsid w:val="00E074D5"/>
    <w:rsid w:val="00E07722"/>
    <w:rsid w:val="00E100BD"/>
    <w:rsid w:val="00E10E8B"/>
    <w:rsid w:val="00E113D5"/>
    <w:rsid w:val="00E117E8"/>
    <w:rsid w:val="00E11934"/>
    <w:rsid w:val="00E14380"/>
    <w:rsid w:val="00E145E3"/>
    <w:rsid w:val="00E15444"/>
    <w:rsid w:val="00E16451"/>
    <w:rsid w:val="00E16E54"/>
    <w:rsid w:val="00E20369"/>
    <w:rsid w:val="00E203CB"/>
    <w:rsid w:val="00E20E4F"/>
    <w:rsid w:val="00E20E67"/>
    <w:rsid w:val="00E20FD7"/>
    <w:rsid w:val="00E21474"/>
    <w:rsid w:val="00E21DB0"/>
    <w:rsid w:val="00E22904"/>
    <w:rsid w:val="00E22A88"/>
    <w:rsid w:val="00E23267"/>
    <w:rsid w:val="00E23537"/>
    <w:rsid w:val="00E23C6A"/>
    <w:rsid w:val="00E24033"/>
    <w:rsid w:val="00E247BE"/>
    <w:rsid w:val="00E248A4"/>
    <w:rsid w:val="00E24B18"/>
    <w:rsid w:val="00E24E68"/>
    <w:rsid w:val="00E24F05"/>
    <w:rsid w:val="00E2593D"/>
    <w:rsid w:val="00E26164"/>
    <w:rsid w:val="00E26239"/>
    <w:rsid w:val="00E26544"/>
    <w:rsid w:val="00E26681"/>
    <w:rsid w:val="00E2695A"/>
    <w:rsid w:val="00E275BF"/>
    <w:rsid w:val="00E276AC"/>
    <w:rsid w:val="00E2791A"/>
    <w:rsid w:val="00E3068B"/>
    <w:rsid w:val="00E315F3"/>
    <w:rsid w:val="00E31874"/>
    <w:rsid w:val="00E31C9C"/>
    <w:rsid w:val="00E31D4D"/>
    <w:rsid w:val="00E32330"/>
    <w:rsid w:val="00E32463"/>
    <w:rsid w:val="00E32E0D"/>
    <w:rsid w:val="00E33499"/>
    <w:rsid w:val="00E341AF"/>
    <w:rsid w:val="00E342B4"/>
    <w:rsid w:val="00E3498E"/>
    <w:rsid w:val="00E35ED6"/>
    <w:rsid w:val="00E362A2"/>
    <w:rsid w:val="00E36979"/>
    <w:rsid w:val="00E36BF1"/>
    <w:rsid w:val="00E36D19"/>
    <w:rsid w:val="00E3739E"/>
    <w:rsid w:val="00E37454"/>
    <w:rsid w:val="00E37BF7"/>
    <w:rsid w:val="00E40DCB"/>
    <w:rsid w:val="00E4167D"/>
    <w:rsid w:val="00E4178D"/>
    <w:rsid w:val="00E41EDC"/>
    <w:rsid w:val="00E4239B"/>
    <w:rsid w:val="00E425AA"/>
    <w:rsid w:val="00E42693"/>
    <w:rsid w:val="00E435B7"/>
    <w:rsid w:val="00E441B5"/>
    <w:rsid w:val="00E44E34"/>
    <w:rsid w:val="00E45197"/>
    <w:rsid w:val="00E45427"/>
    <w:rsid w:val="00E45446"/>
    <w:rsid w:val="00E4552F"/>
    <w:rsid w:val="00E458CB"/>
    <w:rsid w:val="00E466C4"/>
    <w:rsid w:val="00E46776"/>
    <w:rsid w:val="00E46BB7"/>
    <w:rsid w:val="00E46D36"/>
    <w:rsid w:val="00E470C6"/>
    <w:rsid w:val="00E47465"/>
    <w:rsid w:val="00E47728"/>
    <w:rsid w:val="00E4789C"/>
    <w:rsid w:val="00E4793E"/>
    <w:rsid w:val="00E50336"/>
    <w:rsid w:val="00E50486"/>
    <w:rsid w:val="00E50557"/>
    <w:rsid w:val="00E50BCA"/>
    <w:rsid w:val="00E50D87"/>
    <w:rsid w:val="00E529D7"/>
    <w:rsid w:val="00E52AB6"/>
    <w:rsid w:val="00E52E65"/>
    <w:rsid w:val="00E52EC3"/>
    <w:rsid w:val="00E54112"/>
    <w:rsid w:val="00E56995"/>
    <w:rsid w:val="00E569F6"/>
    <w:rsid w:val="00E56AD2"/>
    <w:rsid w:val="00E56FFD"/>
    <w:rsid w:val="00E57483"/>
    <w:rsid w:val="00E57905"/>
    <w:rsid w:val="00E57FF9"/>
    <w:rsid w:val="00E600AC"/>
    <w:rsid w:val="00E6074B"/>
    <w:rsid w:val="00E60BC6"/>
    <w:rsid w:val="00E61476"/>
    <w:rsid w:val="00E617DC"/>
    <w:rsid w:val="00E61860"/>
    <w:rsid w:val="00E62794"/>
    <w:rsid w:val="00E63412"/>
    <w:rsid w:val="00E63CB3"/>
    <w:rsid w:val="00E64275"/>
    <w:rsid w:val="00E64AB9"/>
    <w:rsid w:val="00E64E6D"/>
    <w:rsid w:val="00E6550C"/>
    <w:rsid w:val="00E65BE7"/>
    <w:rsid w:val="00E6665B"/>
    <w:rsid w:val="00E668A4"/>
    <w:rsid w:val="00E668B0"/>
    <w:rsid w:val="00E66D99"/>
    <w:rsid w:val="00E66DF9"/>
    <w:rsid w:val="00E6786A"/>
    <w:rsid w:val="00E67D50"/>
    <w:rsid w:val="00E700F3"/>
    <w:rsid w:val="00E70208"/>
    <w:rsid w:val="00E70AB2"/>
    <w:rsid w:val="00E7179F"/>
    <w:rsid w:val="00E719B7"/>
    <w:rsid w:val="00E72282"/>
    <w:rsid w:val="00E72A46"/>
    <w:rsid w:val="00E733F5"/>
    <w:rsid w:val="00E73B3A"/>
    <w:rsid w:val="00E73F9B"/>
    <w:rsid w:val="00E7437C"/>
    <w:rsid w:val="00E747A0"/>
    <w:rsid w:val="00E74D39"/>
    <w:rsid w:val="00E75609"/>
    <w:rsid w:val="00E764AC"/>
    <w:rsid w:val="00E7715A"/>
    <w:rsid w:val="00E77689"/>
    <w:rsid w:val="00E777E1"/>
    <w:rsid w:val="00E77CCE"/>
    <w:rsid w:val="00E77CFF"/>
    <w:rsid w:val="00E802CD"/>
    <w:rsid w:val="00E806F1"/>
    <w:rsid w:val="00E80832"/>
    <w:rsid w:val="00E808A3"/>
    <w:rsid w:val="00E8120F"/>
    <w:rsid w:val="00E81833"/>
    <w:rsid w:val="00E81879"/>
    <w:rsid w:val="00E8244E"/>
    <w:rsid w:val="00E82D90"/>
    <w:rsid w:val="00E82F17"/>
    <w:rsid w:val="00E833D0"/>
    <w:rsid w:val="00E842A4"/>
    <w:rsid w:val="00E8482E"/>
    <w:rsid w:val="00E85027"/>
    <w:rsid w:val="00E851EC"/>
    <w:rsid w:val="00E85403"/>
    <w:rsid w:val="00E855CC"/>
    <w:rsid w:val="00E86AB0"/>
    <w:rsid w:val="00E86ABD"/>
    <w:rsid w:val="00E86B20"/>
    <w:rsid w:val="00E87868"/>
    <w:rsid w:val="00E878BB"/>
    <w:rsid w:val="00E90B1C"/>
    <w:rsid w:val="00E924B9"/>
    <w:rsid w:val="00E92F67"/>
    <w:rsid w:val="00E931D5"/>
    <w:rsid w:val="00E9386F"/>
    <w:rsid w:val="00E93BB6"/>
    <w:rsid w:val="00E941F3"/>
    <w:rsid w:val="00E9537F"/>
    <w:rsid w:val="00E95651"/>
    <w:rsid w:val="00E95E8C"/>
    <w:rsid w:val="00E9669C"/>
    <w:rsid w:val="00E97957"/>
    <w:rsid w:val="00E97C48"/>
    <w:rsid w:val="00EA02E4"/>
    <w:rsid w:val="00EA0A26"/>
    <w:rsid w:val="00EA0BFB"/>
    <w:rsid w:val="00EA177F"/>
    <w:rsid w:val="00EA1B97"/>
    <w:rsid w:val="00EA2B24"/>
    <w:rsid w:val="00EA3D12"/>
    <w:rsid w:val="00EA41FF"/>
    <w:rsid w:val="00EA4756"/>
    <w:rsid w:val="00EA495C"/>
    <w:rsid w:val="00EA4A4C"/>
    <w:rsid w:val="00EA4D03"/>
    <w:rsid w:val="00EA4D10"/>
    <w:rsid w:val="00EA4EC1"/>
    <w:rsid w:val="00EA5099"/>
    <w:rsid w:val="00EA55B9"/>
    <w:rsid w:val="00EA5A7C"/>
    <w:rsid w:val="00EA65EE"/>
    <w:rsid w:val="00EA66A4"/>
    <w:rsid w:val="00EA69FC"/>
    <w:rsid w:val="00EA7070"/>
    <w:rsid w:val="00EA729E"/>
    <w:rsid w:val="00EB08E8"/>
    <w:rsid w:val="00EB09C7"/>
    <w:rsid w:val="00EB0AC6"/>
    <w:rsid w:val="00EB0CA1"/>
    <w:rsid w:val="00EB1192"/>
    <w:rsid w:val="00EB2DA5"/>
    <w:rsid w:val="00EB2FB0"/>
    <w:rsid w:val="00EB3343"/>
    <w:rsid w:val="00EB344C"/>
    <w:rsid w:val="00EB3BEF"/>
    <w:rsid w:val="00EB3D51"/>
    <w:rsid w:val="00EB49F7"/>
    <w:rsid w:val="00EB4A0F"/>
    <w:rsid w:val="00EB5522"/>
    <w:rsid w:val="00EB5FA6"/>
    <w:rsid w:val="00EB6C00"/>
    <w:rsid w:val="00EB74E0"/>
    <w:rsid w:val="00EB7A63"/>
    <w:rsid w:val="00EB7F6C"/>
    <w:rsid w:val="00EB7FAA"/>
    <w:rsid w:val="00EC0049"/>
    <w:rsid w:val="00EC01B2"/>
    <w:rsid w:val="00EC0EF1"/>
    <w:rsid w:val="00EC0FBC"/>
    <w:rsid w:val="00EC13B6"/>
    <w:rsid w:val="00EC1E4F"/>
    <w:rsid w:val="00EC20B9"/>
    <w:rsid w:val="00EC3634"/>
    <w:rsid w:val="00EC3863"/>
    <w:rsid w:val="00EC4129"/>
    <w:rsid w:val="00EC4A06"/>
    <w:rsid w:val="00EC4B27"/>
    <w:rsid w:val="00EC5280"/>
    <w:rsid w:val="00EC5BDE"/>
    <w:rsid w:val="00EC6426"/>
    <w:rsid w:val="00EC6491"/>
    <w:rsid w:val="00EC67A4"/>
    <w:rsid w:val="00EC6CFB"/>
    <w:rsid w:val="00EC74D1"/>
    <w:rsid w:val="00EC7F2A"/>
    <w:rsid w:val="00ED02CD"/>
    <w:rsid w:val="00ED04A0"/>
    <w:rsid w:val="00ED0522"/>
    <w:rsid w:val="00ED0875"/>
    <w:rsid w:val="00ED1584"/>
    <w:rsid w:val="00ED2043"/>
    <w:rsid w:val="00ED2646"/>
    <w:rsid w:val="00ED2AB6"/>
    <w:rsid w:val="00ED2ED6"/>
    <w:rsid w:val="00ED33C3"/>
    <w:rsid w:val="00ED3550"/>
    <w:rsid w:val="00ED36E9"/>
    <w:rsid w:val="00ED370F"/>
    <w:rsid w:val="00ED3907"/>
    <w:rsid w:val="00ED390B"/>
    <w:rsid w:val="00ED3AAB"/>
    <w:rsid w:val="00ED425A"/>
    <w:rsid w:val="00ED42BE"/>
    <w:rsid w:val="00ED4766"/>
    <w:rsid w:val="00ED4A09"/>
    <w:rsid w:val="00ED4F9B"/>
    <w:rsid w:val="00ED53A5"/>
    <w:rsid w:val="00ED6200"/>
    <w:rsid w:val="00ED63E7"/>
    <w:rsid w:val="00ED65E8"/>
    <w:rsid w:val="00ED7D9E"/>
    <w:rsid w:val="00EE030F"/>
    <w:rsid w:val="00EE0A1D"/>
    <w:rsid w:val="00EE0B08"/>
    <w:rsid w:val="00EE1DC1"/>
    <w:rsid w:val="00EE314C"/>
    <w:rsid w:val="00EE4378"/>
    <w:rsid w:val="00EE4AE9"/>
    <w:rsid w:val="00EE4B1C"/>
    <w:rsid w:val="00EE4EE1"/>
    <w:rsid w:val="00EE5137"/>
    <w:rsid w:val="00EE530D"/>
    <w:rsid w:val="00EE6FA4"/>
    <w:rsid w:val="00EE7278"/>
    <w:rsid w:val="00EE78ED"/>
    <w:rsid w:val="00EE797B"/>
    <w:rsid w:val="00EE799C"/>
    <w:rsid w:val="00EE7E67"/>
    <w:rsid w:val="00EF0606"/>
    <w:rsid w:val="00EF064E"/>
    <w:rsid w:val="00EF0BF3"/>
    <w:rsid w:val="00EF1674"/>
    <w:rsid w:val="00EF1DF5"/>
    <w:rsid w:val="00EF30CB"/>
    <w:rsid w:val="00EF32AA"/>
    <w:rsid w:val="00EF34A4"/>
    <w:rsid w:val="00EF3B89"/>
    <w:rsid w:val="00EF3F99"/>
    <w:rsid w:val="00EF43B7"/>
    <w:rsid w:val="00EF4C9B"/>
    <w:rsid w:val="00EF4F09"/>
    <w:rsid w:val="00EF56A8"/>
    <w:rsid w:val="00EF60EA"/>
    <w:rsid w:val="00EF665E"/>
    <w:rsid w:val="00EF6847"/>
    <w:rsid w:val="00EF690A"/>
    <w:rsid w:val="00EF6B59"/>
    <w:rsid w:val="00EF6C4C"/>
    <w:rsid w:val="00EF6DF5"/>
    <w:rsid w:val="00EF709D"/>
    <w:rsid w:val="00EF7FDD"/>
    <w:rsid w:val="00EFFDB8"/>
    <w:rsid w:val="00F00CF5"/>
    <w:rsid w:val="00F018AB"/>
    <w:rsid w:val="00F01E2C"/>
    <w:rsid w:val="00F023F0"/>
    <w:rsid w:val="00F028EA"/>
    <w:rsid w:val="00F02B00"/>
    <w:rsid w:val="00F0358B"/>
    <w:rsid w:val="00F038B8"/>
    <w:rsid w:val="00F0417F"/>
    <w:rsid w:val="00F04E78"/>
    <w:rsid w:val="00F055AF"/>
    <w:rsid w:val="00F06C87"/>
    <w:rsid w:val="00F06D59"/>
    <w:rsid w:val="00F06D79"/>
    <w:rsid w:val="00F10032"/>
    <w:rsid w:val="00F10492"/>
    <w:rsid w:val="00F106ED"/>
    <w:rsid w:val="00F10C8B"/>
    <w:rsid w:val="00F10D53"/>
    <w:rsid w:val="00F111C2"/>
    <w:rsid w:val="00F1185E"/>
    <w:rsid w:val="00F11A19"/>
    <w:rsid w:val="00F11FAC"/>
    <w:rsid w:val="00F12019"/>
    <w:rsid w:val="00F12A52"/>
    <w:rsid w:val="00F12E79"/>
    <w:rsid w:val="00F12FAC"/>
    <w:rsid w:val="00F13024"/>
    <w:rsid w:val="00F13172"/>
    <w:rsid w:val="00F13E3F"/>
    <w:rsid w:val="00F14416"/>
    <w:rsid w:val="00F149EC"/>
    <w:rsid w:val="00F14AFA"/>
    <w:rsid w:val="00F14DA1"/>
    <w:rsid w:val="00F14EB4"/>
    <w:rsid w:val="00F154D8"/>
    <w:rsid w:val="00F159C5"/>
    <w:rsid w:val="00F170E5"/>
    <w:rsid w:val="00F17D22"/>
    <w:rsid w:val="00F211E8"/>
    <w:rsid w:val="00F217CA"/>
    <w:rsid w:val="00F218B0"/>
    <w:rsid w:val="00F21AAF"/>
    <w:rsid w:val="00F21E33"/>
    <w:rsid w:val="00F2316F"/>
    <w:rsid w:val="00F234B7"/>
    <w:rsid w:val="00F23EF7"/>
    <w:rsid w:val="00F240B6"/>
    <w:rsid w:val="00F2430F"/>
    <w:rsid w:val="00F24369"/>
    <w:rsid w:val="00F24A06"/>
    <w:rsid w:val="00F24DA9"/>
    <w:rsid w:val="00F2512D"/>
    <w:rsid w:val="00F25633"/>
    <w:rsid w:val="00F2570D"/>
    <w:rsid w:val="00F257A0"/>
    <w:rsid w:val="00F25C75"/>
    <w:rsid w:val="00F25C97"/>
    <w:rsid w:val="00F25D27"/>
    <w:rsid w:val="00F25D7F"/>
    <w:rsid w:val="00F26306"/>
    <w:rsid w:val="00F27125"/>
    <w:rsid w:val="00F27D59"/>
    <w:rsid w:val="00F30089"/>
    <w:rsid w:val="00F30117"/>
    <w:rsid w:val="00F3037C"/>
    <w:rsid w:val="00F30A1E"/>
    <w:rsid w:val="00F30EF6"/>
    <w:rsid w:val="00F31203"/>
    <w:rsid w:val="00F31266"/>
    <w:rsid w:val="00F31CE6"/>
    <w:rsid w:val="00F3261F"/>
    <w:rsid w:val="00F32B24"/>
    <w:rsid w:val="00F33340"/>
    <w:rsid w:val="00F335F0"/>
    <w:rsid w:val="00F33EC9"/>
    <w:rsid w:val="00F34152"/>
    <w:rsid w:val="00F34696"/>
    <w:rsid w:val="00F3482B"/>
    <w:rsid w:val="00F35246"/>
    <w:rsid w:val="00F3575F"/>
    <w:rsid w:val="00F357C6"/>
    <w:rsid w:val="00F3602F"/>
    <w:rsid w:val="00F36758"/>
    <w:rsid w:val="00F36841"/>
    <w:rsid w:val="00F36D28"/>
    <w:rsid w:val="00F36F2E"/>
    <w:rsid w:val="00F37A54"/>
    <w:rsid w:val="00F37BE9"/>
    <w:rsid w:val="00F405FC"/>
    <w:rsid w:val="00F408E9"/>
    <w:rsid w:val="00F41850"/>
    <w:rsid w:val="00F4187B"/>
    <w:rsid w:val="00F42225"/>
    <w:rsid w:val="00F4287F"/>
    <w:rsid w:val="00F43523"/>
    <w:rsid w:val="00F443C8"/>
    <w:rsid w:val="00F4477A"/>
    <w:rsid w:val="00F447C2"/>
    <w:rsid w:val="00F449BA"/>
    <w:rsid w:val="00F44C73"/>
    <w:rsid w:val="00F45663"/>
    <w:rsid w:val="00F4575A"/>
    <w:rsid w:val="00F4651D"/>
    <w:rsid w:val="00F46788"/>
    <w:rsid w:val="00F47381"/>
    <w:rsid w:val="00F50584"/>
    <w:rsid w:val="00F50BA8"/>
    <w:rsid w:val="00F50CF6"/>
    <w:rsid w:val="00F50F9E"/>
    <w:rsid w:val="00F51517"/>
    <w:rsid w:val="00F5194E"/>
    <w:rsid w:val="00F528CF"/>
    <w:rsid w:val="00F52D35"/>
    <w:rsid w:val="00F54583"/>
    <w:rsid w:val="00F546C3"/>
    <w:rsid w:val="00F5500C"/>
    <w:rsid w:val="00F55668"/>
    <w:rsid w:val="00F56117"/>
    <w:rsid w:val="00F566EA"/>
    <w:rsid w:val="00F574EE"/>
    <w:rsid w:val="00F5779B"/>
    <w:rsid w:val="00F57D75"/>
    <w:rsid w:val="00F6030A"/>
    <w:rsid w:val="00F603A3"/>
    <w:rsid w:val="00F60AEE"/>
    <w:rsid w:val="00F60D11"/>
    <w:rsid w:val="00F60E9E"/>
    <w:rsid w:val="00F612C9"/>
    <w:rsid w:val="00F61424"/>
    <w:rsid w:val="00F61663"/>
    <w:rsid w:val="00F61714"/>
    <w:rsid w:val="00F618EF"/>
    <w:rsid w:val="00F61A93"/>
    <w:rsid w:val="00F626B9"/>
    <w:rsid w:val="00F627D3"/>
    <w:rsid w:val="00F62920"/>
    <w:rsid w:val="00F63523"/>
    <w:rsid w:val="00F63C0A"/>
    <w:rsid w:val="00F63F63"/>
    <w:rsid w:val="00F6415B"/>
    <w:rsid w:val="00F6488F"/>
    <w:rsid w:val="00F64F7A"/>
    <w:rsid w:val="00F6573E"/>
    <w:rsid w:val="00F66BC5"/>
    <w:rsid w:val="00F66EF5"/>
    <w:rsid w:val="00F67B95"/>
    <w:rsid w:val="00F67D02"/>
    <w:rsid w:val="00F67E8E"/>
    <w:rsid w:val="00F70312"/>
    <w:rsid w:val="00F71289"/>
    <w:rsid w:val="00F71327"/>
    <w:rsid w:val="00F7169C"/>
    <w:rsid w:val="00F71734"/>
    <w:rsid w:val="00F7174C"/>
    <w:rsid w:val="00F71B13"/>
    <w:rsid w:val="00F71CEE"/>
    <w:rsid w:val="00F72740"/>
    <w:rsid w:val="00F728C6"/>
    <w:rsid w:val="00F72C3C"/>
    <w:rsid w:val="00F72DE8"/>
    <w:rsid w:val="00F73858"/>
    <w:rsid w:val="00F73C0A"/>
    <w:rsid w:val="00F7404B"/>
    <w:rsid w:val="00F74068"/>
    <w:rsid w:val="00F7421B"/>
    <w:rsid w:val="00F7444B"/>
    <w:rsid w:val="00F74C62"/>
    <w:rsid w:val="00F754D2"/>
    <w:rsid w:val="00F75946"/>
    <w:rsid w:val="00F75AAD"/>
    <w:rsid w:val="00F75B7E"/>
    <w:rsid w:val="00F75D97"/>
    <w:rsid w:val="00F75F4C"/>
    <w:rsid w:val="00F76383"/>
    <w:rsid w:val="00F7646C"/>
    <w:rsid w:val="00F767D4"/>
    <w:rsid w:val="00F776A3"/>
    <w:rsid w:val="00F7782C"/>
    <w:rsid w:val="00F7811F"/>
    <w:rsid w:val="00F8026A"/>
    <w:rsid w:val="00F808B6"/>
    <w:rsid w:val="00F80DA7"/>
    <w:rsid w:val="00F81326"/>
    <w:rsid w:val="00F8184B"/>
    <w:rsid w:val="00F81BCC"/>
    <w:rsid w:val="00F81CD7"/>
    <w:rsid w:val="00F821F1"/>
    <w:rsid w:val="00F82CC7"/>
    <w:rsid w:val="00F834F6"/>
    <w:rsid w:val="00F850C0"/>
    <w:rsid w:val="00F852B9"/>
    <w:rsid w:val="00F85692"/>
    <w:rsid w:val="00F86400"/>
    <w:rsid w:val="00F8643B"/>
    <w:rsid w:val="00F86B0A"/>
    <w:rsid w:val="00F86C2F"/>
    <w:rsid w:val="00F87572"/>
    <w:rsid w:val="00F8F810"/>
    <w:rsid w:val="00F901D0"/>
    <w:rsid w:val="00F90266"/>
    <w:rsid w:val="00F9346F"/>
    <w:rsid w:val="00F946A3"/>
    <w:rsid w:val="00F947B6"/>
    <w:rsid w:val="00F94CB8"/>
    <w:rsid w:val="00F95031"/>
    <w:rsid w:val="00F9660E"/>
    <w:rsid w:val="00F96FA5"/>
    <w:rsid w:val="00F9701A"/>
    <w:rsid w:val="00FA051F"/>
    <w:rsid w:val="00FA10D8"/>
    <w:rsid w:val="00FA11C8"/>
    <w:rsid w:val="00FA15F3"/>
    <w:rsid w:val="00FA4138"/>
    <w:rsid w:val="00FA4AA0"/>
    <w:rsid w:val="00FA4B0E"/>
    <w:rsid w:val="00FA5321"/>
    <w:rsid w:val="00FA538C"/>
    <w:rsid w:val="00FA54FD"/>
    <w:rsid w:val="00FA6475"/>
    <w:rsid w:val="00FA68F2"/>
    <w:rsid w:val="00FA727A"/>
    <w:rsid w:val="00FA7928"/>
    <w:rsid w:val="00FB1440"/>
    <w:rsid w:val="00FB1869"/>
    <w:rsid w:val="00FB1B0D"/>
    <w:rsid w:val="00FB1B61"/>
    <w:rsid w:val="00FB1BE2"/>
    <w:rsid w:val="00FB1CB1"/>
    <w:rsid w:val="00FB1F7F"/>
    <w:rsid w:val="00FB304A"/>
    <w:rsid w:val="00FB3099"/>
    <w:rsid w:val="00FB3DAB"/>
    <w:rsid w:val="00FB3F5D"/>
    <w:rsid w:val="00FB4A32"/>
    <w:rsid w:val="00FB4C1C"/>
    <w:rsid w:val="00FB5228"/>
    <w:rsid w:val="00FB53A7"/>
    <w:rsid w:val="00FB5F51"/>
    <w:rsid w:val="00FB631D"/>
    <w:rsid w:val="00FB7030"/>
    <w:rsid w:val="00FB737C"/>
    <w:rsid w:val="00FB7891"/>
    <w:rsid w:val="00FB7C63"/>
    <w:rsid w:val="00FB9AE6"/>
    <w:rsid w:val="00FC008B"/>
    <w:rsid w:val="00FC018E"/>
    <w:rsid w:val="00FC0F65"/>
    <w:rsid w:val="00FC16E0"/>
    <w:rsid w:val="00FC24A0"/>
    <w:rsid w:val="00FC3028"/>
    <w:rsid w:val="00FC3700"/>
    <w:rsid w:val="00FC38A2"/>
    <w:rsid w:val="00FC39A9"/>
    <w:rsid w:val="00FC4922"/>
    <w:rsid w:val="00FC50F4"/>
    <w:rsid w:val="00FC5D06"/>
    <w:rsid w:val="00FC63D8"/>
    <w:rsid w:val="00FC6553"/>
    <w:rsid w:val="00FC67D8"/>
    <w:rsid w:val="00FC6ED1"/>
    <w:rsid w:val="00FC7577"/>
    <w:rsid w:val="00FD028D"/>
    <w:rsid w:val="00FD0370"/>
    <w:rsid w:val="00FD06FB"/>
    <w:rsid w:val="00FD0907"/>
    <w:rsid w:val="00FD121B"/>
    <w:rsid w:val="00FD1D15"/>
    <w:rsid w:val="00FD1FBF"/>
    <w:rsid w:val="00FD2085"/>
    <w:rsid w:val="00FD2B09"/>
    <w:rsid w:val="00FD2BDF"/>
    <w:rsid w:val="00FD2FF1"/>
    <w:rsid w:val="00FD3233"/>
    <w:rsid w:val="00FD3EE6"/>
    <w:rsid w:val="00FD4201"/>
    <w:rsid w:val="00FD4236"/>
    <w:rsid w:val="00FD436B"/>
    <w:rsid w:val="00FD4725"/>
    <w:rsid w:val="00FD6BE6"/>
    <w:rsid w:val="00FD7246"/>
    <w:rsid w:val="00FD733E"/>
    <w:rsid w:val="00FD73A3"/>
    <w:rsid w:val="00FD774D"/>
    <w:rsid w:val="00FD794D"/>
    <w:rsid w:val="00FE06D4"/>
    <w:rsid w:val="00FE084A"/>
    <w:rsid w:val="00FE0CBD"/>
    <w:rsid w:val="00FE0D16"/>
    <w:rsid w:val="00FE16E8"/>
    <w:rsid w:val="00FE1E6E"/>
    <w:rsid w:val="00FE341B"/>
    <w:rsid w:val="00FE34FB"/>
    <w:rsid w:val="00FE38A6"/>
    <w:rsid w:val="00FE3AFD"/>
    <w:rsid w:val="00FE47C5"/>
    <w:rsid w:val="00FE4D2A"/>
    <w:rsid w:val="00FE4DA2"/>
    <w:rsid w:val="00FE51D8"/>
    <w:rsid w:val="00FE5955"/>
    <w:rsid w:val="00FE5FB1"/>
    <w:rsid w:val="00FE6D09"/>
    <w:rsid w:val="00FF003A"/>
    <w:rsid w:val="00FF0CCC"/>
    <w:rsid w:val="00FF14D5"/>
    <w:rsid w:val="00FF1760"/>
    <w:rsid w:val="00FF1890"/>
    <w:rsid w:val="00FF1EAD"/>
    <w:rsid w:val="00FF26BE"/>
    <w:rsid w:val="00FF3325"/>
    <w:rsid w:val="00FF3994"/>
    <w:rsid w:val="00FF42D5"/>
    <w:rsid w:val="00FF4CAE"/>
    <w:rsid w:val="00FF4F5C"/>
    <w:rsid w:val="00FF5280"/>
    <w:rsid w:val="00FF5507"/>
    <w:rsid w:val="00FF5728"/>
    <w:rsid w:val="00FF57BB"/>
    <w:rsid w:val="00FF58FA"/>
    <w:rsid w:val="00FF5CDD"/>
    <w:rsid w:val="00FF622B"/>
    <w:rsid w:val="00FF64B9"/>
    <w:rsid w:val="00FF7261"/>
    <w:rsid w:val="00FF76B1"/>
    <w:rsid w:val="00FF787D"/>
    <w:rsid w:val="00FF7B08"/>
    <w:rsid w:val="0100E596"/>
    <w:rsid w:val="0101801F"/>
    <w:rsid w:val="01022A3C"/>
    <w:rsid w:val="010FCAFC"/>
    <w:rsid w:val="0110823E"/>
    <w:rsid w:val="011836CF"/>
    <w:rsid w:val="0119CC87"/>
    <w:rsid w:val="012D0E37"/>
    <w:rsid w:val="01361779"/>
    <w:rsid w:val="01389695"/>
    <w:rsid w:val="014603C3"/>
    <w:rsid w:val="014A0EB8"/>
    <w:rsid w:val="015909E8"/>
    <w:rsid w:val="0163C53A"/>
    <w:rsid w:val="0164989F"/>
    <w:rsid w:val="0165EA01"/>
    <w:rsid w:val="0182BA3A"/>
    <w:rsid w:val="0183B348"/>
    <w:rsid w:val="0184AF67"/>
    <w:rsid w:val="018971B3"/>
    <w:rsid w:val="018E7829"/>
    <w:rsid w:val="018F68FD"/>
    <w:rsid w:val="0197298E"/>
    <w:rsid w:val="01A0509C"/>
    <w:rsid w:val="01A9197C"/>
    <w:rsid w:val="01AA39B5"/>
    <w:rsid w:val="01B1056D"/>
    <w:rsid w:val="01C195FB"/>
    <w:rsid w:val="01D3880E"/>
    <w:rsid w:val="01DED6FF"/>
    <w:rsid w:val="01F98375"/>
    <w:rsid w:val="01F99CB1"/>
    <w:rsid w:val="01FE3303"/>
    <w:rsid w:val="02082E40"/>
    <w:rsid w:val="020D3806"/>
    <w:rsid w:val="02103DD5"/>
    <w:rsid w:val="02338DC5"/>
    <w:rsid w:val="02350118"/>
    <w:rsid w:val="023A2F22"/>
    <w:rsid w:val="023D6AB8"/>
    <w:rsid w:val="024322AB"/>
    <w:rsid w:val="02624E50"/>
    <w:rsid w:val="0262D6CD"/>
    <w:rsid w:val="0267BDFC"/>
    <w:rsid w:val="026C8359"/>
    <w:rsid w:val="027594BF"/>
    <w:rsid w:val="027E08E8"/>
    <w:rsid w:val="0286FAA0"/>
    <w:rsid w:val="0287C407"/>
    <w:rsid w:val="02899DC7"/>
    <w:rsid w:val="0289A58E"/>
    <w:rsid w:val="028BB565"/>
    <w:rsid w:val="02963179"/>
    <w:rsid w:val="029D8A39"/>
    <w:rsid w:val="029F16E8"/>
    <w:rsid w:val="02A3A9F3"/>
    <w:rsid w:val="02A6D654"/>
    <w:rsid w:val="02ACC158"/>
    <w:rsid w:val="02B2D3CA"/>
    <w:rsid w:val="02B55C92"/>
    <w:rsid w:val="02BA6950"/>
    <w:rsid w:val="02C1231D"/>
    <w:rsid w:val="02CB0316"/>
    <w:rsid w:val="02DEED70"/>
    <w:rsid w:val="02EA6B01"/>
    <w:rsid w:val="02EB6C73"/>
    <w:rsid w:val="02FA6C00"/>
    <w:rsid w:val="02FD0CEC"/>
    <w:rsid w:val="02FDC505"/>
    <w:rsid w:val="030A8DAE"/>
    <w:rsid w:val="0315DA58"/>
    <w:rsid w:val="03183CAF"/>
    <w:rsid w:val="031F9523"/>
    <w:rsid w:val="0326EDD8"/>
    <w:rsid w:val="03351F36"/>
    <w:rsid w:val="03371774"/>
    <w:rsid w:val="03387878"/>
    <w:rsid w:val="03463ADC"/>
    <w:rsid w:val="034A6920"/>
    <w:rsid w:val="034E6ED8"/>
    <w:rsid w:val="034E8662"/>
    <w:rsid w:val="0355021D"/>
    <w:rsid w:val="0356CB96"/>
    <w:rsid w:val="036C5F02"/>
    <w:rsid w:val="036FA27D"/>
    <w:rsid w:val="036FED8C"/>
    <w:rsid w:val="03725B70"/>
    <w:rsid w:val="037A9EB9"/>
    <w:rsid w:val="03815D8F"/>
    <w:rsid w:val="03853019"/>
    <w:rsid w:val="03886102"/>
    <w:rsid w:val="03923E73"/>
    <w:rsid w:val="03B5F761"/>
    <w:rsid w:val="03C4F644"/>
    <w:rsid w:val="03C5585F"/>
    <w:rsid w:val="03C5B26E"/>
    <w:rsid w:val="03C6EEF1"/>
    <w:rsid w:val="03CC7E1C"/>
    <w:rsid w:val="03CE1CF5"/>
    <w:rsid w:val="03D44D9C"/>
    <w:rsid w:val="03D4C12D"/>
    <w:rsid w:val="03EAD895"/>
    <w:rsid w:val="03EC3B97"/>
    <w:rsid w:val="03EE3294"/>
    <w:rsid w:val="03F005C3"/>
    <w:rsid w:val="03F10DFB"/>
    <w:rsid w:val="03F3927A"/>
    <w:rsid w:val="04021626"/>
    <w:rsid w:val="04116F35"/>
    <w:rsid w:val="04137CD5"/>
    <w:rsid w:val="042174D3"/>
    <w:rsid w:val="042A8865"/>
    <w:rsid w:val="04365620"/>
    <w:rsid w:val="043CE7F9"/>
    <w:rsid w:val="04527B14"/>
    <w:rsid w:val="045903C8"/>
    <w:rsid w:val="045ED148"/>
    <w:rsid w:val="04641781"/>
    <w:rsid w:val="0466876D"/>
    <w:rsid w:val="046AE21A"/>
    <w:rsid w:val="0478DCCD"/>
    <w:rsid w:val="0479943F"/>
    <w:rsid w:val="0485E180"/>
    <w:rsid w:val="048B46EB"/>
    <w:rsid w:val="048B512C"/>
    <w:rsid w:val="04916D3A"/>
    <w:rsid w:val="049385EA"/>
    <w:rsid w:val="049B2BD7"/>
    <w:rsid w:val="04A3A52B"/>
    <w:rsid w:val="04B205BE"/>
    <w:rsid w:val="04B92914"/>
    <w:rsid w:val="04BC22B6"/>
    <w:rsid w:val="04C1FA5D"/>
    <w:rsid w:val="04CF4DD1"/>
    <w:rsid w:val="04D2B5FF"/>
    <w:rsid w:val="04D7E3A4"/>
    <w:rsid w:val="04DFF0F0"/>
    <w:rsid w:val="04E76C0B"/>
    <w:rsid w:val="04E95D68"/>
    <w:rsid w:val="04F17A39"/>
    <w:rsid w:val="04F2791C"/>
    <w:rsid w:val="04F4625F"/>
    <w:rsid w:val="04F5C014"/>
    <w:rsid w:val="04F6FCAD"/>
    <w:rsid w:val="050571EC"/>
    <w:rsid w:val="050DF54B"/>
    <w:rsid w:val="05128EE8"/>
    <w:rsid w:val="0519C341"/>
    <w:rsid w:val="05213357"/>
    <w:rsid w:val="0527FE4B"/>
    <w:rsid w:val="0529F2DF"/>
    <w:rsid w:val="0538F3AC"/>
    <w:rsid w:val="0543C560"/>
    <w:rsid w:val="05495DD8"/>
    <w:rsid w:val="0549C470"/>
    <w:rsid w:val="0554E928"/>
    <w:rsid w:val="0556112B"/>
    <w:rsid w:val="0557930A"/>
    <w:rsid w:val="05628163"/>
    <w:rsid w:val="05630107"/>
    <w:rsid w:val="056F531A"/>
    <w:rsid w:val="05707902"/>
    <w:rsid w:val="05791ED7"/>
    <w:rsid w:val="057B9CB1"/>
    <w:rsid w:val="057EED7E"/>
    <w:rsid w:val="0580D4C6"/>
    <w:rsid w:val="0581EB0D"/>
    <w:rsid w:val="058D4CC5"/>
    <w:rsid w:val="058F1754"/>
    <w:rsid w:val="059944F4"/>
    <w:rsid w:val="05A0DF7E"/>
    <w:rsid w:val="05A27F12"/>
    <w:rsid w:val="05A3FDEC"/>
    <w:rsid w:val="05B15121"/>
    <w:rsid w:val="05B2D0B7"/>
    <w:rsid w:val="05BD1B3C"/>
    <w:rsid w:val="05BFC23F"/>
    <w:rsid w:val="05C4AF79"/>
    <w:rsid w:val="05C4E14F"/>
    <w:rsid w:val="05C5C251"/>
    <w:rsid w:val="05C77E9A"/>
    <w:rsid w:val="05D22423"/>
    <w:rsid w:val="05D32F3D"/>
    <w:rsid w:val="05D7BCF6"/>
    <w:rsid w:val="05DFE01E"/>
    <w:rsid w:val="05E44680"/>
    <w:rsid w:val="05E6DE89"/>
    <w:rsid w:val="05EB4619"/>
    <w:rsid w:val="05F06A9D"/>
    <w:rsid w:val="05F134E2"/>
    <w:rsid w:val="05F2B506"/>
    <w:rsid w:val="05F8153B"/>
    <w:rsid w:val="05FFED51"/>
    <w:rsid w:val="0601D282"/>
    <w:rsid w:val="06061B03"/>
    <w:rsid w:val="06135C6C"/>
    <w:rsid w:val="062082D1"/>
    <w:rsid w:val="06273191"/>
    <w:rsid w:val="062A35E4"/>
    <w:rsid w:val="062CC6D5"/>
    <w:rsid w:val="063057A9"/>
    <w:rsid w:val="063077FA"/>
    <w:rsid w:val="06397896"/>
    <w:rsid w:val="06483555"/>
    <w:rsid w:val="065098A6"/>
    <w:rsid w:val="06573517"/>
    <w:rsid w:val="065BE3AC"/>
    <w:rsid w:val="065C6FDE"/>
    <w:rsid w:val="065F8593"/>
    <w:rsid w:val="066C97C4"/>
    <w:rsid w:val="067554D6"/>
    <w:rsid w:val="067DFF32"/>
    <w:rsid w:val="06835493"/>
    <w:rsid w:val="0684142D"/>
    <w:rsid w:val="069173BF"/>
    <w:rsid w:val="0691BEFA"/>
    <w:rsid w:val="0696C0E1"/>
    <w:rsid w:val="069BDAE0"/>
    <w:rsid w:val="069E4FFF"/>
    <w:rsid w:val="06AF3488"/>
    <w:rsid w:val="06AF52D2"/>
    <w:rsid w:val="06C25A46"/>
    <w:rsid w:val="06C4AE06"/>
    <w:rsid w:val="06D3DDBD"/>
    <w:rsid w:val="06D62731"/>
    <w:rsid w:val="06DB2CF7"/>
    <w:rsid w:val="06E78A41"/>
    <w:rsid w:val="06F755D7"/>
    <w:rsid w:val="06F7FB71"/>
    <w:rsid w:val="07007417"/>
    <w:rsid w:val="070B0BC1"/>
    <w:rsid w:val="070B56E6"/>
    <w:rsid w:val="070D7867"/>
    <w:rsid w:val="07101BA9"/>
    <w:rsid w:val="0719FAC6"/>
    <w:rsid w:val="071EC200"/>
    <w:rsid w:val="071F2BA1"/>
    <w:rsid w:val="072334BC"/>
    <w:rsid w:val="072FBC2B"/>
    <w:rsid w:val="073820FD"/>
    <w:rsid w:val="073BEBDA"/>
    <w:rsid w:val="073FDC4C"/>
    <w:rsid w:val="074B8EC6"/>
    <w:rsid w:val="0752F5BB"/>
    <w:rsid w:val="075D8D7F"/>
    <w:rsid w:val="076CA663"/>
    <w:rsid w:val="076F1F68"/>
    <w:rsid w:val="07712510"/>
    <w:rsid w:val="078BFC11"/>
    <w:rsid w:val="078C3AFE"/>
    <w:rsid w:val="07952A23"/>
    <w:rsid w:val="079E712B"/>
    <w:rsid w:val="07A06C77"/>
    <w:rsid w:val="07ACA1AA"/>
    <w:rsid w:val="07B57B57"/>
    <w:rsid w:val="07BB442C"/>
    <w:rsid w:val="07BBDEBC"/>
    <w:rsid w:val="07C56EE6"/>
    <w:rsid w:val="07D3357F"/>
    <w:rsid w:val="07E0DD5E"/>
    <w:rsid w:val="07E2CF16"/>
    <w:rsid w:val="07E89BBD"/>
    <w:rsid w:val="07ED0A08"/>
    <w:rsid w:val="07ED48C0"/>
    <w:rsid w:val="07FC4CA1"/>
    <w:rsid w:val="07FFB2E6"/>
    <w:rsid w:val="0807BC57"/>
    <w:rsid w:val="080CC6F6"/>
    <w:rsid w:val="08208DFC"/>
    <w:rsid w:val="0825340F"/>
    <w:rsid w:val="082B0607"/>
    <w:rsid w:val="0835EE68"/>
    <w:rsid w:val="084E10A8"/>
    <w:rsid w:val="08640FB3"/>
    <w:rsid w:val="086584EB"/>
    <w:rsid w:val="0868D31B"/>
    <w:rsid w:val="08690979"/>
    <w:rsid w:val="0873965F"/>
    <w:rsid w:val="0879CE80"/>
    <w:rsid w:val="08833B9E"/>
    <w:rsid w:val="089A67B1"/>
    <w:rsid w:val="08B170F5"/>
    <w:rsid w:val="08B1D49A"/>
    <w:rsid w:val="08B8A310"/>
    <w:rsid w:val="08BF7BB9"/>
    <w:rsid w:val="08CD177E"/>
    <w:rsid w:val="08D03C4F"/>
    <w:rsid w:val="08E69FBF"/>
    <w:rsid w:val="08EB09D1"/>
    <w:rsid w:val="08EB4FA9"/>
    <w:rsid w:val="08F1BBCB"/>
    <w:rsid w:val="08F462B5"/>
    <w:rsid w:val="08F6F162"/>
    <w:rsid w:val="08FFCF1D"/>
    <w:rsid w:val="090F8C9C"/>
    <w:rsid w:val="0916F23E"/>
    <w:rsid w:val="093F5660"/>
    <w:rsid w:val="09419DE3"/>
    <w:rsid w:val="09462045"/>
    <w:rsid w:val="094653C2"/>
    <w:rsid w:val="09482E56"/>
    <w:rsid w:val="094AA782"/>
    <w:rsid w:val="0950C68D"/>
    <w:rsid w:val="0954F8D5"/>
    <w:rsid w:val="095661F0"/>
    <w:rsid w:val="0967AA49"/>
    <w:rsid w:val="0967C02E"/>
    <w:rsid w:val="096B2D6F"/>
    <w:rsid w:val="097CB264"/>
    <w:rsid w:val="097EEB1C"/>
    <w:rsid w:val="0986C938"/>
    <w:rsid w:val="09874A77"/>
    <w:rsid w:val="09958C61"/>
    <w:rsid w:val="0998C99C"/>
    <w:rsid w:val="099E9F3E"/>
    <w:rsid w:val="09A62B58"/>
    <w:rsid w:val="09A75612"/>
    <w:rsid w:val="09A92B91"/>
    <w:rsid w:val="09A95333"/>
    <w:rsid w:val="09AB2D12"/>
    <w:rsid w:val="09AFE910"/>
    <w:rsid w:val="09B39483"/>
    <w:rsid w:val="09D5A4AD"/>
    <w:rsid w:val="09D85324"/>
    <w:rsid w:val="09DB02C0"/>
    <w:rsid w:val="09E4731B"/>
    <w:rsid w:val="09E8B02D"/>
    <w:rsid w:val="09F05651"/>
    <w:rsid w:val="09F29CB7"/>
    <w:rsid w:val="09F5749B"/>
    <w:rsid w:val="09FFEC44"/>
    <w:rsid w:val="0A00458D"/>
    <w:rsid w:val="0A009D18"/>
    <w:rsid w:val="0A08CC8C"/>
    <w:rsid w:val="0A0A8789"/>
    <w:rsid w:val="0A0FD87A"/>
    <w:rsid w:val="0A17F43B"/>
    <w:rsid w:val="0A1B1A74"/>
    <w:rsid w:val="0A1BB200"/>
    <w:rsid w:val="0A276D27"/>
    <w:rsid w:val="0A288C21"/>
    <w:rsid w:val="0A371480"/>
    <w:rsid w:val="0A3A52B0"/>
    <w:rsid w:val="0A3F097E"/>
    <w:rsid w:val="0A405D41"/>
    <w:rsid w:val="0A421D88"/>
    <w:rsid w:val="0A423518"/>
    <w:rsid w:val="0A42AC83"/>
    <w:rsid w:val="0A48B4E0"/>
    <w:rsid w:val="0A4C607F"/>
    <w:rsid w:val="0A4DDEFD"/>
    <w:rsid w:val="0A546011"/>
    <w:rsid w:val="0A5C255E"/>
    <w:rsid w:val="0A60BCC2"/>
    <w:rsid w:val="0A66C9D8"/>
    <w:rsid w:val="0A6A4951"/>
    <w:rsid w:val="0A6B9578"/>
    <w:rsid w:val="0A6FD074"/>
    <w:rsid w:val="0A74E819"/>
    <w:rsid w:val="0A7A9A9A"/>
    <w:rsid w:val="0A9CE90A"/>
    <w:rsid w:val="0A9E4ACB"/>
    <w:rsid w:val="0AA33447"/>
    <w:rsid w:val="0AA807B3"/>
    <w:rsid w:val="0AD00E49"/>
    <w:rsid w:val="0AD5B740"/>
    <w:rsid w:val="0AD97D42"/>
    <w:rsid w:val="0AF9BE52"/>
    <w:rsid w:val="0AFC86B8"/>
    <w:rsid w:val="0B06C757"/>
    <w:rsid w:val="0B10F047"/>
    <w:rsid w:val="0B159CDE"/>
    <w:rsid w:val="0B1833A6"/>
    <w:rsid w:val="0B1DF2A1"/>
    <w:rsid w:val="0B209C66"/>
    <w:rsid w:val="0B26320F"/>
    <w:rsid w:val="0B2C09F4"/>
    <w:rsid w:val="0B320E45"/>
    <w:rsid w:val="0B49FFC8"/>
    <w:rsid w:val="0B4DA9B5"/>
    <w:rsid w:val="0B73355B"/>
    <w:rsid w:val="0B788C1B"/>
    <w:rsid w:val="0B8822A2"/>
    <w:rsid w:val="0B8F1817"/>
    <w:rsid w:val="0B9147D8"/>
    <w:rsid w:val="0B91B598"/>
    <w:rsid w:val="0B96CEAA"/>
    <w:rsid w:val="0B97D3B6"/>
    <w:rsid w:val="0BB18E14"/>
    <w:rsid w:val="0BBDC524"/>
    <w:rsid w:val="0BCD04A4"/>
    <w:rsid w:val="0BE270C8"/>
    <w:rsid w:val="0BEACA25"/>
    <w:rsid w:val="0BF1E178"/>
    <w:rsid w:val="0BF72C71"/>
    <w:rsid w:val="0BFD031F"/>
    <w:rsid w:val="0C0455D7"/>
    <w:rsid w:val="0C0983C5"/>
    <w:rsid w:val="0C1D8A1E"/>
    <w:rsid w:val="0C1EDEFA"/>
    <w:rsid w:val="0C324563"/>
    <w:rsid w:val="0C336D9E"/>
    <w:rsid w:val="0C3A1E67"/>
    <w:rsid w:val="0C40653D"/>
    <w:rsid w:val="0C413A5D"/>
    <w:rsid w:val="0C423DC3"/>
    <w:rsid w:val="0C4F4DCE"/>
    <w:rsid w:val="0C5051B2"/>
    <w:rsid w:val="0C52D0C0"/>
    <w:rsid w:val="0C56A2DB"/>
    <w:rsid w:val="0C57BB01"/>
    <w:rsid w:val="0C5D4464"/>
    <w:rsid w:val="0C61CC39"/>
    <w:rsid w:val="0C700158"/>
    <w:rsid w:val="0C79A447"/>
    <w:rsid w:val="0C872D6B"/>
    <w:rsid w:val="0C89DEC9"/>
    <w:rsid w:val="0C8B4666"/>
    <w:rsid w:val="0C8B50B8"/>
    <w:rsid w:val="0C8FBDE8"/>
    <w:rsid w:val="0C9D2713"/>
    <w:rsid w:val="0C9FA9FF"/>
    <w:rsid w:val="0CAB8885"/>
    <w:rsid w:val="0CB231D4"/>
    <w:rsid w:val="0CB663AA"/>
    <w:rsid w:val="0CBB537F"/>
    <w:rsid w:val="0CBEBBD7"/>
    <w:rsid w:val="0CCEE9F2"/>
    <w:rsid w:val="0CD2D502"/>
    <w:rsid w:val="0CE2A5AA"/>
    <w:rsid w:val="0CE33131"/>
    <w:rsid w:val="0CEEA277"/>
    <w:rsid w:val="0CEF90AC"/>
    <w:rsid w:val="0CEFB91C"/>
    <w:rsid w:val="0CF23481"/>
    <w:rsid w:val="0CFE1283"/>
    <w:rsid w:val="0D001939"/>
    <w:rsid w:val="0D116BB9"/>
    <w:rsid w:val="0D11BA08"/>
    <w:rsid w:val="0D17CBF1"/>
    <w:rsid w:val="0D19300D"/>
    <w:rsid w:val="0D1E6280"/>
    <w:rsid w:val="0D1F86A6"/>
    <w:rsid w:val="0D29F124"/>
    <w:rsid w:val="0D39E9CD"/>
    <w:rsid w:val="0D4211B6"/>
    <w:rsid w:val="0D595C55"/>
    <w:rsid w:val="0D5BE162"/>
    <w:rsid w:val="0D5EACEC"/>
    <w:rsid w:val="0D69DB9F"/>
    <w:rsid w:val="0D6E0BA5"/>
    <w:rsid w:val="0D750A00"/>
    <w:rsid w:val="0D751CBE"/>
    <w:rsid w:val="0D7622BD"/>
    <w:rsid w:val="0D78677F"/>
    <w:rsid w:val="0D79E9A7"/>
    <w:rsid w:val="0D7A2A21"/>
    <w:rsid w:val="0D86C16D"/>
    <w:rsid w:val="0D8CD4D2"/>
    <w:rsid w:val="0D9310C9"/>
    <w:rsid w:val="0D9902FB"/>
    <w:rsid w:val="0D9B92B1"/>
    <w:rsid w:val="0DAC878D"/>
    <w:rsid w:val="0DAE11DA"/>
    <w:rsid w:val="0DB30294"/>
    <w:rsid w:val="0DCA7123"/>
    <w:rsid w:val="0DCD6FB5"/>
    <w:rsid w:val="0DD1174C"/>
    <w:rsid w:val="0DD15806"/>
    <w:rsid w:val="0DD412CC"/>
    <w:rsid w:val="0DDA99A9"/>
    <w:rsid w:val="0DE577FF"/>
    <w:rsid w:val="0DE92E98"/>
    <w:rsid w:val="0DEF36DC"/>
    <w:rsid w:val="0DF3B233"/>
    <w:rsid w:val="0DF5D5E8"/>
    <w:rsid w:val="0DFFD62F"/>
    <w:rsid w:val="0E017CB6"/>
    <w:rsid w:val="0E0C98F1"/>
    <w:rsid w:val="0E14FBAB"/>
    <w:rsid w:val="0E17AD76"/>
    <w:rsid w:val="0E1D3F7A"/>
    <w:rsid w:val="0E2130D8"/>
    <w:rsid w:val="0E272988"/>
    <w:rsid w:val="0E2A241A"/>
    <w:rsid w:val="0E2A54EC"/>
    <w:rsid w:val="0E3729AF"/>
    <w:rsid w:val="0E3DEB96"/>
    <w:rsid w:val="0E43B874"/>
    <w:rsid w:val="0E45F79A"/>
    <w:rsid w:val="0E4B7AE7"/>
    <w:rsid w:val="0E59F032"/>
    <w:rsid w:val="0E6A2FD4"/>
    <w:rsid w:val="0E831CCA"/>
    <w:rsid w:val="0E86A99A"/>
    <w:rsid w:val="0E8BAA5E"/>
    <w:rsid w:val="0E92251E"/>
    <w:rsid w:val="0E948A72"/>
    <w:rsid w:val="0E9785FF"/>
    <w:rsid w:val="0E9F4602"/>
    <w:rsid w:val="0E9F7F83"/>
    <w:rsid w:val="0EA5208E"/>
    <w:rsid w:val="0EA8C0D6"/>
    <w:rsid w:val="0EA9F5CE"/>
    <w:rsid w:val="0EAA5F05"/>
    <w:rsid w:val="0EB0ED2B"/>
    <w:rsid w:val="0EBCEC33"/>
    <w:rsid w:val="0EC3028F"/>
    <w:rsid w:val="0EC78DAD"/>
    <w:rsid w:val="0ECB0C35"/>
    <w:rsid w:val="0ED2688F"/>
    <w:rsid w:val="0EF6C49C"/>
    <w:rsid w:val="0EF9B304"/>
    <w:rsid w:val="0EFCF549"/>
    <w:rsid w:val="0F004CD1"/>
    <w:rsid w:val="0F0E9470"/>
    <w:rsid w:val="0F174D9F"/>
    <w:rsid w:val="0F1C77B8"/>
    <w:rsid w:val="0F1CB809"/>
    <w:rsid w:val="0F24789A"/>
    <w:rsid w:val="0F24BBBD"/>
    <w:rsid w:val="0F27B117"/>
    <w:rsid w:val="0F2A3814"/>
    <w:rsid w:val="0F32263F"/>
    <w:rsid w:val="0F3433A7"/>
    <w:rsid w:val="0F34C947"/>
    <w:rsid w:val="0F38BFAE"/>
    <w:rsid w:val="0F3A2181"/>
    <w:rsid w:val="0F3A4391"/>
    <w:rsid w:val="0F3B6386"/>
    <w:rsid w:val="0F443111"/>
    <w:rsid w:val="0F4A7B25"/>
    <w:rsid w:val="0F4BE4E4"/>
    <w:rsid w:val="0F5324C7"/>
    <w:rsid w:val="0F5AE072"/>
    <w:rsid w:val="0F5B2148"/>
    <w:rsid w:val="0F5E4709"/>
    <w:rsid w:val="0F608008"/>
    <w:rsid w:val="0F63F8FE"/>
    <w:rsid w:val="0F63F91F"/>
    <w:rsid w:val="0F66ABB6"/>
    <w:rsid w:val="0F68EB8B"/>
    <w:rsid w:val="0F69C6CF"/>
    <w:rsid w:val="0F6E45A8"/>
    <w:rsid w:val="0F72CCE9"/>
    <w:rsid w:val="0F8A914E"/>
    <w:rsid w:val="0F92E7D3"/>
    <w:rsid w:val="0F986A12"/>
    <w:rsid w:val="0FA08313"/>
    <w:rsid w:val="0FA1AABC"/>
    <w:rsid w:val="0FA8C2FD"/>
    <w:rsid w:val="0FBA6084"/>
    <w:rsid w:val="0FBB772B"/>
    <w:rsid w:val="0FC08A11"/>
    <w:rsid w:val="0FC1101D"/>
    <w:rsid w:val="0FC78501"/>
    <w:rsid w:val="0FCC202B"/>
    <w:rsid w:val="0FD265DB"/>
    <w:rsid w:val="0FD53403"/>
    <w:rsid w:val="0FD9FC5D"/>
    <w:rsid w:val="0FE49A89"/>
    <w:rsid w:val="0FE7BEE4"/>
    <w:rsid w:val="0FEC6327"/>
    <w:rsid w:val="0FFBFFCF"/>
    <w:rsid w:val="100115DB"/>
    <w:rsid w:val="1003FF2F"/>
    <w:rsid w:val="10060BC8"/>
    <w:rsid w:val="100B57F4"/>
    <w:rsid w:val="1013C62B"/>
    <w:rsid w:val="101596E5"/>
    <w:rsid w:val="1016ECD3"/>
    <w:rsid w:val="10248E3D"/>
    <w:rsid w:val="1025A75E"/>
    <w:rsid w:val="1028EC28"/>
    <w:rsid w:val="10318C61"/>
    <w:rsid w:val="105BFE39"/>
    <w:rsid w:val="105E4AA5"/>
    <w:rsid w:val="106BB808"/>
    <w:rsid w:val="1071CFB8"/>
    <w:rsid w:val="10789EF5"/>
    <w:rsid w:val="107D5173"/>
    <w:rsid w:val="107F984B"/>
    <w:rsid w:val="10883119"/>
    <w:rsid w:val="108F49CF"/>
    <w:rsid w:val="109754C4"/>
    <w:rsid w:val="10981416"/>
    <w:rsid w:val="1098C5AA"/>
    <w:rsid w:val="10A6A2DD"/>
    <w:rsid w:val="10BAB38D"/>
    <w:rsid w:val="10BC837E"/>
    <w:rsid w:val="10C0726B"/>
    <w:rsid w:val="10C36A61"/>
    <w:rsid w:val="10C60875"/>
    <w:rsid w:val="10D3AA3D"/>
    <w:rsid w:val="10DFA970"/>
    <w:rsid w:val="10E6F2A3"/>
    <w:rsid w:val="10F48799"/>
    <w:rsid w:val="10FD11F7"/>
    <w:rsid w:val="11002EB3"/>
    <w:rsid w:val="11020CBF"/>
    <w:rsid w:val="11022607"/>
    <w:rsid w:val="1107CE3B"/>
    <w:rsid w:val="111AA8E0"/>
    <w:rsid w:val="1128421F"/>
    <w:rsid w:val="112C0982"/>
    <w:rsid w:val="1134AB44"/>
    <w:rsid w:val="1134C083"/>
    <w:rsid w:val="114593A5"/>
    <w:rsid w:val="1145EAE9"/>
    <w:rsid w:val="114F6EB5"/>
    <w:rsid w:val="115777E2"/>
    <w:rsid w:val="1160C2A1"/>
    <w:rsid w:val="11619CA8"/>
    <w:rsid w:val="1170BF51"/>
    <w:rsid w:val="11729F6F"/>
    <w:rsid w:val="1175ECDA"/>
    <w:rsid w:val="11767CE7"/>
    <w:rsid w:val="118318A4"/>
    <w:rsid w:val="11834437"/>
    <w:rsid w:val="1194E97C"/>
    <w:rsid w:val="11B602E0"/>
    <w:rsid w:val="11B9FCD4"/>
    <w:rsid w:val="11BF5BC4"/>
    <w:rsid w:val="11C4BC89"/>
    <w:rsid w:val="11C7E682"/>
    <w:rsid w:val="11CBDA3E"/>
    <w:rsid w:val="11CD1FDF"/>
    <w:rsid w:val="11D549D3"/>
    <w:rsid w:val="11DF22CE"/>
    <w:rsid w:val="11E92304"/>
    <w:rsid w:val="11F1A3F6"/>
    <w:rsid w:val="120410CE"/>
    <w:rsid w:val="12083B1C"/>
    <w:rsid w:val="120B63E2"/>
    <w:rsid w:val="1210FF68"/>
    <w:rsid w:val="12115818"/>
    <w:rsid w:val="1215AD3B"/>
    <w:rsid w:val="1221FB77"/>
    <w:rsid w:val="1227CAA1"/>
    <w:rsid w:val="122A25C7"/>
    <w:rsid w:val="122D16BD"/>
    <w:rsid w:val="12363B88"/>
    <w:rsid w:val="12376CA2"/>
    <w:rsid w:val="12449029"/>
    <w:rsid w:val="124CA1CE"/>
    <w:rsid w:val="12535CC0"/>
    <w:rsid w:val="1261D8D6"/>
    <w:rsid w:val="12656643"/>
    <w:rsid w:val="12709430"/>
    <w:rsid w:val="1273A345"/>
    <w:rsid w:val="127AA7B5"/>
    <w:rsid w:val="127E71DE"/>
    <w:rsid w:val="12824F6F"/>
    <w:rsid w:val="12886F06"/>
    <w:rsid w:val="128B3930"/>
    <w:rsid w:val="1297FF68"/>
    <w:rsid w:val="129BC785"/>
    <w:rsid w:val="12ACC069"/>
    <w:rsid w:val="12B79486"/>
    <w:rsid w:val="12BCCC1F"/>
    <w:rsid w:val="12C176F4"/>
    <w:rsid w:val="12C5F8A1"/>
    <w:rsid w:val="12D0E51A"/>
    <w:rsid w:val="12D98160"/>
    <w:rsid w:val="12DE870A"/>
    <w:rsid w:val="12E4B946"/>
    <w:rsid w:val="12E7AF97"/>
    <w:rsid w:val="12FE6445"/>
    <w:rsid w:val="12FF3B40"/>
    <w:rsid w:val="130D0796"/>
    <w:rsid w:val="132D0B2D"/>
    <w:rsid w:val="132DD0A1"/>
    <w:rsid w:val="13339E36"/>
    <w:rsid w:val="133B0448"/>
    <w:rsid w:val="134C5DB6"/>
    <w:rsid w:val="135F44DA"/>
    <w:rsid w:val="135F732F"/>
    <w:rsid w:val="1360A3F6"/>
    <w:rsid w:val="137A1221"/>
    <w:rsid w:val="137D5A82"/>
    <w:rsid w:val="137D5BD4"/>
    <w:rsid w:val="1386E4F8"/>
    <w:rsid w:val="1389530C"/>
    <w:rsid w:val="138EE011"/>
    <w:rsid w:val="139FAF59"/>
    <w:rsid w:val="13C3949B"/>
    <w:rsid w:val="13CE7248"/>
    <w:rsid w:val="13E244D1"/>
    <w:rsid w:val="13E7B950"/>
    <w:rsid w:val="13E84E76"/>
    <w:rsid w:val="13ED3582"/>
    <w:rsid w:val="13FA73AB"/>
    <w:rsid w:val="140B4F12"/>
    <w:rsid w:val="1410A39F"/>
    <w:rsid w:val="1415B9D5"/>
    <w:rsid w:val="14192BAE"/>
    <w:rsid w:val="142055D3"/>
    <w:rsid w:val="14237F6F"/>
    <w:rsid w:val="1429ECA9"/>
    <w:rsid w:val="14356886"/>
    <w:rsid w:val="14468182"/>
    <w:rsid w:val="144866E4"/>
    <w:rsid w:val="1456404E"/>
    <w:rsid w:val="145CC512"/>
    <w:rsid w:val="145F231F"/>
    <w:rsid w:val="146C05C2"/>
    <w:rsid w:val="146D118F"/>
    <w:rsid w:val="1473F000"/>
    <w:rsid w:val="147BFF58"/>
    <w:rsid w:val="147FB1FB"/>
    <w:rsid w:val="1486AA2A"/>
    <w:rsid w:val="148B0958"/>
    <w:rsid w:val="149201A7"/>
    <w:rsid w:val="14924A44"/>
    <w:rsid w:val="14991E93"/>
    <w:rsid w:val="149B303C"/>
    <w:rsid w:val="149CBF95"/>
    <w:rsid w:val="149D0CEA"/>
    <w:rsid w:val="14A75AF7"/>
    <w:rsid w:val="14AA1C9D"/>
    <w:rsid w:val="14ADC237"/>
    <w:rsid w:val="14B39DBA"/>
    <w:rsid w:val="14B86A05"/>
    <w:rsid w:val="14BF323A"/>
    <w:rsid w:val="14E47507"/>
    <w:rsid w:val="14E532B4"/>
    <w:rsid w:val="14EADC8B"/>
    <w:rsid w:val="14EDB7B2"/>
    <w:rsid w:val="14F1909D"/>
    <w:rsid w:val="14FB7255"/>
    <w:rsid w:val="15043EB5"/>
    <w:rsid w:val="15051A2A"/>
    <w:rsid w:val="15083542"/>
    <w:rsid w:val="150849FD"/>
    <w:rsid w:val="150F40CC"/>
    <w:rsid w:val="1518FD9A"/>
    <w:rsid w:val="152A33E4"/>
    <w:rsid w:val="152ECCD7"/>
    <w:rsid w:val="1536878C"/>
    <w:rsid w:val="153DA587"/>
    <w:rsid w:val="153F6A3E"/>
    <w:rsid w:val="1544D16E"/>
    <w:rsid w:val="154B58D0"/>
    <w:rsid w:val="154E1D9F"/>
    <w:rsid w:val="155C5267"/>
    <w:rsid w:val="15657F2D"/>
    <w:rsid w:val="1568B6F5"/>
    <w:rsid w:val="1571BA89"/>
    <w:rsid w:val="157CE804"/>
    <w:rsid w:val="1595B477"/>
    <w:rsid w:val="15ADAA64"/>
    <w:rsid w:val="15B5906B"/>
    <w:rsid w:val="15C43555"/>
    <w:rsid w:val="15CB6103"/>
    <w:rsid w:val="15CC8FDA"/>
    <w:rsid w:val="15CFEE3C"/>
    <w:rsid w:val="15D0F4F3"/>
    <w:rsid w:val="15D104FF"/>
    <w:rsid w:val="15E1EAAD"/>
    <w:rsid w:val="15E656E6"/>
    <w:rsid w:val="15F4804D"/>
    <w:rsid w:val="15F7EC1F"/>
    <w:rsid w:val="160BDB1C"/>
    <w:rsid w:val="161054C8"/>
    <w:rsid w:val="16130DC7"/>
    <w:rsid w:val="162483BC"/>
    <w:rsid w:val="16260375"/>
    <w:rsid w:val="16269C39"/>
    <w:rsid w:val="162C5B17"/>
    <w:rsid w:val="1643B3AD"/>
    <w:rsid w:val="1648273A"/>
    <w:rsid w:val="164A11E0"/>
    <w:rsid w:val="164CCAC5"/>
    <w:rsid w:val="166611CD"/>
    <w:rsid w:val="16669C6E"/>
    <w:rsid w:val="16684201"/>
    <w:rsid w:val="16696E7B"/>
    <w:rsid w:val="166AC221"/>
    <w:rsid w:val="166C2128"/>
    <w:rsid w:val="16705EE7"/>
    <w:rsid w:val="1676B8BA"/>
    <w:rsid w:val="168A06FF"/>
    <w:rsid w:val="168B031E"/>
    <w:rsid w:val="168CE733"/>
    <w:rsid w:val="1698B052"/>
    <w:rsid w:val="1699091E"/>
    <w:rsid w:val="169AC8F5"/>
    <w:rsid w:val="169CBD2A"/>
    <w:rsid w:val="16A5B082"/>
    <w:rsid w:val="16ADDA62"/>
    <w:rsid w:val="16B00DE0"/>
    <w:rsid w:val="16B75924"/>
    <w:rsid w:val="16CA12B9"/>
    <w:rsid w:val="16CEECEF"/>
    <w:rsid w:val="16D3E51D"/>
    <w:rsid w:val="16D9AE07"/>
    <w:rsid w:val="16DAF1BF"/>
    <w:rsid w:val="16DC770E"/>
    <w:rsid w:val="16E2D002"/>
    <w:rsid w:val="16E7CD8E"/>
    <w:rsid w:val="16EBF92B"/>
    <w:rsid w:val="16EFF3A5"/>
    <w:rsid w:val="16F64908"/>
    <w:rsid w:val="16FD5397"/>
    <w:rsid w:val="16FDDF74"/>
    <w:rsid w:val="1700CA6F"/>
    <w:rsid w:val="17047169"/>
    <w:rsid w:val="1721F4B9"/>
    <w:rsid w:val="1730F01A"/>
    <w:rsid w:val="173549F9"/>
    <w:rsid w:val="1736CC21"/>
    <w:rsid w:val="17387C6E"/>
    <w:rsid w:val="17428DD9"/>
    <w:rsid w:val="1746C81C"/>
    <w:rsid w:val="174EA5C4"/>
    <w:rsid w:val="17507A9A"/>
    <w:rsid w:val="17523E1F"/>
    <w:rsid w:val="1752F532"/>
    <w:rsid w:val="175E426C"/>
    <w:rsid w:val="175EF483"/>
    <w:rsid w:val="176062B1"/>
    <w:rsid w:val="177E8557"/>
    <w:rsid w:val="1780D1EF"/>
    <w:rsid w:val="17861BEF"/>
    <w:rsid w:val="179FDCB3"/>
    <w:rsid w:val="17A221BB"/>
    <w:rsid w:val="17A56A9F"/>
    <w:rsid w:val="17AAF963"/>
    <w:rsid w:val="17BA0E64"/>
    <w:rsid w:val="17BB988F"/>
    <w:rsid w:val="17C26C9A"/>
    <w:rsid w:val="17C874B4"/>
    <w:rsid w:val="17C970D6"/>
    <w:rsid w:val="17CDAC4D"/>
    <w:rsid w:val="17CE8EFC"/>
    <w:rsid w:val="17CF949B"/>
    <w:rsid w:val="17EBCCC0"/>
    <w:rsid w:val="17F27B92"/>
    <w:rsid w:val="17FEE8B9"/>
    <w:rsid w:val="1801482B"/>
    <w:rsid w:val="18037212"/>
    <w:rsid w:val="1807E9A6"/>
    <w:rsid w:val="180EA83C"/>
    <w:rsid w:val="1819C70B"/>
    <w:rsid w:val="182A3816"/>
    <w:rsid w:val="18432DA2"/>
    <w:rsid w:val="1846687E"/>
    <w:rsid w:val="1850368B"/>
    <w:rsid w:val="1850CCF7"/>
    <w:rsid w:val="18588295"/>
    <w:rsid w:val="1861EA08"/>
    <w:rsid w:val="186B3719"/>
    <w:rsid w:val="1877F639"/>
    <w:rsid w:val="187BDE31"/>
    <w:rsid w:val="187D237D"/>
    <w:rsid w:val="187D347F"/>
    <w:rsid w:val="1885DA51"/>
    <w:rsid w:val="188AF0A1"/>
    <w:rsid w:val="188B6822"/>
    <w:rsid w:val="188E07DF"/>
    <w:rsid w:val="18919079"/>
    <w:rsid w:val="1895B450"/>
    <w:rsid w:val="18969C1E"/>
    <w:rsid w:val="18977625"/>
    <w:rsid w:val="1897A8F6"/>
    <w:rsid w:val="189D3EA7"/>
    <w:rsid w:val="189F62C9"/>
    <w:rsid w:val="18A74823"/>
    <w:rsid w:val="18A7B8C9"/>
    <w:rsid w:val="18A8C3D3"/>
    <w:rsid w:val="18A9D0F1"/>
    <w:rsid w:val="18ADFB3F"/>
    <w:rsid w:val="18B399B3"/>
    <w:rsid w:val="18D72868"/>
    <w:rsid w:val="18DAA811"/>
    <w:rsid w:val="18E6110C"/>
    <w:rsid w:val="18E98C65"/>
    <w:rsid w:val="18F0B797"/>
    <w:rsid w:val="18F2C437"/>
    <w:rsid w:val="18FEDE5F"/>
    <w:rsid w:val="1910A305"/>
    <w:rsid w:val="191248A8"/>
    <w:rsid w:val="191B8B4C"/>
    <w:rsid w:val="1921767C"/>
    <w:rsid w:val="19217C22"/>
    <w:rsid w:val="19274DB8"/>
    <w:rsid w:val="1928CA62"/>
    <w:rsid w:val="1929D685"/>
    <w:rsid w:val="193192D3"/>
    <w:rsid w:val="19395C8E"/>
    <w:rsid w:val="19397D3A"/>
    <w:rsid w:val="193F5B9C"/>
    <w:rsid w:val="193FD93F"/>
    <w:rsid w:val="19421444"/>
    <w:rsid w:val="19427C95"/>
    <w:rsid w:val="195467A5"/>
    <w:rsid w:val="195B4662"/>
    <w:rsid w:val="195E3383"/>
    <w:rsid w:val="19601FC4"/>
    <w:rsid w:val="19761F6C"/>
    <w:rsid w:val="1987D1F3"/>
    <w:rsid w:val="198B7854"/>
    <w:rsid w:val="198D6BD8"/>
    <w:rsid w:val="198E3379"/>
    <w:rsid w:val="1993294D"/>
    <w:rsid w:val="19981137"/>
    <w:rsid w:val="19A3BE6A"/>
    <w:rsid w:val="19A6925D"/>
    <w:rsid w:val="19AC106A"/>
    <w:rsid w:val="19AD144B"/>
    <w:rsid w:val="19AF0834"/>
    <w:rsid w:val="19AF1E19"/>
    <w:rsid w:val="19B0002C"/>
    <w:rsid w:val="19B40C5F"/>
    <w:rsid w:val="19C04ABF"/>
    <w:rsid w:val="19C4BA56"/>
    <w:rsid w:val="19CF1649"/>
    <w:rsid w:val="19D9424C"/>
    <w:rsid w:val="19E28B8D"/>
    <w:rsid w:val="19EE414A"/>
    <w:rsid w:val="19F0F1A0"/>
    <w:rsid w:val="19FA85A3"/>
    <w:rsid w:val="19FE791F"/>
    <w:rsid w:val="1A0301DC"/>
    <w:rsid w:val="1A040EFA"/>
    <w:rsid w:val="1A04A793"/>
    <w:rsid w:val="1A069B19"/>
    <w:rsid w:val="1A122905"/>
    <w:rsid w:val="1A16B005"/>
    <w:rsid w:val="1A198F73"/>
    <w:rsid w:val="1A1ABA46"/>
    <w:rsid w:val="1A1B2D1F"/>
    <w:rsid w:val="1A262B38"/>
    <w:rsid w:val="1A29C2C8"/>
    <w:rsid w:val="1A34A034"/>
    <w:rsid w:val="1A3571AE"/>
    <w:rsid w:val="1A3B922A"/>
    <w:rsid w:val="1A3C621A"/>
    <w:rsid w:val="1A3C70A2"/>
    <w:rsid w:val="1A3E8D10"/>
    <w:rsid w:val="1A462395"/>
    <w:rsid w:val="1A466AA0"/>
    <w:rsid w:val="1A4CD3A3"/>
    <w:rsid w:val="1A689ECB"/>
    <w:rsid w:val="1A7045B3"/>
    <w:rsid w:val="1A7257C9"/>
    <w:rsid w:val="1A7ACD7F"/>
    <w:rsid w:val="1A7BF3CA"/>
    <w:rsid w:val="1A80EE70"/>
    <w:rsid w:val="1A811F07"/>
    <w:rsid w:val="1A8601A9"/>
    <w:rsid w:val="1A8986ED"/>
    <w:rsid w:val="1A8BF39F"/>
    <w:rsid w:val="1AA69BD6"/>
    <w:rsid w:val="1AA890D9"/>
    <w:rsid w:val="1AB17DA0"/>
    <w:rsid w:val="1AB78DDD"/>
    <w:rsid w:val="1ABFD266"/>
    <w:rsid w:val="1AC2849F"/>
    <w:rsid w:val="1AC6771D"/>
    <w:rsid w:val="1AC736C4"/>
    <w:rsid w:val="1ACF0141"/>
    <w:rsid w:val="1AD39227"/>
    <w:rsid w:val="1ADBE319"/>
    <w:rsid w:val="1AE65B10"/>
    <w:rsid w:val="1AF9FC01"/>
    <w:rsid w:val="1AFFF149"/>
    <w:rsid w:val="1B02590C"/>
    <w:rsid w:val="1B0FFA1F"/>
    <w:rsid w:val="1B108C4B"/>
    <w:rsid w:val="1B205A93"/>
    <w:rsid w:val="1B4B3AF7"/>
    <w:rsid w:val="1B533759"/>
    <w:rsid w:val="1B5397BC"/>
    <w:rsid w:val="1B5635B4"/>
    <w:rsid w:val="1B57B057"/>
    <w:rsid w:val="1B5C1B20"/>
    <w:rsid w:val="1B6507E9"/>
    <w:rsid w:val="1B654EE1"/>
    <w:rsid w:val="1B6B9ECF"/>
    <w:rsid w:val="1B6D17E5"/>
    <w:rsid w:val="1B75437D"/>
    <w:rsid w:val="1B80CEBD"/>
    <w:rsid w:val="1B90F3C0"/>
    <w:rsid w:val="1B92C02B"/>
    <w:rsid w:val="1B942897"/>
    <w:rsid w:val="1B972A71"/>
    <w:rsid w:val="1BA377F1"/>
    <w:rsid w:val="1BAB06B4"/>
    <w:rsid w:val="1BAD7FB9"/>
    <w:rsid w:val="1BB02D36"/>
    <w:rsid w:val="1BB528EC"/>
    <w:rsid w:val="1BB6B50F"/>
    <w:rsid w:val="1BB86F45"/>
    <w:rsid w:val="1BBC7C25"/>
    <w:rsid w:val="1BC4EF70"/>
    <w:rsid w:val="1BC8351C"/>
    <w:rsid w:val="1BC83952"/>
    <w:rsid w:val="1BC98029"/>
    <w:rsid w:val="1BD2329B"/>
    <w:rsid w:val="1BD4E0F5"/>
    <w:rsid w:val="1BD9C5F9"/>
    <w:rsid w:val="1BDDD0DB"/>
    <w:rsid w:val="1BF14742"/>
    <w:rsid w:val="1BF429EF"/>
    <w:rsid w:val="1C00F767"/>
    <w:rsid w:val="1C1C687F"/>
    <w:rsid w:val="1C29D19C"/>
    <w:rsid w:val="1C3868AD"/>
    <w:rsid w:val="1C3B749A"/>
    <w:rsid w:val="1C54F24D"/>
    <w:rsid w:val="1C5D61B7"/>
    <w:rsid w:val="1C5F18DC"/>
    <w:rsid w:val="1C6D0021"/>
    <w:rsid w:val="1C762BE0"/>
    <w:rsid w:val="1C81C46C"/>
    <w:rsid w:val="1C845FB5"/>
    <w:rsid w:val="1C861D77"/>
    <w:rsid w:val="1C939F54"/>
    <w:rsid w:val="1C969371"/>
    <w:rsid w:val="1C97C086"/>
    <w:rsid w:val="1C98BCC1"/>
    <w:rsid w:val="1C9F4D7F"/>
    <w:rsid w:val="1CB997EA"/>
    <w:rsid w:val="1CC6F4D4"/>
    <w:rsid w:val="1CC978CD"/>
    <w:rsid w:val="1CD027DF"/>
    <w:rsid w:val="1CD766F6"/>
    <w:rsid w:val="1CDB3953"/>
    <w:rsid w:val="1CE07093"/>
    <w:rsid w:val="1CE5C89B"/>
    <w:rsid w:val="1CE6C929"/>
    <w:rsid w:val="1CEA80B3"/>
    <w:rsid w:val="1CEF62AB"/>
    <w:rsid w:val="1CF08831"/>
    <w:rsid w:val="1CFF8535"/>
    <w:rsid w:val="1D0211FC"/>
    <w:rsid w:val="1D09546A"/>
    <w:rsid w:val="1D0D5A1B"/>
    <w:rsid w:val="1D112DCA"/>
    <w:rsid w:val="1D13627C"/>
    <w:rsid w:val="1D1659DC"/>
    <w:rsid w:val="1D1A3FE9"/>
    <w:rsid w:val="1D21C6F8"/>
    <w:rsid w:val="1D273F13"/>
    <w:rsid w:val="1D2CF2A6"/>
    <w:rsid w:val="1D3910F5"/>
    <w:rsid w:val="1D39B634"/>
    <w:rsid w:val="1D3D2078"/>
    <w:rsid w:val="1D44A049"/>
    <w:rsid w:val="1D540DD0"/>
    <w:rsid w:val="1D5CB3A5"/>
    <w:rsid w:val="1D77E133"/>
    <w:rsid w:val="1D7D4B9D"/>
    <w:rsid w:val="1D88A420"/>
    <w:rsid w:val="1D898F55"/>
    <w:rsid w:val="1D95A028"/>
    <w:rsid w:val="1D983441"/>
    <w:rsid w:val="1D9E0D4D"/>
    <w:rsid w:val="1DA0832C"/>
    <w:rsid w:val="1DA51C1E"/>
    <w:rsid w:val="1DA5B850"/>
    <w:rsid w:val="1DC6A8F4"/>
    <w:rsid w:val="1DD36EC5"/>
    <w:rsid w:val="1DD8C145"/>
    <w:rsid w:val="1DDE4B20"/>
    <w:rsid w:val="1DF0726E"/>
    <w:rsid w:val="1DF51B1E"/>
    <w:rsid w:val="1DF61D0C"/>
    <w:rsid w:val="1E0171DE"/>
    <w:rsid w:val="1E0A742E"/>
    <w:rsid w:val="1E121D04"/>
    <w:rsid w:val="1E1AF418"/>
    <w:rsid w:val="1E2C72BF"/>
    <w:rsid w:val="1E342D74"/>
    <w:rsid w:val="1E4549B4"/>
    <w:rsid w:val="1E490680"/>
    <w:rsid w:val="1E56F910"/>
    <w:rsid w:val="1E571A44"/>
    <w:rsid w:val="1E5E1DDF"/>
    <w:rsid w:val="1E607A94"/>
    <w:rsid w:val="1E6B09CD"/>
    <w:rsid w:val="1E7BD0A4"/>
    <w:rsid w:val="1E7E6950"/>
    <w:rsid w:val="1E977220"/>
    <w:rsid w:val="1E9FFF4F"/>
    <w:rsid w:val="1EA88962"/>
    <w:rsid w:val="1EC197BF"/>
    <w:rsid w:val="1EC3D9BD"/>
    <w:rsid w:val="1ECA3A25"/>
    <w:rsid w:val="1ECB31E1"/>
    <w:rsid w:val="1ED24B01"/>
    <w:rsid w:val="1ED378F2"/>
    <w:rsid w:val="1EDBBBD0"/>
    <w:rsid w:val="1EE33BC3"/>
    <w:rsid w:val="1EE545E2"/>
    <w:rsid w:val="1EEB06A9"/>
    <w:rsid w:val="1EF2A0B8"/>
    <w:rsid w:val="1EF7962D"/>
    <w:rsid w:val="1EFDEBA5"/>
    <w:rsid w:val="1F00B91E"/>
    <w:rsid w:val="1F0E3092"/>
    <w:rsid w:val="1F1577FC"/>
    <w:rsid w:val="1F2044AD"/>
    <w:rsid w:val="1F24D9B0"/>
    <w:rsid w:val="1F27230D"/>
    <w:rsid w:val="1F28724B"/>
    <w:rsid w:val="1F2A8E79"/>
    <w:rsid w:val="1F2E99C8"/>
    <w:rsid w:val="1F368A89"/>
    <w:rsid w:val="1F3C4E20"/>
    <w:rsid w:val="1F3CE598"/>
    <w:rsid w:val="1F41AEB2"/>
    <w:rsid w:val="1F4CD2F0"/>
    <w:rsid w:val="1F4F2FD5"/>
    <w:rsid w:val="1F5094D1"/>
    <w:rsid w:val="1F5631AD"/>
    <w:rsid w:val="1F58E5EC"/>
    <w:rsid w:val="1F5A8477"/>
    <w:rsid w:val="1F5D3D1C"/>
    <w:rsid w:val="1F6254E5"/>
    <w:rsid w:val="1F66CE94"/>
    <w:rsid w:val="1F67F570"/>
    <w:rsid w:val="1F7022BE"/>
    <w:rsid w:val="1F717192"/>
    <w:rsid w:val="1F73F234"/>
    <w:rsid w:val="1F7B0DA4"/>
    <w:rsid w:val="1F7B8D62"/>
    <w:rsid w:val="1F7E0A26"/>
    <w:rsid w:val="1F908722"/>
    <w:rsid w:val="1F914700"/>
    <w:rsid w:val="1FA136DA"/>
    <w:rsid w:val="1FAB5C09"/>
    <w:rsid w:val="1FAC84D8"/>
    <w:rsid w:val="1FB1F0EA"/>
    <w:rsid w:val="1FB69BF3"/>
    <w:rsid w:val="1FBA3CA3"/>
    <w:rsid w:val="1FC21C02"/>
    <w:rsid w:val="1FC6329F"/>
    <w:rsid w:val="1FC9A3E6"/>
    <w:rsid w:val="1FE13678"/>
    <w:rsid w:val="1FE611A9"/>
    <w:rsid w:val="1FEAA0A4"/>
    <w:rsid w:val="1FF324A7"/>
    <w:rsid w:val="1FF83851"/>
    <w:rsid w:val="1FFFE517"/>
    <w:rsid w:val="20034DD3"/>
    <w:rsid w:val="200741B9"/>
    <w:rsid w:val="2009B175"/>
    <w:rsid w:val="200C8366"/>
    <w:rsid w:val="2011BEB2"/>
    <w:rsid w:val="2016F087"/>
    <w:rsid w:val="2018B9F6"/>
    <w:rsid w:val="2019341B"/>
    <w:rsid w:val="201D85C0"/>
    <w:rsid w:val="20284267"/>
    <w:rsid w:val="202A9B88"/>
    <w:rsid w:val="202F7780"/>
    <w:rsid w:val="204307A0"/>
    <w:rsid w:val="205553E0"/>
    <w:rsid w:val="2059B4D6"/>
    <w:rsid w:val="205C5CD2"/>
    <w:rsid w:val="20788B57"/>
    <w:rsid w:val="207B4018"/>
    <w:rsid w:val="20802997"/>
    <w:rsid w:val="20828F0B"/>
    <w:rsid w:val="20966507"/>
    <w:rsid w:val="20968F01"/>
    <w:rsid w:val="2098B51D"/>
    <w:rsid w:val="209FF9B9"/>
    <w:rsid w:val="20BBFEC6"/>
    <w:rsid w:val="20BC4DB8"/>
    <w:rsid w:val="20BEE22D"/>
    <w:rsid w:val="20BF991A"/>
    <w:rsid w:val="20CAD3A0"/>
    <w:rsid w:val="20CAF6DA"/>
    <w:rsid w:val="20D1EA33"/>
    <w:rsid w:val="20D2DA19"/>
    <w:rsid w:val="20D7382E"/>
    <w:rsid w:val="20D8966F"/>
    <w:rsid w:val="20F0CBAD"/>
    <w:rsid w:val="20F59B64"/>
    <w:rsid w:val="2101B5D4"/>
    <w:rsid w:val="2103D48A"/>
    <w:rsid w:val="21127A99"/>
    <w:rsid w:val="2119AF98"/>
    <w:rsid w:val="212532B1"/>
    <w:rsid w:val="21263FCF"/>
    <w:rsid w:val="21314392"/>
    <w:rsid w:val="2138D7EF"/>
    <w:rsid w:val="213A14F4"/>
    <w:rsid w:val="2142533E"/>
    <w:rsid w:val="21459E45"/>
    <w:rsid w:val="214B2E1C"/>
    <w:rsid w:val="214FB4FD"/>
    <w:rsid w:val="215800AF"/>
    <w:rsid w:val="2158FBBC"/>
    <w:rsid w:val="2159042B"/>
    <w:rsid w:val="2168ADF0"/>
    <w:rsid w:val="216FDC35"/>
    <w:rsid w:val="217FA174"/>
    <w:rsid w:val="2180B31A"/>
    <w:rsid w:val="218280DA"/>
    <w:rsid w:val="2184C825"/>
    <w:rsid w:val="21883785"/>
    <w:rsid w:val="21A21E67"/>
    <w:rsid w:val="21A2AC67"/>
    <w:rsid w:val="21B5EC18"/>
    <w:rsid w:val="21B8F17A"/>
    <w:rsid w:val="21D304F1"/>
    <w:rsid w:val="21D5CFD7"/>
    <w:rsid w:val="21D95175"/>
    <w:rsid w:val="21DC70DC"/>
    <w:rsid w:val="21E1B9A1"/>
    <w:rsid w:val="21EC8C73"/>
    <w:rsid w:val="21F88838"/>
    <w:rsid w:val="21F8DBE5"/>
    <w:rsid w:val="2211ED08"/>
    <w:rsid w:val="22204FDF"/>
    <w:rsid w:val="222234C3"/>
    <w:rsid w:val="2225DA5D"/>
    <w:rsid w:val="222C0E6E"/>
    <w:rsid w:val="22334395"/>
    <w:rsid w:val="223C5279"/>
    <w:rsid w:val="223EB27A"/>
    <w:rsid w:val="22401680"/>
    <w:rsid w:val="2245546A"/>
    <w:rsid w:val="225117DE"/>
    <w:rsid w:val="2259911A"/>
    <w:rsid w:val="22721F1B"/>
    <w:rsid w:val="22728C01"/>
    <w:rsid w:val="22735BF0"/>
    <w:rsid w:val="22745F5C"/>
    <w:rsid w:val="227B7184"/>
    <w:rsid w:val="227ED99A"/>
    <w:rsid w:val="228106AC"/>
    <w:rsid w:val="22822414"/>
    <w:rsid w:val="2290EB55"/>
    <w:rsid w:val="22944CC8"/>
    <w:rsid w:val="229D6E64"/>
    <w:rsid w:val="22A2C242"/>
    <w:rsid w:val="22AB740B"/>
    <w:rsid w:val="22AD23F1"/>
    <w:rsid w:val="22B1D5DB"/>
    <w:rsid w:val="22BBB641"/>
    <w:rsid w:val="22BF8CC0"/>
    <w:rsid w:val="22CD00FE"/>
    <w:rsid w:val="22E3594C"/>
    <w:rsid w:val="22E4A06C"/>
    <w:rsid w:val="22E53190"/>
    <w:rsid w:val="22E71028"/>
    <w:rsid w:val="22E9A173"/>
    <w:rsid w:val="22F7DF14"/>
    <w:rsid w:val="22FBC3D0"/>
    <w:rsid w:val="2313EBD8"/>
    <w:rsid w:val="2324FC58"/>
    <w:rsid w:val="2328E183"/>
    <w:rsid w:val="232CEAED"/>
    <w:rsid w:val="232F2242"/>
    <w:rsid w:val="23359838"/>
    <w:rsid w:val="233C5179"/>
    <w:rsid w:val="2348F8B2"/>
    <w:rsid w:val="234B701F"/>
    <w:rsid w:val="234E742C"/>
    <w:rsid w:val="2353C7BE"/>
    <w:rsid w:val="235AB2B8"/>
    <w:rsid w:val="2366D2B3"/>
    <w:rsid w:val="236787B3"/>
    <w:rsid w:val="2375F634"/>
    <w:rsid w:val="238CD2F4"/>
    <w:rsid w:val="23A2C0E5"/>
    <w:rsid w:val="23A5509B"/>
    <w:rsid w:val="23A683A8"/>
    <w:rsid w:val="23A8A700"/>
    <w:rsid w:val="23AB5AA6"/>
    <w:rsid w:val="23AEBEE1"/>
    <w:rsid w:val="23B84A57"/>
    <w:rsid w:val="23C80985"/>
    <w:rsid w:val="23CFF138"/>
    <w:rsid w:val="23D25F1C"/>
    <w:rsid w:val="23D760EC"/>
    <w:rsid w:val="23DBCAD7"/>
    <w:rsid w:val="23E72DC4"/>
    <w:rsid w:val="23E7EAA5"/>
    <w:rsid w:val="23EC8B0B"/>
    <w:rsid w:val="23EE21C7"/>
    <w:rsid w:val="23FAE8E7"/>
    <w:rsid w:val="2402976C"/>
    <w:rsid w:val="24160ED8"/>
    <w:rsid w:val="24168388"/>
    <w:rsid w:val="241741E5"/>
    <w:rsid w:val="2418522A"/>
    <w:rsid w:val="241A68F0"/>
    <w:rsid w:val="242AEEC2"/>
    <w:rsid w:val="242E61F0"/>
    <w:rsid w:val="24306B99"/>
    <w:rsid w:val="24316ADA"/>
    <w:rsid w:val="2433E204"/>
    <w:rsid w:val="243B8DD5"/>
    <w:rsid w:val="24417F11"/>
    <w:rsid w:val="24449ADE"/>
    <w:rsid w:val="2444A830"/>
    <w:rsid w:val="244B0E17"/>
    <w:rsid w:val="2452BE37"/>
    <w:rsid w:val="24539626"/>
    <w:rsid w:val="245556D7"/>
    <w:rsid w:val="245AC04B"/>
    <w:rsid w:val="2481B32E"/>
    <w:rsid w:val="24896250"/>
    <w:rsid w:val="24952475"/>
    <w:rsid w:val="249819CA"/>
    <w:rsid w:val="24988D15"/>
    <w:rsid w:val="249E7063"/>
    <w:rsid w:val="24A5856E"/>
    <w:rsid w:val="24A6FE33"/>
    <w:rsid w:val="24A7FE73"/>
    <w:rsid w:val="24ACA8AB"/>
    <w:rsid w:val="24CF18F3"/>
    <w:rsid w:val="24D6736C"/>
    <w:rsid w:val="24D6A1FA"/>
    <w:rsid w:val="24DFF489"/>
    <w:rsid w:val="24E24961"/>
    <w:rsid w:val="24E3426F"/>
    <w:rsid w:val="24E48715"/>
    <w:rsid w:val="24E69A13"/>
    <w:rsid w:val="24E901CB"/>
    <w:rsid w:val="24EA0416"/>
    <w:rsid w:val="24EC5DEA"/>
    <w:rsid w:val="24F12023"/>
    <w:rsid w:val="24FE334A"/>
    <w:rsid w:val="24FF669D"/>
    <w:rsid w:val="25210B89"/>
    <w:rsid w:val="2524802A"/>
    <w:rsid w:val="2534493B"/>
    <w:rsid w:val="253B2B74"/>
    <w:rsid w:val="253D9782"/>
    <w:rsid w:val="254C4E4D"/>
    <w:rsid w:val="25521524"/>
    <w:rsid w:val="25606E68"/>
    <w:rsid w:val="2563C343"/>
    <w:rsid w:val="25671711"/>
    <w:rsid w:val="25678AF9"/>
    <w:rsid w:val="256A3DF2"/>
    <w:rsid w:val="256BB00F"/>
    <w:rsid w:val="2579808B"/>
    <w:rsid w:val="2579C710"/>
    <w:rsid w:val="257E1036"/>
    <w:rsid w:val="25815ADD"/>
    <w:rsid w:val="258C546B"/>
    <w:rsid w:val="258CF67B"/>
    <w:rsid w:val="25936F39"/>
    <w:rsid w:val="2599FAFE"/>
    <w:rsid w:val="259F2428"/>
    <w:rsid w:val="25A562D1"/>
    <w:rsid w:val="25ABDF72"/>
    <w:rsid w:val="25C3E855"/>
    <w:rsid w:val="25C57331"/>
    <w:rsid w:val="25D01EEF"/>
    <w:rsid w:val="25D255BB"/>
    <w:rsid w:val="25D5853C"/>
    <w:rsid w:val="25D92283"/>
    <w:rsid w:val="25DA4939"/>
    <w:rsid w:val="25E7C96E"/>
    <w:rsid w:val="25EE5873"/>
    <w:rsid w:val="25F2290E"/>
    <w:rsid w:val="25F81644"/>
    <w:rsid w:val="25FE44B5"/>
    <w:rsid w:val="26040198"/>
    <w:rsid w:val="260865B5"/>
    <w:rsid w:val="260EB507"/>
    <w:rsid w:val="261ACCDB"/>
    <w:rsid w:val="261BC8A1"/>
    <w:rsid w:val="26278246"/>
    <w:rsid w:val="262A68CE"/>
    <w:rsid w:val="26310377"/>
    <w:rsid w:val="263D827A"/>
    <w:rsid w:val="263FF3E7"/>
    <w:rsid w:val="2645E4EC"/>
    <w:rsid w:val="264CC513"/>
    <w:rsid w:val="2650B38D"/>
    <w:rsid w:val="26553023"/>
    <w:rsid w:val="26692F80"/>
    <w:rsid w:val="26769641"/>
    <w:rsid w:val="267DB0E2"/>
    <w:rsid w:val="267FCE35"/>
    <w:rsid w:val="269EEE30"/>
    <w:rsid w:val="26A2594E"/>
    <w:rsid w:val="26AFA033"/>
    <w:rsid w:val="26AFDF02"/>
    <w:rsid w:val="26C0E789"/>
    <w:rsid w:val="26C20393"/>
    <w:rsid w:val="26D20565"/>
    <w:rsid w:val="26DDA465"/>
    <w:rsid w:val="26DE246A"/>
    <w:rsid w:val="26ED5EB0"/>
    <w:rsid w:val="26F069B1"/>
    <w:rsid w:val="26F48623"/>
    <w:rsid w:val="26F5A443"/>
    <w:rsid w:val="26FBE924"/>
    <w:rsid w:val="27014D86"/>
    <w:rsid w:val="2707A75C"/>
    <w:rsid w:val="27122A71"/>
    <w:rsid w:val="2715B15E"/>
    <w:rsid w:val="2716BBD5"/>
    <w:rsid w:val="271992AC"/>
    <w:rsid w:val="2719E68E"/>
    <w:rsid w:val="2721CADD"/>
    <w:rsid w:val="27245820"/>
    <w:rsid w:val="27346DAA"/>
    <w:rsid w:val="274F3C43"/>
    <w:rsid w:val="2752E168"/>
    <w:rsid w:val="2756D02D"/>
    <w:rsid w:val="276C724D"/>
    <w:rsid w:val="276DB939"/>
    <w:rsid w:val="27713699"/>
    <w:rsid w:val="2772CE3C"/>
    <w:rsid w:val="2783AC90"/>
    <w:rsid w:val="2787E68B"/>
    <w:rsid w:val="2791E6DA"/>
    <w:rsid w:val="279614F2"/>
    <w:rsid w:val="279809AC"/>
    <w:rsid w:val="279A10CE"/>
    <w:rsid w:val="27A03766"/>
    <w:rsid w:val="27A3668E"/>
    <w:rsid w:val="27AB33BF"/>
    <w:rsid w:val="27B172C3"/>
    <w:rsid w:val="27B62D88"/>
    <w:rsid w:val="27C6B4BE"/>
    <w:rsid w:val="27CC3D0E"/>
    <w:rsid w:val="27D0BD3F"/>
    <w:rsid w:val="27D5489F"/>
    <w:rsid w:val="27DB7461"/>
    <w:rsid w:val="27E152E2"/>
    <w:rsid w:val="27E2D123"/>
    <w:rsid w:val="27E35DDB"/>
    <w:rsid w:val="27E42F98"/>
    <w:rsid w:val="27EDB258"/>
    <w:rsid w:val="27EF08CC"/>
    <w:rsid w:val="27F010BE"/>
    <w:rsid w:val="2801CEE2"/>
    <w:rsid w:val="2806403E"/>
    <w:rsid w:val="2811EDEB"/>
    <w:rsid w:val="2811F906"/>
    <w:rsid w:val="281B1602"/>
    <w:rsid w:val="282D82DA"/>
    <w:rsid w:val="28382FD1"/>
    <w:rsid w:val="28514C9E"/>
    <w:rsid w:val="286B92E6"/>
    <w:rsid w:val="286F242D"/>
    <w:rsid w:val="287139DA"/>
    <w:rsid w:val="28832C23"/>
    <w:rsid w:val="28895DD9"/>
    <w:rsid w:val="2890ADAC"/>
    <w:rsid w:val="28911C97"/>
    <w:rsid w:val="289B73DF"/>
    <w:rsid w:val="28A70E2A"/>
    <w:rsid w:val="28B089FB"/>
    <w:rsid w:val="28B4631D"/>
    <w:rsid w:val="28BF8D28"/>
    <w:rsid w:val="28BFD1E0"/>
    <w:rsid w:val="28C62596"/>
    <w:rsid w:val="28C9BFC2"/>
    <w:rsid w:val="28CD6CD2"/>
    <w:rsid w:val="28D704AE"/>
    <w:rsid w:val="28DC13B8"/>
    <w:rsid w:val="28E1576C"/>
    <w:rsid w:val="28E3325B"/>
    <w:rsid w:val="28E42DD4"/>
    <w:rsid w:val="28F198C2"/>
    <w:rsid w:val="28F44328"/>
    <w:rsid w:val="29003E61"/>
    <w:rsid w:val="2905AF06"/>
    <w:rsid w:val="290712AD"/>
    <w:rsid w:val="290A5208"/>
    <w:rsid w:val="2918137B"/>
    <w:rsid w:val="292DF4A4"/>
    <w:rsid w:val="293ACEC5"/>
    <w:rsid w:val="293D5C20"/>
    <w:rsid w:val="29433EFB"/>
    <w:rsid w:val="294DF79D"/>
    <w:rsid w:val="2951C55A"/>
    <w:rsid w:val="29529AD0"/>
    <w:rsid w:val="29542832"/>
    <w:rsid w:val="295875E1"/>
    <w:rsid w:val="295D2B7D"/>
    <w:rsid w:val="295D3A43"/>
    <w:rsid w:val="29601192"/>
    <w:rsid w:val="29680CC1"/>
    <w:rsid w:val="296F9048"/>
    <w:rsid w:val="29708DB3"/>
    <w:rsid w:val="2971CB26"/>
    <w:rsid w:val="2977D8CB"/>
    <w:rsid w:val="29794798"/>
    <w:rsid w:val="297A3AB2"/>
    <w:rsid w:val="2980E88B"/>
    <w:rsid w:val="29826DB0"/>
    <w:rsid w:val="2990F6AC"/>
    <w:rsid w:val="29930BD0"/>
    <w:rsid w:val="29961A02"/>
    <w:rsid w:val="299A441B"/>
    <w:rsid w:val="29A4EA22"/>
    <w:rsid w:val="29A649C0"/>
    <w:rsid w:val="29C36BE7"/>
    <w:rsid w:val="29CF04B3"/>
    <w:rsid w:val="29D56A9A"/>
    <w:rsid w:val="29E3D501"/>
    <w:rsid w:val="29E740F5"/>
    <w:rsid w:val="29E8D8EF"/>
    <w:rsid w:val="29EB949A"/>
    <w:rsid w:val="29EBCFEA"/>
    <w:rsid w:val="29FF4FEE"/>
    <w:rsid w:val="2A02863C"/>
    <w:rsid w:val="2A02FBCC"/>
    <w:rsid w:val="2A0C0FB1"/>
    <w:rsid w:val="2A0D838A"/>
    <w:rsid w:val="2A1875FE"/>
    <w:rsid w:val="2A28CCE6"/>
    <w:rsid w:val="2A4BA400"/>
    <w:rsid w:val="2A5BE9D4"/>
    <w:rsid w:val="2A5C9509"/>
    <w:rsid w:val="2A62D60E"/>
    <w:rsid w:val="2A6BC6B6"/>
    <w:rsid w:val="2A6BDB87"/>
    <w:rsid w:val="2A754AC3"/>
    <w:rsid w:val="2A7E5541"/>
    <w:rsid w:val="2A7F47E7"/>
    <w:rsid w:val="2A858C06"/>
    <w:rsid w:val="2A874CA3"/>
    <w:rsid w:val="2A8831CE"/>
    <w:rsid w:val="2A8C39DA"/>
    <w:rsid w:val="2A9AA927"/>
    <w:rsid w:val="2A9C082E"/>
    <w:rsid w:val="2A9D7C9A"/>
    <w:rsid w:val="2AA13EEA"/>
    <w:rsid w:val="2AA17F67"/>
    <w:rsid w:val="2AA50BC2"/>
    <w:rsid w:val="2AB67290"/>
    <w:rsid w:val="2ABD9F87"/>
    <w:rsid w:val="2AC781F3"/>
    <w:rsid w:val="2ACE6BFD"/>
    <w:rsid w:val="2ACEBA0F"/>
    <w:rsid w:val="2AD03B98"/>
    <w:rsid w:val="2ADDC60A"/>
    <w:rsid w:val="2AE2F5D5"/>
    <w:rsid w:val="2AE8234C"/>
    <w:rsid w:val="2AF1E10A"/>
    <w:rsid w:val="2AFCA0A9"/>
    <w:rsid w:val="2B0BC378"/>
    <w:rsid w:val="2B0D5A33"/>
    <w:rsid w:val="2B11625B"/>
    <w:rsid w:val="2B13650A"/>
    <w:rsid w:val="2B19DD42"/>
    <w:rsid w:val="2B1AAC02"/>
    <w:rsid w:val="2B291FDB"/>
    <w:rsid w:val="2B426C79"/>
    <w:rsid w:val="2B4561C7"/>
    <w:rsid w:val="2B49C186"/>
    <w:rsid w:val="2B5322F8"/>
    <w:rsid w:val="2B54AF02"/>
    <w:rsid w:val="2B61A06E"/>
    <w:rsid w:val="2B71C0AE"/>
    <w:rsid w:val="2B74D9D7"/>
    <w:rsid w:val="2B7A4B9E"/>
    <w:rsid w:val="2B81D382"/>
    <w:rsid w:val="2B828C83"/>
    <w:rsid w:val="2B8A05F8"/>
    <w:rsid w:val="2B9DF8B9"/>
    <w:rsid w:val="2B9F7261"/>
    <w:rsid w:val="2BA410DF"/>
    <w:rsid w:val="2BA6C317"/>
    <w:rsid w:val="2BA7178A"/>
    <w:rsid w:val="2BB4A164"/>
    <w:rsid w:val="2BB5FCEB"/>
    <w:rsid w:val="2BBDABE5"/>
    <w:rsid w:val="2BC2CCCA"/>
    <w:rsid w:val="2BD298C0"/>
    <w:rsid w:val="2BE16F07"/>
    <w:rsid w:val="2BE7A6D3"/>
    <w:rsid w:val="2BF05FEE"/>
    <w:rsid w:val="2BF4386D"/>
    <w:rsid w:val="2BF84479"/>
    <w:rsid w:val="2BFF866B"/>
    <w:rsid w:val="2C02949D"/>
    <w:rsid w:val="2C03EAA1"/>
    <w:rsid w:val="2C04CE4C"/>
    <w:rsid w:val="2C0BAC6E"/>
    <w:rsid w:val="2C15924B"/>
    <w:rsid w:val="2C1B2582"/>
    <w:rsid w:val="2C2119CF"/>
    <w:rsid w:val="2C22FAAC"/>
    <w:rsid w:val="2C2A4150"/>
    <w:rsid w:val="2C378F29"/>
    <w:rsid w:val="2C392F5C"/>
    <w:rsid w:val="2C45F087"/>
    <w:rsid w:val="2C4603A0"/>
    <w:rsid w:val="2C5732CC"/>
    <w:rsid w:val="2C66C248"/>
    <w:rsid w:val="2C6A8B0B"/>
    <w:rsid w:val="2C6B0CE5"/>
    <w:rsid w:val="2C6E5E5F"/>
    <w:rsid w:val="2C78A6AF"/>
    <w:rsid w:val="2C7F9DC2"/>
    <w:rsid w:val="2C87B974"/>
    <w:rsid w:val="2C88B42B"/>
    <w:rsid w:val="2C8B6FAB"/>
    <w:rsid w:val="2C9841E1"/>
    <w:rsid w:val="2CA7DD3F"/>
    <w:rsid w:val="2CAF356B"/>
    <w:rsid w:val="2CB0C026"/>
    <w:rsid w:val="2CB2FAC1"/>
    <w:rsid w:val="2CCED62D"/>
    <w:rsid w:val="2CD02255"/>
    <w:rsid w:val="2CD10123"/>
    <w:rsid w:val="2CD88102"/>
    <w:rsid w:val="2CDF24C2"/>
    <w:rsid w:val="2CEFE7EB"/>
    <w:rsid w:val="2CF4643E"/>
    <w:rsid w:val="2CFB931C"/>
    <w:rsid w:val="2D15FCD1"/>
    <w:rsid w:val="2D1ADF41"/>
    <w:rsid w:val="2D246D51"/>
    <w:rsid w:val="2D270576"/>
    <w:rsid w:val="2D2BB2A3"/>
    <w:rsid w:val="2D388354"/>
    <w:rsid w:val="2D38BB89"/>
    <w:rsid w:val="2D3A3DF9"/>
    <w:rsid w:val="2D432554"/>
    <w:rsid w:val="2D453473"/>
    <w:rsid w:val="2D4D5EAA"/>
    <w:rsid w:val="2D52382D"/>
    <w:rsid w:val="2D5DEDE2"/>
    <w:rsid w:val="2D611D07"/>
    <w:rsid w:val="2D68F3C6"/>
    <w:rsid w:val="2D6A209B"/>
    <w:rsid w:val="2D6C58EE"/>
    <w:rsid w:val="2D70EAC0"/>
    <w:rsid w:val="2D75F8BE"/>
    <w:rsid w:val="2D794945"/>
    <w:rsid w:val="2D7F3A2B"/>
    <w:rsid w:val="2D911A91"/>
    <w:rsid w:val="2DA4B4EF"/>
    <w:rsid w:val="2DAC4C40"/>
    <w:rsid w:val="2DB024A8"/>
    <w:rsid w:val="2DB7DF5D"/>
    <w:rsid w:val="2DBCE507"/>
    <w:rsid w:val="2DC4ABD3"/>
    <w:rsid w:val="2DC8279E"/>
    <w:rsid w:val="2DD0B652"/>
    <w:rsid w:val="2DD8D988"/>
    <w:rsid w:val="2DDADED8"/>
    <w:rsid w:val="2DEE30F1"/>
    <w:rsid w:val="2DFCAD04"/>
    <w:rsid w:val="2E08F0BC"/>
    <w:rsid w:val="2E0FC6B2"/>
    <w:rsid w:val="2E188806"/>
    <w:rsid w:val="2E1BC565"/>
    <w:rsid w:val="2E1E3643"/>
    <w:rsid w:val="2E230F6D"/>
    <w:rsid w:val="2E2A74CF"/>
    <w:rsid w:val="2E2CE663"/>
    <w:rsid w:val="2E3557C1"/>
    <w:rsid w:val="2E398A09"/>
    <w:rsid w:val="2E3AC2D6"/>
    <w:rsid w:val="2E3AD272"/>
    <w:rsid w:val="2E3AF970"/>
    <w:rsid w:val="2E3B083E"/>
    <w:rsid w:val="2E408D4C"/>
    <w:rsid w:val="2E446789"/>
    <w:rsid w:val="2E4CEB8C"/>
    <w:rsid w:val="2E502F1D"/>
    <w:rsid w:val="2E528A2D"/>
    <w:rsid w:val="2E5E32F6"/>
    <w:rsid w:val="2E690A4E"/>
    <w:rsid w:val="2E70D277"/>
    <w:rsid w:val="2E70F1C0"/>
    <w:rsid w:val="2E75FCF5"/>
    <w:rsid w:val="2E807076"/>
    <w:rsid w:val="2E8A27C6"/>
    <w:rsid w:val="2E8C747D"/>
    <w:rsid w:val="2E90349F"/>
    <w:rsid w:val="2E916F30"/>
    <w:rsid w:val="2E977684"/>
    <w:rsid w:val="2EAAD807"/>
    <w:rsid w:val="2EB1060D"/>
    <w:rsid w:val="2ED416E3"/>
    <w:rsid w:val="2EDEC24B"/>
    <w:rsid w:val="2EE3EABF"/>
    <w:rsid w:val="2EEFCEF6"/>
    <w:rsid w:val="2EF228CA"/>
    <w:rsid w:val="2F078470"/>
    <w:rsid w:val="2F0EF248"/>
    <w:rsid w:val="2F0EF79E"/>
    <w:rsid w:val="2F12B819"/>
    <w:rsid w:val="2F172839"/>
    <w:rsid w:val="2F249F01"/>
    <w:rsid w:val="2F2BC112"/>
    <w:rsid w:val="2F2D5B9D"/>
    <w:rsid w:val="2F2E2247"/>
    <w:rsid w:val="2F413402"/>
    <w:rsid w:val="2F4741FA"/>
    <w:rsid w:val="2F4A4C7C"/>
    <w:rsid w:val="2F4CD5E7"/>
    <w:rsid w:val="2F51C4FC"/>
    <w:rsid w:val="2F54C912"/>
    <w:rsid w:val="2F57EDCB"/>
    <w:rsid w:val="2F5D9903"/>
    <w:rsid w:val="2F61BA88"/>
    <w:rsid w:val="2F6B4BBF"/>
    <w:rsid w:val="2F6C1ACB"/>
    <w:rsid w:val="2F830E8F"/>
    <w:rsid w:val="2F87A8E3"/>
    <w:rsid w:val="2F9DA29F"/>
    <w:rsid w:val="2FA2D281"/>
    <w:rsid w:val="2FBA93DE"/>
    <w:rsid w:val="2FC76AF7"/>
    <w:rsid w:val="2FCDEA2D"/>
    <w:rsid w:val="2FD59B7D"/>
    <w:rsid w:val="2FD6813E"/>
    <w:rsid w:val="2FDFB485"/>
    <w:rsid w:val="2FE07B1B"/>
    <w:rsid w:val="2FE4D3AE"/>
    <w:rsid w:val="2FE7B536"/>
    <w:rsid w:val="2FF03467"/>
    <w:rsid w:val="2FFDD7BF"/>
    <w:rsid w:val="30019248"/>
    <w:rsid w:val="300D7E83"/>
    <w:rsid w:val="300EF7C8"/>
    <w:rsid w:val="3011A5FC"/>
    <w:rsid w:val="301B7AD7"/>
    <w:rsid w:val="3024EB09"/>
    <w:rsid w:val="30269EB3"/>
    <w:rsid w:val="302721EF"/>
    <w:rsid w:val="302CD88F"/>
    <w:rsid w:val="304546A7"/>
    <w:rsid w:val="304761B2"/>
    <w:rsid w:val="304CAF5A"/>
    <w:rsid w:val="304FD2DE"/>
    <w:rsid w:val="30562C94"/>
    <w:rsid w:val="305A7758"/>
    <w:rsid w:val="305EAB77"/>
    <w:rsid w:val="306145C5"/>
    <w:rsid w:val="30641938"/>
    <w:rsid w:val="306B4614"/>
    <w:rsid w:val="30745F34"/>
    <w:rsid w:val="30822CB1"/>
    <w:rsid w:val="308A89DB"/>
    <w:rsid w:val="30993497"/>
    <w:rsid w:val="30AA3600"/>
    <w:rsid w:val="30AA6358"/>
    <w:rsid w:val="30AC1603"/>
    <w:rsid w:val="30BA39F9"/>
    <w:rsid w:val="30CD9C58"/>
    <w:rsid w:val="30D31F95"/>
    <w:rsid w:val="30D50478"/>
    <w:rsid w:val="30D8D774"/>
    <w:rsid w:val="30E758FE"/>
    <w:rsid w:val="30F35010"/>
    <w:rsid w:val="30F67E62"/>
    <w:rsid w:val="30FA40E2"/>
    <w:rsid w:val="30FD7346"/>
    <w:rsid w:val="31030E39"/>
    <w:rsid w:val="3108ABE4"/>
    <w:rsid w:val="311C655B"/>
    <w:rsid w:val="31217DC2"/>
    <w:rsid w:val="31257C1A"/>
    <w:rsid w:val="3126E19F"/>
    <w:rsid w:val="31319105"/>
    <w:rsid w:val="3135917C"/>
    <w:rsid w:val="3145630D"/>
    <w:rsid w:val="314D34F7"/>
    <w:rsid w:val="31511AE5"/>
    <w:rsid w:val="31525F34"/>
    <w:rsid w:val="3156C8B9"/>
    <w:rsid w:val="315D22D5"/>
    <w:rsid w:val="3160AA47"/>
    <w:rsid w:val="316768DD"/>
    <w:rsid w:val="31717222"/>
    <w:rsid w:val="318F2C6F"/>
    <w:rsid w:val="31962BCC"/>
    <w:rsid w:val="31A62379"/>
    <w:rsid w:val="31B21E37"/>
    <w:rsid w:val="31BD9AA3"/>
    <w:rsid w:val="31C33AFD"/>
    <w:rsid w:val="31C65177"/>
    <w:rsid w:val="31D04597"/>
    <w:rsid w:val="31E9DEC5"/>
    <w:rsid w:val="31EAE568"/>
    <w:rsid w:val="31F112EB"/>
    <w:rsid w:val="31F460E7"/>
    <w:rsid w:val="31F89BA7"/>
    <w:rsid w:val="31FC1B9C"/>
    <w:rsid w:val="32083F6B"/>
    <w:rsid w:val="3208EEE9"/>
    <w:rsid w:val="320B7D26"/>
    <w:rsid w:val="320E1FC1"/>
    <w:rsid w:val="3210CB66"/>
    <w:rsid w:val="32150CD9"/>
    <w:rsid w:val="3215995D"/>
    <w:rsid w:val="32205F20"/>
    <w:rsid w:val="322553A4"/>
    <w:rsid w:val="322568D6"/>
    <w:rsid w:val="322E0E45"/>
    <w:rsid w:val="323345AC"/>
    <w:rsid w:val="32396B8C"/>
    <w:rsid w:val="323A7FF2"/>
    <w:rsid w:val="3240723D"/>
    <w:rsid w:val="32410BB7"/>
    <w:rsid w:val="32468FCA"/>
    <w:rsid w:val="3251605C"/>
    <w:rsid w:val="3251D978"/>
    <w:rsid w:val="3258A4C1"/>
    <w:rsid w:val="325FB827"/>
    <w:rsid w:val="3260927D"/>
    <w:rsid w:val="3264147A"/>
    <w:rsid w:val="326D1B5C"/>
    <w:rsid w:val="326DB5CF"/>
    <w:rsid w:val="327D57CF"/>
    <w:rsid w:val="327DC76D"/>
    <w:rsid w:val="328649AE"/>
    <w:rsid w:val="328C2254"/>
    <w:rsid w:val="329037AF"/>
    <w:rsid w:val="3290DF2B"/>
    <w:rsid w:val="3294E4DC"/>
    <w:rsid w:val="3296022A"/>
    <w:rsid w:val="329A3A70"/>
    <w:rsid w:val="32A1FBC3"/>
    <w:rsid w:val="32A2334D"/>
    <w:rsid w:val="32A69FE0"/>
    <w:rsid w:val="32BCC15D"/>
    <w:rsid w:val="32C28AC2"/>
    <w:rsid w:val="32C62F84"/>
    <w:rsid w:val="32D22116"/>
    <w:rsid w:val="32DC94B0"/>
    <w:rsid w:val="32DEB5A9"/>
    <w:rsid w:val="32DED264"/>
    <w:rsid w:val="32E14F75"/>
    <w:rsid w:val="32EB3E43"/>
    <w:rsid w:val="32EBDBAC"/>
    <w:rsid w:val="32F1B082"/>
    <w:rsid w:val="32FC1A37"/>
    <w:rsid w:val="32FE4110"/>
    <w:rsid w:val="3309C0F7"/>
    <w:rsid w:val="330FD772"/>
    <w:rsid w:val="33104CBC"/>
    <w:rsid w:val="33177740"/>
    <w:rsid w:val="331CCFCB"/>
    <w:rsid w:val="3320BDD6"/>
    <w:rsid w:val="3324DA2A"/>
    <w:rsid w:val="33263E2F"/>
    <w:rsid w:val="33286B78"/>
    <w:rsid w:val="3333C2ED"/>
    <w:rsid w:val="3339850C"/>
    <w:rsid w:val="333EC99E"/>
    <w:rsid w:val="3347133C"/>
    <w:rsid w:val="33552262"/>
    <w:rsid w:val="335A741C"/>
    <w:rsid w:val="335A9432"/>
    <w:rsid w:val="335D586F"/>
    <w:rsid w:val="3361385E"/>
    <w:rsid w:val="3363AE12"/>
    <w:rsid w:val="3365323F"/>
    <w:rsid w:val="336902DA"/>
    <w:rsid w:val="336C1697"/>
    <w:rsid w:val="3370ADF8"/>
    <w:rsid w:val="3377ED9F"/>
    <w:rsid w:val="3383701D"/>
    <w:rsid w:val="3383A268"/>
    <w:rsid w:val="33853E55"/>
    <w:rsid w:val="338D45C7"/>
    <w:rsid w:val="3394B979"/>
    <w:rsid w:val="33A08830"/>
    <w:rsid w:val="33A1A2B4"/>
    <w:rsid w:val="33AA8588"/>
    <w:rsid w:val="33B060AC"/>
    <w:rsid w:val="33BB8780"/>
    <w:rsid w:val="33D1135C"/>
    <w:rsid w:val="33DA141F"/>
    <w:rsid w:val="33DE0299"/>
    <w:rsid w:val="33EF8478"/>
    <w:rsid w:val="33FB354D"/>
    <w:rsid w:val="34006F71"/>
    <w:rsid w:val="340D1D41"/>
    <w:rsid w:val="3413C2AF"/>
    <w:rsid w:val="34191A31"/>
    <w:rsid w:val="34239847"/>
    <w:rsid w:val="34291D82"/>
    <w:rsid w:val="342E9078"/>
    <w:rsid w:val="343CDE40"/>
    <w:rsid w:val="3443F250"/>
    <w:rsid w:val="3448DB14"/>
    <w:rsid w:val="3450B7FE"/>
    <w:rsid w:val="3458B497"/>
    <w:rsid w:val="345F9EAB"/>
    <w:rsid w:val="3460C2A2"/>
    <w:rsid w:val="3466EBB4"/>
    <w:rsid w:val="346DE1B9"/>
    <w:rsid w:val="34898BAE"/>
    <w:rsid w:val="348AE9D0"/>
    <w:rsid w:val="34922649"/>
    <w:rsid w:val="349A0300"/>
    <w:rsid w:val="349AF17F"/>
    <w:rsid w:val="34A40981"/>
    <w:rsid w:val="34A80818"/>
    <w:rsid w:val="34B3CADF"/>
    <w:rsid w:val="34BF3FA5"/>
    <w:rsid w:val="34C6A774"/>
    <w:rsid w:val="34D64D80"/>
    <w:rsid w:val="34E2712D"/>
    <w:rsid w:val="34E9B326"/>
    <w:rsid w:val="34EA5DE5"/>
    <w:rsid w:val="34F02F2B"/>
    <w:rsid w:val="34F0EEE9"/>
    <w:rsid w:val="34F7A880"/>
    <w:rsid w:val="34FC00A3"/>
    <w:rsid w:val="34FFD83C"/>
    <w:rsid w:val="3501B542"/>
    <w:rsid w:val="35107593"/>
    <w:rsid w:val="35112FE6"/>
    <w:rsid w:val="3523F067"/>
    <w:rsid w:val="352BF215"/>
    <w:rsid w:val="353526D2"/>
    <w:rsid w:val="3536EAFA"/>
    <w:rsid w:val="353E9ACB"/>
    <w:rsid w:val="35420575"/>
    <w:rsid w:val="35478F54"/>
    <w:rsid w:val="3547E1FE"/>
    <w:rsid w:val="3552563A"/>
    <w:rsid w:val="3555065C"/>
    <w:rsid w:val="35567418"/>
    <w:rsid w:val="355A2545"/>
    <w:rsid w:val="355C7CB8"/>
    <w:rsid w:val="355E5627"/>
    <w:rsid w:val="356232A2"/>
    <w:rsid w:val="3567C342"/>
    <w:rsid w:val="356C1437"/>
    <w:rsid w:val="3575DAF7"/>
    <w:rsid w:val="357900A8"/>
    <w:rsid w:val="358123C9"/>
    <w:rsid w:val="358C7EC0"/>
    <w:rsid w:val="35900D46"/>
    <w:rsid w:val="3591828E"/>
    <w:rsid w:val="3597CB07"/>
    <w:rsid w:val="3598B23B"/>
    <w:rsid w:val="35A4D3D7"/>
    <w:rsid w:val="35B0F2A9"/>
    <w:rsid w:val="35B13886"/>
    <w:rsid w:val="35BF9432"/>
    <w:rsid w:val="35C50BD5"/>
    <w:rsid w:val="35C760F3"/>
    <w:rsid w:val="35C793C4"/>
    <w:rsid w:val="35CFA32A"/>
    <w:rsid w:val="35DFF582"/>
    <w:rsid w:val="35E358AD"/>
    <w:rsid w:val="35E78F71"/>
    <w:rsid w:val="35EA6E0C"/>
    <w:rsid w:val="35F0536B"/>
    <w:rsid w:val="35F40D3F"/>
    <w:rsid w:val="35F6E393"/>
    <w:rsid w:val="35F8E1F2"/>
    <w:rsid w:val="35FCDD1F"/>
    <w:rsid w:val="360BF259"/>
    <w:rsid w:val="360C11D4"/>
    <w:rsid w:val="3612B190"/>
    <w:rsid w:val="36138CFB"/>
    <w:rsid w:val="3620D0DB"/>
    <w:rsid w:val="3623BD81"/>
    <w:rsid w:val="362C9386"/>
    <w:rsid w:val="3632388B"/>
    <w:rsid w:val="36344E3B"/>
    <w:rsid w:val="36393134"/>
    <w:rsid w:val="36409FDF"/>
    <w:rsid w:val="36472430"/>
    <w:rsid w:val="364B2FA8"/>
    <w:rsid w:val="364F88A2"/>
    <w:rsid w:val="36569CAB"/>
    <w:rsid w:val="365E1E5A"/>
    <w:rsid w:val="36603559"/>
    <w:rsid w:val="36661ABC"/>
    <w:rsid w:val="3667A8E7"/>
    <w:rsid w:val="3671FF12"/>
    <w:rsid w:val="3677E058"/>
    <w:rsid w:val="3679949C"/>
    <w:rsid w:val="367B04A5"/>
    <w:rsid w:val="3680A736"/>
    <w:rsid w:val="36917A84"/>
    <w:rsid w:val="3699942C"/>
    <w:rsid w:val="369A9BDE"/>
    <w:rsid w:val="36BAABB2"/>
    <w:rsid w:val="36BABF3F"/>
    <w:rsid w:val="36BB194E"/>
    <w:rsid w:val="36C81DD1"/>
    <w:rsid w:val="36CCE70B"/>
    <w:rsid w:val="36D74C9D"/>
    <w:rsid w:val="36E1253C"/>
    <w:rsid w:val="36E944C5"/>
    <w:rsid w:val="36EE1112"/>
    <w:rsid w:val="36F0D9A1"/>
    <w:rsid w:val="36F98F10"/>
    <w:rsid w:val="36F9F3D0"/>
    <w:rsid w:val="36FC6E0B"/>
    <w:rsid w:val="3723C647"/>
    <w:rsid w:val="37274B48"/>
    <w:rsid w:val="3729A0B9"/>
    <w:rsid w:val="3734C005"/>
    <w:rsid w:val="373A28F3"/>
    <w:rsid w:val="37576B95"/>
    <w:rsid w:val="37590F22"/>
    <w:rsid w:val="375DA255"/>
    <w:rsid w:val="37677CDA"/>
    <w:rsid w:val="376B41B5"/>
    <w:rsid w:val="376ED822"/>
    <w:rsid w:val="377F354C"/>
    <w:rsid w:val="378607D4"/>
    <w:rsid w:val="37A6FD5C"/>
    <w:rsid w:val="37A7A335"/>
    <w:rsid w:val="37A9CF08"/>
    <w:rsid w:val="37CBC87E"/>
    <w:rsid w:val="37CECB9F"/>
    <w:rsid w:val="37DAA866"/>
    <w:rsid w:val="37E4604B"/>
    <w:rsid w:val="37E8E360"/>
    <w:rsid w:val="37FC05BA"/>
    <w:rsid w:val="37FFD83E"/>
    <w:rsid w:val="38055D4C"/>
    <w:rsid w:val="380BFD64"/>
    <w:rsid w:val="380EBBB3"/>
    <w:rsid w:val="381207F0"/>
    <w:rsid w:val="38151CC0"/>
    <w:rsid w:val="38174A38"/>
    <w:rsid w:val="38188365"/>
    <w:rsid w:val="382F3BEA"/>
    <w:rsid w:val="3840250B"/>
    <w:rsid w:val="384194A7"/>
    <w:rsid w:val="38450417"/>
    <w:rsid w:val="384AACDF"/>
    <w:rsid w:val="38595060"/>
    <w:rsid w:val="3859EB5E"/>
    <w:rsid w:val="385F367E"/>
    <w:rsid w:val="385F510C"/>
    <w:rsid w:val="386112EA"/>
    <w:rsid w:val="388BDE54"/>
    <w:rsid w:val="388C88A3"/>
    <w:rsid w:val="3897E9B5"/>
    <w:rsid w:val="389918D2"/>
    <w:rsid w:val="389AA93F"/>
    <w:rsid w:val="389B9A00"/>
    <w:rsid w:val="389D6038"/>
    <w:rsid w:val="389E27E6"/>
    <w:rsid w:val="389EE33D"/>
    <w:rsid w:val="38A61112"/>
    <w:rsid w:val="38ABB3D0"/>
    <w:rsid w:val="38AEBCBC"/>
    <w:rsid w:val="38B0B260"/>
    <w:rsid w:val="38B4E6F1"/>
    <w:rsid w:val="38B59078"/>
    <w:rsid w:val="38BA9253"/>
    <w:rsid w:val="38BACCFC"/>
    <w:rsid w:val="38C9D420"/>
    <w:rsid w:val="38CC6F1B"/>
    <w:rsid w:val="38D5DE57"/>
    <w:rsid w:val="38E08DDC"/>
    <w:rsid w:val="38E80480"/>
    <w:rsid w:val="38EAF44D"/>
    <w:rsid w:val="38ED9049"/>
    <w:rsid w:val="38F49EB1"/>
    <w:rsid w:val="38F626B1"/>
    <w:rsid w:val="38FA36E6"/>
    <w:rsid w:val="38FCF33E"/>
    <w:rsid w:val="390219E8"/>
    <w:rsid w:val="390CF7BF"/>
    <w:rsid w:val="3915DE13"/>
    <w:rsid w:val="391682EE"/>
    <w:rsid w:val="3921FFE0"/>
    <w:rsid w:val="392CABE1"/>
    <w:rsid w:val="39328C61"/>
    <w:rsid w:val="3933027A"/>
    <w:rsid w:val="393E7518"/>
    <w:rsid w:val="393EBA15"/>
    <w:rsid w:val="39427904"/>
    <w:rsid w:val="3948AF06"/>
    <w:rsid w:val="394AF1D2"/>
    <w:rsid w:val="394D2911"/>
    <w:rsid w:val="395270F4"/>
    <w:rsid w:val="3952ADB5"/>
    <w:rsid w:val="3952B69C"/>
    <w:rsid w:val="39541C6E"/>
    <w:rsid w:val="395BCE36"/>
    <w:rsid w:val="396C609D"/>
    <w:rsid w:val="396CC544"/>
    <w:rsid w:val="397019D1"/>
    <w:rsid w:val="397FB41E"/>
    <w:rsid w:val="398B1E4C"/>
    <w:rsid w:val="399430D8"/>
    <w:rsid w:val="399FDCEB"/>
    <w:rsid w:val="39A1837A"/>
    <w:rsid w:val="39A4A8F7"/>
    <w:rsid w:val="39A7CED4"/>
    <w:rsid w:val="39AFDF3F"/>
    <w:rsid w:val="39B0F41F"/>
    <w:rsid w:val="39C8CCAF"/>
    <w:rsid w:val="39D33797"/>
    <w:rsid w:val="39D3B094"/>
    <w:rsid w:val="39E2D9F2"/>
    <w:rsid w:val="39E8D44C"/>
    <w:rsid w:val="39EAD148"/>
    <w:rsid w:val="39EB1F25"/>
    <w:rsid w:val="39EBFADB"/>
    <w:rsid w:val="39EBFEAC"/>
    <w:rsid w:val="39F4DFD3"/>
    <w:rsid w:val="3A00FA0E"/>
    <w:rsid w:val="3A0F65D3"/>
    <w:rsid w:val="3A136E66"/>
    <w:rsid w:val="3A16A814"/>
    <w:rsid w:val="3A172088"/>
    <w:rsid w:val="3A173294"/>
    <w:rsid w:val="3A19ED21"/>
    <w:rsid w:val="3A263A62"/>
    <w:rsid w:val="3A33D67C"/>
    <w:rsid w:val="3A34AB3C"/>
    <w:rsid w:val="3A4B3CFB"/>
    <w:rsid w:val="3A63D0F1"/>
    <w:rsid w:val="3A645C39"/>
    <w:rsid w:val="3A662E4B"/>
    <w:rsid w:val="3A6947E1"/>
    <w:rsid w:val="3A7B4B6C"/>
    <w:rsid w:val="3A877039"/>
    <w:rsid w:val="3A93203A"/>
    <w:rsid w:val="3A94A3E0"/>
    <w:rsid w:val="3AB278B8"/>
    <w:rsid w:val="3AC2A297"/>
    <w:rsid w:val="3AD4103F"/>
    <w:rsid w:val="3AD5139F"/>
    <w:rsid w:val="3AD91910"/>
    <w:rsid w:val="3AE08358"/>
    <w:rsid w:val="3AE38E7F"/>
    <w:rsid w:val="3AE57E3F"/>
    <w:rsid w:val="3AE60CAF"/>
    <w:rsid w:val="3AEB3CEE"/>
    <w:rsid w:val="3AF103DC"/>
    <w:rsid w:val="3AF6B243"/>
    <w:rsid w:val="3AF8BE91"/>
    <w:rsid w:val="3AFA7F87"/>
    <w:rsid w:val="3B011AFA"/>
    <w:rsid w:val="3B036DA3"/>
    <w:rsid w:val="3B03AF21"/>
    <w:rsid w:val="3B1A8ABB"/>
    <w:rsid w:val="3B1E342F"/>
    <w:rsid w:val="3B243588"/>
    <w:rsid w:val="3B35B8FF"/>
    <w:rsid w:val="3B38D446"/>
    <w:rsid w:val="3B3A9C14"/>
    <w:rsid w:val="3B3F9AB7"/>
    <w:rsid w:val="3B419E02"/>
    <w:rsid w:val="3B458C21"/>
    <w:rsid w:val="3B463130"/>
    <w:rsid w:val="3B5148D9"/>
    <w:rsid w:val="3B55F163"/>
    <w:rsid w:val="3B67CC4B"/>
    <w:rsid w:val="3B693F35"/>
    <w:rsid w:val="3B69842B"/>
    <w:rsid w:val="3B69BA8D"/>
    <w:rsid w:val="3B6C4168"/>
    <w:rsid w:val="3B6E4E14"/>
    <w:rsid w:val="3B6F80F5"/>
    <w:rsid w:val="3B79949E"/>
    <w:rsid w:val="3B7996CD"/>
    <w:rsid w:val="3B80A251"/>
    <w:rsid w:val="3B895DFE"/>
    <w:rsid w:val="3B8BA12F"/>
    <w:rsid w:val="3B93AC65"/>
    <w:rsid w:val="3B9AFF09"/>
    <w:rsid w:val="3BA88142"/>
    <w:rsid w:val="3BACB499"/>
    <w:rsid w:val="3BC4B1B0"/>
    <w:rsid w:val="3BC8E28E"/>
    <w:rsid w:val="3BCE01B9"/>
    <w:rsid w:val="3BE01DE6"/>
    <w:rsid w:val="3BE91CED"/>
    <w:rsid w:val="3BEDD7B2"/>
    <w:rsid w:val="3BF95E2A"/>
    <w:rsid w:val="3C053DBE"/>
    <w:rsid w:val="3C05AEF8"/>
    <w:rsid w:val="3C0A2879"/>
    <w:rsid w:val="3C10B83C"/>
    <w:rsid w:val="3C2B6C72"/>
    <w:rsid w:val="3C372AF4"/>
    <w:rsid w:val="3C5F4617"/>
    <w:rsid w:val="3C6B78BA"/>
    <w:rsid w:val="3C76EA02"/>
    <w:rsid w:val="3C7A38A0"/>
    <w:rsid w:val="3C80993F"/>
    <w:rsid w:val="3C80DCC4"/>
    <w:rsid w:val="3C8316B2"/>
    <w:rsid w:val="3C840A2F"/>
    <w:rsid w:val="3C91EF46"/>
    <w:rsid w:val="3C931A9F"/>
    <w:rsid w:val="3C936B95"/>
    <w:rsid w:val="3CA460DB"/>
    <w:rsid w:val="3CADD203"/>
    <w:rsid w:val="3CC213F6"/>
    <w:rsid w:val="3CC44EFB"/>
    <w:rsid w:val="3CD0360F"/>
    <w:rsid w:val="3CD800FF"/>
    <w:rsid w:val="3CF32613"/>
    <w:rsid w:val="3CF6E3B1"/>
    <w:rsid w:val="3CF810E8"/>
    <w:rsid w:val="3CF99112"/>
    <w:rsid w:val="3CFFC2CB"/>
    <w:rsid w:val="3D0B5156"/>
    <w:rsid w:val="3D132650"/>
    <w:rsid w:val="3D1478BB"/>
    <w:rsid w:val="3D1D43A7"/>
    <w:rsid w:val="3D21A3FE"/>
    <w:rsid w:val="3D23422D"/>
    <w:rsid w:val="3D24533E"/>
    <w:rsid w:val="3D2B7460"/>
    <w:rsid w:val="3D2BE454"/>
    <w:rsid w:val="3D2ECDE7"/>
    <w:rsid w:val="3D2F60B5"/>
    <w:rsid w:val="3D322452"/>
    <w:rsid w:val="3D35026E"/>
    <w:rsid w:val="3D36F07C"/>
    <w:rsid w:val="3D45900E"/>
    <w:rsid w:val="3D46637C"/>
    <w:rsid w:val="3D52FEBD"/>
    <w:rsid w:val="3D576003"/>
    <w:rsid w:val="3D59D00B"/>
    <w:rsid w:val="3D5B7CF0"/>
    <w:rsid w:val="3D6AFF4D"/>
    <w:rsid w:val="3D700D1D"/>
    <w:rsid w:val="3D7046F0"/>
    <w:rsid w:val="3D711C54"/>
    <w:rsid w:val="3D828F6E"/>
    <w:rsid w:val="3D89ABF6"/>
    <w:rsid w:val="3D9D68D1"/>
    <w:rsid w:val="3D9EAB11"/>
    <w:rsid w:val="3DA1C796"/>
    <w:rsid w:val="3DA78C28"/>
    <w:rsid w:val="3DB23A15"/>
    <w:rsid w:val="3DB4117C"/>
    <w:rsid w:val="3DC7A627"/>
    <w:rsid w:val="3DCA7ABA"/>
    <w:rsid w:val="3DD16C90"/>
    <w:rsid w:val="3DD295B3"/>
    <w:rsid w:val="3DD39691"/>
    <w:rsid w:val="3DDC9913"/>
    <w:rsid w:val="3DF11F1B"/>
    <w:rsid w:val="3DF249D5"/>
    <w:rsid w:val="3DF8F987"/>
    <w:rsid w:val="3DFD1683"/>
    <w:rsid w:val="3DFEB8E8"/>
    <w:rsid w:val="3E021D11"/>
    <w:rsid w:val="3E0879C9"/>
    <w:rsid w:val="3E136320"/>
    <w:rsid w:val="3E13C51D"/>
    <w:rsid w:val="3E19F034"/>
    <w:rsid w:val="3E1EACCE"/>
    <w:rsid w:val="3E25F5B7"/>
    <w:rsid w:val="3E27E534"/>
    <w:rsid w:val="3E28C479"/>
    <w:rsid w:val="3E29DA62"/>
    <w:rsid w:val="3E2C890E"/>
    <w:rsid w:val="3E2DF920"/>
    <w:rsid w:val="3E3275C2"/>
    <w:rsid w:val="3E38C4F1"/>
    <w:rsid w:val="3E3BC4E1"/>
    <w:rsid w:val="3E3E2E1F"/>
    <w:rsid w:val="3E3F5B0B"/>
    <w:rsid w:val="3E488633"/>
    <w:rsid w:val="3E4E106C"/>
    <w:rsid w:val="3E54A878"/>
    <w:rsid w:val="3E5B5DEB"/>
    <w:rsid w:val="3E745DCD"/>
    <w:rsid w:val="3E79FDC0"/>
    <w:rsid w:val="3E8D6C23"/>
    <w:rsid w:val="3E907427"/>
    <w:rsid w:val="3E919C55"/>
    <w:rsid w:val="3E9572B5"/>
    <w:rsid w:val="3E966B2A"/>
    <w:rsid w:val="3E9BF7D3"/>
    <w:rsid w:val="3EA495C8"/>
    <w:rsid w:val="3EA531C9"/>
    <w:rsid w:val="3EA59861"/>
    <w:rsid w:val="3EAA43F9"/>
    <w:rsid w:val="3EAF2D46"/>
    <w:rsid w:val="3EB71DF0"/>
    <w:rsid w:val="3ECBD9A8"/>
    <w:rsid w:val="3ED2ACFD"/>
    <w:rsid w:val="3ED56CD1"/>
    <w:rsid w:val="3EE6523E"/>
    <w:rsid w:val="3EE8DE4A"/>
    <w:rsid w:val="3EEDC3F2"/>
    <w:rsid w:val="3EFA8307"/>
    <w:rsid w:val="3F0F4876"/>
    <w:rsid w:val="3F18EF2D"/>
    <w:rsid w:val="3F1B9630"/>
    <w:rsid w:val="3F1BD3C3"/>
    <w:rsid w:val="3F3B4614"/>
    <w:rsid w:val="3F3CB904"/>
    <w:rsid w:val="3F4AEE12"/>
    <w:rsid w:val="3F4B164F"/>
    <w:rsid w:val="3F624798"/>
    <w:rsid w:val="3F71EDCF"/>
    <w:rsid w:val="3F788951"/>
    <w:rsid w:val="3F81B14B"/>
    <w:rsid w:val="3F837E1C"/>
    <w:rsid w:val="3F8825E9"/>
    <w:rsid w:val="3FA00ABD"/>
    <w:rsid w:val="3FA195B5"/>
    <w:rsid w:val="3FAE3762"/>
    <w:rsid w:val="3FB3AD70"/>
    <w:rsid w:val="3FC46604"/>
    <w:rsid w:val="3FCAF49C"/>
    <w:rsid w:val="3FE1C0A9"/>
    <w:rsid w:val="3FE3EBB8"/>
    <w:rsid w:val="3FE93054"/>
    <w:rsid w:val="3FEB380B"/>
    <w:rsid w:val="3FED92EB"/>
    <w:rsid w:val="3FF34DFA"/>
    <w:rsid w:val="3FF83446"/>
    <w:rsid w:val="3FFB453E"/>
    <w:rsid w:val="3FFBE99C"/>
    <w:rsid w:val="3FFF5B6C"/>
    <w:rsid w:val="4004CCB6"/>
    <w:rsid w:val="40063A8B"/>
    <w:rsid w:val="40083359"/>
    <w:rsid w:val="4008BE8E"/>
    <w:rsid w:val="400A3A7B"/>
    <w:rsid w:val="40133EAB"/>
    <w:rsid w:val="401398BA"/>
    <w:rsid w:val="40184F73"/>
    <w:rsid w:val="4026037A"/>
    <w:rsid w:val="4037DEA2"/>
    <w:rsid w:val="40393BA7"/>
    <w:rsid w:val="40475E61"/>
    <w:rsid w:val="40484AFC"/>
    <w:rsid w:val="4049B392"/>
    <w:rsid w:val="405CD095"/>
    <w:rsid w:val="406ED5B5"/>
    <w:rsid w:val="407F08AD"/>
    <w:rsid w:val="408811C3"/>
    <w:rsid w:val="40924DB7"/>
    <w:rsid w:val="4094EDAF"/>
    <w:rsid w:val="4096B2D0"/>
    <w:rsid w:val="409ADC3E"/>
    <w:rsid w:val="40A2AEC4"/>
    <w:rsid w:val="40A8C288"/>
    <w:rsid w:val="40ACD58B"/>
    <w:rsid w:val="40ADC952"/>
    <w:rsid w:val="40B060AD"/>
    <w:rsid w:val="40BB32E4"/>
    <w:rsid w:val="40BEDE56"/>
    <w:rsid w:val="40C9F73A"/>
    <w:rsid w:val="40D829E7"/>
    <w:rsid w:val="40D95F1D"/>
    <w:rsid w:val="40DBA55C"/>
    <w:rsid w:val="40DBED45"/>
    <w:rsid w:val="40E45C30"/>
    <w:rsid w:val="40EE22CB"/>
    <w:rsid w:val="40F6616F"/>
    <w:rsid w:val="40FD51BC"/>
    <w:rsid w:val="40FFEC0A"/>
    <w:rsid w:val="4101576D"/>
    <w:rsid w:val="4101CD00"/>
    <w:rsid w:val="4106AAA0"/>
    <w:rsid w:val="4106CD63"/>
    <w:rsid w:val="410B02F1"/>
    <w:rsid w:val="41105DAC"/>
    <w:rsid w:val="4110F174"/>
    <w:rsid w:val="4119BAF3"/>
    <w:rsid w:val="411EE42B"/>
    <w:rsid w:val="412AD74C"/>
    <w:rsid w:val="412B92AE"/>
    <w:rsid w:val="413F8313"/>
    <w:rsid w:val="4148DDF9"/>
    <w:rsid w:val="414FD676"/>
    <w:rsid w:val="4155755E"/>
    <w:rsid w:val="41568D14"/>
    <w:rsid w:val="4158EA09"/>
    <w:rsid w:val="415ED4A4"/>
    <w:rsid w:val="415F7915"/>
    <w:rsid w:val="416A0790"/>
    <w:rsid w:val="416DB913"/>
    <w:rsid w:val="41719391"/>
    <w:rsid w:val="4171B9BF"/>
    <w:rsid w:val="417B9ECF"/>
    <w:rsid w:val="417F3B36"/>
    <w:rsid w:val="4186437B"/>
    <w:rsid w:val="41889D4F"/>
    <w:rsid w:val="418B05C7"/>
    <w:rsid w:val="418EED6D"/>
    <w:rsid w:val="418F3326"/>
    <w:rsid w:val="419F8F0A"/>
    <w:rsid w:val="41A8BCF7"/>
    <w:rsid w:val="41A9304B"/>
    <w:rsid w:val="41B266B0"/>
    <w:rsid w:val="41C2DE58"/>
    <w:rsid w:val="41C532E7"/>
    <w:rsid w:val="41D55826"/>
    <w:rsid w:val="41DD14D4"/>
    <w:rsid w:val="41DF2A1D"/>
    <w:rsid w:val="41E93422"/>
    <w:rsid w:val="41EFF462"/>
    <w:rsid w:val="41F44040"/>
    <w:rsid w:val="41F753A1"/>
    <w:rsid w:val="420C5287"/>
    <w:rsid w:val="4211884C"/>
    <w:rsid w:val="42130D73"/>
    <w:rsid w:val="4213DF83"/>
    <w:rsid w:val="421B4FAA"/>
    <w:rsid w:val="42389748"/>
    <w:rsid w:val="423B8C60"/>
    <w:rsid w:val="424E7F81"/>
    <w:rsid w:val="42511E8E"/>
    <w:rsid w:val="42586951"/>
    <w:rsid w:val="425AEE27"/>
    <w:rsid w:val="426E176D"/>
    <w:rsid w:val="427370C8"/>
    <w:rsid w:val="4288A090"/>
    <w:rsid w:val="42B36FC2"/>
    <w:rsid w:val="42B6785F"/>
    <w:rsid w:val="42C05A17"/>
    <w:rsid w:val="42C49B1C"/>
    <w:rsid w:val="42C59BF7"/>
    <w:rsid w:val="42D105E5"/>
    <w:rsid w:val="42D17E4D"/>
    <w:rsid w:val="42D5CAA5"/>
    <w:rsid w:val="42DC4A83"/>
    <w:rsid w:val="42E29D29"/>
    <w:rsid w:val="42EFFA56"/>
    <w:rsid w:val="42F0EF01"/>
    <w:rsid w:val="42F5124E"/>
    <w:rsid w:val="42F75064"/>
    <w:rsid w:val="42FE0D38"/>
    <w:rsid w:val="42FE7F9E"/>
    <w:rsid w:val="430BDC45"/>
    <w:rsid w:val="430CA2C8"/>
    <w:rsid w:val="430DF16F"/>
    <w:rsid w:val="4318E521"/>
    <w:rsid w:val="43227F81"/>
    <w:rsid w:val="432D02B6"/>
    <w:rsid w:val="4330E53D"/>
    <w:rsid w:val="433BA23F"/>
    <w:rsid w:val="433E942B"/>
    <w:rsid w:val="433F9F44"/>
    <w:rsid w:val="4344841E"/>
    <w:rsid w:val="434DAD05"/>
    <w:rsid w:val="4361B482"/>
    <w:rsid w:val="436ED17E"/>
    <w:rsid w:val="437A677C"/>
    <w:rsid w:val="437B0576"/>
    <w:rsid w:val="4386CC50"/>
    <w:rsid w:val="4388FF76"/>
    <w:rsid w:val="438B230B"/>
    <w:rsid w:val="438CC5DF"/>
    <w:rsid w:val="438CEE99"/>
    <w:rsid w:val="439B98D2"/>
    <w:rsid w:val="43AB73CB"/>
    <w:rsid w:val="43AE72D9"/>
    <w:rsid w:val="43B56AFE"/>
    <w:rsid w:val="43BC0995"/>
    <w:rsid w:val="43C27A35"/>
    <w:rsid w:val="43CBF5CB"/>
    <w:rsid w:val="43CCD798"/>
    <w:rsid w:val="43CDB7B7"/>
    <w:rsid w:val="43D1D0E7"/>
    <w:rsid w:val="43D2B987"/>
    <w:rsid w:val="43D64F31"/>
    <w:rsid w:val="43D66E8B"/>
    <w:rsid w:val="43DFC9D0"/>
    <w:rsid w:val="43E0351E"/>
    <w:rsid w:val="43EA3B76"/>
    <w:rsid w:val="43EC6CA9"/>
    <w:rsid w:val="43EFC53F"/>
    <w:rsid w:val="43F1BDEB"/>
    <w:rsid w:val="43F59EA5"/>
    <w:rsid w:val="43FDA153"/>
    <w:rsid w:val="440AC787"/>
    <w:rsid w:val="440B5682"/>
    <w:rsid w:val="44143288"/>
    <w:rsid w:val="4417D370"/>
    <w:rsid w:val="441FE997"/>
    <w:rsid w:val="4426847C"/>
    <w:rsid w:val="442EFD29"/>
    <w:rsid w:val="442F1201"/>
    <w:rsid w:val="442FB3E1"/>
    <w:rsid w:val="4433D087"/>
    <w:rsid w:val="443537F4"/>
    <w:rsid w:val="44382133"/>
    <w:rsid w:val="443EAF62"/>
    <w:rsid w:val="443F860F"/>
    <w:rsid w:val="4444C628"/>
    <w:rsid w:val="4466A7B4"/>
    <w:rsid w:val="448E332F"/>
    <w:rsid w:val="4499F48B"/>
    <w:rsid w:val="44AB291D"/>
    <w:rsid w:val="44AE6122"/>
    <w:rsid w:val="44B495F1"/>
    <w:rsid w:val="44B6EFC5"/>
    <w:rsid w:val="44B7DB57"/>
    <w:rsid w:val="44C17F0D"/>
    <w:rsid w:val="44CB815D"/>
    <w:rsid w:val="44CEE932"/>
    <w:rsid w:val="44D0E170"/>
    <w:rsid w:val="44D65820"/>
    <w:rsid w:val="44D89365"/>
    <w:rsid w:val="44DFF0F8"/>
    <w:rsid w:val="44E705EA"/>
    <w:rsid w:val="44F0C310"/>
    <w:rsid w:val="44F104ED"/>
    <w:rsid w:val="44F559E6"/>
    <w:rsid w:val="44F79EDE"/>
    <w:rsid w:val="44F86226"/>
    <w:rsid w:val="44FE740F"/>
    <w:rsid w:val="4500DDD9"/>
    <w:rsid w:val="450A562E"/>
    <w:rsid w:val="451708E0"/>
    <w:rsid w:val="4517E3A4"/>
    <w:rsid w:val="451E50C1"/>
    <w:rsid w:val="4535766D"/>
    <w:rsid w:val="453E2B26"/>
    <w:rsid w:val="45445082"/>
    <w:rsid w:val="454D19BB"/>
    <w:rsid w:val="4556E646"/>
    <w:rsid w:val="4559A05E"/>
    <w:rsid w:val="455B646B"/>
    <w:rsid w:val="455BBA53"/>
    <w:rsid w:val="4564030F"/>
    <w:rsid w:val="456B0775"/>
    <w:rsid w:val="456FE738"/>
    <w:rsid w:val="457584B1"/>
    <w:rsid w:val="457A954F"/>
    <w:rsid w:val="457BC009"/>
    <w:rsid w:val="45860BD7"/>
    <w:rsid w:val="458AE292"/>
    <w:rsid w:val="4591DACB"/>
    <w:rsid w:val="45969590"/>
    <w:rsid w:val="45ACB99A"/>
    <w:rsid w:val="45B0DFFB"/>
    <w:rsid w:val="45B1C46D"/>
    <w:rsid w:val="45B49781"/>
    <w:rsid w:val="45BDCB42"/>
    <w:rsid w:val="45C2FB9A"/>
    <w:rsid w:val="45C80055"/>
    <w:rsid w:val="45CBA6AE"/>
    <w:rsid w:val="45CBD549"/>
    <w:rsid w:val="45CFCB23"/>
    <w:rsid w:val="45D0F5B0"/>
    <w:rsid w:val="45DCF8D8"/>
    <w:rsid w:val="45E17E06"/>
    <w:rsid w:val="45E43FA0"/>
    <w:rsid w:val="45E724A9"/>
    <w:rsid w:val="45EE9168"/>
    <w:rsid w:val="45EE943B"/>
    <w:rsid w:val="45FCA511"/>
    <w:rsid w:val="45FF27D4"/>
    <w:rsid w:val="460533AC"/>
    <w:rsid w:val="4608BCE5"/>
    <w:rsid w:val="461620BD"/>
    <w:rsid w:val="4619D7AF"/>
    <w:rsid w:val="461EB942"/>
    <w:rsid w:val="46263850"/>
    <w:rsid w:val="4633A78E"/>
    <w:rsid w:val="46369679"/>
    <w:rsid w:val="4646DECC"/>
    <w:rsid w:val="464E2BD9"/>
    <w:rsid w:val="4651CE6F"/>
    <w:rsid w:val="46552434"/>
    <w:rsid w:val="465AB969"/>
    <w:rsid w:val="466900C0"/>
    <w:rsid w:val="4669D746"/>
    <w:rsid w:val="466EBD72"/>
    <w:rsid w:val="467503FE"/>
    <w:rsid w:val="467D60C3"/>
    <w:rsid w:val="468785F2"/>
    <w:rsid w:val="4689C270"/>
    <w:rsid w:val="468CEBE3"/>
    <w:rsid w:val="468D835B"/>
    <w:rsid w:val="468E438D"/>
    <w:rsid w:val="468F68F4"/>
    <w:rsid w:val="4698F456"/>
    <w:rsid w:val="469DDEB6"/>
    <w:rsid w:val="46A3825C"/>
    <w:rsid w:val="46A9CBBB"/>
    <w:rsid w:val="46AE4105"/>
    <w:rsid w:val="46BE1FDC"/>
    <w:rsid w:val="46BF1881"/>
    <w:rsid w:val="46CB35AE"/>
    <w:rsid w:val="46D41D65"/>
    <w:rsid w:val="46D83BC6"/>
    <w:rsid w:val="46E5C1B0"/>
    <w:rsid w:val="46F0547D"/>
    <w:rsid w:val="46F4D6EC"/>
    <w:rsid w:val="4701573E"/>
    <w:rsid w:val="470ED33F"/>
    <w:rsid w:val="471D07CD"/>
    <w:rsid w:val="471FE5FF"/>
    <w:rsid w:val="472746A5"/>
    <w:rsid w:val="472E9CB3"/>
    <w:rsid w:val="4740E373"/>
    <w:rsid w:val="474561CE"/>
    <w:rsid w:val="4751CA4C"/>
    <w:rsid w:val="4768AD00"/>
    <w:rsid w:val="476A6831"/>
    <w:rsid w:val="476B040C"/>
    <w:rsid w:val="476E8348"/>
    <w:rsid w:val="4782C8A3"/>
    <w:rsid w:val="47847814"/>
    <w:rsid w:val="4785D16C"/>
    <w:rsid w:val="47870967"/>
    <w:rsid w:val="478883A7"/>
    <w:rsid w:val="4790CD59"/>
    <w:rsid w:val="4796BE37"/>
    <w:rsid w:val="479D241E"/>
    <w:rsid w:val="479E1751"/>
    <w:rsid w:val="47A00467"/>
    <w:rsid w:val="47A1666F"/>
    <w:rsid w:val="47A19BE4"/>
    <w:rsid w:val="47A3E99D"/>
    <w:rsid w:val="47A46F94"/>
    <w:rsid w:val="47B0A203"/>
    <w:rsid w:val="47B0C621"/>
    <w:rsid w:val="47C6268C"/>
    <w:rsid w:val="47C65C6E"/>
    <w:rsid w:val="47C7DBDF"/>
    <w:rsid w:val="47DDB6EA"/>
    <w:rsid w:val="47E4748E"/>
    <w:rsid w:val="47E69691"/>
    <w:rsid w:val="47F06299"/>
    <w:rsid w:val="48042E05"/>
    <w:rsid w:val="4805F27C"/>
    <w:rsid w:val="4811BB65"/>
    <w:rsid w:val="48213460"/>
    <w:rsid w:val="4822C7F7"/>
    <w:rsid w:val="483495BA"/>
    <w:rsid w:val="4847C9B1"/>
    <w:rsid w:val="4848F7BF"/>
    <w:rsid w:val="484A79B6"/>
    <w:rsid w:val="484A96D0"/>
    <w:rsid w:val="484BE58D"/>
    <w:rsid w:val="484EF06E"/>
    <w:rsid w:val="4851C60A"/>
    <w:rsid w:val="48524C40"/>
    <w:rsid w:val="4862E2D8"/>
    <w:rsid w:val="4867C1E2"/>
    <w:rsid w:val="486B0030"/>
    <w:rsid w:val="486CA7AA"/>
    <w:rsid w:val="487001DF"/>
    <w:rsid w:val="487197B2"/>
    <w:rsid w:val="4884CFB2"/>
    <w:rsid w:val="488C24DE"/>
    <w:rsid w:val="488FAD89"/>
    <w:rsid w:val="48A65D7B"/>
    <w:rsid w:val="48A866A5"/>
    <w:rsid w:val="48B2AA22"/>
    <w:rsid w:val="48B4D696"/>
    <w:rsid w:val="48B99A8E"/>
    <w:rsid w:val="48C3A3E6"/>
    <w:rsid w:val="48C6C1DF"/>
    <w:rsid w:val="48C7C27A"/>
    <w:rsid w:val="48D73A60"/>
    <w:rsid w:val="48DE4DCC"/>
    <w:rsid w:val="48DE5662"/>
    <w:rsid w:val="48E08A07"/>
    <w:rsid w:val="48E338F9"/>
    <w:rsid w:val="48E3B1E5"/>
    <w:rsid w:val="48E3C2E4"/>
    <w:rsid w:val="48E76648"/>
    <w:rsid w:val="48E82816"/>
    <w:rsid w:val="48E99800"/>
    <w:rsid w:val="48EE72F6"/>
    <w:rsid w:val="48F53774"/>
    <w:rsid w:val="48F9E01D"/>
    <w:rsid w:val="48FB1638"/>
    <w:rsid w:val="4910AF67"/>
    <w:rsid w:val="49163475"/>
    <w:rsid w:val="491B346D"/>
    <w:rsid w:val="491E9904"/>
    <w:rsid w:val="491FA665"/>
    <w:rsid w:val="4920F8E9"/>
    <w:rsid w:val="492292B5"/>
    <w:rsid w:val="49298010"/>
    <w:rsid w:val="492E90A3"/>
    <w:rsid w:val="493A7EFB"/>
    <w:rsid w:val="49406E7A"/>
    <w:rsid w:val="4942D447"/>
    <w:rsid w:val="4948638E"/>
    <w:rsid w:val="494E7ADC"/>
    <w:rsid w:val="495B131B"/>
    <w:rsid w:val="4977E2EA"/>
    <w:rsid w:val="4979984D"/>
    <w:rsid w:val="497B3D53"/>
    <w:rsid w:val="497E0425"/>
    <w:rsid w:val="498CBD8D"/>
    <w:rsid w:val="49947882"/>
    <w:rsid w:val="4996C130"/>
    <w:rsid w:val="499CDB70"/>
    <w:rsid w:val="49A7462A"/>
    <w:rsid w:val="49ADFE3D"/>
    <w:rsid w:val="49B01700"/>
    <w:rsid w:val="49B487AC"/>
    <w:rsid w:val="49D0915F"/>
    <w:rsid w:val="49D44EFC"/>
    <w:rsid w:val="49D7D039"/>
    <w:rsid w:val="49DD72F4"/>
    <w:rsid w:val="49E256BB"/>
    <w:rsid w:val="49E6E947"/>
    <w:rsid w:val="49F968CC"/>
    <w:rsid w:val="49F976B2"/>
    <w:rsid w:val="49FF21F2"/>
    <w:rsid w:val="4A01B63A"/>
    <w:rsid w:val="4A0DD608"/>
    <w:rsid w:val="4A0EC9B8"/>
    <w:rsid w:val="4A18E24D"/>
    <w:rsid w:val="4A1DDA52"/>
    <w:rsid w:val="4A1F3E52"/>
    <w:rsid w:val="4A25899D"/>
    <w:rsid w:val="4A33B04D"/>
    <w:rsid w:val="4A350AB1"/>
    <w:rsid w:val="4A3671F2"/>
    <w:rsid w:val="4A3E2B41"/>
    <w:rsid w:val="4A3EA54D"/>
    <w:rsid w:val="4A469C2A"/>
    <w:rsid w:val="4A51F2D7"/>
    <w:rsid w:val="4A5B28C1"/>
    <w:rsid w:val="4A631C08"/>
    <w:rsid w:val="4A6350C2"/>
    <w:rsid w:val="4A6C4063"/>
    <w:rsid w:val="4A6FF73C"/>
    <w:rsid w:val="4A73C27F"/>
    <w:rsid w:val="4A761DE5"/>
    <w:rsid w:val="4A7E7207"/>
    <w:rsid w:val="4A7FA240"/>
    <w:rsid w:val="4A80345F"/>
    <w:rsid w:val="4A87353C"/>
    <w:rsid w:val="4A9C986E"/>
    <w:rsid w:val="4A9E1795"/>
    <w:rsid w:val="4ABE531C"/>
    <w:rsid w:val="4AC258F0"/>
    <w:rsid w:val="4AC7AD0A"/>
    <w:rsid w:val="4AC7F32E"/>
    <w:rsid w:val="4ACAB95F"/>
    <w:rsid w:val="4AE3740D"/>
    <w:rsid w:val="4AEA1FB3"/>
    <w:rsid w:val="4AEC62FB"/>
    <w:rsid w:val="4AF43508"/>
    <w:rsid w:val="4AF86875"/>
    <w:rsid w:val="4AFD65B8"/>
    <w:rsid w:val="4B0341C2"/>
    <w:rsid w:val="4B03F5E0"/>
    <w:rsid w:val="4B0FD5E4"/>
    <w:rsid w:val="4B1FB01C"/>
    <w:rsid w:val="4B2409AA"/>
    <w:rsid w:val="4B27B870"/>
    <w:rsid w:val="4B2851C0"/>
    <w:rsid w:val="4B338756"/>
    <w:rsid w:val="4B4068D3"/>
    <w:rsid w:val="4B4C0547"/>
    <w:rsid w:val="4B5232AC"/>
    <w:rsid w:val="4B5378E7"/>
    <w:rsid w:val="4B5ECEDD"/>
    <w:rsid w:val="4B68BFC5"/>
    <w:rsid w:val="4B68EC00"/>
    <w:rsid w:val="4B695680"/>
    <w:rsid w:val="4B7787FF"/>
    <w:rsid w:val="4B79E0EE"/>
    <w:rsid w:val="4B7A6AD1"/>
    <w:rsid w:val="4B7DD6AF"/>
    <w:rsid w:val="4B7E4419"/>
    <w:rsid w:val="4B80A1F9"/>
    <w:rsid w:val="4B81BFE4"/>
    <w:rsid w:val="4B93F57A"/>
    <w:rsid w:val="4B955319"/>
    <w:rsid w:val="4B96B36C"/>
    <w:rsid w:val="4B99CB30"/>
    <w:rsid w:val="4BA2A0F2"/>
    <w:rsid w:val="4BA65FDB"/>
    <w:rsid w:val="4BAB5352"/>
    <w:rsid w:val="4BC49ECB"/>
    <w:rsid w:val="4BD96577"/>
    <w:rsid w:val="4BDEDE7F"/>
    <w:rsid w:val="4BE1613F"/>
    <w:rsid w:val="4BED89E6"/>
    <w:rsid w:val="4BF4DE64"/>
    <w:rsid w:val="4BF6D1E4"/>
    <w:rsid w:val="4BFE992B"/>
    <w:rsid w:val="4C15ACA2"/>
    <w:rsid w:val="4C2C773F"/>
    <w:rsid w:val="4C2E2E7D"/>
    <w:rsid w:val="4C30668B"/>
    <w:rsid w:val="4C31F820"/>
    <w:rsid w:val="4C365170"/>
    <w:rsid w:val="4C38AB44"/>
    <w:rsid w:val="4C46AB20"/>
    <w:rsid w:val="4C4D2576"/>
    <w:rsid w:val="4C5355E0"/>
    <w:rsid w:val="4C57E58D"/>
    <w:rsid w:val="4C5CD57B"/>
    <w:rsid w:val="4C613C6F"/>
    <w:rsid w:val="4C63243E"/>
    <w:rsid w:val="4C77935B"/>
    <w:rsid w:val="4C786598"/>
    <w:rsid w:val="4C79EBFC"/>
    <w:rsid w:val="4C851121"/>
    <w:rsid w:val="4C8F7227"/>
    <w:rsid w:val="4CC1439B"/>
    <w:rsid w:val="4CD2F6E9"/>
    <w:rsid w:val="4CD7FBD8"/>
    <w:rsid w:val="4CDD54B8"/>
    <w:rsid w:val="4CDE17D3"/>
    <w:rsid w:val="4CE4AE0E"/>
    <w:rsid w:val="4CF76460"/>
    <w:rsid w:val="4CFD0B9C"/>
    <w:rsid w:val="4D031DD3"/>
    <w:rsid w:val="4D0930FC"/>
    <w:rsid w:val="4D17B184"/>
    <w:rsid w:val="4D1CA52B"/>
    <w:rsid w:val="4D2B88C9"/>
    <w:rsid w:val="4D31AB5B"/>
    <w:rsid w:val="4D335EA3"/>
    <w:rsid w:val="4D373969"/>
    <w:rsid w:val="4D3DE5F1"/>
    <w:rsid w:val="4D3E7153"/>
    <w:rsid w:val="4D445A39"/>
    <w:rsid w:val="4D4BF6FC"/>
    <w:rsid w:val="4D51630E"/>
    <w:rsid w:val="4D748C54"/>
    <w:rsid w:val="4D8026F8"/>
    <w:rsid w:val="4D904EFF"/>
    <w:rsid w:val="4D9564C4"/>
    <w:rsid w:val="4D990378"/>
    <w:rsid w:val="4D9ABF5C"/>
    <w:rsid w:val="4DAEAEF5"/>
    <w:rsid w:val="4DAECFF2"/>
    <w:rsid w:val="4DB57DFF"/>
    <w:rsid w:val="4DB6DFC0"/>
    <w:rsid w:val="4DB7A9CE"/>
    <w:rsid w:val="4DD36A90"/>
    <w:rsid w:val="4DD58668"/>
    <w:rsid w:val="4DD75A4C"/>
    <w:rsid w:val="4DD7D349"/>
    <w:rsid w:val="4DD9EF2B"/>
    <w:rsid w:val="4DE07503"/>
    <w:rsid w:val="4DE082D9"/>
    <w:rsid w:val="4DE0AA17"/>
    <w:rsid w:val="4DE60B2B"/>
    <w:rsid w:val="4DF4DEB1"/>
    <w:rsid w:val="4DF6AA4B"/>
    <w:rsid w:val="4DF721C9"/>
    <w:rsid w:val="4DF7D954"/>
    <w:rsid w:val="4DF7E77D"/>
    <w:rsid w:val="4E0C4920"/>
    <w:rsid w:val="4E0F49D1"/>
    <w:rsid w:val="4E13DB7A"/>
    <w:rsid w:val="4E197D2C"/>
    <w:rsid w:val="4E1CDEFB"/>
    <w:rsid w:val="4E1FAFB5"/>
    <w:rsid w:val="4E2200DE"/>
    <w:rsid w:val="4E27C6B7"/>
    <w:rsid w:val="4E2E5B84"/>
    <w:rsid w:val="4E4F7F21"/>
    <w:rsid w:val="4E525A36"/>
    <w:rsid w:val="4E5E85CD"/>
    <w:rsid w:val="4E5F9C1A"/>
    <w:rsid w:val="4E61CE1A"/>
    <w:rsid w:val="4E63B87B"/>
    <w:rsid w:val="4E68F468"/>
    <w:rsid w:val="4E6B867A"/>
    <w:rsid w:val="4E700C89"/>
    <w:rsid w:val="4E97ED91"/>
    <w:rsid w:val="4E9D43EC"/>
    <w:rsid w:val="4EBAAEFA"/>
    <w:rsid w:val="4EBE3FCE"/>
    <w:rsid w:val="4EC25D52"/>
    <w:rsid w:val="4ED9E7BC"/>
    <w:rsid w:val="4EE54E26"/>
    <w:rsid w:val="4EF18868"/>
    <w:rsid w:val="4EFABECD"/>
    <w:rsid w:val="4F1FAEFA"/>
    <w:rsid w:val="4F20A916"/>
    <w:rsid w:val="4F215F25"/>
    <w:rsid w:val="4F23A906"/>
    <w:rsid w:val="4F2BC678"/>
    <w:rsid w:val="4F2FD467"/>
    <w:rsid w:val="4F308293"/>
    <w:rsid w:val="4F34DBA3"/>
    <w:rsid w:val="4F4388E2"/>
    <w:rsid w:val="4F508757"/>
    <w:rsid w:val="4F54B9D1"/>
    <w:rsid w:val="4F553E72"/>
    <w:rsid w:val="4F61270C"/>
    <w:rsid w:val="4F62DE79"/>
    <w:rsid w:val="4F679CBF"/>
    <w:rsid w:val="4F7133EE"/>
    <w:rsid w:val="4F818482"/>
    <w:rsid w:val="4F88EA94"/>
    <w:rsid w:val="4F8A50B8"/>
    <w:rsid w:val="4F9A210E"/>
    <w:rsid w:val="4FABB14B"/>
    <w:rsid w:val="4FC29061"/>
    <w:rsid w:val="4FC3BFB9"/>
    <w:rsid w:val="4FD6C817"/>
    <w:rsid w:val="4FE6CA29"/>
    <w:rsid w:val="4FE6D70F"/>
    <w:rsid w:val="4FE8BA8D"/>
    <w:rsid w:val="4FF80361"/>
    <w:rsid w:val="5012FA44"/>
    <w:rsid w:val="5023172A"/>
    <w:rsid w:val="5023AB0B"/>
    <w:rsid w:val="502D7FCD"/>
    <w:rsid w:val="502FB90E"/>
    <w:rsid w:val="50371904"/>
    <w:rsid w:val="50402B49"/>
    <w:rsid w:val="5043C76B"/>
    <w:rsid w:val="504F81F3"/>
    <w:rsid w:val="505C9E60"/>
    <w:rsid w:val="505CB690"/>
    <w:rsid w:val="507748AF"/>
    <w:rsid w:val="5079EEC6"/>
    <w:rsid w:val="507B7E83"/>
    <w:rsid w:val="508103A5"/>
    <w:rsid w:val="5082615A"/>
    <w:rsid w:val="50906DDA"/>
    <w:rsid w:val="509E61CA"/>
    <w:rsid w:val="50B003E9"/>
    <w:rsid w:val="50B02C36"/>
    <w:rsid w:val="50B14D9D"/>
    <w:rsid w:val="50B97325"/>
    <w:rsid w:val="50B98533"/>
    <w:rsid w:val="50C9E4AE"/>
    <w:rsid w:val="50C9E5A4"/>
    <w:rsid w:val="50CB5F4C"/>
    <w:rsid w:val="50CBCC06"/>
    <w:rsid w:val="50D12A40"/>
    <w:rsid w:val="50E5B21E"/>
    <w:rsid w:val="510870ED"/>
    <w:rsid w:val="5109F564"/>
    <w:rsid w:val="5112A54B"/>
    <w:rsid w:val="51145962"/>
    <w:rsid w:val="511BD645"/>
    <w:rsid w:val="511E7777"/>
    <w:rsid w:val="5125D86A"/>
    <w:rsid w:val="51260D09"/>
    <w:rsid w:val="5133472A"/>
    <w:rsid w:val="51359F9C"/>
    <w:rsid w:val="513C2CE0"/>
    <w:rsid w:val="513EAB0E"/>
    <w:rsid w:val="514330BD"/>
    <w:rsid w:val="5146D15A"/>
    <w:rsid w:val="514B458B"/>
    <w:rsid w:val="515E05A4"/>
    <w:rsid w:val="515E82FC"/>
    <w:rsid w:val="5177DDF8"/>
    <w:rsid w:val="517A8782"/>
    <w:rsid w:val="51918998"/>
    <w:rsid w:val="5192C34D"/>
    <w:rsid w:val="51AD45D8"/>
    <w:rsid w:val="51B6CC65"/>
    <w:rsid w:val="51F62F78"/>
    <w:rsid w:val="52142195"/>
    <w:rsid w:val="521A74C0"/>
    <w:rsid w:val="52368D74"/>
    <w:rsid w:val="52409BC8"/>
    <w:rsid w:val="5240E779"/>
    <w:rsid w:val="524795B9"/>
    <w:rsid w:val="52496139"/>
    <w:rsid w:val="5263A72C"/>
    <w:rsid w:val="526C7C65"/>
    <w:rsid w:val="527290A9"/>
    <w:rsid w:val="52772DAE"/>
    <w:rsid w:val="52960D86"/>
    <w:rsid w:val="5297F82C"/>
    <w:rsid w:val="5299E4C6"/>
    <w:rsid w:val="529F46F9"/>
    <w:rsid w:val="52B0E217"/>
    <w:rsid w:val="52B16DE5"/>
    <w:rsid w:val="52B4A2BC"/>
    <w:rsid w:val="52BA9722"/>
    <w:rsid w:val="52C39EAC"/>
    <w:rsid w:val="52D9D14F"/>
    <w:rsid w:val="52DCC6A7"/>
    <w:rsid w:val="52E038CE"/>
    <w:rsid w:val="52E3CB4D"/>
    <w:rsid w:val="52F66C1A"/>
    <w:rsid w:val="5301D73F"/>
    <w:rsid w:val="53057007"/>
    <w:rsid w:val="5305F03A"/>
    <w:rsid w:val="5307633B"/>
    <w:rsid w:val="530FE127"/>
    <w:rsid w:val="5312756E"/>
    <w:rsid w:val="53153233"/>
    <w:rsid w:val="531547F0"/>
    <w:rsid w:val="5324B194"/>
    <w:rsid w:val="532AE8DA"/>
    <w:rsid w:val="53317579"/>
    <w:rsid w:val="53330672"/>
    <w:rsid w:val="5334DDA7"/>
    <w:rsid w:val="53410550"/>
    <w:rsid w:val="53424A6E"/>
    <w:rsid w:val="5344A283"/>
    <w:rsid w:val="53506A70"/>
    <w:rsid w:val="5351F114"/>
    <w:rsid w:val="5358C339"/>
    <w:rsid w:val="5360C81C"/>
    <w:rsid w:val="536722EA"/>
    <w:rsid w:val="536895B3"/>
    <w:rsid w:val="536C7A37"/>
    <w:rsid w:val="536D90DE"/>
    <w:rsid w:val="53770110"/>
    <w:rsid w:val="537CD377"/>
    <w:rsid w:val="53842DFC"/>
    <w:rsid w:val="538C1610"/>
    <w:rsid w:val="5399B7FE"/>
    <w:rsid w:val="53A2F80F"/>
    <w:rsid w:val="53A4632C"/>
    <w:rsid w:val="53A98426"/>
    <w:rsid w:val="53AD6240"/>
    <w:rsid w:val="53B196F9"/>
    <w:rsid w:val="53B7152B"/>
    <w:rsid w:val="53BC5711"/>
    <w:rsid w:val="53BDCF66"/>
    <w:rsid w:val="53C90686"/>
    <w:rsid w:val="53D6E22F"/>
    <w:rsid w:val="53DB28E3"/>
    <w:rsid w:val="53DD308B"/>
    <w:rsid w:val="53DEA6E7"/>
    <w:rsid w:val="53E084DE"/>
    <w:rsid w:val="53E1A2C9"/>
    <w:rsid w:val="53EE0D0F"/>
    <w:rsid w:val="53F350EB"/>
    <w:rsid w:val="53FB0BA0"/>
    <w:rsid w:val="54008BDC"/>
    <w:rsid w:val="540C5000"/>
    <w:rsid w:val="5410EE26"/>
    <w:rsid w:val="5411E8C2"/>
    <w:rsid w:val="5414DEB4"/>
    <w:rsid w:val="541B5AA2"/>
    <w:rsid w:val="54201FD2"/>
    <w:rsid w:val="54236102"/>
    <w:rsid w:val="5425359C"/>
    <w:rsid w:val="542979DE"/>
    <w:rsid w:val="542AED7B"/>
    <w:rsid w:val="5431056C"/>
    <w:rsid w:val="543504E1"/>
    <w:rsid w:val="5438C45E"/>
    <w:rsid w:val="5439BC9A"/>
    <w:rsid w:val="543C8F54"/>
    <w:rsid w:val="543D8E6F"/>
    <w:rsid w:val="5459ACD0"/>
    <w:rsid w:val="545B1FD6"/>
    <w:rsid w:val="545C419E"/>
    <w:rsid w:val="54648C6E"/>
    <w:rsid w:val="5464BE39"/>
    <w:rsid w:val="546C8635"/>
    <w:rsid w:val="547487F5"/>
    <w:rsid w:val="54792FFC"/>
    <w:rsid w:val="547ED6C3"/>
    <w:rsid w:val="547F0899"/>
    <w:rsid w:val="5482BD5C"/>
    <w:rsid w:val="54849B59"/>
    <w:rsid w:val="549113EE"/>
    <w:rsid w:val="54953A3B"/>
    <w:rsid w:val="549582DB"/>
    <w:rsid w:val="54972A0D"/>
    <w:rsid w:val="54997516"/>
    <w:rsid w:val="54A8B9D7"/>
    <w:rsid w:val="54A93C20"/>
    <w:rsid w:val="54B55FFA"/>
    <w:rsid w:val="54BA5611"/>
    <w:rsid w:val="54BD73C3"/>
    <w:rsid w:val="54C0C64E"/>
    <w:rsid w:val="54C1FFD6"/>
    <w:rsid w:val="54C296C8"/>
    <w:rsid w:val="54C46448"/>
    <w:rsid w:val="54D0AAF7"/>
    <w:rsid w:val="54D5CA66"/>
    <w:rsid w:val="54D76010"/>
    <w:rsid w:val="54E81986"/>
    <w:rsid w:val="54E9C223"/>
    <w:rsid w:val="54EE868D"/>
    <w:rsid w:val="54EFFC88"/>
    <w:rsid w:val="54F64142"/>
    <w:rsid w:val="550D1DDF"/>
    <w:rsid w:val="550EBB55"/>
    <w:rsid w:val="5517B304"/>
    <w:rsid w:val="551CFE4F"/>
    <w:rsid w:val="551F2519"/>
    <w:rsid w:val="5525541A"/>
    <w:rsid w:val="5525F2AA"/>
    <w:rsid w:val="55294CA9"/>
    <w:rsid w:val="5530C83B"/>
    <w:rsid w:val="5533F758"/>
    <w:rsid w:val="5534C849"/>
    <w:rsid w:val="553C355F"/>
    <w:rsid w:val="554C411C"/>
    <w:rsid w:val="5550D7F4"/>
    <w:rsid w:val="556B200A"/>
    <w:rsid w:val="557DE340"/>
    <w:rsid w:val="55833678"/>
    <w:rsid w:val="55886719"/>
    <w:rsid w:val="558FD544"/>
    <w:rsid w:val="5591B67C"/>
    <w:rsid w:val="559A8A90"/>
    <w:rsid w:val="559ADC73"/>
    <w:rsid w:val="559C67FA"/>
    <w:rsid w:val="559E2E5D"/>
    <w:rsid w:val="55A0934D"/>
    <w:rsid w:val="55A19A0E"/>
    <w:rsid w:val="55A3EF7F"/>
    <w:rsid w:val="55A41D27"/>
    <w:rsid w:val="55A8EA46"/>
    <w:rsid w:val="55B5CC82"/>
    <w:rsid w:val="55BAECCD"/>
    <w:rsid w:val="55BCC55A"/>
    <w:rsid w:val="55CEFD32"/>
    <w:rsid w:val="55D05CDB"/>
    <w:rsid w:val="55D1BED7"/>
    <w:rsid w:val="55D24B00"/>
    <w:rsid w:val="55D25B36"/>
    <w:rsid w:val="55DA8ECB"/>
    <w:rsid w:val="55DA9496"/>
    <w:rsid w:val="55E79C59"/>
    <w:rsid w:val="55EC3053"/>
    <w:rsid w:val="55F46FD3"/>
    <w:rsid w:val="55F504EA"/>
    <w:rsid w:val="55F5E848"/>
    <w:rsid w:val="56016F45"/>
    <w:rsid w:val="5601BC49"/>
    <w:rsid w:val="560433B9"/>
    <w:rsid w:val="5605BF3C"/>
    <w:rsid w:val="5608252D"/>
    <w:rsid w:val="561733BA"/>
    <w:rsid w:val="5627B509"/>
    <w:rsid w:val="562860BE"/>
    <w:rsid w:val="5638ADB8"/>
    <w:rsid w:val="563EDB31"/>
    <w:rsid w:val="56416C19"/>
    <w:rsid w:val="56419C8C"/>
    <w:rsid w:val="564E303E"/>
    <w:rsid w:val="565410EB"/>
    <w:rsid w:val="56613A40"/>
    <w:rsid w:val="5664EA19"/>
    <w:rsid w:val="56656825"/>
    <w:rsid w:val="5669AE39"/>
    <w:rsid w:val="566C39E9"/>
    <w:rsid w:val="567C32C4"/>
    <w:rsid w:val="568A6ED0"/>
    <w:rsid w:val="5691CFAD"/>
    <w:rsid w:val="5698FAE4"/>
    <w:rsid w:val="56994583"/>
    <w:rsid w:val="569A6232"/>
    <w:rsid w:val="56A64040"/>
    <w:rsid w:val="56A7D160"/>
    <w:rsid w:val="56ABB0D5"/>
    <w:rsid w:val="56ACBEF6"/>
    <w:rsid w:val="56BB0273"/>
    <w:rsid w:val="56C2041E"/>
    <w:rsid w:val="56C61E68"/>
    <w:rsid w:val="56CB3C42"/>
    <w:rsid w:val="56D3B524"/>
    <w:rsid w:val="56D805C0"/>
    <w:rsid w:val="56D8501F"/>
    <w:rsid w:val="56EA5FD7"/>
    <w:rsid w:val="56F2A76C"/>
    <w:rsid w:val="57060570"/>
    <w:rsid w:val="5706E759"/>
    <w:rsid w:val="570DA4F4"/>
    <w:rsid w:val="571CFFD6"/>
    <w:rsid w:val="571D13B1"/>
    <w:rsid w:val="5728510C"/>
    <w:rsid w:val="572C2A26"/>
    <w:rsid w:val="573D03A5"/>
    <w:rsid w:val="573DF2EC"/>
    <w:rsid w:val="574770D9"/>
    <w:rsid w:val="5751C791"/>
    <w:rsid w:val="57712687"/>
    <w:rsid w:val="577ABD9D"/>
    <w:rsid w:val="578B13CF"/>
    <w:rsid w:val="578ED6D8"/>
    <w:rsid w:val="578EF447"/>
    <w:rsid w:val="578FA026"/>
    <w:rsid w:val="57900165"/>
    <w:rsid w:val="579BE3CA"/>
    <w:rsid w:val="57B515C4"/>
    <w:rsid w:val="57BD560D"/>
    <w:rsid w:val="57BEDB1E"/>
    <w:rsid w:val="57C10D16"/>
    <w:rsid w:val="57C9FE2E"/>
    <w:rsid w:val="57CBC8B3"/>
    <w:rsid w:val="57D3EB36"/>
    <w:rsid w:val="57D72BDE"/>
    <w:rsid w:val="57D8E364"/>
    <w:rsid w:val="57E0438B"/>
    <w:rsid w:val="57E87A02"/>
    <w:rsid w:val="58010C5C"/>
    <w:rsid w:val="5801118B"/>
    <w:rsid w:val="581ABAF8"/>
    <w:rsid w:val="581FADAE"/>
    <w:rsid w:val="5829C859"/>
    <w:rsid w:val="5831C2D8"/>
    <w:rsid w:val="5831E4BD"/>
    <w:rsid w:val="5846037B"/>
    <w:rsid w:val="584D49EF"/>
    <w:rsid w:val="584E74A9"/>
    <w:rsid w:val="585492B8"/>
    <w:rsid w:val="585F3D8B"/>
    <w:rsid w:val="586560F8"/>
    <w:rsid w:val="5868A6F8"/>
    <w:rsid w:val="586B3737"/>
    <w:rsid w:val="5870C319"/>
    <w:rsid w:val="5877D557"/>
    <w:rsid w:val="58800A15"/>
    <w:rsid w:val="58852C71"/>
    <w:rsid w:val="588FA8E6"/>
    <w:rsid w:val="58A08227"/>
    <w:rsid w:val="58B10750"/>
    <w:rsid w:val="58B42AD4"/>
    <w:rsid w:val="58B9C47D"/>
    <w:rsid w:val="58C44D22"/>
    <w:rsid w:val="58CE5529"/>
    <w:rsid w:val="58DA2CFE"/>
    <w:rsid w:val="58E01C41"/>
    <w:rsid w:val="58E0E68A"/>
    <w:rsid w:val="58E3C8C5"/>
    <w:rsid w:val="58F11EDB"/>
    <w:rsid w:val="59063650"/>
    <w:rsid w:val="5909BBAA"/>
    <w:rsid w:val="590F1E80"/>
    <w:rsid w:val="5918A219"/>
    <w:rsid w:val="591FF700"/>
    <w:rsid w:val="593A56C0"/>
    <w:rsid w:val="593BB560"/>
    <w:rsid w:val="593DA878"/>
    <w:rsid w:val="59462346"/>
    <w:rsid w:val="5946281B"/>
    <w:rsid w:val="594AF7F9"/>
    <w:rsid w:val="594F9B8A"/>
    <w:rsid w:val="5950D1BE"/>
    <w:rsid w:val="5957122A"/>
    <w:rsid w:val="595A3A92"/>
    <w:rsid w:val="595A4E46"/>
    <w:rsid w:val="595BA0CA"/>
    <w:rsid w:val="595BCB48"/>
    <w:rsid w:val="5960AC26"/>
    <w:rsid w:val="5965650B"/>
    <w:rsid w:val="59658AC5"/>
    <w:rsid w:val="596756D5"/>
    <w:rsid w:val="596F8C30"/>
    <w:rsid w:val="5980B5C8"/>
    <w:rsid w:val="59866442"/>
    <w:rsid w:val="5992F34F"/>
    <w:rsid w:val="59930626"/>
    <w:rsid w:val="59A22148"/>
    <w:rsid w:val="59AE81F0"/>
    <w:rsid w:val="59B700A7"/>
    <w:rsid w:val="59B830C3"/>
    <w:rsid w:val="59BF28E8"/>
    <w:rsid w:val="59C21BE0"/>
    <w:rsid w:val="59CB5B31"/>
    <w:rsid w:val="59D7CA44"/>
    <w:rsid w:val="59DAF467"/>
    <w:rsid w:val="59F4890E"/>
    <w:rsid w:val="59FE64FB"/>
    <w:rsid w:val="5A0541CF"/>
    <w:rsid w:val="5A0DF876"/>
    <w:rsid w:val="5A11AEDD"/>
    <w:rsid w:val="5A124655"/>
    <w:rsid w:val="5A14E880"/>
    <w:rsid w:val="5A1D21A4"/>
    <w:rsid w:val="5A34D79D"/>
    <w:rsid w:val="5A423A5B"/>
    <w:rsid w:val="5A4AC493"/>
    <w:rsid w:val="5A4BCC55"/>
    <w:rsid w:val="5A4E8412"/>
    <w:rsid w:val="5A5D4B69"/>
    <w:rsid w:val="5A5FCA3A"/>
    <w:rsid w:val="5A601FAB"/>
    <w:rsid w:val="5A61909D"/>
    <w:rsid w:val="5A622ACE"/>
    <w:rsid w:val="5A66D9E9"/>
    <w:rsid w:val="5A7A590B"/>
    <w:rsid w:val="5A85CE5A"/>
    <w:rsid w:val="5A886EE8"/>
    <w:rsid w:val="5A8F2F80"/>
    <w:rsid w:val="5A8F42CE"/>
    <w:rsid w:val="5A999351"/>
    <w:rsid w:val="5AAC96AC"/>
    <w:rsid w:val="5AB2AD0D"/>
    <w:rsid w:val="5AB8D330"/>
    <w:rsid w:val="5ABBB9C6"/>
    <w:rsid w:val="5ABE7177"/>
    <w:rsid w:val="5AD12D32"/>
    <w:rsid w:val="5AD7645F"/>
    <w:rsid w:val="5ADA9F2F"/>
    <w:rsid w:val="5AE3210B"/>
    <w:rsid w:val="5AE60809"/>
    <w:rsid w:val="5AFCF716"/>
    <w:rsid w:val="5AFE9C24"/>
    <w:rsid w:val="5B0DEAC0"/>
    <w:rsid w:val="5B27D6EE"/>
    <w:rsid w:val="5B28724E"/>
    <w:rsid w:val="5B34A8AC"/>
    <w:rsid w:val="5B408704"/>
    <w:rsid w:val="5B454950"/>
    <w:rsid w:val="5B545C29"/>
    <w:rsid w:val="5B635E48"/>
    <w:rsid w:val="5B697BF0"/>
    <w:rsid w:val="5B77D114"/>
    <w:rsid w:val="5B7AB54A"/>
    <w:rsid w:val="5B7C1B5A"/>
    <w:rsid w:val="5B8C7F33"/>
    <w:rsid w:val="5B8EF9FB"/>
    <w:rsid w:val="5B9BD682"/>
    <w:rsid w:val="5B9EB8F5"/>
    <w:rsid w:val="5BA4C71D"/>
    <w:rsid w:val="5BA55ED6"/>
    <w:rsid w:val="5BA79681"/>
    <w:rsid w:val="5BA89BF3"/>
    <w:rsid w:val="5BB31750"/>
    <w:rsid w:val="5BB64E55"/>
    <w:rsid w:val="5BBC8D1D"/>
    <w:rsid w:val="5BC26064"/>
    <w:rsid w:val="5BCE5FF2"/>
    <w:rsid w:val="5BCEF8FF"/>
    <w:rsid w:val="5BE8E915"/>
    <w:rsid w:val="5BF94255"/>
    <w:rsid w:val="5C0F4289"/>
    <w:rsid w:val="5C153FF2"/>
    <w:rsid w:val="5C1779AA"/>
    <w:rsid w:val="5C1E8522"/>
    <w:rsid w:val="5C1F84B1"/>
    <w:rsid w:val="5C21711A"/>
    <w:rsid w:val="5C268E13"/>
    <w:rsid w:val="5C27F45E"/>
    <w:rsid w:val="5C2BDA65"/>
    <w:rsid w:val="5C36EB65"/>
    <w:rsid w:val="5C3D0A54"/>
    <w:rsid w:val="5C54DD36"/>
    <w:rsid w:val="5C628564"/>
    <w:rsid w:val="5C6D2D0C"/>
    <w:rsid w:val="5C6D861A"/>
    <w:rsid w:val="5C7463B0"/>
    <w:rsid w:val="5C77B1B2"/>
    <w:rsid w:val="5C834804"/>
    <w:rsid w:val="5C851881"/>
    <w:rsid w:val="5C88D04D"/>
    <w:rsid w:val="5C9143DC"/>
    <w:rsid w:val="5C951C2E"/>
    <w:rsid w:val="5C9B5BA3"/>
    <w:rsid w:val="5CA4CCA3"/>
    <w:rsid w:val="5CA89B4D"/>
    <w:rsid w:val="5CB5DBED"/>
    <w:rsid w:val="5CBD1609"/>
    <w:rsid w:val="5CBD2C1D"/>
    <w:rsid w:val="5CD1CA25"/>
    <w:rsid w:val="5CDE56A4"/>
    <w:rsid w:val="5CE208DD"/>
    <w:rsid w:val="5CE2305B"/>
    <w:rsid w:val="5CE9D7F9"/>
    <w:rsid w:val="5CEB058C"/>
    <w:rsid w:val="5CEB0C0F"/>
    <w:rsid w:val="5CED65AA"/>
    <w:rsid w:val="5CF26B39"/>
    <w:rsid w:val="5CFAB87E"/>
    <w:rsid w:val="5D01EA9F"/>
    <w:rsid w:val="5D021C5F"/>
    <w:rsid w:val="5D041661"/>
    <w:rsid w:val="5D06AFFC"/>
    <w:rsid w:val="5D0C81B6"/>
    <w:rsid w:val="5D0D82CC"/>
    <w:rsid w:val="5D175B0A"/>
    <w:rsid w:val="5D1D6140"/>
    <w:rsid w:val="5D254EC6"/>
    <w:rsid w:val="5D272370"/>
    <w:rsid w:val="5D2B65EE"/>
    <w:rsid w:val="5D2E220E"/>
    <w:rsid w:val="5D36EE44"/>
    <w:rsid w:val="5D418946"/>
    <w:rsid w:val="5D4217C2"/>
    <w:rsid w:val="5D4218E1"/>
    <w:rsid w:val="5D4AEFD8"/>
    <w:rsid w:val="5D62C787"/>
    <w:rsid w:val="5D69368F"/>
    <w:rsid w:val="5D6DC91B"/>
    <w:rsid w:val="5D726C7A"/>
    <w:rsid w:val="5D74F4C7"/>
    <w:rsid w:val="5D787E5B"/>
    <w:rsid w:val="5D798726"/>
    <w:rsid w:val="5D79FB37"/>
    <w:rsid w:val="5D7A297C"/>
    <w:rsid w:val="5D7BB262"/>
    <w:rsid w:val="5D7C2D8D"/>
    <w:rsid w:val="5D7F07FE"/>
    <w:rsid w:val="5D80A31C"/>
    <w:rsid w:val="5D8150A9"/>
    <w:rsid w:val="5D823BDF"/>
    <w:rsid w:val="5D88AD46"/>
    <w:rsid w:val="5D8BD81E"/>
    <w:rsid w:val="5DA5240F"/>
    <w:rsid w:val="5DCD6173"/>
    <w:rsid w:val="5DD01A58"/>
    <w:rsid w:val="5DE28FD5"/>
    <w:rsid w:val="5DE308EB"/>
    <w:rsid w:val="5DE53641"/>
    <w:rsid w:val="5DEA059C"/>
    <w:rsid w:val="5E0117AD"/>
    <w:rsid w:val="5E0676FF"/>
    <w:rsid w:val="5E0B1367"/>
    <w:rsid w:val="5E12B79D"/>
    <w:rsid w:val="5E16FE86"/>
    <w:rsid w:val="5E17D0A5"/>
    <w:rsid w:val="5E25D9E6"/>
    <w:rsid w:val="5E2729A6"/>
    <w:rsid w:val="5E2888AD"/>
    <w:rsid w:val="5E319D40"/>
    <w:rsid w:val="5E372C04"/>
    <w:rsid w:val="5E3D52F5"/>
    <w:rsid w:val="5E3D7B42"/>
    <w:rsid w:val="5E3E7BC4"/>
    <w:rsid w:val="5E4542F0"/>
    <w:rsid w:val="5E508002"/>
    <w:rsid w:val="5E572A9B"/>
    <w:rsid w:val="5E5BEC4E"/>
    <w:rsid w:val="5E62ED49"/>
    <w:rsid w:val="5E6C7FD0"/>
    <w:rsid w:val="5E6F3078"/>
    <w:rsid w:val="5E6FE58F"/>
    <w:rsid w:val="5E725EB9"/>
    <w:rsid w:val="5E8C85F4"/>
    <w:rsid w:val="5E944C07"/>
    <w:rsid w:val="5E945F0E"/>
    <w:rsid w:val="5E9CF516"/>
    <w:rsid w:val="5E9F10E9"/>
    <w:rsid w:val="5EA30A2F"/>
    <w:rsid w:val="5EA35EE0"/>
    <w:rsid w:val="5EB01B65"/>
    <w:rsid w:val="5EB41235"/>
    <w:rsid w:val="5EB472BF"/>
    <w:rsid w:val="5EB6AE3B"/>
    <w:rsid w:val="5EB86771"/>
    <w:rsid w:val="5EC33D3B"/>
    <w:rsid w:val="5EC687F9"/>
    <w:rsid w:val="5ECC8054"/>
    <w:rsid w:val="5ED7BD62"/>
    <w:rsid w:val="5ED8AAF8"/>
    <w:rsid w:val="5EDB19D2"/>
    <w:rsid w:val="5EDF3FE3"/>
    <w:rsid w:val="5EDF9F14"/>
    <w:rsid w:val="5EE8838B"/>
    <w:rsid w:val="5EEEFC22"/>
    <w:rsid w:val="5EF2E4C0"/>
    <w:rsid w:val="5EF8E261"/>
    <w:rsid w:val="5F07F8F2"/>
    <w:rsid w:val="5F09D9E2"/>
    <w:rsid w:val="5F21DD05"/>
    <w:rsid w:val="5F228298"/>
    <w:rsid w:val="5F2313DF"/>
    <w:rsid w:val="5F26DFA4"/>
    <w:rsid w:val="5F323EB7"/>
    <w:rsid w:val="5F3B52BE"/>
    <w:rsid w:val="5F48EDF3"/>
    <w:rsid w:val="5F5AA81B"/>
    <w:rsid w:val="5F603858"/>
    <w:rsid w:val="5F698CD9"/>
    <w:rsid w:val="5F6A6C0A"/>
    <w:rsid w:val="5F6CC100"/>
    <w:rsid w:val="5F7C3C16"/>
    <w:rsid w:val="5F8457E1"/>
    <w:rsid w:val="5F87123F"/>
    <w:rsid w:val="5F9B4FE2"/>
    <w:rsid w:val="5FB4CF13"/>
    <w:rsid w:val="5FB5F167"/>
    <w:rsid w:val="5FBB732B"/>
    <w:rsid w:val="5FC3DC80"/>
    <w:rsid w:val="5FC7B088"/>
    <w:rsid w:val="5FC9BF5B"/>
    <w:rsid w:val="5FCC07C6"/>
    <w:rsid w:val="5FDE5A69"/>
    <w:rsid w:val="5FDEF9CA"/>
    <w:rsid w:val="5FE224CC"/>
    <w:rsid w:val="5FE80522"/>
    <w:rsid w:val="5FE9721B"/>
    <w:rsid w:val="5FEBAF03"/>
    <w:rsid w:val="5FEF26FA"/>
    <w:rsid w:val="5FF057EC"/>
    <w:rsid w:val="5FF67AD7"/>
    <w:rsid w:val="600CDC7D"/>
    <w:rsid w:val="60165499"/>
    <w:rsid w:val="601DD784"/>
    <w:rsid w:val="601EF647"/>
    <w:rsid w:val="60214187"/>
    <w:rsid w:val="6026B6FD"/>
    <w:rsid w:val="6028001D"/>
    <w:rsid w:val="6028E18B"/>
    <w:rsid w:val="602BD93A"/>
    <w:rsid w:val="60331A11"/>
    <w:rsid w:val="60379686"/>
    <w:rsid w:val="603E05BC"/>
    <w:rsid w:val="603F9946"/>
    <w:rsid w:val="6041F1C8"/>
    <w:rsid w:val="60501B40"/>
    <w:rsid w:val="60505A14"/>
    <w:rsid w:val="6054C172"/>
    <w:rsid w:val="60559180"/>
    <w:rsid w:val="6055D8BD"/>
    <w:rsid w:val="60612117"/>
    <w:rsid w:val="6072F8D5"/>
    <w:rsid w:val="607562B8"/>
    <w:rsid w:val="607873E8"/>
    <w:rsid w:val="607DE7E8"/>
    <w:rsid w:val="60804390"/>
    <w:rsid w:val="60810EF8"/>
    <w:rsid w:val="6082BCCC"/>
    <w:rsid w:val="6082D80F"/>
    <w:rsid w:val="6089C976"/>
    <w:rsid w:val="6095A71F"/>
    <w:rsid w:val="609C1C8C"/>
    <w:rsid w:val="609FC90E"/>
    <w:rsid w:val="60A17C72"/>
    <w:rsid w:val="60A1B48C"/>
    <w:rsid w:val="60AE00D6"/>
    <w:rsid w:val="60B7AC66"/>
    <w:rsid w:val="60B83322"/>
    <w:rsid w:val="60B8F16B"/>
    <w:rsid w:val="60BF592D"/>
    <w:rsid w:val="60C698A0"/>
    <w:rsid w:val="60C746B3"/>
    <w:rsid w:val="60CDDDE3"/>
    <w:rsid w:val="60D1AD41"/>
    <w:rsid w:val="60D7763E"/>
    <w:rsid w:val="60EF4D9C"/>
    <w:rsid w:val="61043E0F"/>
    <w:rsid w:val="61062783"/>
    <w:rsid w:val="610ECD58"/>
    <w:rsid w:val="611991CC"/>
    <w:rsid w:val="6124E2C1"/>
    <w:rsid w:val="61292FCC"/>
    <w:rsid w:val="612F6E6C"/>
    <w:rsid w:val="613EE014"/>
    <w:rsid w:val="614D8A52"/>
    <w:rsid w:val="61504CD9"/>
    <w:rsid w:val="615CA7AC"/>
    <w:rsid w:val="615D0366"/>
    <w:rsid w:val="616C4255"/>
    <w:rsid w:val="616ECCC6"/>
    <w:rsid w:val="616F6114"/>
    <w:rsid w:val="6172AAF9"/>
    <w:rsid w:val="617B1AFD"/>
    <w:rsid w:val="617E464D"/>
    <w:rsid w:val="61800F27"/>
    <w:rsid w:val="61826541"/>
    <w:rsid w:val="618956CB"/>
    <w:rsid w:val="61AC5646"/>
    <w:rsid w:val="61B4262D"/>
    <w:rsid w:val="61BCB177"/>
    <w:rsid w:val="61C16F8D"/>
    <w:rsid w:val="61CAB0E6"/>
    <w:rsid w:val="61D58221"/>
    <w:rsid w:val="61DD670B"/>
    <w:rsid w:val="61E5A21A"/>
    <w:rsid w:val="61E7741A"/>
    <w:rsid w:val="61EA188C"/>
    <w:rsid w:val="61F75D0F"/>
    <w:rsid w:val="61F7AE68"/>
    <w:rsid w:val="6201BCBC"/>
    <w:rsid w:val="6203DEAB"/>
    <w:rsid w:val="6206EA25"/>
    <w:rsid w:val="621231C3"/>
    <w:rsid w:val="6214AC70"/>
    <w:rsid w:val="62162228"/>
    <w:rsid w:val="6220016F"/>
    <w:rsid w:val="6223B99A"/>
    <w:rsid w:val="622B34EB"/>
    <w:rsid w:val="6236C773"/>
    <w:rsid w:val="623E8ABE"/>
    <w:rsid w:val="623EC827"/>
    <w:rsid w:val="62526243"/>
    <w:rsid w:val="6261C19A"/>
    <w:rsid w:val="62727D88"/>
    <w:rsid w:val="627BB816"/>
    <w:rsid w:val="6280C7E8"/>
    <w:rsid w:val="62897240"/>
    <w:rsid w:val="628E71AB"/>
    <w:rsid w:val="629FCB7D"/>
    <w:rsid w:val="62AFAA21"/>
    <w:rsid w:val="62B77B2E"/>
    <w:rsid w:val="62BF21AE"/>
    <w:rsid w:val="62C14664"/>
    <w:rsid w:val="62C35CDA"/>
    <w:rsid w:val="62CB16F3"/>
    <w:rsid w:val="62CCA44F"/>
    <w:rsid w:val="62DA3BF0"/>
    <w:rsid w:val="62DBD44F"/>
    <w:rsid w:val="62F6DDB8"/>
    <w:rsid w:val="62FC9465"/>
    <w:rsid w:val="6311CB9D"/>
    <w:rsid w:val="6322A6B1"/>
    <w:rsid w:val="63288BC3"/>
    <w:rsid w:val="632C023C"/>
    <w:rsid w:val="632F4D24"/>
    <w:rsid w:val="63313E8B"/>
    <w:rsid w:val="6345DAEE"/>
    <w:rsid w:val="63465613"/>
    <w:rsid w:val="6346BBB3"/>
    <w:rsid w:val="63477087"/>
    <w:rsid w:val="6347A3DB"/>
    <w:rsid w:val="63588205"/>
    <w:rsid w:val="635FBFB7"/>
    <w:rsid w:val="6363A4C5"/>
    <w:rsid w:val="636E699C"/>
    <w:rsid w:val="63732570"/>
    <w:rsid w:val="6374621F"/>
    <w:rsid w:val="63756637"/>
    <w:rsid w:val="638134FC"/>
    <w:rsid w:val="6387B9D3"/>
    <w:rsid w:val="638E2EE7"/>
    <w:rsid w:val="638ED4A7"/>
    <w:rsid w:val="638F5A91"/>
    <w:rsid w:val="639BC8B7"/>
    <w:rsid w:val="639D1420"/>
    <w:rsid w:val="639D8D1D"/>
    <w:rsid w:val="63A4AEDF"/>
    <w:rsid w:val="63AA6AA5"/>
    <w:rsid w:val="63AFF387"/>
    <w:rsid w:val="63BBCB28"/>
    <w:rsid w:val="63BFD804"/>
    <w:rsid w:val="63C0B488"/>
    <w:rsid w:val="63C4F472"/>
    <w:rsid w:val="63C81991"/>
    <w:rsid w:val="63CA05F6"/>
    <w:rsid w:val="63D11EB4"/>
    <w:rsid w:val="63D3E231"/>
    <w:rsid w:val="63E19133"/>
    <w:rsid w:val="63EA21A3"/>
    <w:rsid w:val="63EFA0EC"/>
    <w:rsid w:val="63F561E0"/>
    <w:rsid w:val="63F78A23"/>
    <w:rsid w:val="63FC34DE"/>
    <w:rsid w:val="63FD0057"/>
    <w:rsid w:val="64036904"/>
    <w:rsid w:val="641A35B0"/>
    <w:rsid w:val="64257385"/>
    <w:rsid w:val="643DCCA8"/>
    <w:rsid w:val="64485F60"/>
    <w:rsid w:val="644AC4BB"/>
    <w:rsid w:val="645B2829"/>
    <w:rsid w:val="646557F3"/>
    <w:rsid w:val="646BEFA2"/>
    <w:rsid w:val="6470D9A2"/>
    <w:rsid w:val="6477E115"/>
    <w:rsid w:val="648764C4"/>
    <w:rsid w:val="6492CF7E"/>
    <w:rsid w:val="64955D19"/>
    <w:rsid w:val="649E946D"/>
    <w:rsid w:val="64B658DB"/>
    <w:rsid w:val="64B97932"/>
    <w:rsid w:val="64C36D10"/>
    <w:rsid w:val="64D99B17"/>
    <w:rsid w:val="64DB0430"/>
    <w:rsid w:val="64DF15A4"/>
    <w:rsid w:val="64E2CD33"/>
    <w:rsid w:val="64FB4652"/>
    <w:rsid w:val="650A019A"/>
    <w:rsid w:val="651252EB"/>
    <w:rsid w:val="651379E9"/>
    <w:rsid w:val="6514C459"/>
    <w:rsid w:val="652D9E24"/>
    <w:rsid w:val="65349564"/>
    <w:rsid w:val="65385B78"/>
    <w:rsid w:val="653EE4CE"/>
    <w:rsid w:val="6543BE22"/>
    <w:rsid w:val="65520A0B"/>
    <w:rsid w:val="655359C1"/>
    <w:rsid w:val="65544EAF"/>
    <w:rsid w:val="65583A02"/>
    <w:rsid w:val="655BCA96"/>
    <w:rsid w:val="655BEA60"/>
    <w:rsid w:val="6565D350"/>
    <w:rsid w:val="6565ECC8"/>
    <w:rsid w:val="65677AED"/>
    <w:rsid w:val="6568F0C1"/>
    <w:rsid w:val="656D65B1"/>
    <w:rsid w:val="656F5DEF"/>
    <w:rsid w:val="65728980"/>
    <w:rsid w:val="6573869A"/>
    <w:rsid w:val="65821056"/>
    <w:rsid w:val="65947DFA"/>
    <w:rsid w:val="65AC67D7"/>
    <w:rsid w:val="65ADB915"/>
    <w:rsid w:val="65AF3278"/>
    <w:rsid w:val="65B358BF"/>
    <w:rsid w:val="65C73F3F"/>
    <w:rsid w:val="65CE916E"/>
    <w:rsid w:val="65D053FC"/>
    <w:rsid w:val="65D120D8"/>
    <w:rsid w:val="65D2847D"/>
    <w:rsid w:val="65D38F24"/>
    <w:rsid w:val="65E520FC"/>
    <w:rsid w:val="65F55745"/>
    <w:rsid w:val="66088E66"/>
    <w:rsid w:val="6610567E"/>
    <w:rsid w:val="6611453A"/>
    <w:rsid w:val="661341F4"/>
    <w:rsid w:val="661FBAAF"/>
    <w:rsid w:val="66233525"/>
    <w:rsid w:val="6626790F"/>
    <w:rsid w:val="66306565"/>
    <w:rsid w:val="6633205F"/>
    <w:rsid w:val="6641B551"/>
    <w:rsid w:val="66423DE9"/>
    <w:rsid w:val="664A2529"/>
    <w:rsid w:val="664BBBDC"/>
    <w:rsid w:val="66541550"/>
    <w:rsid w:val="665BF79D"/>
    <w:rsid w:val="666C0EEA"/>
    <w:rsid w:val="6675899D"/>
    <w:rsid w:val="66878694"/>
    <w:rsid w:val="668AC18F"/>
    <w:rsid w:val="668C5989"/>
    <w:rsid w:val="668C5FBE"/>
    <w:rsid w:val="6692FBE3"/>
    <w:rsid w:val="66A418B1"/>
    <w:rsid w:val="66A7CCA0"/>
    <w:rsid w:val="66BAEABB"/>
    <w:rsid w:val="66BB8936"/>
    <w:rsid w:val="66C397A7"/>
    <w:rsid w:val="66C5F48C"/>
    <w:rsid w:val="66CECB5A"/>
    <w:rsid w:val="66DB5E43"/>
    <w:rsid w:val="66E187BC"/>
    <w:rsid w:val="66E9AECA"/>
    <w:rsid w:val="66F3FF2C"/>
    <w:rsid w:val="66F49E87"/>
    <w:rsid w:val="66F53D6B"/>
    <w:rsid w:val="66FA1EA9"/>
    <w:rsid w:val="66FB8332"/>
    <w:rsid w:val="66FD1EFE"/>
    <w:rsid w:val="67016E55"/>
    <w:rsid w:val="6709D524"/>
    <w:rsid w:val="670E5012"/>
    <w:rsid w:val="670E5EF2"/>
    <w:rsid w:val="670F0A92"/>
    <w:rsid w:val="6713C5F3"/>
    <w:rsid w:val="6715F955"/>
    <w:rsid w:val="67164D9C"/>
    <w:rsid w:val="671CABEE"/>
    <w:rsid w:val="671EEE21"/>
    <w:rsid w:val="67288492"/>
    <w:rsid w:val="672FEBE6"/>
    <w:rsid w:val="67303E7F"/>
    <w:rsid w:val="6731C70E"/>
    <w:rsid w:val="673AF8AD"/>
    <w:rsid w:val="67438E4F"/>
    <w:rsid w:val="674AD302"/>
    <w:rsid w:val="6752EA24"/>
    <w:rsid w:val="675D92BE"/>
    <w:rsid w:val="677361C1"/>
    <w:rsid w:val="678940CD"/>
    <w:rsid w:val="678F67AB"/>
    <w:rsid w:val="6796DC2F"/>
    <w:rsid w:val="679E55E1"/>
    <w:rsid w:val="67A2954E"/>
    <w:rsid w:val="67A631E4"/>
    <w:rsid w:val="67AB8B8D"/>
    <w:rsid w:val="67ADE34C"/>
    <w:rsid w:val="67AF81D7"/>
    <w:rsid w:val="67B42632"/>
    <w:rsid w:val="67B64F4E"/>
    <w:rsid w:val="67BB7952"/>
    <w:rsid w:val="67C69B42"/>
    <w:rsid w:val="67C701DA"/>
    <w:rsid w:val="67CA6BDD"/>
    <w:rsid w:val="67CEA02A"/>
    <w:rsid w:val="67DB921B"/>
    <w:rsid w:val="67DC4467"/>
    <w:rsid w:val="67E107EC"/>
    <w:rsid w:val="67E36E62"/>
    <w:rsid w:val="67ED4321"/>
    <w:rsid w:val="67F0A36F"/>
    <w:rsid w:val="67F1EF88"/>
    <w:rsid w:val="6800987A"/>
    <w:rsid w:val="680402CE"/>
    <w:rsid w:val="68045C79"/>
    <w:rsid w:val="680CD9FE"/>
    <w:rsid w:val="6812AC4F"/>
    <w:rsid w:val="68134DDC"/>
    <w:rsid w:val="6833E23C"/>
    <w:rsid w:val="683F867D"/>
    <w:rsid w:val="683FC96E"/>
    <w:rsid w:val="6840332E"/>
    <w:rsid w:val="68404B5E"/>
    <w:rsid w:val="6844A92C"/>
    <w:rsid w:val="684F6C25"/>
    <w:rsid w:val="68543328"/>
    <w:rsid w:val="685454A6"/>
    <w:rsid w:val="686014DD"/>
    <w:rsid w:val="68615D78"/>
    <w:rsid w:val="6870529F"/>
    <w:rsid w:val="6885AE07"/>
    <w:rsid w:val="688B0624"/>
    <w:rsid w:val="689BFB58"/>
    <w:rsid w:val="689D07F3"/>
    <w:rsid w:val="68AD8765"/>
    <w:rsid w:val="68B07BC2"/>
    <w:rsid w:val="68B4F329"/>
    <w:rsid w:val="68C8EAD0"/>
    <w:rsid w:val="68F0C2E0"/>
    <w:rsid w:val="68F0FDC4"/>
    <w:rsid w:val="68F111BB"/>
    <w:rsid w:val="68F74B3E"/>
    <w:rsid w:val="68FAD7F5"/>
    <w:rsid w:val="69019850"/>
    <w:rsid w:val="69160008"/>
    <w:rsid w:val="691DEB50"/>
    <w:rsid w:val="6931D474"/>
    <w:rsid w:val="69322A7A"/>
    <w:rsid w:val="693607E1"/>
    <w:rsid w:val="69383F45"/>
    <w:rsid w:val="693F21E0"/>
    <w:rsid w:val="69443B97"/>
    <w:rsid w:val="694BA477"/>
    <w:rsid w:val="6953F324"/>
    <w:rsid w:val="6957AAA1"/>
    <w:rsid w:val="695E6D4F"/>
    <w:rsid w:val="6974B75C"/>
    <w:rsid w:val="697D26FF"/>
    <w:rsid w:val="69883667"/>
    <w:rsid w:val="698E3B14"/>
    <w:rsid w:val="69953922"/>
    <w:rsid w:val="699A0FAE"/>
    <w:rsid w:val="699A3563"/>
    <w:rsid w:val="69A08DBD"/>
    <w:rsid w:val="69AE97C4"/>
    <w:rsid w:val="69B13A1F"/>
    <w:rsid w:val="69B8CB68"/>
    <w:rsid w:val="69BB16C7"/>
    <w:rsid w:val="69BD1F46"/>
    <w:rsid w:val="69BEB38A"/>
    <w:rsid w:val="69C1CAD9"/>
    <w:rsid w:val="69C2DA98"/>
    <w:rsid w:val="69C4AFB5"/>
    <w:rsid w:val="69C71A05"/>
    <w:rsid w:val="69D16E82"/>
    <w:rsid w:val="69EF7373"/>
    <w:rsid w:val="69F827ED"/>
    <w:rsid w:val="69FAC8B2"/>
    <w:rsid w:val="6A009729"/>
    <w:rsid w:val="6A05CA0C"/>
    <w:rsid w:val="6A0749D6"/>
    <w:rsid w:val="6A0C49DC"/>
    <w:rsid w:val="6A0E55D4"/>
    <w:rsid w:val="6A1234BC"/>
    <w:rsid w:val="6A1B9889"/>
    <w:rsid w:val="6A2069C4"/>
    <w:rsid w:val="6A2074BB"/>
    <w:rsid w:val="6A323812"/>
    <w:rsid w:val="6A34AB65"/>
    <w:rsid w:val="6A359C59"/>
    <w:rsid w:val="6A46AB54"/>
    <w:rsid w:val="6A4BC0EB"/>
    <w:rsid w:val="6A4F19B7"/>
    <w:rsid w:val="6A505B39"/>
    <w:rsid w:val="6A50F2B1"/>
    <w:rsid w:val="6A559DAB"/>
    <w:rsid w:val="6A5A49D6"/>
    <w:rsid w:val="6A64813A"/>
    <w:rsid w:val="6A6A92E3"/>
    <w:rsid w:val="6A6B5500"/>
    <w:rsid w:val="6A77E267"/>
    <w:rsid w:val="6A81C264"/>
    <w:rsid w:val="6A8A39B0"/>
    <w:rsid w:val="6A932719"/>
    <w:rsid w:val="6AB66D85"/>
    <w:rsid w:val="6AC011C0"/>
    <w:rsid w:val="6AC13D60"/>
    <w:rsid w:val="6AC3F01C"/>
    <w:rsid w:val="6ACA57D0"/>
    <w:rsid w:val="6ACF1AD0"/>
    <w:rsid w:val="6AD673FF"/>
    <w:rsid w:val="6AE46F52"/>
    <w:rsid w:val="6AE6F980"/>
    <w:rsid w:val="6AE9928A"/>
    <w:rsid w:val="6AF3EE88"/>
    <w:rsid w:val="6AFA564D"/>
    <w:rsid w:val="6AFBFB50"/>
    <w:rsid w:val="6B06B086"/>
    <w:rsid w:val="6B094D78"/>
    <w:rsid w:val="6B0BCA2A"/>
    <w:rsid w:val="6B12458C"/>
    <w:rsid w:val="6B2F1204"/>
    <w:rsid w:val="6B390C4F"/>
    <w:rsid w:val="6B44735D"/>
    <w:rsid w:val="6B4EA574"/>
    <w:rsid w:val="6B5AAB40"/>
    <w:rsid w:val="6B7AB488"/>
    <w:rsid w:val="6B7FB3C8"/>
    <w:rsid w:val="6B92BCB7"/>
    <w:rsid w:val="6B9890FB"/>
    <w:rsid w:val="6B9B4FBB"/>
    <w:rsid w:val="6B9BF1CB"/>
    <w:rsid w:val="6B9DC8C0"/>
    <w:rsid w:val="6BA10675"/>
    <w:rsid w:val="6BBC451C"/>
    <w:rsid w:val="6BBEDB4D"/>
    <w:rsid w:val="6BBF964F"/>
    <w:rsid w:val="6BC73955"/>
    <w:rsid w:val="6BE08E76"/>
    <w:rsid w:val="6BE6F603"/>
    <w:rsid w:val="6BECB31C"/>
    <w:rsid w:val="6BF2EA30"/>
    <w:rsid w:val="6C010FB5"/>
    <w:rsid w:val="6C066387"/>
    <w:rsid w:val="6C08CA6A"/>
    <w:rsid w:val="6C0A9DC5"/>
    <w:rsid w:val="6C2073B0"/>
    <w:rsid w:val="6C21B7E3"/>
    <w:rsid w:val="6C523B62"/>
    <w:rsid w:val="6C635BAA"/>
    <w:rsid w:val="6C6E7409"/>
    <w:rsid w:val="6C786BC5"/>
    <w:rsid w:val="6C987C1F"/>
    <w:rsid w:val="6C9BF3BD"/>
    <w:rsid w:val="6CA4F3A9"/>
    <w:rsid w:val="6CB0E5C6"/>
    <w:rsid w:val="6CCB3D80"/>
    <w:rsid w:val="6CD81639"/>
    <w:rsid w:val="6CDF7659"/>
    <w:rsid w:val="6CEC684B"/>
    <w:rsid w:val="6CF05C8B"/>
    <w:rsid w:val="6CFB0DC8"/>
    <w:rsid w:val="6CFFAEC3"/>
    <w:rsid w:val="6D049863"/>
    <w:rsid w:val="6D0922D1"/>
    <w:rsid w:val="6D189740"/>
    <w:rsid w:val="6D21767C"/>
    <w:rsid w:val="6D247FB8"/>
    <w:rsid w:val="6D36372E"/>
    <w:rsid w:val="6D3A60B4"/>
    <w:rsid w:val="6D421E1F"/>
    <w:rsid w:val="6D4A3D58"/>
    <w:rsid w:val="6D56EF63"/>
    <w:rsid w:val="6D5CBBB5"/>
    <w:rsid w:val="6D5D034B"/>
    <w:rsid w:val="6D5D9A2C"/>
    <w:rsid w:val="6D5FC012"/>
    <w:rsid w:val="6D689D85"/>
    <w:rsid w:val="6D6A6D76"/>
    <w:rsid w:val="6D71F28B"/>
    <w:rsid w:val="6D759399"/>
    <w:rsid w:val="6D79B581"/>
    <w:rsid w:val="6D7D7133"/>
    <w:rsid w:val="6D80DB35"/>
    <w:rsid w:val="6D85A6DD"/>
    <w:rsid w:val="6D85D0EC"/>
    <w:rsid w:val="6D85F82A"/>
    <w:rsid w:val="6D86399C"/>
    <w:rsid w:val="6D86C062"/>
    <w:rsid w:val="6D8FA35A"/>
    <w:rsid w:val="6DAC9544"/>
    <w:rsid w:val="6DAE9093"/>
    <w:rsid w:val="6DB08E2F"/>
    <w:rsid w:val="6DBBCC0A"/>
    <w:rsid w:val="6DC5BAE0"/>
    <w:rsid w:val="6DC5D886"/>
    <w:rsid w:val="6DCA02AA"/>
    <w:rsid w:val="6DDB699A"/>
    <w:rsid w:val="6DE06FC4"/>
    <w:rsid w:val="6DFC77B9"/>
    <w:rsid w:val="6E032053"/>
    <w:rsid w:val="6E074C98"/>
    <w:rsid w:val="6E0D2AE2"/>
    <w:rsid w:val="6E0F1BD8"/>
    <w:rsid w:val="6E2EE9B3"/>
    <w:rsid w:val="6E39F2D7"/>
    <w:rsid w:val="6E48BD29"/>
    <w:rsid w:val="6E4C9E24"/>
    <w:rsid w:val="6E5AC36B"/>
    <w:rsid w:val="6E5AC6AC"/>
    <w:rsid w:val="6E5FC972"/>
    <w:rsid w:val="6E6E3FA3"/>
    <w:rsid w:val="6E6F1EE2"/>
    <w:rsid w:val="6E72E5C1"/>
    <w:rsid w:val="6E775925"/>
    <w:rsid w:val="6E850D3A"/>
    <w:rsid w:val="6E8924F4"/>
    <w:rsid w:val="6E968924"/>
    <w:rsid w:val="6EAFB60E"/>
    <w:rsid w:val="6EB0EDA8"/>
    <w:rsid w:val="6EB62514"/>
    <w:rsid w:val="6EBB1025"/>
    <w:rsid w:val="6EBCB45C"/>
    <w:rsid w:val="6EBE8979"/>
    <w:rsid w:val="6EC1941D"/>
    <w:rsid w:val="6EC1D140"/>
    <w:rsid w:val="6EC7A7AE"/>
    <w:rsid w:val="6EC86744"/>
    <w:rsid w:val="6ECBF6F5"/>
    <w:rsid w:val="6ECED83B"/>
    <w:rsid w:val="6EDF4F06"/>
    <w:rsid w:val="6EE55A6B"/>
    <w:rsid w:val="6EF4862C"/>
    <w:rsid w:val="6EF5C6FB"/>
    <w:rsid w:val="6EFCBA65"/>
    <w:rsid w:val="6EFDBD8B"/>
    <w:rsid w:val="6F062014"/>
    <w:rsid w:val="6F142861"/>
    <w:rsid w:val="6F2209FD"/>
    <w:rsid w:val="6F2DEACA"/>
    <w:rsid w:val="6F3A5F18"/>
    <w:rsid w:val="6F476C97"/>
    <w:rsid w:val="6F503B28"/>
    <w:rsid w:val="6F5B737E"/>
    <w:rsid w:val="6F6317C8"/>
    <w:rsid w:val="6F633C45"/>
    <w:rsid w:val="6F6AB617"/>
    <w:rsid w:val="6F6EB95E"/>
    <w:rsid w:val="6F701877"/>
    <w:rsid w:val="6F724386"/>
    <w:rsid w:val="6F7A5980"/>
    <w:rsid w:val="6F82BBCA"/>
    <w:rsid w:val="6F84FD74"/>
    <w:rsid w:val="6F872ADE"/>
    <w:rsid w:val="6F886777"/>
    <w:rsid w:val="6F90222C"/>
    <w:rsid w:val="6F945474"/>
    <w:rsid w:val="6F98FB29"/>
    <w:rsid w:val="6FA4F370"/>
    <w:rsid w:val="6FB82C2C"/>
    <w:rsid w:val="6FBE0734"/>
    <w:rsid w:val="6FC37CD8"/>
    <w:rsid w:val="6FCA3D5A"/>
    <w:rsid w:val="6FD05D74"/>
    <w:rsid w:val="6FDED3AC"/>
    <w:rsid w:val="6FEA298C"/>
    <w:rsid w:val="6FECE41A"/>
    <w:rsid w:val="6FEDFEFA"/>
    <w:rsid w:val="6FF53F33"/>
    <w:rsid w:val="6FF6C713"/>
    <w:rsid w:val="6FFE46F8"/>
    <w:rsid w:val="700B0F3D"/>
    <w:rsid w:val="700C2F12"/>
    <w:rsid w:val="700D5D27"/>
    <w:rsid w:val="7011F750"/>
    <w:rsid w:val="7013D453"/>
    <w:rsid w:val="7022940D"/>
    <w:rsid w:val="702500DF"/>
    <w:rsid w:val="702699BE"/>
    <w:rsid w:val="7028EE03"/>
    <w:rsid w:val="70423D1E"/>
    <w:rsid w:val="7047B3FF"/>
    <w:rsid w:val="70487311"/>
    <w:rsid w:val="70601213"/>
    <w:rsid w:val="70602298"/>
    <w:rsid w:val="7083C4F3"/>
    <w:rsid w:val="708A0831"/>
    <w:rsid w:val="70950BD0"/>
    <w:rsid w:val="709D0F3B"/>
    <w:rsid w:val="70A8B461"/>
    <w:rsid w:val="70AAA276"/>
    <w:rsid w:val="70AEA8EE"/>
    <w:rsid w:val="70B80AF0"/>
    <w:rsid w:val="70C6A25B"/>
    <w:rsid w:val="70CE5888"/>
    <w:rsid w:val="70CE5D10"/>
    <w:rsid w:val="70D834A1"/>
    <w:rsid w:val="70DEEB56"/>
    <w:rsid w:val="70E0A40D"/>
    <w:rsid w:val="70E4D367"/>
    <w:rsid w:val="70E83B19"/>
    <w:rsid w:val="70F43F53"/>
    <w:rsid w:val="7101B12B"/>
    <w:rsid w:val="71094C6F"/>
    <w:rsid w:val="710953B0"/>
    <w:rsid w:val="7110E252"/>
    <w:rsid w:val="7121B6C3"/>
    <w:rsid w:val="71279C6F"/>
    <w:rsid w:val="7127B4BB"/>
    <w:rsid w:val="7129E950"/>
    <w:rsid w:val="71321E0E"/>
    <w:rsid w:val="71349CAC"/>
    <w:rsid w:val="7137F4BC"/>
    <w:rsid w:val="71414401"/>
    <w:rsid w:val="7144F512"/>
    <w:rsid w:val="7145FF30"/>
    <w:rsid w:val="714948CF"/>
    <w:rsid w:val="714DA2A8"/>
    <w:rsid w:val="714EBD35"/>
    <w:rsid w:val="71692132"/>
    <w:rsid w:val="716B1027"/>
    <w:rsid w:val="716EE03F"/>
    <w:rsid w:val="7175551D"/>
    <w:rsid w:val="71770F9F"/>
    <w:rsid w:val="717FDA13"/>
    <w:rsid w:val="71800BE9"/>
    <w:rsid w:val="7198359A"/>
    <w:rsid w:val="719907BD"/>
    <w:rsid w:val="719B0C34"/>
    <w:rsid w:val="71AAF4D5"/>
    <w:rsid w:val="71B4C7BC"/>
    <w:rsid w:val="71B8B1ED"/>
    <w:rsid w:val="71C030DC"/>
    <w:rsid w:val="71CD8A05"/>
    <w:rsid w:val="71CDFC90"/>
    <w:rsid w:val="71D22FAE"/>
    <w:rsid w:val="71DA2408"/>
    <w:rsid w:val="71E5B643"/>
    <w:rsid w:val="71E8F7AB"/>
    <w:rsid w:val="71EA49F7"/>
    <w:rsid w:val="71F2A6FF"/>
    <w:rsid w:val="71F5B84A"/>
    <w:rsid w:val="71F6CACF"/>
    <w:rsid w:val="71F7E5F4"/>
    <w:rsid w:val="71F8DB10"/>
    <w:rsid w:val="71FBF9FB"/>
    <w:rsid w:val="71FC7C27"/>
    <w:rsid w:val="72019EF3"/>
    <w:rsid w:val="720A3110"/>
    <w:rsid w:val="720A3C5F"/>
    <w:rsid w:val="72125E43"/>
    <w:rsid w:val="721ADDED"/>
    <w:rsid w:val="721C7B8A"/>
    <w:rsid w:val="721C8D57"/>
    <w:rsid w:val="722136BE"/>
    <w:rsid w:val="72369C31"/>
    <w:rsid w:val="72388B1E"/>
    <w:rsid w:val="723BCBD3"/>
    <w:rsid w:val="7244677D"/>
    <w:rsid w:val="72454190"/>
    <w:rsid w:val="72468827"/>
    <w:rsid w:val="7259AA2B"/>
    <w:rsid w:val="725CC872"/>
    <w:rsid w:val="726455E1"/>
    <w:rsid w:val="72649B70"/>
    <w:rsid w:val="7269D2DC"/>
    <w:rsid w:val="726CAB9F"/>
    <w:rsid w:val="7283B8B4"/>
    <w:rsid w:val="7283CB14"/>
    <w:rsid w:val="729A10F2"/>
    <w:rsid w:val="72A816AF"/>
    <w:rsid w:val="72AD03E9"/>
    <w:rsid w:val="72BA9AE8"/>
    <w:rsid w:val="72C296C9"/>
    <w:rsid w:val="72D024D6"/>
    <w:rsid w:val="72D1B050"/>
    <w:rsid w:val="72D506A0"/>
    <w:rsid w:val="72D5DC9D"/>
    <w:rsid w:val="72DF85F3"/>
    <w:rsid w:val="72EB821A"/>
    <w:rsid w:val="72EECFA4"/>
    <w:rsid w:val="72FC3011"/>
    <w:rsid w:val="730B76C7"/>
    <w:rsid w:val="7310E4B1"/>
    <w:rsid w:val="73287C19"/>
    <w:rsid w:val="732DE858"/>
    <w:rsid w:val="7337F0F7"/>
    <w:rsid w:val="7345802C"/>
    <w:rsid w:val="73460493"/>
    <w:rsid w:val="734ACF31"/>
    <w:rsid w:val="734B2BAF"/>
    <w:rsid w:val="734E3447"/>
    <w:rsid w:val="735BC45A"/>
    <w:rsid w:val="735CAE4D"/>
    <w:rsid w:val="7365431C"/>
    <w:rsid w:val="73723D37"/>
    <w:rsid w:val="7372C91C"/>
    <w:rsid w:val="73752D31"/>
    <w:rsid w:val="737A03E9"/>
    <w:rsid w:val="7381CF15"/>
    <w:rsid w:val="73833331"/>
    <w:rsid w:val="7384C8CE"/>
    <w:rsid w:val="7387723F"/>
    <w:rsid w:val="738A315F"/>
    <w:rsid w:val="738BEA05"/>
    <w:rsid w:val="739000C4"/>
    <w:rsid w:val="7390809D"/>
    <w:rsid w:val="7394AB71"/>
    <w:rsid w:val="7399487D"/>
    <w:rsid w:val="739ABFAD"/>
    <w:rsid w:val="739FBF2A"/>
    <w:rsid w:val="73A0DA4D"/>
    <w:rsid w:val="73A551E1"/>
    <w:rsid w:val="73AEB467"/>
    <w:rsid w:val="73AECC97"/>
    <w:rsid w:val="73AF8EF4"/>
    <w:rsid w:val="73B09FF2"/>
    <w:rsid w:val="73B0AD29"/>
    <w:rsid w:val="73C02B0A"/>
    <w:rsid w:val="73C1117B"/>
    <w:rsid w:val="73C2023C"/>
    <w:rsid w:val="73C6D4EF"/>
    <w:rsid w:val="73CD948A"/>
    <w:rsid w:val="73CDCCE6"/>
    <w:rsid w:val="73CFDEB1"/>
    <w:rsid w:val="73D05414"/>
    <w:rsid w:val="73E42A4B"/>
    <w:rsid w:val="73F077D1"/>
    <w:rsid w:val="73F368AE"/>
    <w:rsid w:val="73FB1F00"/>
    <w:rsid w:val="74058E91"/>
    <w:rsid w:val="740868E2"/>
    <w:rsid w:val="740AA163"/>
    <w:rsid w:val="740E6D32"/>
    <w:rsid w:val="74107DF2"/>
    <w:rsid w:val="741A379E"/>
    <w:rsid w:val="741E13E3"/>
    <w:rsid w:val="7428E497"/>
    <w:rsid w:val="74301701"/>
    <w:rsid w:val="7431528B"/>
    <w:rsid w:val="743B2548"/>
    <w:rsid w:val="74409689"/>
    <w:rsid w:val="7440DCB5"/>
    <w:rsid w:val="74466F05"/>
    <w:rsid w:val="74535497"/>
    <w:rsid w:val="745B1ED2"/>
    <w:rsid w:val="745C0B6B"/>
    <w:rsid w:val="745E8C7D"/>
    <w:rsid w:val="746C53AC"/>
    <w:rsid w:val="746EA272"/>
    <w:rsid w:val="7474E260"/>
    <w:rsid w:val="747A12EF"/>
    <w:rsid w:val="747ACAAB"/>
    <w:rsid w:val="747C005E"/>
    <w:rsid w:val="747ECEE2"/>
    <w:rsid w:val="74861084"/>
    <w:rsid w:val="74874D73"/>
    <w:rsid w:val="748AD8DE"/>
    <w:rsid w:val="749B4C2D"/>
    <w:rsid w:val="74A3CE97"/>
    <w:rsid w:val="74BA4C11"/>
    <w:rsid w:val="74BB5460"/>
    <w:rsid w:val="74D2CEDB"/>
    <w:rsid w:val="74D36F56"/>
    <w:rsid w:val="74DA6EEF"/>
    <w:rsid w:val="74E22CF9"/>
    <w:rsid w:val="74EAE6A1"/>
    <w:rsid w:val="74F1179A"/>
    <w:rsid w:val="74FD2461"/>
    <w:rsid w:val="750C689B"/>
    <w:rsid w:val="750FD685"/>
    <w:rsid w:val="7511C7DB"/>
    <w:rsid w:val="7534C756"/>
    <w:rsid w:val="7535B0CA"/>
    <w:rsid w:val="75524678"/>
    <w:rsid w:val="7555321B"/>
    <w:rsid w:val="7556BECA"/>
    <w:rsid w:val="756B53CD"/>
    <w:rsid w:val="756BC742"/>
    <w:rsid w:val="756DBF80"/>
    <w:rsid w:val="756F1705"/>
    <w:rsid w:val="7570C06F"/>
    <w:rsid w:val="75825EC1"/>
    <w:rsid w:val="75868336"/>
    <w:rsid w:val="75888B4B"/>
    <w:rsid w:val="758E4FC3"/>
    <w:rsid w:val="759FB66B"/>
    <w:rsid w:val="75ABC521"/>
    <w:rsid w:val="75B6B805"/>
    <w:rsid w:val="75BE001D"/>
    <w:rsid w:val="75C743D1"/>
    <w:rsid w:val="75C9EE29"/>
    <w:rsid w:val="75CD823A"/>
    <w:rsid w:val="75CE4D72"/>
    <w:rsid w:val="75E41C86"/>
    <w:rsid w:val="75E56010"/>
    <w:rsid w:val="75EDC337"/>
    <w:rsid w:val="75FB5877"/>
    <w:rsid w:val="760DB925"/>
    <w:rsid w:val="7610B3DD"/>
    <w:rsid w:val="76154109"/>
    <w:rsid w:val="76162E2D"/>
    <w:rsid w:val="761648BB"/>
    <w:rsid w:val="7619FEEF"/>
    <w:rsid w:val="7624A36C"/>
    <w:rsid w:val="763257D8"/>
    <w:rsid w:val="76390571"/>
    <w:rsid w:val="763FFE4C"/>
    <w:rsid w:val="7640C55F"/>
    <w:rsid w:val="765266CD"/>
    <w:rsid w:val="765B48F9"/>
    <w:rsid w:val="7661E71A"/>
    <w:rsid w:val="76673F8C"/>
    <w:rsid w:val="767B508A"/>
    <w:rsid w:val="76B0F5A3"/>
    <w:rsid w:val="76BA3C7B"/>
    <w:rsid w:val="76BAF0B0"/>
    <w:rsid w:val="76BE1594"/>
    <w:rsid w:val="76D86017"/>
    <w:rsid w:val="76DC5B2B"/>
    <w:rsid w:val="76E87696"/>
    <w:rsid w:val="76EFDF49"/>
    <w:rsid w:val="76FD9B87"/>
    <w:rsid w:val="770622CD"/>
    <w:rsid w:val="7707002B"/>
    <w:rsid w:val="7711A6C0"/>
    <w:rsid w:val="77188B42"/>
    <w:rsid w:val="77223033"/>
    <w:rsid w:val="7723E72E"/>
    <w:rsid w:val="77252270"/>
    <w:rsid w:val="77280D9F"/>
    <w:rsid w:val="772D3EEA"/>
    <w:rsid w:val="772D555C"/>
    <w:rsid w:val="77387DD2"/>
    <w:rsid w:val="773B1437"/>
    <w:rsid w:val="7744AE04"/>
    <w:rsid w:val="774566F2"/>
    <w:rsid w:val="774D21A7"/>
    <w:rsid w:val="774E1DC6"/>
    <w:rsid w:val="77585EEA"/>
    <w:rsid w:val="776A0832"/>
    <w:rsid w:val="776A17A5"/>
    <w:rsid w:val="77791EFE"/>
    <w:rsid w:val="77839F4B"/>
    <w:rsid w:val="77A7E5F9"/>
    <w:rsid w:val="77AC2010"/>
    <w:rsid w:val="77AC3E75"/>
    <w:rsid w:val="77AC8D20"/>
    <w:rsid w:val="77ADCCA0"/>
    <w:rsid w:val="77B47CB8"/>
    <w:rsid w:val="77C2C025"/>
    <w:rsid w:val="77C69DFC"/>
    <w:rsid w:val="77D12DDD"/>
    <w:rsid w:val="77D7EB78"/>
    <w:rsid w:val="77E94014"/>
    <w:rsid w:val="77EF262F"/>
    <w:rsid w:val="77F42EB3"/>
    <w:rsid w:val="77F742C0"/>
    <w:rsid w:val="77FE4EF3"/>
    <w:rsid w:val="7802C2F4"/>
    <w:rsid w:val="7803DA36"/>
    <w:rsid w:val="7807226D"/>
    <w:rsid w:val="780998A1"/>
    <w:rsid w:val="780E1537"/>
    <w:rsid w:val="780E33DC"/>
    <w:rsid w:val="782295FD"/>
    <w:rsid w:val="782F8229"/>
    <w:rsid w:val="7830C6B9"/>
    <w:rsid w:val="7839E3A6"/>
    <w:rsid w:val="7842128F"/>
    <w:rsid w:val="78497798"/>
    <w:rsid w:val="784F32A9"/>
    <w:rsid w:val="78564A45"/>
    <w:rsid w:val="785B69B1"/>
    <w:rsid w:val="7864715F"/>
    <w:rsid w:val="78678375"/>
    <w:rsid w:val="786AB8AD"/>
    <w:rsid w:val="786D9278"/>
    <w:rsid w:val="78708350"/>
    <w:rsid w:val="78776A21"/>
    <w:rsid w:val="7880E6C3"/>
    <w:rsid w:val="7881FA72"/>
    <w:rsid w:val="78851140"/>
    <w:rsid w:val="78902B34"/>
    <w:rsid w:val="78944EC4"/>
    <w:rsid w:val="789BC7F0"/>
    <w:rsid w:val="78A4717C"/>
    <w:rsid w:val="78A7BC1D"/>
    <w:rsid w:val="78B5A224"/>
    <w:rsid w:val="78BBCCEC"/>
    <w:rsid w:val="78BF3547"/>
    <w:rsid w:val="78C42687"/>
    <w:rsid w:val="78DED973"/>
    <w:rsid w:val="78DEEACE"/>
    <w:rsid w:val="78DF8BF3"/>
    <w:rsid w:val="78E3B881"/>
    <w:rsid w:val="78E59809"/>
    <w:rsid w:val="78E883CC"/>
    <w:rsid w:val="78F08B95"/>
    <w:rsid w:val="78F50967"/>
    <w:rsid w:val="78FF913C"/>
    <w:rsid w:val="791658F0"/>
    <w:rsid w:val="792D9113"/>
    <w:rsid w:val="79402EE8"/>
    <w:rsid w:val="794449B8"/>
    <w:rsid w:val="794FB04F"/>
    <w:rsid w:val="7969D681"/>
    <w:rsid w:val="796FC7B3"/>
    <w:rsid w:val="79714843"/>
    <w:rsid w:val="797E029A"/>
    <w:rsid w:val="797E2009"/>
    <w:rsid w:val="798C7673"/>
    <w:rsid w:val="799BB90C"/>
    <w:rsid w:val="799EB2DB"/>
    <w:rsid w:val="79A26D1E"/>
    <w:rsid w:val="79A626F2"/>
    <w:rsid w:val="79BE665E"/>
    <w:rsid w:val="79D5290B"/>
    <w:rsid w:val="79D633C6"/>
    <w:rsid w:val="79D69914"/>
    <w:rsid w:val="79D8C7E7"/>
    <w:rsid w:val="79EE718F"/>
    <w:rsid w:val="79EE9645"/>
    <w:rsid w:val="79F0147A"/>
    <w:rsid w:val="79F64F24"/>
    <w:rsid w:val="79FA1956"/>
    <w:rsid w:val="7A019A09"/>
    <w:rsid w:val="7A0D2EE8"/>
    <w:rsid w:val="7A158C73"/>
    <w:rsid w:val="7A1AFFF9"/>
    <w:rsid w:val="7A301F25"/>
    <w:rsid w:val="7A37794D"/>
    <w:rsid w:val="7A3FA3E0"/>
    <w:rsid w:val="7A40B35F"/>
    <w:rsid w:val="7A41647C"/>
    <w:rsid w:val="7A45A784"/>
    <w:rsid w:val="7A4D2AD8"/>
    <w:rsid w:val="7A5CD6A8"/>
    <w:rsid w:val="7A63A74C"/>
    <w:rsid w:val="7A6774F7"/>
    <w:rsid w:val="7A6AE8D2"/>
    <w:rsid w:val="7A7AAB47"/>
    <w:rsid w:val="7A7C2352"/>
    <w:rsid w:val="7A7D30EA"/>
    <w:rsid w:val="7A842AF1"/>
    <w:rsid w:val="7A92C0DD"/>
    <w:rsid w:val="7A9BFAF1"/>
    <w:rsid w:val="7A9ED12A"/>
    <w:rsid w:val="7AA2C7CB"/>
    <w:rsid w:val="7AA6ED8C"/>
    <w:rsid w:val="7AA73506"/>
    <w:rsid w:val="7AB8B057"/>
    <w:rsid w:val="7ABAA895"/>
    <w:rsid w:val="7ABB30F9"/>
    <w:rsid w:val="7AC179D0"/>
    <w:rsid w:val="7AC66CD5"/>
    <w:rsid w:val="7AC816DD"/>
    <w:rsid w:val="7AE10A4E"/>
    <w:rsid w:val="7AE2176C"/>
    <w:rsid w:val="7AE22C62"/>
    <w:rsid w:val="7AF59A8F"/>
    <w:rsid w:val="7AF5EC91"/>
    <w:rsid w:val="7B07F5FF"/>
    <w:rsid w:val="7B093237"/>
    <w:rsid w:val="7B1DBCE8"/>
    <w:rsid w:val="7B2A5081"/>
    <w:rsid w:val="7B2AF96B"/>
    <w:rsid w:val="7B38AAC8"/>
    <w:rsid w:val="7B3A2A92"/>
    <w:rsid w:val="7B3DBCA0"/>
    <w:rsid w:val="7B4140AA"/>
    <w:rsid w:val="7B48E980"/>
    <w:rsid w:val="7B4923C5"/>
    <w:rsid w:val="7B4E7C37"/>
    <w:rsid w:val="7B55BC16"/>
    <w:rsid w:val="7B5D84A2"/>
    <w:rsid w:val="7B6835A5"/>
    <w:rsid w:val="7B6CE3FC"/>
    <w:rsid w:val="7B71C3B5"/>
    <w:rsid w:val="7B71F4F5"/>
    <w:rsid w:val="7B729477"/>
    <w:rsid w:val="7B746AB6"/>
    <w:rsid w:val="7B77239B"/>
    <w:rsid w:val="7B7C52FD"/>
    <w:rsid w:val="7B84E2FD"/>
    <w:rsid w:val="7B85747F"/>
    <w:rsid w:val="7B862BC6"/>
    <w:rsid w:val="7B9EC5CB"/>
    <w:rsid w:val="7BBBB64A"/>
    <w:rsid w:val="7BBC1A8A"/>
    <w:rsid w:val="7BC18AFF"/>
    <w:rsid w:val="7BC7375A"/>
    <w:rsid w:val="7BC79A8D"/>
    <w:rsid w:val="7BDBBEFF"/>
    <w:rsid w:val="7BDFD7B0"/>
    <w:rsid w:val="7BE05E27"/>
    <w:rsid w:val="7BE46D3D"/>
    <w:rsid w:val="7BEF6357"/>
    <w:rsid w:val="7BF2B6C5"/>
    <w:rsid w:val="7C03BECB"/>
    <w:rsid w:val="7C117CF7"/>
    <w:rsid w:val="7C1C2E08"/>
    <w:rsid w:val="7C1E0CB6"/>
    <w:rsid w:val="7C2D4A10"/>
    <w:rsid w:val="7C4375B8"/>
    <w:rsid w:val="7C4498FE"/>
    <w:rsid w:val="7C4CC2F2"/>
    <w:rsid w:val="7C5916A0"/>
    <w:rsid w:val="7C594601"/>
    <w:rsid w:val="7C59C279"/>
    <w:rsid w:val="7C6B045C"/>
    <w:rsid w:val="7C6CE5E9"/>
    <w:rsid w:val="7C719CC9"/>
    <w:rsid w:val="7C77BE7B"/>
    <w:rsid w:val="7C7BEA7A"/>
    <w:rsid w:val="7C8562CF"/>
    <w:rsid w:val="7C860DD1"/>
    <w:rsid w:val="7C8D2BD7"/>
    <w:rsid w:val="7C8ECBE4"/>
    <w:rsid w:val="7C947F79"/>
    <w:rsid w:val="7CA30B69"/>
    <w:rsid w:val="7CAF1334"/>
    <w:rsid w:val="7CB44094"/>
    <w:rsid w:val="7CBAEBA5"/>
    <w:rsid w:val="7CC0E886"/>
    <w:rsid w:val="7CCA9395"/>
    <w:rsid w:val="7CCC020A"/>
    <w:rsid w:val="7CD5A482"/>
    <w:rsid w:val="7CE01C9A"/>
    <w:rsid w:val="7CE478CC"/>
    <w:rsid w:val="7CE51C2D"/>
    <w:rsid w:val="7CE96FF6"/>
    <w:rsid w:val="7CF18E80"/>
    <w:rsid w:val="7CFAC4AD"/>
    <w:rsid w:val="7D0A46CA"/>
    <w:rsid w:val="7D0ED8BC"/>
    <w:rsid w:val="7D1234EA"/>
    <w:rsid w:val="7D17DD86"/>
    <w:rsid w:val="7D236D85"/>
    <w:rsid w:val="7D298BA8"/>
    <w:rsid w:val="7D29E04B"/>
    <w:rsid w:val="7D3478B0"/>
    <w:rsid w:val="7D3C3E0F"/>
    <w:rsid w:val="7D3E0800"/>
    <w:rsid w:val="7D46DE53"/>
    <w:rsid w:val="7D4E2FF2"/>
    <w:rsid w:val="7D593469"/>
    <w:rsid w:val="7D5F2C23"/>
    <w:rsid w:val="7D7BD6A9"/>
    <w:rsid w:val="7D852226"/>
    <w:rsid w:val="7D85514A"/>
    <w:rsid w:val="7D85DEFC"/>
    <w:rsid w:val="7D8D4995"/>
    <w:rsid w:val="7D8ED0AA"/>
    <w:rsid w:val="7D9723B5"/>
    <w:rsid w:val="7D9E101F"/>
    <w:rsid w:val="7DA09A19"/>
    <w:rsid w:val="7DAAB979"/>
    <w:rsid w:val="7DB156E6"/>
    <w:rsid w:val="7DB293BF"/>
    <w:rsid w:val="7DB357AD"/>
    <w:rsid w:val="7DBDA116"/>
    <w:rsid w:val="7DCC6F12"/>
    <w:rsid w:val="7DDD523B"/>
    <w:rsid w:val="7DE558B7"/>
    <w:rsid w:val="7DEC2334"/>
    <w:rsid w:val="7DF3058E"/>
    <w:rsid w:val="7E004BC0"/>
    <w:rsid w:val="7E02F767"/>
    <w:rsid w:val="7E0444A0"/>
    <w:rsid w:val="7E2699D6"/>
    <w:rsid w:val="7E2BA6F6"/>
    <w:rsid w:val="7E40C5C6"/>
    <w:rsid w:val="7E4539ED"/>
    <w:rsid w:val="7E48FA08"/>
    <w:rsid w:val="7E491711"/>
    <w:rsid w:val="7E50BCCE"/>
    <w:rsid w:val="7E597F09"/>
    <w:rsid w:val="7E5A4800"/>
    <w:rsid w:val="7E6649A6"/>
    <w:rsid w:val="7E6B1B62"/>
    <w:rsid w:val="7E74445C"/>
    <w:rsid w:val="7E759736"/>
    <w:rsid w:val="7E848556"/>
    <w:rsid w:val="7E84E452"/>
    <w:rsid w:val="7E863A30"/>
    <w:rsid w:val="7E86D539"/>
    <w:rsid w:val="7E91A0EC"/>
    <w:rsid w:val="7E92253D"/>
    <w:rsid w:val="7E94FE53"/>
    <w:rsid w:val="7E95DF31"/>
    <w:rsid w:val="7E975F57"/>
    <w:rsid w:val="7EA4BF44"/>
    <w:rsid w:val="7EA67230"/>
    <w:rsid w:val="7EA8347E"/>
    <w:rsid w:val="7EA9EADA"/>
    <w:rsid w:val="7EAF1F59"/>
    <w:rsid w:val="7EB57C3F"/>
    <w:rsid w:val="7EC5007B"/>
    <w:rsid w:val="7EC87F1D"/>
    <w:rsid w:val="7ED31F59"/>
    <w:rsid w:val="7ED560C8"/>
    <w:rsid w:val="7ED686DC"/>
    <w:rsid w:val="7EDC5646"/>
    <w:rsid w:val="7EE11306"/>
    <w:rsid w:val="7EE284D8"/>
    <w:rsid w:val="7EE7D3F5"/>
    <w:rsid w:val="7EFBF844"/>
    <w:rsid w:val="7F03628C"/>
    <w:rsid w:val="7F064B69"/>
    <w:rsid w:val="7F099726"/>
    <w:rsid w:val="7F169E3A"/>
    <w:rsid w:val="7F2075F9"/>
    <w:rsid w:val="7F29149D"/>
    <w:rsid w:val="7F337C08"/>
    <w:rsid w:val="7F386F66"/>
    <w:rsid w:val="7F3AFF1C"/>
    <w:rsid w:val="7F3C15C3"/>
    <w:rsid w:val="7F3ED54D"/>
    <w:rsid w:val="7F5284B5"/>
    <w:rsid w:val="7F53EDCE"/>
    <w:rsid w:val="7F5424D5"/>
    <w:rsid w:val="7F59DC22"/>
    <w:rsid w:val="7F5CCB76"/>
    <w:rsid w:val="7F5E0E17"/>
    <w:rsid w:val="7F62E4FC"/>
    <w:rsid w:val="7F693778"/>
    <w:rsid w:val="7F6A05DB"/>
    <w:rsid w:val="7F7498E4"/>
    <w:rsid w:val="7F7A0A65"/>
    <w:rsid w:val="7F7A70FD"/>
    <w:rsid w:val="7F7F7B90"/>
    <w:rsid w:val="7F7FF0EC"/>
    <w:rsid w:val="7F81E0B1"/>
    <w:rsid w:val="7F8BF407"/>
    <w:rsid w:val="7F92ED8C"/>
    <w:rsid w:val="7F938A2D"/>
    <w:rsid w:val="7F978B6B"/>
    <w:rsid w:val="7F9A899B"/>
    <w:rsid w:val="7FA62A84"/>
    <w:rsid w:val="7FAA1E2F"/>
    <w:rsid w:val="7FB6246A"/>
    <w:rsid w:val="7FC99085"/>
    <w:rsid w:val="7FD0ED7B"/>
    <w:rsid w:val="7FD76ECA"/>
    <w:rsid w:val="7FD83479"/>
    <w:rsid w:val="7FE61C7E"/>
    <w:rsid w:val="7FE8DBF4"/>
    <w:rsid w:val="7FEC9A9A"/>
    <w:rsid w:val="7FF12F73"/>
    <w:rsid w:val="7FF5516E"/>
    <w:rsid w:val="7FF6E2AA"/>
    <w:rsid w:val="7FF86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4F7E2A"/>
  <w14:defaultImageDpi w14:val="300"/>
  <w15:docId w15:val="{BD96066C-2FD8-0443-9627-6D6C4E269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337"/>
    <w:pPr>
      <w:spacing w:after="160" w:line="276" w:lineRule="auto"/>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38753B"/>
    <w:pPr>
      <w:keepNext/>
      <w:keepLines/>
      <w:spacing w:before="240" w:after="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C4145"/>
    <w:pPr>
      <w:tabs>
        <w:tab w:val="center" w:pos="4680"/>
        <w:tab w:val="right" w:pos="9360"/>
      </w:tabs>
    </w:pPr>
  </w:style>
  <w:style w:type="character" w:customStyle="1" w:styleId="FooterChar">
    <w:name w:val="Footer Char"/>
    <w:basedOn w:val="DefaultParagraphFont"/>
    <w:link w:val="Footer"/>
    <w:uiPriority w:val="99"/>
    <w:rsid w:val="004C4145"/>
    <w:rPr>
      <w:rFonts w:ascii="Times New Roman" w:eastAsia="Times New Roman" w:hAnsi="Times New Roman" w:cs="Times New Roman"/>
    </w:rPr>
  </w:style>
  <w:style w:type="table" w:styleId="TableGrid">
    <w:name w:val="Table Grid"/>
    <w:basedOn w:val="TableNormal"/>
    <w:uiPriority w:val="59"/>
    <w:rsid w:val="005367AE"/>
    <w:tblPr>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80193"/>
    <w:pPr>
      <w:tabs>
        <w:tab w:val="center" w:pos="4680"/>
        <w:tab w:val="right" w:pos="9360"/>
      </w:tabs>
    </w:pPr>
  </w:style>
  <w:style w:type="character" w:customStyle="1" w:styleId="HeaderChar">
    <w:name w:val="Header Char"/>
    <w:basedOn w:val="DefaultParagraphFont"/>
    <w:link w:val="Header"/>
    <w:uiPriority w:val="99"/>
    <w:rsid w:val="00080193"/>
  </w:style>
  <w:style w:type="paragraph" w:styleId="Title">
    <w:name w:val="Title"/>
    <w:basedOn w:val="Normal"/>
    <w:next w:val="Normal"/>
    <w:link w:val="TitleChar"/>
    <w:uiPriority w:val="10"/>
    <w:qFormat/>
    <w:rsid w:val="00A05317"/>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A05317"/>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38753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5317"/>
    <w:pPr>
      <w:spacing w:before="480"/>
      <w:outlineLvl w:val="9"/>
    </w:pPr>
    <w:rPr>
      <w:b w:val="0"/>
      <w:bCs/>
      <w:sz w:val="28"/>
      <w:szCs w:val="28"/>
    </w:rPr>
  </w:style>
  <w:style w:type="paragraph" w:styleId="TOC1">
    <w:name w:val="toc 1"/>
    <w:basedOn w:val="Normal"/>
    <w:next w:val="Normal"/>
    <w:autoRedefine/>
    <w:uiPriority w:val="39"/>
    <w:unhideWhenUsed/>
    <w:rsid w:val="007D0023"/>
    <w:pPr>
      <w:tabs>
        <w:tab w:val="right" w:leader="dot" w:pos="9350"/>
      </w:tabs>
      <w:spacing w:before="240"/>
    </w:pPr>
    <w:rPr>
      <w:rFonts w:eastAsiaTheme="majorEastAsia" w:cstheme="majorBidi"/>
      <w:bCs/>
      <w:noProof/>
      <w:szCs w:val="20"/>
    </w:rPr>
  </w:style>
  <w:style w:type="paragraph" w:styleId="TOC2">
    <w:name w:val="toc 2"/>
    <w:basedOn w:val="Normal"/>
    <w:next w:val="Normal"/>
    <w:autoRedefine/>
    <w:uiPriority w:val="39"/>
    <w:unhideWhenUsed/>
    <w:rsid w:val="00A05317"/>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A05317"/>
    <w:pPr>
      <w:ind w:left="480"/>
    </w:pPr>
    <w:rPr>
      <w:rFonts w:asciiTheme="minorHAnsi" w:hAnsiTheme="minorHAnsi"/>
      <w:sz w:val="20"/>
      <w:szCs w:val="20"/>
    </w:rPr>
  </w:style>
  <w:style w:type="paragraph" w:styleId="TOC4">
    <w:name w:val="toc 4"/>
    <w:basedOn w:val="Normal"/>
    <w:next w:val="Normal"/>
    <w:autoRedefine/>
    <w:uiPriority w:val="39"/>
    <w:unhideWhenUsed/>
    <w:rsid w:val="00A05317"/>
    <w:pPr>
      <w:ind w:left="720"/>
    </w:pPr>
    <w:rPr>
      <w:rFonts w:asciiTheme="minorHAnsi" w:hAnsiTheme="minorHAnsi"/>
      <w:sz w:val="20"/>
      <w:szCs w:val="20"/>
    </w:rPr>
  </w:style>
  <w:style w:type="paragraph" w:styleId="TOC5">
    <w:name w:val="toc 5"/>
    <w:basedOn w:val="Normal"/>
    <w:next w:val="Normal"/>
    <w:autoRedefine/>
    <w:uiPriority w:val="39"/>
    <w:unhideWhenUsed/>
    <w:rsid w:val="00A05317"/>
    <w:pPr>
      <w:ind w:left="960"/>
    </w:pPr>
    <w:rPr>
      <w:rFonts w:asciiTheme="minorHAnsi" w:hAnsiTheme="minorHAnsi"/>
      <w:sz w:val="20"/>
      <w:szCs w:val="20"/>
    </w:rPr>
  </w:style>
  <w:style w:type="paragraph" w:styleId="TOC6">
    <w:name w:val="toc 6"/>
    <w:basedOn w:val="Normal"/>
    <w:next w:val="Normal"/>
    <w:autoRedefine/>
    <w:uiPriority w:val="39"/>
    <w:unhideWhenUsed/>
    <w:rsid w:val="00A05317"/>
    <w:pPr>
      <w:ind w:left="1200"/>
    </w:pPr>
    <w:rPr>
      <w:rFonts w:asciiTheme="minorHAnsi" w:hAnsiTheme="minorHAnsi"/>
      <w:sz w:val="20"/>
      <w:szCs w:val="20"/>
    </w:rPr>
  </w:style>
  <w:style w:type="paragraph" w:styleId="TOC7">
    <w:name w:val="toc 7"/>
    <w:basedOn w:val="Normal"/>
    <w:next w:val="Normal"/>
    <w:autoRedefine/>
    <w:uiPriority w:val="39"/>
    <w:unhideWhenUsed/>
    <w:rsid w:val="00A05317"/>
    <w:pPr>
      <w:ind w:left="1440"/>
    </w:pPr>
    <w:rPr>
      <w:rFonts w:asciiTheme="minorHAnsi" w:hAnsiTheme="minorHAnsi"/>
      <w:sz w:val="20"/>
      <w:szCs w:val="20"/>
    </w:rPr>
  </w:style>
  <w:style w:type="paragraph" w:styleId="TOC8">
    <w:name w:val="toc 8"/>
    <w:basedOn w:val="Normal"/>
    <w:next w:val="Normal"/>
    <w:autoRedefine/>
    <w:uiPriority w:val="39"/>
    <w:unhideWhenUsed/>
    <w:rsid w:val="00A05317"/>
    <w:pPr>
      <w:ind w:left="1680"/>
    </w:pPr>
    <w:rPr>
      <w:rFonts w:asciiTheme="minorHAnsi" w:hAnsiTheme="minorHAnsi"/>
      <w:sz w:val="20"/>
      <w:szCs w:val="20"/>
    </w:rPr>
  </w:style>
  <w:style w:type="paragraph" w:styleId="TOC9">
    <w:name w:val="toc 9"/>
    <w:basedOn w:val="Normal"/>
    <w:next w:val="Normal"/>
    <w:autoRedefine/>
    <w:uiPriority w:val="39"/>
    <w:unhideWhenUsed/>
    <w:rsid w:val="00A05317"/>
    <w:pPr>
      <w:ind w:left="1920"/>
    </w:pPr>
    <w:rPr>
      <w:rFonts w:asciiTheme="minorHAnsi" w:hAnsiTheme="minorHAnsi"/>
      <w:sz w:val="20"/>
      <w:szCs w:val="20"/>
    </w:rPr>
  </w:style>
  <w:style w:type="character" w:styleId="Hyperlink">
    <w:name w:val="Hyperlink"/>
    <w:basedOn w:val="DefaultParagraphFont"/>
    <w:uiPriority w:val="99"/>
    <w:unhideWhenUsed/>
    <w:rsid w:val="00B13BC4"/>
    <w:rPr>
      <w:color w:val="0000FF" w:themeColor="hyperlink"/>
      <w:u w:val="single"/>
    </w:rPr>
  </w:style>
  <w:style w:type="paragraph" w:styleId="ListParagraph">
    <w:name w:val="List Paragraph"/>
    <w:basedOn w:val="Normal"/>
    <w:uiPriority w:val="34"/>
    <w:qFormat/>
    <w:rsid w:val="00A340FD"/>
    <w:pPr>
      <w:ind w:left="720"/>
      <w:contextualSpacing/>
    </w:pPr>
  </w:style>
  <w:style w:type="character" w:styleId="PlaceholderText">
    <w:name w:val="Placeholder Text"/>
    <w:basedOn w:val="DefaultParagraphFont"/>
    <w:uiPriority w:val="99"/>
    <w:semiHidden/>
    <w:rsid w:val="001C14FC"/>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B2256"/>
    <w:rPr>
      <w:rFonts w:ascii="Times New Roman" w:hAnsi="Times New Roman"/>
    </w:rPr>
  </w:style>
  <w:style w:type="table" w:styleId="GridTable4">
    <w:name w:val="Grid Table 4"/>
    <w:basedOn w:val="TableNormal"/>
    <w:uiPriority w:val="49"/>
    <w:rsid w:val="00D43EF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99"/>
    <w:rsid w:val="00D43E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D43EF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99"/>
    <w:rsid w:val="00D43EF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27A92"/>
    <w:rPr>
      <w:color w:val="605E5C"/>
      <w:shd w:val="clear" w:color="auto" w:fill="E1DFDD"/>
    </w:rPr>
  </w:style>
  <w:style w:type="character" w:styleId="FollowedHyperlink">
    <w:name w:val="FollowedHyperlink"/>
    <w:basedOn w:val="DefaultParagraphFont"/>
    <w:uiPriority w:val="99"/>
    <w:semiHidden/>
    <w:unhideWhenUsed/>
    <w:rsid w:val="00527A92"/>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A16E8"/>
    <w:rPr>
      <w:b/>
      <w:bCs/>
    </w:rPr>
  </w:style>
  <w:style w:type="character" w:customStyle="1" w:styleId="CommentSubjectChar">
    <w:name w:val="Comment Subject Char"/>
    <w:basedOn w:val="CommentTextChar"/>
    <w:link w:val="CommentSubject"/>
    <w:uiPriority w:val="99"/>
    <w:semiHidden/>
    <w:rsid w:val="002A16E8"/>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864F47"/>
    <w:pPr>
      <w:spacing w:before="100" w:beforeAutospacing="1" w:after="100" w:afterAutospacing="1"/>
      <w:jc w:val="left"/>
    </w:pPr>
    <w:rPr>
      <w:lang w:eastAsia="zh-CN"/>
    </w:rPr>
  </w:style>
  <w:style w:type="paragraph" w:styleId="NoSpacing">
    <w:name w:val="No Spacing"/>
    <w:uiPriority w:val="1"/>
    <w:qFormat/>
    <w:rsid w:val="00864F47"/>
    <w:pPr>
      <w:jc w:val="both"/>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350">
      <w:bodyDiv w:val="1"/>
      <w:marLeft w:val="0"/>
      <w:marRight w:val="0"/>
      <w:marTop w:val="0"/>
      <w:marBottom w:val="0"/>
      <w:divBdr>
        <w:top w:val="none" w:sz="0" w:space="0" w:color="auto"/>
        <w:left w:val="none" w:sz="0" w:space="0" w:color="auto"/>
        <w:bottom w:val="none" w:sz="0" w:space="0" w:color="auto"/>
        <w:right w:val="none" w:sz="0" w:space="0" w:color="auto"/>
      </w:divBdr>
    </w:div>
    <w:div w:id="22097118">
      <w:bodyDiv w:val="1"/>
      <w:marLeft w:val="0"/>
      <w:marRight w:val="0"/>
      <w:marTop w:val="0"/>
      <w:marBottom w:val="0"/>
      <w:divBdr>
        <w:top w:val="none" w:sz="0" w:space="0" w:color="auto"/>
        <w:left w:val="none" w:sz="0" w:space="0" w:color="auto"/>
        <w:bottom w:val="none" w:sz="0" w:space="0" w:color="auto"/>
        <w:right w:val="none" w:sz="0" w:space="0" w:color="auto"/>
      </w:divBdr>
    </w:div>
    <w:div w:id="54818269">
      <w:bodyDiv w:val="1"/>
      <w:marLeft w:val="0"/>
      <w:marRight w:val="0"/>
      <w:marTop w:val="0"/>
      <w:marBottom w:val="0"/>
      <w:divBdr>
        <w:top w:val="none" w:sz="0" w:space="0" w:color="auto"/>
        <w:left w:val="none" w:sz="0" w:space="0" w:color="auto"/>
        <w:bottom w:val="none" w:sz="0" w:space="0" w:color="auto"/>
        <w:right w:val="none" w:sz="0" w:space="0" w:color="auto"/>
      </w:divBdr>
    </w:div>
    <w:div w:id="73741742">
      <w:bodyDiv w:val="1"/>
      <w:marLeft w:val="0"/>
      <w:marRight w:val="0"/>
      <w:marTop w:val="0"/>
      <w:marBottom w:val="0"/>
      <w:divBdr>
        <w:top w:val="none" w:sz="0" w:space="0" w:color="auto"/>
        <w:left w:val="none" w:sz="0" w:space="0" w:color="auto"/>
        <w:bottom w:val="none" w:sz="0" w:space="0" w:color="auto"/>
        <w:right w:val="none" w:sz="0" w:space="0" w:color="auto"/>
      </w:divBdr>
    </w:div>
    <w:div w:id="135996112">
      <w:bodyDiv w:val="1"/>
      <w:marLeft w:val="0"/>
      <w:marRight w:val="0"/>
      <w:marTop w:val="0"/>
      <w:marBottom w:val="0"/>
      <w:divBdr>
        <w:top w:val="none" w:sz="0" w:space="0" w:color="auto"/>
        <w:left w:val="none" w:sz="0" w:space="0" w:color="auto"/>
        <w:bottom w:val="none" w:sz="0" w:space="0" w:color="auto"/>
        <w:right w:val="none" w:sz="0" w:space="0" w:color="auto"/>
      </w:divBdr>
    </w:div>
    <w:div w:id="164132049">
      <w:bodyDiv w:val="1"/>
      <w:marLeft w:val="0"/>
      <w:marRight w:val="0"/>
      <w:marTop w:val="0"/>
      <w:marBottom w:val="0"/>
      <w:divBdr>
        <w:top w:val="none" w:sz="0" w:space="0" w:color="auto"/>
        <w:left w:val="none" w:sz="0" w:space="0" w:color="auto"/>
        <w:bottom w:val="none" w:sz="0" w:space="0" w:color="auto"/>
        <w:right w:val="none" w:sz="0" w:space="0" w:color="auto"/>
      </w:divBdr>
    </w:div>
    <w:div w:id="186262186">
      <w:bodyDiv w:val="1"/>
      <w:marLeft w:val="0"/>
      <w:marRight w:val="0"/>
      <w:marTop w:val="0"/>
      <w:marBottom w:val="0"/>
      <w:divBdr>
        <w:top w:val="none" w:sz="0" w:space="0" w:color="auto"/>
        <w:left w:val="none" w:sz="0" w:space="0" w:color="auto"/>
        <w:bottom w:val="none" w:sz="0" w:space="0" w:color="auto"/>
        <w:right w:val="none" w:sz="0" w:space="0" w:color="auto"/>
      </w:divBdr>
    </w:div>
    <w:div w:id="223565666">
      <w:bodyDiv w:val="1"/>
      <w:marLeft w:val="0"/>
      <w:marRight w:val="0"/>
      <w:marTop w:val="0"/>
      <w:marBottom w:val="0"/>
      <w:divBdr>
        <w:top w:val="none" w:sz="0" w:space="0" w:color="auto"/>
        <w:left w:val="none" w:sz="0" w:space="0" w:color="auto"/>
        <w:bottom w:val="none" w:sz="0" w:space="0" w:color="auto"/>
        <w:right w:val="none" w:sz="0" w:space="0" w:color="auto"/>
      </w:divBdr>
    </w:div>
    <w:div w:id="239490624">
      <w:bodyDiv w:val="1"/>
      <w:marLeft w:val="0"/>
      <w:marRight w:val="0"/>
      <w:marTop w:val="0"/>
      <w:marBottom w:val="0"/>
      <w:divBdr>
        <w:top w:val="none" w:sz="0" w:space="0" w:color="auto"/>
        <w:left w:val="none" w:sz="0" w:space="0" w:color="auto"/>
        <w:bottom w:val="none" w:sz="0" w:space="0" w:color="auto"/>
        <w:right w:val="none" w:sz="0" w:space="0" w:color="auto"/>
      </w:divBdr>
    </w:div>
    <w:div w:id="277952416">
      <w:bodyDiv w:val="1"/>
      <w:marLeft w:val="0"/>
      <w:marRight w:val="0"/>
      <w:marTop w:val="0"/>
      <w:marBottom w:val="0"/>
      <w:divBdr>
        <w:top w:val="none" w:sz="0" w:space="0" w:color="auto"/>
        <w:left w:val="none" w:sz="0" w:space="0" w:color="auto"/>
        <w:bottom w:val="none" w:sz="0" w:space="0" w:color="auto"/>
        <w:right w:val="none" w:sz="0" w:space="0" w:color="auto"/>
      </w:divBdr>
    </w:div>
    <w:div w:id="294722386">
      <w:bodyDiv w:val="1"/>
      <w:marLeft w:val="0"/>
      <w:marRight w:val="0"/>
      <w:marTop w:val="0"/>
      <w:marBottom w:val="0"/>
      <w:divBdr>
        <w:top w:val="none" w:sz="0" w:space="0" w:color="auto"/>
        <w:left w:val="none" w:sz="0" w:space="0" w:color="auto"/>
        <w:bottom w:val="none" w:sz="0" w:space="0" w:color="auto"/>
        <w:right w:val="none" w:sz="0" w:space="0" w:color="auto"/>
      </w:divBdr>
    </w:div>
    <w:div w:id="322588734">
      <w:bodyDiv w:val="1"/>
      <w:marLeft w:val="0"/>
      <w:marRight w:val="0"/>
      <w:marTop w:val="0"/>
      <w:marBottom w:val="0"/>
      <w:divBdr>
        <w:top w:val="none" w:sz="0" w:space="0" w:color="auto"/>
        <w:left w:val="none" w:sz="0" w:space="0" w:color="auto"/>
        <w:bottom w:val="none" w:sz="0" w:space="0" w:color="auto"/>
        <w:right w:val="none" w:sz="0" w:space="0" w:color="auto"/>
      </w:divBdr>
    </w:div>
    <w:div w:id="351106798">
      <w:bodyDiv w:val="1"/>
      <w:marLeft w:val="0"/>
      <w:marRight w:val="0"/>
      <w:marTop w:val="0"/>
      <w:marBottom w:val="0"/>
      <w:divBdr>
        <w:top w:val="none" w:sz="0" w:space="0" w:color="auto"/>
        <w:left w:val="none" w:sz="0" w:space="0" w:color="auto"/>
        <w:bottom w:val="none" w:sz="0" w:space="0" w:color="auto"/>
        <w:right w:val="none" w:sz="0" w:space="0" w:color="auto"/>
      </w:divBdr>
    </w:div>
    <w:div w:id="521088679">
      <w:bodyDiv w:val="1"/>
      <w:marLeft w:val="0"/>
      <w:marRight w:val="0"/>
      <w:marTop w:val="0"/>
      <w:marBottom w:val="0"/>
      <w:divBdr>
        <w:top w:val="none" w:sz="0" w:space="0" w:color="auto"/>
        <w:left w:val="none" w:sz="0" w:space="0" w:color="auto"/>
        <w:bottom w:val="none" w:sz="0" w:space="0" w:color="auto"/>
        <w:right w:val="none" w:sz="0" w:space="0" w:color="auto"/>
      </w:divBdr>
    </w:div>
    <w:div w:id="535582322">
      <w:bodyDiv w:val="1"/>
      <w:marLeft w:val="0"/>
      <w:marRight w:val="0"/>
      <w:marTop w:val="0"/>
      <w:marBottom w:val="0"/>
      <w:divBdr>
        <w:top w:val="none" w:sz="0" w:space="0" w:color="auto"/>
        <w:left w:val="none" w:sz="0" w:space="0" w:color="auto"/>
        <w:bottom w:val="none" w:sz="0" w:space="0" w:color="auto"/>
        <w:right w:val="none" w:sz="0" w:space="0" w:color="auto"/>
      </w:divBdr>
    </w:div>
    <w:div w:id="670526964">
      <w:bodyDiv w:val="1"/>
      <w:marLeft w:val="0"/>
      <w:marRight w:val="0"/>
      <w:marTop w:val="0"/>
      <w:marBottom w:val="0"/>
      <w:divBdr>
        <w:top w:val="none" w:sz="0" w:space="0" w:color="auto"/>
        <w:left w:val="none" w:sz="0" w:space="0" w:color="auto"/>
        <w:bottom w:val="none" w:sz="0" w:space="0" w:color="auto"/>
        <w:right w:val="none" w:sz="0" w:space="0" w:color="auto"/>
      </w:divBdr>
    </w:div>
    <w:div w:id="723985155">
      <w:bodyDiv w:val="1"/>
      <w:marLeft w:val="0"/>
      <w:marRight w:val="0"/>
      <w:marTop w:val="0"/>
      <w:marBottom w:val="0"/>
      <w:divBdr>
        <w:top w:val="none" w:sz="0" w:space="0" w:color="auto"/>
        <w:left w:val="none" w:sz="0" w:space="0" w:color="auto"/>
        <w:bottom w:val="none" w:sz="0" w:space="0" w:color="auto"/>
        <w:right w:val="none" w:sz="0" w:space="0" w:color="auto"/>
      </w:divBdr>
    </w:div>
    <w:div w:id="745304036">
      <w:bodyDiv w:val="1"/>
      <w:marLeft w:val="0"/>
      <w:marRight w:val="0"/>
      <w:marTop w:val="0"/>
      <w:marBottom w:val="0"/>
      <w:divBdr>
        <w:top w:val="none" w:sz="0" w:space="0" w:color="auto"/>
        <w:left w:val="none" w:sz="0" w:space="0" w:color="auto"/>
        <w:bottom w:val="none" w:sz="0" w:space="0" w:color="auto"/>
        <w:right w:val="none" w:sz="0" w:space="0" w:color="auto"/>
      </w:divBdr>
    </w:div>
    <w:div w:id="751656390">
      <w:bodyDiv w:val="1"/>
      <w:marLeft w:val="0"/>
      <w:marRight w:val="0"/>
      <w:marTop w:val="0"/>
      <w:marBottom w:val="0"/>
      <w:divBdr>
        <w:top w:val="none" w:sz="0" w:space="0" w:color="auto"/>
        <w:left w:val="none" w:sz="0" w:space="0" w:color="auto"/>
        <w:bottom w:val="none" w:sz="0" w:space="0" w:color="auto"/>
        <w:right w:val="none" w:sz="0" w:space="0" w:color="auto"/>
      </w:divBdr>
    </w:div>
    <w:div w:id="812676172">
      <w:bodyDiv w:val="1"/>
      <w:marLeft w:val="0"/>
      <w:marRight w:val="0"/>
      <w:marTop w:val="0"/>
      <w:marBottom w:val="0"/>
      <w:divBdr>
        <w:top w:val="none" w:sz="0" w:space="0" w:color="auto"/>
        <w:left w:val="none" w:sz="0" w:space="0" w:color="auto"/>
        <w:bottom w:val="none" w:sz="0" w:space="0" w:color="auto"/>
        <w:right w:val="none" w:sz="0" w:space="0" w:color="auto"/>
      </w:divBdr>
    </w:div>
    <w:div w:id="820542241">
      <w:bodyDiv w:val="1"/>
      <w:marLeft w:val="0"/>
      <w:marRight w:val="0"/>
      <w:marTop w:val="0"/>
      <w:marBottom w:val="0"/>
      <w:divBdr>
        <w:top w:val="none" w:sz="0" w:space="0" w:color="auto"/>
        <w:left w:val="none" w:sz="0" w:space="0" w:color="auto"/>
        <w:bottom w:val="none" w:sz="0" w:space="0" w:color="auto"/>
        <w:right w:val="none" w:sz="0" w:space="0" w:color="auto"/>
      </w:divBdr>
    </w:div>
    <w:div w:id="825363743">
      <w:bodyDiv w:val="1"/>
      <w:marLeft w:val="0"/>
      <w:marRight w:val="0"/>
      <w:marTop w:val="0"/>
      <w:marBottom w:val="0"/>
      <w:divBdr>
        <w:top w:val="none" w:sz="0" w:space="0" w:color="auto"/>
        <w:left w:val="none" w:sz="0" w:space="0" w:color="auto"/>
        <w:bottom w:val="none" w:sz="0" w:space="0" w:color="auto"/>
        <w:right w:val="none" w:sz="0" w:space="0" w:color="auto"/>
      </w:divBdr>
    </w:div>
    <w:div w:id="831994644">
      <w:bodyDiv w:val="1"/>
      <w:marLeft w:val="0"/>
      <w:marRight w:val="0"/>
      <w:marTop w:val="0"/>
      <w:marBottom w:val="0"/>
      <w:divBdr>
        <w:top w:val="none" w:sz="0" w:space="0" w:color="auto"/>
        <w:left w:val="none" w:sz="0" w:space="0" w:color="auto"/>
        <w:bottom w:val="none" w:sz="0" w:space="0" w:color="auto"/>
        <w:right w:val="none" w:sz="0" w:space="0" w:color="auto"/>
      </w:divBdr>
    </w:div>
    <w:div w:id="885602761">
      <w:bodyDiv w:val="1"/>
      <w:marLeft w:val="0"/>
      <w:marRight w:val="0"/>
      <w:marTop w:val="0"/>
      <w:marBottom w:val="0"/>
      <w:divBdr>
        <w:top w:val="none" w:sz="0" w:space="0" w:color="auto"/>
        <w:left w:val="none" w:sz="0" w:space="0" w:color="auto"/>
        <w:bottom w:val="none" w:sz="0" w:space="0" w:color="auto"/>
        <w:right w:val="none" w:sz="0" w:space="0" w:color="auto"/>
      </w:divBdr>
    </w:div>
    <w:div w:id="896162362">
      <w:bodyDiv w:val="1"/>
      <w:marLeft w:val="0"/>
      <w:marRight w:val="0"/>
      <w:marTop w:val="0"/>
      <w:marBottom w:val="0"/>
      <w:divBdr>
        <w:top w:val="none" w:sz="0" w:space="0" w:color="auto"/>
        <w:left w:val="none" w:sz="0" w:space="0" w:color="auto"/>
        <w:bottom w:val="none" w:sz="0" w:space="0" w:color="auto"/>
        <w:right w:val="none" w:sz="0" w:space="0" w:color="auto"/>
      </w:divBdr>
    </w:div>
    <w:div w:id="940138974">
      <w:bodyDiv w:val="1"/>
      <w:marLeft w:val="0"/>
      <w:marRight w:val="0"/>
      <w:marTop w:val="0"/>
      <w:marBottom w:val="0"/>
      <w:divBdr>
        <w:top w:val="none" w:sz="0" w:space="0" w:color="auto"/>
        <w:left w:val="none" w:sz="0" w:space="0" w:color="auto"/>
        <w:bottom w:val="none" w:sz="0" w:space="0" w:color="auto"/>
        <w:right w:val="none" w:sz="0" w:space="0" w:color="auto"/>
      </w:divBdr>
    </w:div>
    <w:div w:id="947925986">
      <w:bodyDiv w:val="1"/>
      <w:marLeft w:val="0"/>
      <w:marRight w:val="0"/>
      <w:marTop w:val="0"/>
      <w:marBottom w:val="0"/>
      <w:divBdr>
        <w:top w:val="none" w:sz="0" w:space="0" w:color="auto"/>
        <w:left w:val="none" w:sz="0" w:space="0" w:color="auto"/>
        <w:bottom w:val="none" w:sz="0" w:space="0" w:color="auto"/>
        <w:right w:val="none" w:sz="0" w:space="0" w:color="auto"/>
      </w:divBdr>
    </w:div>
    <w:div w:id="977760642">
      <w:bodyDiv w:val="1"/>
      <w:marLeft w:val="0"/>
      <w:marRight w:val="0"/>
      <w:marTop w:val="0"/>
      <w:marBottom w:val="0"/>
      <w:divBdr>
        <w:top w:val="none" w:sz="0" w:space="0" w:color="auto"/>
        <w:left w:val="none" w:sz="0" w:space="0" w:color="auto"/>
        <w:bottom w:val="none" w:sz="0" w:space="0" w:color="auto"/>
        <w:right w:val="none" w:sz="0" w:space="0" w:color="auto"/>
      </w:divBdr>
    </w:div>
    <w:div w:id="1008680920">
      <w:bodyDiv w:val="1"/>
      <w:marLeft w:val="0"/>
      <w:marRight w:val="0"/>
      <w:marTop w:val="0"/>
      <w:marBottom w:val="0"/>
      <w:divBdr>
        <w:top w:val="none" w:sz="0" w:space="0" w:color="auto"/>
        <w:left w:val="none" w:sz="0" w:space="0" w:color="auto"/>
        <w:bottom w:val="none" w:sz="0" w:space="0" w:color="auto"/>
        <w:right w:val="none" w:sz="0" w:space="0" w:color="auto"/>
      </w:divBdr>
    </w:div>
    <w:div w:id="1013411976">
      <w:bodyDiv w:val="1"/>
      <w:marLeft w:val="0"/>
      <w:marRight w:val="0"/>
      <w:marTop w:val="0"/>
      <w:marBottom w:val="0"/>
      <w:divBdr>
        <w:top w:val="none" w:sz="0" w:space="0" w:color="auto"/>
        <w:left w:val="none" w:sz="0" w:space="0" w:color="auto"/>
        <w:bottom w:val="none" w:sz="0" w:space="0" w:color="auto"/>
        <w:right w:val="none" w:sz="0" w:space="0" w:color="auto"/>
      </w:divBdr>
    </w:div>
    <w:div w:id="1018242285">
      <w:bodyDiv w:val="1"/>
      <w:marLeft w:val="0"/>
      <w:marRight w:val="0"/>
      <w:marTop w:val="0"/>
      <w:marBottom w:val="0"/>
      <w:divBdr>
        <w:top w:val="none" w:sz="0" w:space="0" w:color="auto"/>
        <w:left w:val="none" w:sz="0" w:space="0" w:color="auto"/>
        <w:bottom w:val="none" w:sz="0" w:space="0" w:color="auto"/>
        <w:right w:val="none" w:sz="0" w:space="0" w:color="auto"/>
      </w:divBdr>
      <w:divsChild>
        <w:div w:id="1258489111">
          <w:marLeft w:val="360"/>
          <w:marRight w:val="0"/>
          <w:marTop w:val="200"/>
          <w:marBottom w:val="0"/>
          <w:divBdr>
            <w:top w:val="none" w:sz="0" w:space="0" w:color="auto"/>
            <w:left w:val="none" w:sz="0" w:space="0" w:color="auto"/>
            <w:bottom w:val="none" w:sz="0" w:space="0" w:color="auto"/>
            <w:right w:val="none" w:sz="0" w:space="0" w:color="auto"/>
          </w:divBdr>
        </w:div>
      </w:divsChild>
    </w:div>
    <w:div w:id="1056398559">
      <w:bodyDiv w:val="1"/>
      <w:marLeft w:val="0"/>
      <w:marRight w:val="0"/>
      <w:marTop w:val="0"/>
      <w:marBottom w:val="0"/>
      <w:divBdr>
        <w:top w:val="none" w:sz="0" w:space="0" w:color="auto"/>
        <w:left w:val="none" w:sz="0" w:space="0" w:color="auto"/>
        <w:bottom w:val="none" w:sz="0" w:space="0" w:color="auto"/>
        <w:right w:val="none" w:sz="0" w:space="0" w:color="auto"/>
      </w:divBdr>
      <w:divsChild>
        <w:div w:id="375206760">
          <w:marLeft w:val="0"/>
          <w:marRight w:val="0"/>
          <w:marTop w:val="0"/>
          <w:marBottom w:val="0"/>
          <w:divBdr>
            <w:top w:val="none" w:sz="0" w:space="0" w:color="auto"/>
            <w:left w:val="none" w:sz="0" w:space="0" w:color="auto"/>
            <w:bottom w:val="none" w:sz="0" w:space="0" w:color="auto"/>
            <w:right w:val="none" w:sz="0" w:space="0" w:color="auto"/>
          </w:divBdr>
        </w:div>
        <w:div w:id="1094517813">
          <w:marLeft w:val="0"/>
          <w:marRight w:val="0"/>
          <w:marTop w:val="0"/>
          <w:marBottom w:val="0"/>
          <w:divBdr>
            <w:top w:val="none" w:sz="0" w:space="0" w:color="auto"/>
            <w:left w:val="none" w:sz="0" w:space="0" w:color="auto"/>
            <w:bottom w:val="none" w:sz="0" w:space="0" w:color="auto"/>
            <w:right w:val="none" w:sz="0" w:space="0" w:color="auto"/>
          </w:divBdr>
        </w:div>
        <w:div w:id="1745184402">
          <w:marLeft w:val="0"/>
          <w:marRight w:val="0"/>
          <w:marTop w:val="0"/>
          <w:marBottom w:val="0"/>
          <w:divBdr>
            <w:top w:val="none" w:sz="0" w:space="0" w:color="auto"/>
            <w:left w:val="none" w:sz="0" w:space="0" w:color="auto"/>
            <w:bottom w:val="none" w:sz="0" w:space="0" w:color="auto"/>
            <w:right w:val="none" w:sz="0" w:space="0" w:color="auto"/>
          </w:divBdr>
        </w:div>
        <w:div w:id="1867912342">
          <w:marLeft w:val="0"/>
          <w:marRight w:val="0"/>
          <w:marTop w:val="0"/>
          <w:marBottom w:val="0"/>
          <w:divBdr>
            <w:top w:val="none" w:sz="0" w:space="0" w:color="auto"/>
            <w:left w:val="none" w:sz="0" w:space="0" w:color="auto"/>
            <w:bottom w:val="none" w:sz="0" w:space="0" w:color="auto"/>
            <w:right w:val="none" w:sz="0" w:space="0" w:color="auto"/>
          </w:divBdr>
        </w:div>
        <w:div w:id="2147162870">
          <w:marLeft w:val="0"/>
          <w:marRight w:val="0"/>
          <w:marTop w:val="0"/>
          <w:marBottom w:val="0"/>
          <w:divBdr>
            <w:top w:val="none" w:sz="0" w:space="0" w:color="auto"/>
            <w:left w:val="none" w:sz="0" w:space="0" w:color="auto"/>
            <w:bottom w:val="none" w:sz="0" w:space="0" w:color="auto"/>
            <w:right w:val="none" w:sz="0" w:space="0" w:color="auto"/>
          </w:divBdr>
        </w:div>
      </w:divsChild>
    </w:div>
    <w:div w:id="1075081049">
      <w:bodyDiv w:val="1"/>
      <w:marLeft w:val="0"/>
      <w:marRight w:val="0"/>
      <w:marTop w:val="0"/>
      <w:marBottom w:val="0"/>
      <w:divBdr>
        <w:top w:val="none" w:sz="0" w:space="0" w:color="auto"/>
        <w:left w:val="none" w:sz="0" w:space="0" w:color="auto"/>
        <w:bottom w:val="none" w:sz="0" w:space="0" w:color="auto"/>
        <w:right w:val="none" w:sz="0" w:space="0" w:color="auto"/>
      </w:divBdr>
    </w:div>
    <w:div w:id="1076125037">
      <w:bodyDiv w:val="1"/>
      <w:marLeft w:val="0"/>
      <w:marRight w:val="0"/>
      <w:marTop w:val="0"/>
      <w:marBottom w:val="0"/>
      <w:divBdr>
        <w:top w:val="none" w:sz="0" w:space="0" w:color="auto"/>
        <w:left w:val="none" w:sz="0" w:space="0" w:color="auto"/>
        <w:bottom w:val="none" w:sz="0" w:space="0" w:color="auto"/>
        <w:right w:val="none" w:sz="0" w:space="0" w:color="auto"/>
      </w:divBdr>
    </w:div>
    <w:div w:id="1110778390">
      <w:bodyDiv w:val="1"/>
      <w:marLeft w:val="0"/>
      <w:marRight w:val="0"/>
      <w:marTop w:val="0"/>
      <w:marBottom w:val="0"/>
      <w:divBdr>
        <w:top w:val="none" w:sz="0" w:space="0" w:color="auto"/>
        <w:left w:val="none" w:sz="0" w:space="0" w:color="auto"/>
        <w:bottom w:val="none" w:sz="0" w:space="0" w:color="auto"/>
        <w:right w:val="none" w:sz="0" w:space="0" w:color="auto"/>
      </w:divBdr>
    </w:div>
    <w:div w:id="1354963048">
      <w:bodyDiv w:val="1"/>
      <w:marLeft w:val="0"/>
      <w:marRight w:val="0"/>
      <w:marTop w:val="0"/>
      <w:marBottom w:val="0"/>
      <w:divBdr>
        <w:top w:val="none" w:sz="0" w:space="0" w:color="auto"/>
        <w:left w:val="none" w:sz="0" w:space="0" w:color="auto"/>
        <w:bottom w:val="none" w:sz="0" w:space="0" w:color="auto"/>
        <w:right w:val="none" w:sz="0" w:space="0" w:color="auto"/>
      </w:divBdr>
    </w:div>
    <w:div w:id="1404254412">
      <w:bodyDiv w:val="1"/>
      <w:marLeft w:val="0"/>
      <w:marRight w:val="0"/>
      <w:marTop w:val="0"/>
      <w:marBottom w:val="0"/>
      <w:divBdr>
        <w:top w:val="none" w:sz="0" w:space="0" w:color="auto"/>
        <w:left w:val="none" w:sz="0" w:space="0" w:color="auto"/>
        <w:bottom w:val="none" w:sz="0" w:space="0" w:color="auto"/>
        <w:right w:val="none" w:sz="0" w:space="0" w:color="auto"/>
      </w:divBdr>
    </w:div>
    <w:div w:id="1412654553">
      <w:bodyDiv w:val="1"/>
      <w:marLeft w:val="0"/>
      <w:marRight w:val="0"/>
      <w:marTop w:val="0"/>
      <w:marBottom w:val="0"/>
      <w:divBdr>
        <w:top w:val="none" w:sz="0" w:space="0" w:color="auto"/>
        <w:left w:val="none" w:sz="0" w:space="0" w:color="auto"/>
        <w:bottom w:val="none" w:sz="0" w:space="0" w:color="auto"/>
        <w:right w:val="none" w:sz="0" w:space="0" w:color="auto"/>
      </w:divBdr>
    </w:div>
    <w:div w:id="1436553820">
      <w:bodyDiv w:val="1"/>
      <w:marLeft w:val="0"/>
      <w:marRight w:val="0"/>
      <w:marTop w:val="0"/>
      <w:marBottom w:val="0"/>
      <w:divBdr>
        <w:top w:val="none" w:sz="0" w:space="0" w:color="auto"/>
        <w:left w:val="none" w:sz="0" w:space="0" w:color="auto"/>
        <w:bottom w:val="none" w:sz="0" w:space="0" w:color="auto"/>
        <w:right w:val="none" w:sz="0" w:space="0" w:color="auto"/>
      </w:divBdr>
      <w:divsChild>
        <w:div w:id="320424170">
          <w:marLeft w:val="0"/>
          <w:marRight w:val="0"/>
          <w:marTop w:val="0"/>
          <w:marBottom w:val="0"/>
          <w:divBdr>
            <w:top w:val="none" w:sz="0" w:space="0" w:color="auto"/>
            <w:left w:val="none" w:sz="0" w:space="0" w:color="auto"/>
            <w:bottom w:val="none" w:sz="0" w:space="0" w:color="auto"/>
            <w:right w:val="none" w:sz="0" w:space="0" w:color="auto"/>
          </w:divBdr>
        </w:div>
        <w:div w:id="531262031">
          <w:marLeft w:val="0"/>
          <w:marRight w:val="0"/>
          <w:marTop w:val="0"/>
          <w:marBottom w:val="0"/>
          <w:divBdr>
            <w:top w:val="none" w:sz="0" w:space="0" w:color="auto"/>
            <w:left w:val="none" w:sz="0" w:space="0" w:color="auto"/>
            <w:bottom w:val="none" w:sz="0" w:space="0" w:color="auto"/>
            <w:right w:val="none" w:sz="0" w:space="0" w:color="auto"/>
          </w:divBdr>
        </w:div>
        <w:div w:id="1356736222">
          <w:marLeft w:val="0"/>
          <w:marRight w:val="0"/>
          <w:marTop w:val="0"/>
          <w:marBottom w:val="0"/>
          <w:divBdr>
            <w:top w:val="none" w:sz="0" w:space="0" w:color="auto"/>
            <w:left w:val="none" w:sz="0" w:space="0" w:color="auto"/>
            <w:bottom w:val="none" w:sz="0" w:space="0" w:color="auto"/>
            <w:right w:val="none" w:sz="0" w:space="0" w:color="auto"/>
          </w:divBdr>
        </w:div>
        <w:div w:id="1849639439">
          <w:marLeft w:val="0"/>
          <w:marRight w:val="0"/>
          <w:marTop w:val="0"/>
          <w:marBottom w:val="0"/>
          <w:divBdr>
            <w:top w:val="none" w:sz="0" w:space="0" w:color="auto"/>
            <w:left w:val="none" w:sz="0" w:space="0" w:color="auto"/>
            <w:bottom w:val="none" w:sz="0" w:space="0" w:color="auto"/>
            <w:right w:val="none" w:sz="0" w:space="0" w:color="auto"/>
          </w:divBdr>
        </w:div>
        <w:div w:id="2042705147">
          <w:marLeft w:val="0"/>
          <w:marRight w:val="0"/>
          <w:marTop w:val="0"/>
          <w:marBottom w:val="0"/>
          <w:divBdr>
            <w:top w:val="none" w:sz="0" w:space="0" w:color="auto"/>
            <w:left w:val="none" w:sz="0" w:space="0" w:color="auto"/>
            <w:bottom w:val="none" w:sz="0" w:space="0" w:color="auto"/>
            <w:right w:val="none" w:sz="0" w:space="0" w:color="auto"/>
          </w:divBdr>
        </w:div>
      </w:divsChild>
    </w:div>
    <w:div w:id="1441028380">
      <w:bodyDiv w:val="1"/>
      <w:marLeft w:val="0"/>
      <w:marRight w:val="0"/>
      <w:marTop w:val="0"/>
      <w:marBottom w:val="0"/>
      <w:divBdr>
        <w:top w:val="none" w:sz="0" w:space="0" w:color="auto"/>
        <w:left w:val="none" w:sz="0" w:space="0" w:color="auto"/>
        <w:bottom w:val="none" w:sz="0" w:space="0" w:color="auto"/>
        <w:right w:val="none" w:sz="0" w:space="0" w:color="auto"/>
      </w:divBdr>
    </w:div>
    <w:div w:id="1469395521">
      <w:bodyDiv w:val="1"/>
      <w:marLeft w:val="0"/>
      <w:marRight w:val="0"/>
      <w:marTop w:val="0"/>
      <w:marBottom w:val="0"/>
      <w:divBdr>
        <w:top w:val="none" w:sz="0" w:space="0" w:color="auto"/>
        <w:left w:val="none" w:sz="0" w:space="0" w:color="auto"/>
        <w:bottom w:val="none" w:sz="0" w:space="0" w:color="auto"/>
        <w:right w:val="none" w:sz="0" w:space="0" w:color="auto"/>
      </w:divBdr>
    </w:div>
    <w:div w:id="1470829023">
      <w:bodyDiv w:val="1"/>
      <w:marLeft w:val="0"/>
      <w:marRight w:val="0"/>
      <w:marTop w:val="0"/>
      <w:marBottom w:val="0"/>
      <w:divBdr>
        <w:top w:val="none" w:sz="0" w:space="0" w:color="auto"/>
        <w:left w:val="none" w:sz="0" w:space="0" w:color="auto"/>
        <w:bottom w:val="none" w:sz="0" w:space="0" w:color="auto"/>
        <w:right w:val="none" w:sz="0" w:space="0" w:color="auto"/>
      </w:divBdr>
    </w:div>
    <w:div w:id="1481654206">
      <w:bodyDiv w:val="1"/>
      <w:marLeft w:val="0"/>
      <w:marRight w:val="0"/>
      <w:marTop w:val="0"/>
      <w:marBottom w:val="0"/>
      <w:divBdr>
        <w:top w:val="none" w:sz="0" w:space="0" w:color="auto"/>
        <w:left w:val="none" w:sz="0" w:space="0" w:color="auto"/>
        <w:bottom w:val="none" w:sz="0" w:space="0" w:color="auto"/>
        <w:right w:val="none" w:sz="0" w:space="0" w:color="auto"/>
      </w:divBdr>
    </w:div>
    <w:div w:id="1512716006">
      <w:bodyDiv w:val="1"/>
      <w:marLeft w:val="0"/>
      <w:marRight w:val="0"/>
      <w:marTop w:val="0"/>
      <w:marBottom w:val="0"/>
      <w:divBdr>
        <w:top w:val="none" w:sz="0" w:space="0" w:color="auto"/>
        <w:left w:val="none" w:sz="0" w:space="0" w:color="auto"/>
        <w:bottom w:val="none" w:sz="0" w:space="0" w:color="auto"/>
        <w:right w:val="none" w:sz="0" w:space="0" w:color="auto"/>
      </w:divBdr>
    </w:div>
    <w:div w:id="1575509004">
      <w:bodyDiv w:val="1"/>
      <w:marLeft w:val="0"/>
      <w:marRight w:val="0"/>
      <w:marTop w:val="0"/>
      <w:marBottom w:val="0"/>
      <w:divBdr>
        <w:top w:val="none" w:sz="0" w:space="0" w:color="auto"/>
        <w:left w:val="none" w:sz="0" w:space="0" w:color="auto"/>
        <w:bottom w:val="none" w:sz="0" w:space="0" w:color="auto"/>
        <w:right w:val="none" w:sz="0" w:space="0" w:color="auto"/>
      </w:divBdr>
    </w:div>
    <w:div w:id="1588031359">
      <w:bodyDiv w:val="1"/>
      <w:marLeft w:val="0"/>
      <w:marRight w:val="0"/>
      <w:marTop w:val="0"/>
      <w:marBottom w:val="0"/>
      <w:divBdr>
        <w:top w:val="none" w:sz="0" w:space="0" w:color="auto"/>
        <w:left w:val="none" w:sz="0" w:space="0" w:color="auto"/>
        <w:bottom w:val="none" w:sz="0" w:space="0" w:color="auto"/>
        <w:right w:val="none" w:sz="0" w:space="0" w:color="auto"/>
      </w:divBdr>
    </w:div>
    <w:div w:id="1612276976">
      <w:bodyDiv w:val="1"/>
      <w:marLeft w:val="0"/>
      <w:marRight w:val="0"/>
      <w:marTop w:val="0"/>
      <w:marBottom w:val="0"/>
      <w:divBdr>
        <w:top w:val="none" w:sz="0" w:space="0" w:color="auto"/>
        <w:left w:val="none" w:sz="0" w:space="0" w:color="auto"/>
        <w:bottom w:val="none" w:sz="0" w:space="0" w:color="auto"/>
        <w:right w:val="none" w:sz="0" w:space="0" w:color="auto"/>
      </w:divBdr>
      <w:divsChild>
        <w:div w:id="491874537">
          <w:marLeft w:val="0"/>
          <w:marRight w:val="0"/>
          <w:marTop w:val="0"/>
          <w:marBottom w:val="0"/>
          <w:divBdr>
            <w:top w:val="none" w:sz="0" w:space="0" w:color="auto"/>
            <w:left w:val="none" w:sz="0" w:space="0" w:color="auto"/>
            <w:bottom w:val="none" w:sz="0" w:space="0" w:color="auto"/>
            <w:right w:val="none" w:sz="0" w:space="0" w:color="auto"/>
          </w:divBdr>
          <w:divsChild>
            <w:div w:id="738288604">
              <w:marLeft w:val="0"/>
              <w:marRight w:val="0"/>
              <w:marTop w:val="0"/>
              <w:marBottom w:val="0"/>
              <w:divBdr>
                <w:top w:val="none" w:sz="0" w:space="0" w:color="auto"/>
                <w:left w:val="none" w:sz="0" w:space="0" w:color="auto"/>
                <w:bottom w:val="none" w:sz="0" w:space="0" w:color="auto"/>
                <w:right w:val="none" w:sz="0" w:space="0" w:color="auto"/>
              </w:divBdr>
              <w:divsChild>
                <w:div w:id="1837111796">
                  <w:marLeft w:val="0"/>
                  <w:marRight w:val="0"/>
                  <w:marTop w:val="0"/>
                  <w:marBottom w:val="0"/>
                  <w:divBdr>
                    <w:top w:val="none" w:sz="0" w:space="0" w:color="auto"/>
                    <w:left w:val="none" w:sz="0" w:space="0" w:color="auto"/>
                    <w:bottom w:val="none" w:sz="0" w:space="0" w:color="auto"/>
                    <w:right w:val="none" w:sz="0" w:space="0" w:color="auto"/>
                  </w:divBdr>
                  <w:divsChild>
                    <w:div w:id="654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92594">
      <w:bodyDiv w:val="1"/>
      <w:marLeft w:val="0"/>
      <w:marRight w:val="0"/>
      <w:marTop w:val="0"/>
      <w:marBottom w:val="0"/>
      <w:divBdr>
        <w:top w:val="none" w:sz="0" w:space="0" w:color="auto"/>
        <w:left w:val="none" w:sz="0" w:space="0" w:color="auto"/>
        <w:bottom w:val="none" w:sz="0" w:space="0" w:color="auto"/>
        <w:right w:val="none" w:sz="0" w:space="0" w:color="auto"/>
      </w:divBdr>
    </w:div>
    <w:div w:id="1667976348">
      <w:bodyDiv w:val="1"/>
      <w:marLeft w:val="0"/>
      <w:marRight w:val="0"/>
      <w:marTop w:val="0"/>
      <w:marBottom w:val="0"/>
      <w:divBdr>
        <w:top w:val="none" w:sz="0" w:space="0" w:color="auto"/>
        <w:left w:val="none" w:sz="0" w:space="0" w:color="auto"/>
        <w:bottom w:val="none" w:sz="0" w:space="0" w:color="auto"/>
        <w:right w:val="none" w:sz="0" w:space="0" w:color="auto"/>
      </w:divBdr>
    </w:div>
    <w:div w:id="1793162135">
      <w:bodyDiv w:val="1"/>
      <w:marLeft w:val="0"/>
      <w:marRight w:val="0"/>
      <w:marTop w:val="0"/>
      <w:marBottom w:val="0"/>
      <w:divBdr>
        <w:top w:val="none" w:sz="0" w:space="0" w:color="auto"/>
        <w:left w:val="none" w:sz="0" w:space="0" w:color="auto"/>
        <w:bottom w:val="none" w:sz="0" w:space="0" w:color="auto"/>
        <w:right w:val="none" w:sz="0" w:space="0" w:color="auto"/>
      </w:divBdr>
    </w:div>
    <w:div w:id="1829982715">
      <w:bodyDiv w:val="1"/>
      <w:marLeft w:val="0"/>
      <w:marRight w:val="0"/>
      <w:marTop w:val="0"/>
      <w:marBottom w:val="0"/>
      <w:divBdr>
        <w:top w:val="none" w:sz="0" w:space="0" w:color="auto"/>
        <w:left w:val="none" w:sz="0" w:space="0" w:color="auto"/>
        <w:bottom w:val="none" w:sz="0" w:space="0" w:color="auto"/>
        <w:right w:val="none" w:sz="0" w:space="0" w:color="auto"/>
      </w:divBdr>
    </w:div>
    <w:div w:id="1885865033">
      <w:bodyDiv w:val="1"/>
      <w:marLeft w:val="0"/>
      <w:marRight w:val="0"/>
      <w:marTop w:val="0"/>
      <w:marBottom w:val="0"/>
      <w:divBdr>
        <w:top w:val="none" w:sz="0" w:space="0" w:color="auto"/>
        <w:left w:val="none" w:sz="0" w:space="0" w:color="auto"/>
        <w:bottom w:val="none" w:sz="0" w:space="0" w:color="auto"/>
        <w:right w:val="none" w:sz="0" w:space="0" w:color="auto"/>
      </w:divBdr>
    </w:div>
    <w:div w:id="1974166687">
      <w:bodyDiv w:val="1"/>
      <w:marLeft w:val="0"/>
      <w:marRight w:val="0"/>
      <w:marTop w:val="0"/>
      <w:marBottom w:val="0"/>
      <w:divBdr>
        <w:top w:val="none" w:sz="0" w:space="0" w:color="auto"/>
        <w:left w:val="none" w:sz="0" w:space="0" w:color="auto"/>
        <w:bottom w:val="none" w:sz="0" w:space="0" w:color="auto"/>
        <w:right w:val="none" w:sz="0" w:space="0" w:color="auto"/>
      </w:divBdr>
    </w:div>
    <w:div w:id="1981030591">
      <w:bodyDiv w:val="1"/>
      <w:marLeft w:val="0"/>
      <w:marRight w:val="0"/>
      <w:marTop w:val="0"/>
      <w:marBottom w:val="0"/>
      <w:divBdr>
        <w:top w:val="none" w:sz="0" w:space="0" w:color="auto"/>
        <w:left w:val="none" w:sz="0" w:space="0" w:color="auto"/>
        <w:bottom w:val="none" w:sz="0" w:space="0" w:color="auto"/>
        <w:right w:val="none" w:sz="0" w:space="0" w:color="auto"/>
      </w:divBdr>
    </w:div>
    <w:div w:id="2042435087">
      <w:bodyDiv w:val="1"/>
      <w:marLeft w:val="0"/>
      <w:marRight w:val="0"/>
      <w:marTop w:val="0"/>
      <w:marBottom w:val="0"/>
      <w:divBdr>
        <w:top w:val="none" w:sz="0" w:space="0" w:color="auto"/>
        <w:left w:val="none" w:sz="0" w:space="0" w:color="auto"/>
        <w:bottom w:val="none" w:sz="0" w:space="0" w:color="auto"/>
        <w:right w:val="none" w:sz="0" w:space="0" w:color="auto"/>
      </w:divBdr>
    </w:div>
    <w:div w:id="2044747769">
      <w:bodyDiv w:val="1"/>
      <w:marLeft w:val="0"/>
      <w:marRight w:val="0"/>
      <w:marTop w:val="0"/>
      <w:marBottom w:val="0"/>
      <w:divBdr>
        <w:top w:val="none" w:sz="0" w:space="0" w:color="auto"/>
        <w:left w:val="none" w:sz="0" w:space="0" w:color="auto"/>
        <w:bottom w:val="none" w:sz="0" w:space="0" w:color="auto"/>
        <w:right w:val="none" w:sz="0" w:space="0" w:color="auto"/>
      </w:divBdr>
    </w:div>
    <w:div w:id="2058506861">
      <w:bodyDiv w:val="1"/>
      <w:marLeft w:val="0"/>
      <w:marRight w:val="0"/>
      <w:marTop w:val="0"/>
      <w:marBottom w:val="0"/>
      <w:divBdr>
        <w:top w:val="none" w:sz="0" w:space="0" w:color="auto"/>
        <w:left w:val="none" w:sz="0" w:space="0" w:color="auto"/>
        <w:bottom w:val="none" w:sz="0" w:space="0" w:color="auto"/>
        <w:right w:val="none" w:sz="0" w:space="0" w:color="auto"/>
      </w:divBdr>
    </w:div>
    <w:div w:id="2076925470">
      <w:bodyDiv w:val="1"/>
      <w:marLeft w:val="0"/>
      <w:marRight w:val="0"/>
      <w:marTop w:val="0"/>
      <w:marBottom w:val="0"/>
      <w:divBdr>
        <w:top w:val="none" w:sz="0" w:space="0" w:color="auto"/>
        <w:left w:val="none" w:sz="0" w:space="0" w:color="auto"/>
        <w:bottom w:val="none" w:sz="0" w:space="0" w:color="auto"/>
        <w:right w:val="none" w:sz="0" w:space="0" w:color="auto"/>
      </w:divBdr>
      <w:divsChild>
        <w:div w:id="292828055">
          <w:marLeft w:val="0"/>
          <w:marRight w:val="0"/>
          <w:marTop w:val="0"/>
          <w:marBottom w:val="0"/>
          <w:divBdr>
            <w:top w:val="none" w:sz="0" w:space="0" w:color="auto"/>
            <w:left w:val="none" w:sz="0" w:space="0" w:color="auto"/>
            <w:bottom w:val="none" w:sz="0" w:space="0" w:color="auto"/>
            <w:right w:val="none" w:sz="0" w:space="0" w:color="auto"/>
          </w:divBdr>
        </w:div>
        <w:div w:id="847447927">
          <w:marLeft w:val="0"/>
          <w:marRight w:val="0"/>
          <w:marTop w:val="0"/>
          <w:marBottom w:val="0"/>
          <w:divBdr>
            <w:top w:val="none" w:sz="0" w:space="0" w:color="auto"/>
            <w:left w:val="none" w:sz="0" w:space="0" w:color="auto"/>
            <w:bottom w:val="none" w:sz="0" w:space="0" w:color="auto"/>
            <w:right w:val="none" w:sz="0" w:space="0" w:color="auto"/>
          </w:divBdr>
        </w:div>
        <w:div w:id="1740008820">
          <w:marLeft w:val="0"/>
          <w:marRight w:val="0"/>
          <w:marTop w:val="0"/>
          <w:marBottom w:val="0"/>
          <w:divBdr>
            <w:top w:val="none" w:sz="0" w:space="0" w:color="auto"/>
            <w:left w:val="none" w:sz="0" w:space="0" w:color="auto"/>
            <w:bottom w:val="none" w:sz="0" w:space="0" w:color="auto"/>
            <w:right w:val="none" w:sz="0" w:space="0" w:color="auto"/>
          </w:divBdr>
        </w:div>
        <w:div w:id="1906066256">
          <w:marLeft w:val="0"/>
          <w:marRight w:val="0"/>
          <w:marTop w:val="0"/>
          <w:marBottom w:val="0"/>
          <w:divBdr>
            <w:top w:val="none" w:sz="0" w:space="0" w:color="auto"/>
            <w:left w:val="none" w:sz="0" w:space="0" w:color="auto"/>
            <w:bottom w:val="none" w:sz="0" w:space="0" w:color="auto"/>
            <w:right w:val="none" w:sz="0" w:space="0" w:color="auto"/>
          </w:divBdr>
        </w:div>
        <w:div w:id="1910386567">
          <w:marLeft w:val="0"/>
          <w:marRight w:val="0"/>
          <w:marTop w:val="0"/>
          <w:marBottom w:val="0"/>
          <w:divBdr>
            <w:top w:val="none" w:sz="0" w:space="0" w:color="auto"/>
            <w:left w:val="none" w:sz="0" w:space="0" w:color="auto"/>
            <w:bottom w:val="none" w:sz="0" w:space="0" w:color="auto"/>
            <w:right w:val="none" w:sz="0" w:space="0" w:color="auto"/>
          </w:divBdr>
        </w:div>
      </w:divsChild>
    </w:div>
    <w:div w:id="2121759997">
      <w:bodyDiv w:val="1"/>
      <w:marLeft w:val="0"/>
      <w:marRight w:val="0"/>
      <w:marTop w:val="0"/>
      <w:marBottom w:val="0"/>
      <w:divBdr>
        <w:top w:val="none" w:sz="0" w:space="0" w:color="auto"/>
        <w:left w:val="none" w:sz="0" w:space="0" w:color="auto"/>
        <w:bottom w:val="none" w:sz="0" w:space="0" w:color="auto"/>
        <w:right w:val="none" w:sz="0" w:space="0" w:color="auto"/>
      </w:divBdr>
    </w:div>
    <w:div w:id="21318208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4/relationships/chartEx" Target="charts/chartEx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cf.georgetown.edu/2012/10/30/kaiser-survey-finds-medicaid-spending-is-dow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header" Target="header3.xml"/><Relationship Id="rId30" Type="http://schemas.microsoft.com/office/2020/10/relationships/intelligence" Target="intelligence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iqiang\OneDrive%20-%20Michigan%20State%20University\Rybar%20Project\dsh_all_years_nozeros_urbanrural.csv"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siqiang\OneDrive%20-%20Michigan%20State%20University\Rybar%20Project\Run%20GUI\2019.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Field2</c:v>
          </c:tx>
          <c:spPr>
            <a:ln w="28575" cap="rnd">
              <a:solidFill>
                <a:schemeClr val="accent1"/>
              </a:solidFill>
              <a:round/>
            </a:ln>
            <a:effectLst/>
          </c:spPr>
          <c:marker>
            <c:symbol val="none"/>
          </c:marker>
          <c:cat>
            <c:numRef>
              <c:f>dsh_all_years_nozeros_urbanrura!$C$1277:$M$1277</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dsh_all_years_nozeros_urbanrura!$C$1278:$M$1278</c:f>
              <c:numCache>
                <c:formatCode>General</c:formatCode>
                <c:ptCount val="11"/>
                <c:pt idx="0">
                  <c:v>0.23672780784853326</c:v>
                </c:pt>
                <c:pt idx="1">
                  <c:v>0.23714032518378825</c:v>
                </c:pt>
                <c:pt idx="2">
                  <c:v>0.24046032068160966</c:v>
                </c:pt>
                <c:pt idx="3">
                  <c:v>0.24660620919611898</c:v>
                </c:pt>
                <c:pt idx="4">
                  <c:v>0.2522687198151714</c:v>
                </c:pt>
                <c:pt idx="5">
                  <c:v>0.2568246096882833</c:v>
                </c:pt>
                <c:pt idx="6">
                  <c:v>0.25766217393375768</c:v>
                </c:pt>
                <c:pt idx="7">
                  <c:v>0.25957033666902407</c:v>
                </c:pt>
                <c:pt idx="8">
                  <c:v>0.25396337638283933</c:v>
                </c:pt>
                <c:pt idx="9">
                  <c:v>0.25520798661612831</c:v>
                </c:pt>
                <c:pt idx="10">
                  <c:v>0.25762135362383598</c:v>
                </c:pt>
              </c:numCache>
            </c:numRef>
          </c:val>
          <c:smooth val="0"/>
          <c:extLst>
            <c:ext xmlns:c16="http://schemas.microsoft.com/office/drawing/2014/chart" uri="{C3380CC4-5D6E-409C-BE32-E72D297353CC}">
              <c16:uniqueId val="{00000000-2106-2F4F-AE33-9128F0879566}"/>
            </c:ext>
          </c:extLst>
        </c:ser>
        <c:dLbls>
          <c:showLegendKey val="0"/>
          <c:showVal val="0"/>
          <c:showCatName val="0"/>
          <c:showSerName val="0"/>
          <c:showPercent val="0"/>
          <c:showBubbleSize val="0"/>
        </c:dLbls>
        <c:smooth val="0"/>
        <c:axId val="198295184"/>
        <c:axId val="328701680"/>
      </c:lineChart>
      <c:catAx>
        <c:axId val="19829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701680"/>
        <c:crosses val="autoZero"/>
        <c:auto val="1"/>
        <c:lblAlgn val="ctr"/>
        <c:lblOffset val="100"/>
        <c:noMultiLvlLbl val="0"/>
      </c:catAx>
      <c:valAx>
        <c:axId val="32870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kern="1200" baseline="0">
                    <a:solidFill>
                      <a:srgbClr val="595959"/>
                    </a:solidFill>
                    <a:effectLst/>
                  </a:rPr>
                  <a:t>Average DSH Percentage</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951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'2019'!$P$2:$P$6117</cx:f>
        <cx:lvl ptCount="6116" formatCode="General">
          <cx:pt idx="0">0.15290000000000001</cx:pt>
          <cx:pt idx="1">0.15589465699999999</cx:pt>
          <cx:pt idx="2">0.18209890200000001</cx:pt>
          <cx:pt idx="3">0.14692432799999999</cx:pt>
          <cx:pt idx="4">0.094200000000000006</cx:pt>
          <cx:pt idx="5">0.23640593800000001</cx:pt>
          <cx:pt idx="6">0.070273285000000005</cx:pt>
          <cx:pt idx="7">0.071380921</cx:pt>
          <cx:pt idx="8">0.161204606</cx:pt>
          <cx:pt idx="9">0.172333085</cx:pt>
          <cx:pt idx="10">0</cx:pt>
          <cx:pt idx="11">0.038904762000000002</cx:pt>
          <cx:pt idx="12">0.59933398699999996</cx:pt>
          <cx:pt idx="13">0.20975343799999999</cx:pt>
          <cx:pt idx="14">0</cx:pt>
          <cx:pt idx="15">0.15496806099999999</cx:pt>
          <cx:pt idx="16">0.30644867799999997</cx:pt>
          <cx:pt idx="17">0.29500190199999998</cx:pt>
          <cx:pt idx="18">0.303887356</cx:pt>
          <cx:pt idx="19">0.28445408599999999</cx:pt>
          <cx:pt idx="20">0.24592740599999999</cx:pt>
          <cx:pt idx="21">0.30950667500000001</cx:pt>
          <cx:pt idx="22">0.18620962999999999</cx:pt>
          <cx:pt idx="23">0</cx:pt>
          <cx:pt idx="24">0.43740527800000001</cx:pt>
          <cx:pt idx="25">0.35551321600000002</cx:pt>
          <cx:pt idx="26">0.20471231500000001</cx:pt>
          <cx:pt idx="27">0.226621607</cx:pt>
          <cx:pt idx="28">0.26914525500000003</cx:pt>
          <cx:pt idx="29">0.16273390800000001</cx:pt>
          <cx:pt idx="30">0.296313771</cx:pt>
          <cx:pt idx="31">0</cx:pt>
          <cx:pt idx="32">0.0094966760000000008</cx:pt>
          <cx:pt idx="33">0.264396772</cx:pt>
          <cx:pt idx="34">0.532333732</cx:pt>
          <cx:pt idx="35">0.32364217000000001</cx:pt>
          <cx:pt idx="36">0.30142648700000002</cx:pt>
          <cx:pt idx="37">0.010362694</cx:pt>
          <cx:pt idx="38">0</cx:pt>
          <cx:pt idx="39">0.22758087399999999</cx:pt>
          <cx:pt idx="40">0</cx:pt>
          <cx:pt idx="41">0.089140605999999997</cx:pt>
          <cx:pt idx="42">0</cx:pt>
          <cx:pt idx="43">0</cx:pt>
          <cx:pt idx="44">0.081382386000000001</cx:pt>
          <cx:pt idx="45">0.042783263000000002</cx:pt>
          <cx:pt idx="46">0.016548462999999999</cx:pt>
          <cx:pt idx="47">0.0048888890000000004</cx:pt>
          <cx:pt idx="48">0.063432836000000006</cx:pt>
          <cx:pt idx="49">0</cx:pt>
          <cx:pt idx="50">0.35316111500000003</cx:pt>
          <cx:pt idx="51">0</cx:pt>
          <cx:pt idx="52">0</cx:pt>
          <cx:pt idx="53">0.30998424899999999</cx:pt>
          <cx:pt idx="54">0.075604320000000003</cx:pt>
          <cx:pt idx="55">0.218205812</cx:pt>
          <cx:pt idx="56">0.29743950600000002</cx:pt>
          <cx:pt idx="57">0.021824857</cx:pt>
          <cx:pt idx="58">0.14699331800000001</cx:pt>
          <cx:pt idx="59">0.010461450000000001</cx:pt>
          <cx:pt idx="60">0</cx:pt>
          <cx:pt idx="61">0.0076357150000000004</cx:pt>
          <cx:pt idx="62">0.46797888399999998</cx:pt>
          <cx:pt idx="63">0.32673122700000001</cx:pt>
          <cx:pt idx="64">0.34955747100000001</cx:pt>
          <cx:pt idx="65">0.0038063770000000001</cx:pt>
          <cx:pt idx="66">0.080756807</cx:pt>
          <cx:pt idx="67">0.108712716</cx:pt>
          <cx:pt idx="68">0.25630213099999999</cx:pt>
          <cx:pt idx="69">0.28092583500000001</cx:pt>
          <cx:pt idx="70">0</cx:pt>
          <cx:pt idx="71">0.010144927999999999</cx:pt>
          <cx:pt idx="72">0.15133854999999999</cx:pt>
          <cx:pt idx="73">0.027786753000000001</cx:pt>
          <cx:pt idx="74">0.0053503179999999997</cx:pt>
          <cx:pt idx="75">0</cx:pt>
          <cx:pt idx="76">0</cx:pt>
          <cx:pt idx="77">0</cx:pt>
          <cx:pt idx="78">0</cx:pt>
          <cx:pt idx="79">0.025017372999999999</cx:pt>
          <cx:pt idx="80">0.010255337</cx:pt>
          <cx:pt idx="81">0.018295404000000001</cx:pt>
          <cx:pt idx="82">0.096648859000000004</cx:pt>
          <cx:pt idx="83">0.31417624500000002</cx:pt>
          <cx:pt idx="84">0.105810264</cx:pt>
          <cx:pt idx="85">0.018102371999999999</cx:pt>
          <cx:pt idx="86">0.010335413</cx:pt>
          <cx:pt idx="87">0.013110846000000001</cx:pt>
          <cx:pt idx="88">0.050176906</cx:pt>
          <cx:pt idx="89">0</cx:pt>
          <cx:pt idx="90">0</cx:pt>
          <cx:pt idx="91">0.043328748</cx:pt>
          <cx:pt idx="92">0.19666434999999999</cx:pt>
          <cx:pt idx="93">0.25360419400000001</cx:pt>
          <cx:pt idx="94">0.0082644629999999997</cx:pt>
          <cx:pt idx="95">0.0057670129999999997</cx:pt>
          <cx:pt idx="96">0.026129943999999999</cx:pt>
          <cx:pt idx="97">0.063233966000000003</cx:pt>
          <cx:pt idx="98">0</cx:pt>
          <cx:pt idx="99">0.052030457000000002</cx:pt>
          <cx:pt idx="100">0.049919485</cx:pt>
          <cx:pt idx="101">0.045680237999999998</cx:pt>
          <cx:pt idx="102">0.117178159</cx:pt>
          <cx:pt idx="103">0</cx:pt>
          <cx:pt idx="104">0.13935383400000001</cx:pt>
          <cx:pt idx="105">0.018275270999999999</cx:pt>
          <cx:pt idx="106">0.0154202</cx:pt>
          <cx:pt idx="107">0</cx:pt>
          <cx:pt idx="108">0</cx:pt>
          <cx:pt idx="109">0.51038178199999995</cx:pt>
          <cx:pt idx="110">0.13480663000000001</cx:pt>
          <cx:pt idx="111">0.052631578999999998</cx:pt>
          <cx:pt idx="112">0.0034100599999999999</cx:pt>
          <cx:pt idx="113">0</cx:pt>
          <cx:pt idx="114">0.046307885</cx:pt>
          <cx:pt idx="115">0.010309278</cx:pt>
          <cx:pt idx="116">0.128931766</cx:pt>
          <cx:pt idx="117">0.0038167940000000001</cx:pt>
          <cx:pt idx="118">0.0027629400000000002</cx:pt>
          <cx:pt idx="119">0.011933657</cx:pt>
          <cx:pt idx="120">0.034465409000000002</cx:pt>
          <cx:pt idx="121">0.032593619999999997</cx:pt>
          <cx:pt idx="122">0.16195177499999999</cx:pt>
          <cx:pt idx="123">0.0063985370000000001</cx:pt>
          <cx:pt idx="124">0.0070000000000000001</cx:pt>
          <cx:pt idx="125">0.28767648699999998</cx:pt>
          <cx:pt idx="126">0.136184211</cx:pt>
          <cx:pt idx="127">0.029982363000000001</cx:pt>
          <cx:pt idx="128">0.24657231299999999</cx:pt>
          <cx:pt idx="129">0.0053475939999999998</cx:pt>
          <cx:pt idx="130">0.006882488</cx:pt>
          <cx:pt idx="131">0.024913495000000001</cx:pt>
          <cx:pt idx="132">0</cx:pt>
          <cx:pt idx="133">0.012701100999999999</cx:pt>
          <cx:pt idx="134">0.068077277000000005</cx:pt>
          <cx:pt idx="135">0.0057870370000000001</cx:pt>
          <cx:pt idx="136">0.0072969539999999996</cx:pt>
          <cx:pt idx="137">0.025824963999999999</cx:pt>
          <cx:pt idx="138">0.113028473</cx:pt>
          <cx:pt idx="139">0.12821685899999999</cx:pt>
          <cx:pt idx="140">0.17090909100000001</cx:pt>
          <cx:pt idx="141">0.036013188000000002</cx:pt>
          <cx:pt idx="142">0.032092426</cx:pt>
          <cx:pt idx="143">0.029669260999999999</cx:pt>
          <cx:pt idx="144">0.022694697</cx:pt>
          <cx:pt idx="145">0.027322404000000002</cx:pt>
          <cx:pt idx="146">0.023824854999999999</cx:pt>
          <cx:pt idx="147">0.065554231000000004</cx:pt>
          <cx:pt idx="148">0.049635036</cx:pt>
          <cx:pt idx="149">0.029887919999999998</cx:pt>
          <cx:pt idx="150">0.026948288000000001</cx:pt>
          <cx:pt idx="151">0.033112583000000001</cx:pt>
          <cx:pt idx="152">0.117912129</cx:pt>
          <cx:pt idx="153">0.10028169000000001</cx:pt>
          <cx:pt idx="154">0.024442083</cx:pt>
          <cx:pt idx="155">0</cx:pt>
          <cx:pt idx="156">0.240291957</cx:pt>
          <cx:pt idx="157">0.039078568000000001</cx:pt>
          <cx:pt idx="158">0.0044182620000000001</cx:pt>
          <cx:pt idx="159">0.17954165999999999</cx:pt>
          <cx:pt idx="160">0.069819599999999996</cx:pt>
          <cx:pt idx="161">0.136216216</cx:pt>
          <cx:pt idx="162">0.092179991000000003</cx:pt>
          <cx:pt idx="163">0.0081582200000000007</cx:pt>
          <cx:pt idx="164">0.0072776280000000004</cx:pt>
          <cx:pt idx="165">0.079903147999999993</cx:pt>
          <cx:pt idx="166">0.14613807200000001</cx:pt>
          <cx:pt idx="167">0</cx:pt>
          <cx:pt idx="168">0.062371487000000003</cx:pt>
          <cx:pt idx="169">0.0073349629999999999</cx:pt>
          <cx:pt idx="170">0.022406638999999999</cx:pt>
          <cx:pt idx="171">0.32035289300000003</cx:pt>
          <cx:pt idx="172">0.061600268</cx:pt>
          <cx:pt idx="173">0.21042972300000001</cx:pt>
          <cx:pt idx="174">0.34300646400000001</cx:pt>
          <cx:pt idx="175">0.053293412999999998</cx:pt>
          <cx:pt idx="176">0.047125353000000002</cx:pt>
          <cx:pt idx="177">0.011864843999999999</cx:pt>
          <cx:pt idx="178">0.38719562400000002</cx:pt>
          <cx:pt idx="179">0.025446037000000001</cx:pt>
          <cx:pt idx="180">0</cx:pt>
          <cx:pt idx="181">0.0098421540000000005</cx:pt>
          <cx:pt idx="182">0.066496163999999996</cx:pt>
          <cx:pt idx="183">0.0061255739999999999</cx:pt>
          <cx:pt idx="184">0.15288854299999999</cx:pt>
          <cx:pt idx="185">0.231693078</cx:pt>
          <cx:pt idx="186">0.021635884000000001</cx:pt>
          <cx:pt idx="187">0</cx:pt>
          <cx:pt idx="188">0.010155967</cx:pt>
          <cx:pt idx="189">0.111510791</cx:pt>
          <cx:pt idx="190">0.23545706399999999</cx:pt>
          <cx:pt idx="191">0.00090090099999999996</cx:pt>
          <cx:pt idx="192">0.10380313200000001</cx:pt>
          <cx:pt idx="193">0.021345573999999999</cx:pt>
          <cx:pt idx="194">0.093752097000000006</cx:pt>
          <cx:pt idx="195">0.17534862000000001</cx:pt>
          <cx:pt idx="196">0.056253740000000003</cx:pt>
          <cx:pt idx="197">0.10773276399999999</cx:pt>
          <cx:pt idx="198">0.50801749299999999</cx:pt>
          <cx:pt idx="199">0.57519488699999999</cx:pt>
          <cx:pt idx="200">0.23764458499999999</cx:pt>
          <cx:pt idx="201">0.14449999999999999</cx:pt>
          <cx:pt idx="202">0.116029086</cx:pt>
          <cx:pt idx="203">0.462884238</cx:pt>
          <cx:pt idx="204">0.15258215999999999</cx:pt>
          <cx:pt idx="205">0.169843049</cx:pt>
          <cx:pt idx="206">0.082647348999999995</cx:pt>
          <cx:pt idx="207">0.0070199279999999999</cx:pt>
          <cx:pt idx="208">0.083174257000000001</cx:pt>
          <cx:pt idx="209">0.037789940000000001</cx:pt>
          <cx:pt idx="210">0.027102330000000001</cx:pt>
          <cx:pt idx="211">0.27272727299999999</cx:pt>
          <cx:pt idx="212">0.15333811899999999</cx:pt>
          <cx:pt idx="213">0.072237407000000003</cx:pt>
          <cx:pt idx="214">0.065872815000000001</cx:pt>
          <cx:pt idx="215">0.094650206000000001</cx:pt>
          <cx:pt idx="216">0.28025391700000002</cx:pt>
          <cx:pt idx="217">0.063608418</cx:pt>
          <cx:pt idx="218">0.023331364</cx:pt>
          <cx:pt idx="219">0.13419513699999999</cx:pt>
          <cx:pt idx="220">0.049771580000000003</cx:pt>
          <cx:pt idx="221">0.34650225299999998</cx:pt>
          <cx:pt idx="222">0</cx:pt>
          <cx:pt idx="223">0.021437198000000001</cx:pt>
          <cx:pt idx="224">0</cx:pt>
          <cx:pt idx="225">0.27672208999999998</cx:pt>
          <cx:pt idx="226">0.032831737</cx:pt>
          <cx:pt idx="227">0.052299703000000003</cx:pt>
          <cx:pt idx="228">0.158518296</cx:pt>
          <cx:pt idx="229">0</cx:pt>
          <cx:pt idx="230">0.15404638000000001</cx:pt>
          <cx:pt idx="231">0.057155516000000003</cx:pt>
          <cx:pt idx="232">0.012713548</cx:pt>
          <cx:pt idx="233">0.051973683999999999</cx:pt>
          <cx:pt idx="234">0.047893221999999999</cx:pt>
          <cx:pt idx="235">0.30306532400000002</cx:pt>
          <cx:pt idx="236">0.026037429000000001</cx:pt>
          <cx:pt idx="237">0.14999999999999999</cx:pt>
          <cx:pt idx="238">0.18608850699999999</cx:pt>
          <cx:pt idx="239">0</cx:pt>
          <cx:pt idx="240">0.13948787100000001</cx:pt>
          <cx:pt idx="241">0</cx:pt>
          <cx:pt idx="242">0</cx:pt>
          <cx:pt idx="243">0</cx:pt>
          <cx:pt idx="244">0.025038998</cx:pt>
          <cx:pt idx="245">0.011612084</cx:pt>
          <cx:pt idx="246">0</cx:pt>
          <cx:pt idx="247">0.322178988</cx:pt>
          <cx:pt idx="248">0.21006892399999999</cx:pt>
          <cx:pt idx="249">0.048106448000000003</cx:pt>
          <cx:pt idx="250">0.59998293800000002</cx:pt>
          <cx:pt idx="251">0.002776064</cx:pt>
          <cx:pt idx="252">0.072937795999999999</cx:pt>
          <cx:pt idx="253">0.172958943</cx:pt>
          <cx:pt idx="254">0.75649488300000001</cx:pt>
          <cx:pt idx="255">0.117436127</cx:pt>
          <cx:pt idx="256">0.28455919200000002</cx:pt>
          <cx:pt idx="257">0.16236413</cx:pt>
          <cx:pt idx="258">0.011873351000000001</cx:pt>
          <cx:pt idx="259">0.128426396</cx:pt>
          <cx:pt idx="260">0.381153305</cx:pt>
          <cx:pt idx="261">0.73346084600000006</cx:pt>
          <cx:pt idx="262">0</cx:pt>
          <cx:pt idx="263">0</cx:pt>
          <cx:pt idx="264">0.11169321</cx:pt>
          <cx:pt idx="265">0.58119658100000005</cx:pt>
          <cx:pt idx="266">1.009240964</cx:pt>
          <cx:pt idx="267">0.051794176999999997</cx:pt>
          <cx:pt idx="268">0.041631973000000003</cx:pt>
          <cx:pt idx="269">0.109540636</cx:pt>
          <cx:pt idx="270">0.64474975499999998</cx:pt>
          <cx:pt idx="271">0.105725002</cx:pt>
          <cx:pt idx="272">0.007918006</cx:pt>
          <cx:pt idx="273">0.094487503</cx:pt>
          <cx:pt idx="274">0.078553778000000005</cx:pt>
          <cx:pt idx="275">0.022547404</cx:pt>
          <cx:pt idx="276">0.00093896699999999997</cx:pt>
          <cx:pt idx="277">0.020654170999999999</cx:pt>
          <cx:pt idx="278">0.026723538000000002</cx:pt>
          <cx:pt idx="279">0.64168354699999997</cx:pt>
          <cx:pt idx="280">0.79706445400000003</cx:pt>
          <cx:pt idx="281">0</cx:pt>
          <cx:pt idx="282">0.193104953</cx:pt>
          <cx:pt idx="283">0.099567100000000006</cx:pt>
          <cx:pt idx="284">0.37518533599999998</cx:pt>
          <cx:pt idx="285">0.12819855099999999</cx:pt>
          <cx:pt idx="286">0</cx:pt>
          <cx:pt idx="287">0.021742530999999999</cx:pt>
          <cx:pt idx="288">0.0031311609999999999</cx:pt>
          <cx:pt idx="289">0.12015383</cx:pt>
          <cx:pt idx="290">0.11651666300000001</cx:pt>
          <cx:pt idx="291">0.53318781699999995</cx:pt>
          <cx:pt idx="292">0.0015709159999999999</cx:pt>
          <cx:pt idx="293">0.010491956</cx:pt>
          <cx:pt idx="294">0.049335863000000001</cx:pt>
          <cx:pt idx="295">0.150708167</cx:pt>
          <cx:pt idx="296">0.066096053000000002</cx:pt>
          <cx:pt idx="297">0.025844929999999999</cx:pt>
          <cx:pt idx="298">0.13582667800000001</cx:pt>
          <cx:pt idx="299">0.112430427</cx:pt>
          <cx:pt idx="300">0.0069210510000000001</cx:pt>
          <cx:pt idx="301">0.0058070630000000003</cx:pt>
          <cx:pt idx="302">0.125480283</cx:pt>
          <cx:pt idx="303">0.146088835</cx:pt>
          <cx:pt idx="304">0.025943575</cx:pt>
          <cx:pt idx="305">0.004137132</cx:pt>
          <cx:pt idx="306">0.082704665999999996</cx:pt>
          <cx:pt idx="307">0.0075493610000000001</cx:pt>
          <cx:pt idx="308">0.243010753</cx:pt>
          <cx:pt idx="309">0.62661912500000005</cx:pt>
          <cx:pt idx="310">0.0070806100000000002</cx:pt>
          <cx:pt idx="311">0.75335037900000001</cx:pt>
          <cx:pt idx="312">0.091965407999999998</cx:pt>
          <cx:pt idx="313">0.0030667009999999998</cx:pt>
          <cx:pt idx="314">0.040394089000000001</cx:pt>
          <cx:pt idx="315">0.72723406300000004</cx:pt>
          <cx:pt idx="316">0.50846609099999995</cx:pt>
          <cx:pt idx="317">0.04377706</cx:pt>
          <cx:pt idx="318">0.068116433000000004</cx:pt>
          <cx:pt idx="319">0</cx:pt>
          <cx:pt idx="320">0.054187869999999999</cx:pt>
          <cx:pt idx="321">0.10249878699999999</cx:pt>
          <cx:pt idx="322">0</cx:pt>
          <cx:pt idx="323">0.39458737799999999</cx:pt>
          <cx:pt idx="324">0.089647811999999993</cx:pt>
          <cx:pt idx="325">0.063278105000000001</cx:pt>
          <cx:pt idx="326">0.18240778299999999</cx:pt>
          <cx:pt idx="327">0.027576426000000001</cx:pt>
          <cx:pt idx="328">0.096924872999999995</cx:pt>
          <cx:pt idx="329">0.021290752</cx:pt>
          <cx:pt idx="330">0.66127822000000003</cx:pt>
          <cx:pt idx="331">0.0029424130000000001</cx:pt>
          <cx:pt idx="332">0.18343195300000001</cx:pt>
          <cx:pt idx="333">0.100647948</cx:pt>
          <cx:pt idx="334">0.114798337</cx:pt>
          <cx:pt idx="335">0.045067953000000001</cx:pt>
          <cx:pt idx="336">0.0033529380000000002</cx:pt>
          <cx:pt idx="337">0.101901726</cx:pt>
          <cx:pt idx="338">0.027217419</cx:pt>
          <cx:pt idx="339">0.218866171</cx:pt>
          <cx:pt idx="340">0.0016855290000000001</cx:pt>
          <cx:pt idx="341">0.077463934999999998</cx:pt>
          <cx:pt idx="342">0.52774049199999995</cx:pt>
          <cx:pt idx="343">0.0022944089999999999</cx:pt>
          <cx:pt idx="344">0.088116779000000006</cx:pt>
          <cx:pt idx="345">0.20340788100000001</cx:pt>
          <cx:pt idx="346">0</cx:pt>
          <cx:pt idx="347">0</cx:pt>
          <cx:pt idx="348">1.0253452670000001</cx:pt>
          <cx:pt idx="349">0.33808313000000001</cx:pt>
          <cx:pt idx="350">0.0052994169999999998</cx:pt>
          <cx:pt idx="351">0</cx:pt>
          <cx:pt idx="352">0.0020801550000000002</cx:pt>
          <cx:pt idx="353">0.96627929400000001</cx:pt>
          <cx:pt idx="354">0.442645234</cx:pt>
          <cx:pt idx="355">0.79761965099999999</cx:pt>
          <cx:pt idx="356">0.76821306099999997</cx:pt>
          <cx:pt idx="357">0.074565883999999999</cx:pt>
          <cx:pt idx="358">0.28107229900000003</cx:pt>
          <cx:pt idx="359">0.10439770600000001</cx:pt>
          <cx:pt idx="360">0.062178388000000001</cx:pt>
          <cx:pt idx="361">0</cx:pt>
          <cx:pt idx="362">0.013123483999999999</cx:pt>
          <cx:pt idx="363">0.46263956000000001</cx:pt>
          <cx:pt idx="364">0.115776404</cx:pt>
          <cx:pt idx="365">0.42338983099999999</cx:pt>
          <cx:pt idx="366">0.015913758</cx:pt>
          <cx:pt idx="367">0.60800888799999997</cx:pt>
          <cx:pt idx="368">0.069906790999999996</cx:pt>
          <cx:pt idx="369">0.039937353000000002</cx:pt>
          <cx:pt idx="370">0.15321979099999999</cx:pt>
          <cx:pt idx="371">0.0035756849999999999</cx:pt>
          <cx:pt idx="372">0.121252205</cx:pt>
          <cx:pt idx="373">0.002808989</cx:pt>
          <cx:pt idx="374">0.37516989499999998</cx:pt>
          <cx:pt idx="375">0.71177859099999996</cx:pt>
          <cx:pt idx="376">0.81925652199999999</cx:pt>
          <cx:pt idx="377">0.79227165899999996</cx:pt>
          <cx:pt idx="378">0</cx:pt>
          <cx:pt idx="379">0.34173266099999999</cx:pt>
          <cx:pt idx="380">0.32249224700000001</cx:pt>
          <cx:pt idx="381">0.37637707999999997</cx:pt>
          <cx:pt idx="382">0.44800056700000002</cx:pt>
          <cx:pt idx="383">0.024719101</cx:pt>
          <cx:pt idx="384">0.47476066099999997</cx:pt>
          <cx:pt idx="385">0.005523409</cx:pt>
          <cx:pt idx="386">0.082610491999999994</cx:pt>
          <cx:pt idx="387">0</cx:pt>
          <cx:pt idx="388">0.0025137319999999999</cx:pt>
          <cx:pt idx="389">0.0010994189999999999</cx:pt>
          <cx:pt idx="390">0</cx:pt>
          <cx:pt idx="391">0.191369606</cx:pt>
          <cx:pt idx="392">0.082410823999999994</cx:pt>
          <cx:pt idx="393">0.43319269700000002</cx:pt>
          <cx:pt idx="394">0.002553844</cx:pt>
          <cx:pt idx="395">0.030028684</cx:pt>
          <cx:pt idx="396">0.181532417</cx:pt>
          <cx:pt idx="397">0.092335328999999994</cx:pt>
          <cx:pt idx="398">0.0075583309999999997</cx:pt>
          <cx:pt idx="399">0.13807024600000001</cx:pt>
          <cx:pt idx="400">0</cx:pt>
          <cx:pt idx="401">0</cx:pt>
          <cx:pt idx="402">0.65316260100000001</cx:pt>
          <cx:pt idx="403">0.675141243</cx:pt>
          <cx:pt idx="404">0.132239573</cx:pt>
          <cx:pt idx="405">0.156660413</cx:pt>
          <cx:pt idx="406">0.78955031099999995</cx:pt>
          <cx:pt idx="407">0.093161094</cx:pt>
          <cx:pt idx="408">0.29984734499999999</cx:pt>
          <cx:pt idx="409">0.114297945</cx:pt>
          <cx:pt idx="410">0.17531178</cx:pt>
          <cx:pt idx="411">0.032547698999999999</cx:pt>
          <cx:pt idx="412">0.48654993600000002</cx:pt>
          <cx:pt idx="413">0.032835821000000001</cx:pt>
          <cx:pt idx="414">0</cx:pt>
          <cx:pt idx="415">0.016127046999999999</cx:pt>
          <cx:pt idx="416">0.028292416000000001</cx:pt>
          <cx:pt idx="417">0.0021937419999999998</cx:pt>
          <cx:pt idx="418">0.0043400180000000002</cx:pt>
          <cx:pt idx="419">0.92377678900000004</cx:pt>
          <cx:pt idx="420">0.054216867000000002</cx:pt>
          <cx:pt idx="421">0.528673489</cx:pt>
          <cx:pt idx="422">0.0038853809999999998</cx:pt>
          <cx:pt idx="423">0</cx:pt>
          <cx:pt idx="424">0.025196766999999998</cx:pt>
          <cx:pt idx="425">0.089176447000000006</cx:pt>
          <cx:pt idx="426">0.63163213699999998</cx:pt>
          <cx:pt idx="427">0.45708664599999999</cx:pt>
          <cx:pt idx="428">0.52500753200000005</cx:pt>
          <cx:pt idx="429">0.00023209899999999999</cx:pt>
          <cx:pt idx="430">0.041484715999999998</cx:pt>
          <cx:pt idx="431">0.066071429000000001</cx:pt>
          <cx:pt idx="432">0.066623958999999996</cx:pt>
          <cx:pt idx="433">0.110339876</cx:pt>
          <cx:pt idx="434">0.0033156499999999998</cx:pt>
          <cx:pt idx="435">0.073128763999999999</cx:pt>
          <cx:pt idx="436">0.101760746</cx:pt>
          <cx:pt idx="437">0.321911632</cx:pt>
          <cx:pt idx="438">0.20201595999999999</cx:pt>
          <cx:pt idx="439">0.204691135</cx:pt>
          <cx:pt idx="440">0.003054101</cx:pt>
          <cx:pt idx="441">0.00083710000000000002</cx:pt>
          <cx:pt idx="442">0.024327785000000001</cx:pt>
          <cx:pt idx="443">0.032882997999999997</cx:pt>
          <cx:pt idx="444">0</cx:pt>
          <cx:pt idx="445">0</cx:pt>
          <cx:pt idx="446">0</cx:pt>
          <cx:pt idx="447">0.20106132099999999</cx:pt>
          <cx:pt idx="448">0.15321325299999999</cx:pt>
          <cx:pt idx="449">0</cx:pt>
          <cx:pt idx="450">0.301349325</cx:pt>
          <cx:pt idx="451">0.71050308900000003</cx:pt>
          <cx:pt idx="452">0.19831585299999999</cx:pt>
          <cx:pt idx="453">0.0046728969999999996</cx:pt>
          <cx:pt idx="454">0.073783359000000007</cx:pt>
          <cx:pt idx="455">0.14285714299999999</cx:pt>
          <cx:pt idx="456">0.025552485999999999</cx:pt>
          <cx:pt idx="457">0.18889439799999999</cx:pt>
          <cx:pt idx="458">0.18859031300000001</cx:pt>
          <cx:pt idx="459">0.014008796</cx:pt>
          <cx:pt idx="460">0.016891891999999999</cx:pt>
          <cx:pt idx="461">0.0090434629999999998</cx:pt>
          <cx:pt idx="462">0.13093380299999999</cx:pt>
          <cx:pt idx="463">0.230811132</cx:pt>
          <cx:pt idx="464">0.016785644999999998</cx:pt>
          <cx:pt idx="465">0.000545591</cx:pt>
          <cx:pt idx="466">0.015900056999999999</cx:pt>
          <cx:pt idx="467">0.147058824</cx:pt>
          <cx:pt idx="468">0.34248773999999998</cx:pt>
          <cx:pt idx="469">0.35942525400000003</cx:pt>
          <cx:pt idx="470">0.011766814</cx:pt>
          <cx:pt idx="471">0.039434006000000001</cx:pt>
          <cx:pt idx="472">0.025264874</cx:pt>
          <cx:pt idx="473">0.075441412999999999</cx:pt>
          <cx:pt idx="474">0</cx:pt>
          <cx:pt idx="475">0</cx:pt>
          <cx:pt idx="476">0.085846868000000007</cx:pt>
          <cx:pt idx="477">0.033823989999999998</cx:pt>
          <cx:pt idx="478">0.28548533599999998</cx:pt>
          <cx:pt idx="479">0.088622201999999997</cx:pt>
          <cx:pt idx="480">0.173472721</cx:pt>
          <cx:pt idx="481">0.11590909100000001</cx:pt>
          <cx:pt idx="482">0.044246594</cx:pt>
          <cx:pt idx="483">0</cx:pt>
          <cx:pt idx="484">0.117086259</cx:pt>
          <cx:pt idx="485">0.069725596000000001</cx:pt>
          <cx:pt idx="486">0</cx:pt>
          <cx:pt idx="487">0</cx:pt>
          <cx:pt idx="488">0.107878788</cx:pt>
          <cx:pt idx="489">0.18828889400000001</cx:pt>
          <cx:pt idx="490">0.54651929399999999</cx:pt>
          <cx:pt idx="491">0.199560715</cx:pt>
          <cx:pt idx="492">0.23563061799999999</cx:pt>
          <cx:pt idx="493">0.013207547</cx:pt>
          <cx:pt idx="494">0.37537143899999997</cx:pt>
          <cx:pt idx="495">0.081647193000000007</cx:pt>
          <cx:pt idx="496">0.062569832000000006</cx:pt>
          <cx:pt idx="497">0</cx:pt>
          <cx:pt idx="498">0.21974522299999999</cx:pt>
          <cx:pt idx="499">0.26862696200000002</cx:pt>
          <cx:pt idx="500">0.14285714299999999</cx:pt>
          <cx:pt idx="501">0.021641118000000001</cx:pt>
          <cx:pt idx="502">0.111842105</cx:pt>
          <cx:pt idx="503">0.0091185410000000008</cx:pt>
          <cx:pt idx="504">0.112311015</cx:pt>
          <cx:pt idx="505">0.069710224000000001</cx:pt>
          <cx:pt idx="506">0.025617773999999999</cx:pt>
          <cx:pt idx="507">0.46203981</cx:pt>
          <cx:pt idx="508">0.053770492000000003</cx:pt>
          <cx:pt idx="509">0.40497428899999999</cx:pt>
          <cx:pt idx="510">0.10513003</cx:pt>
          <cx:pt idx="511">0.62694872899999998</cx:pt>
          <cx:pt idx="512">0.35709957599999997</cx:pt>
          <cx:pt idx="513">0</cx:pt>
          <cx:pt idx="514">0.134078212</cx:pt>
          <cx:pt idx="515">0.19469482399999999</cx:pt>
          <cx:pt idx="516">0.0050315710000000003</cx:pt>
          <cx:pt idx="517">0.233537519</cx:pt>
          <cx:pt idx="518">0.020401223999999999</cx:pt>
          <cx:pt idx="519">0.0037105749999999998</cx:pt>
          <cx:pt idx="520">0.079460873000000001</cx:pt>
          <cx:pt idx="521">0.115258677</cx:pt>
          <cx:pt idx="522">0.106228875</cx:pt>
          <cx:pt idx="523">0.083808553999999993</cx:pt>
          <cx:pt idx="524">0.42169706299999998</cx:pt>
          <cx:pt idx="525">0.140570633</cx:pt>
          <cx:pt idx="526">0.013645223999999999</cx:pt>
          <cx:pt idx="527">0.27688815999999999</cx:pt>
          <cx:pt idx="528">0.160321716</cx:pt>
          <cx:pt idx="529">0.017949741000000002</cx:pt>
          <cx:pt idx="530">0.19873120899999999</cx:pt>
          <cx:pt idx="531">0.139879901</cx:pt>
          <cx:pt idx="532">0.031638418000000001</cx:pt>
          <cx:pt idx="533">0.062531266000000002</cx:pt>
          <cx:pt idx="534">0.18367346900000001</cx:pt>
          <cx:pt idx="535">0.033568905000000003</cx:pt>
          <cx:pt idx="536">0</cx:pt>
          <cx:pt idx="537">0.012940474</cx:pt>
          <cx:pt idx="538">0</cx:pt>
          <cx:pt idx="539">0.034863946</cx:pt>
          <cx:pt idx="540">0.34981716899999998</cx:pt>
          <cx:pt idx="541">0.71752793299999995</cx:pt>
          <cx:pt idx="542">0.055106539000000003</cx:pt>
          <cx:pt idx="543">0.191129032</cx:pt>
          <cx:pt idx="544">0.058287047000000002</cx:pt>
          <cx:pt idx="545">0.001766784</cx:pt>
          <cx:pt idx="546">0.136237257</cx:pt>
          <cx:pt idx="547">1</cx:pt>
          <cx:pt idx="548">0.090749671000000004</cx:pt>
          <cx:pt idx="549">0.036389083000000003</cx:pt>
          <cx:pt idx="550">0.24200935300000001</cx:pt>
          <cx:pt idx="551">0.341568121</cx:pt>
          <cx:pt idx="552">0.027638190999999999</cx:pt>
          <cx:pt idx="553">0.029999999999999999</cx:pt>
          <cx:pt idx="554">0.061313669000000001</cx:pt>
          <cx:pt idx="555">0</cx:pt>
          <cx:pt idx="556">0.30027994699999999</cx:pt>
          <cx:pt idx="557">0.79981133299999996</cx:pt>
          <cx:pt idx="558">0.0084256299999999999</cx:pt>
          <cx:pt idx="559">0</cx:pt>
          <cx:pt idx="560">0</cx:pt>
          <cx:pt idx="561">0.20800485099999999</cx:pt>
          <cx:pt idx="562">0.0035140560000000002</cx:pt>
          <cx:pt idx="563">0.028286189999999999</cx:pt>
          <cx:pt idx="564">0</cx:pt>
          <cx:pt idx="565">0</cx:pt>
          <cx:pt idx="566">0</cx:pt>
          <cx:pt idx="567">0</cx:pt>
          <cx:pt idx="568">0.037553648000000002</cx:pt>
          <cx:pt idx="569">0.174136454</cx:pt>
          <cx:pt idx="570">0.13302752300000001</cx:pt>
          <cx:pt idx="571">0.400890252</cx:pt>
          <cx:pt idx="572">0.040816326999999999</cx:pt>
          <cx:pt idx="573">0.108502024</cx:pt>
          <cx:pt idx="574">0.021477383999999999</cx:pt>
          <cx:pt idx="575">0.001934236</cx:pt>
          <cx:pt idx="576">0.37666089000000003</cx:pt>
          <cx:pt idx="577">0.405475207</cx:pt>
          <cx:pt idx="578">0.15750371499999999</cx:pt>
          <cx:pt idx="579">0.332681018</cx:pt>
          <cx:pt idx="580">0.14389279399999999</cx:pt>
          <cx:pt idx="581">0.00110742</cx:pt>
          <cx:pt idx="582">0.196912174</cx:pt>
          <cx:pt idx="583">0.127987039</cx:pt>
          <cx:pt idx="584">0</cx:pt>
          <cx:pt idx="585">0.087045461000000005</cx:pt>
          <cx:pt idx="586">0.083257091000000005</cx:pt>
          <cx:pt idx="587">0</cx:pt>
          <cx:pt idx="588">0</cx:pt>
          <cx:pt idx="589">0.050991501000000002</cx:pt>
          <cx:pt idx="590">0.069586573999999998</cx:pt>
          <cx:pt idx="591">0.300916988</cx:pt>
          <cx:pt idx="592">0.45891089099999999</cx:pt>
          <cx:pt idx="593">0.014873729</cx:pt>
          <cx:pt idx="594">0</cx:pt>
          <cx:pt idx="595">0.117759694</cx:pt>
          <cx:pt idx="596">0.011659808000000001</cx:pt>
          <cx:pt idx="597">0.081657776000000001</cx:pt>
          <cx:pt idx="598">0.062122230000000001</cx:pt>
          <cx:pt idx="599">0.60125669599999998</cx:pt>
          <cx:pt idx="600">0</cx:pt>
          <cx:pt idx="601">0.0091194650000000002</cx:pt>
          <cx:pt idx="602">0.76914003099999995</cx:pt>
          <cx:pt idx="603">0</cx:pt>
          <cx:pt idx="604">0.072703604000000005</cx:pt>
          <cx:pt idx="605">0.14321140700000001</cx:pt>
          <cx:pt idx="606">0.67697654200000001</cx:pt>
          <cx:pt idx="607">0.041299559</cx:pt>
          <cx:pt idx="608">0</cx:pt>
          <cx:pt idx="609">0.00064724900000000002</cx:pt>
          <cx:pt idx="610">0.075217735999999993</cx:pt>
          <cx:pt idx="611">0.004784689</cx:pt>
          <cx:pt idx="612">0.0035714290000000001</cx:pt>
          <cx:pt idx="613">0</cx:pt>
          <cx:pt idx="614">0</cx:pt>
          <cx:pt idx="615">0</cx:pt>
          <cx:pt idx="616">0.0079559650000000006</cx:pt>
          <cx:pt idx="617">0</cx:pt>
          <cx:pt idx="618">0.13605162000000001</cx:pt>
          <cx:pt idx="619">0.0091608650000000007</cx:pt>
          <cx:pt idx="620">0</cx:pt>
          <cx:pt idx="621">0.011900933000000001</cx:pt>
          <cx:pt idx="622">0.096632996999999998</cx:pt>
          <cx:pt idx="623">0.0026869680000000001</cx:pt>
          <cx:pt idx="624">0.088693297000000004</cx:pt>
          <cx:pt idx="625">0.050030321000000003</cx:pt>
          <cx:pt idx="626">0.046254399000000002</cx:pt>
          <cx:pt idx="627">0.071941011999999999</cx:pt>
          <cx:pt idx="628">0.12222222200000001</cx:pt>
          <cx:pt idx="629">0.0018126889999999999</cx:pt>
          <cx:pt idx="630">0.108286731</cx:pt>
          <cx:pt idx="631">0.017995411999999999</cx:pt>
          <cx:pt idx="632">0.061011728000000001</cx:pt>
          <cx:pt idx="633">0</cx:pt>
          <cx:pt idx="634">0</cx:pt>
          <cx:pt idx="635">0.013127102999999999</cx:pt>
          <cx:pt idx="636">0.533827618</cx:pt>
          <cx:pt idx="637">0.65816707600000002</cx:pt>
          <cx:pt idx="638">0.002006421</cx:pt>
          <cx:pt idx="639">0.31166772399999998</cx:pt>
          <cx:pt idx="640">0.38901569200000002</cx:pt>
          <cx:pt idx="641">0.64914866800000004</cx:pt>
          <cx:pt idx="642">0.56025945200000005</cx:pt>
          <cx:pt idx="643">0</cx:pt>
          <cx:pt idx="644">0.122879919</cx:pt>
          <cx:pt idx="645">0</cx:pt>
          <cx:pt idx="646">0.117906977</cx:pt>
          <cx:pt idx="647">0.002466368</cx:pt>
          <cx:pt idx="648">0.0059642150000000001</cx:pt>
          <cx:pt idx="649">0.10882278200000001</cx:pt>
          <cx:pt idx="650">0.30312035700000001</cx:pt>
          <cx:pt idx="651">0.001512696</cx:pt>
          <cx:pt idx="652">0.200597254</cx:pt>
          <cx:pt idx="653">0.067438348999999995</cx:pt>
          <cx:pt idx="654">0.022325581000000001</cx:pt>
          <cx:pt idx="655">0</cx:pt>
          <cx:pt idx="656">0.07980226</cx:pt>
          <cx:pt idx="657">0.10280373800000001</cx:pt>
          <cx:pt idx="658">0.032666617000000002</cx:pt>
          <cx:pt idx="659">0.054295277000000003</cx:pt>
          <cx:pt idx="660">0.109775785</cx:pt>
          <cx:pt idx="661">0.040632054000000001</cx:pt>
          <cx:pt idx="662">0.142207053</cx:pt>
          <cx:pt idx="663">0.034178610999999998</cx:pt>
          <cx:pt idx="664">0.0044783979999999998</cx:pt>
          <cx:pt idx="665">0</cx:pt>
          <cx:pt idx="666">0.064409031000000005</cx:pt>
          <cx:pt idx="667">0.12875536500000001</cx:pt>
          <cx:pt idx="668">0.32024977700000001</cx:pt>
          <cx:pt idx="669">0.076623377000000006</cx:pt>
          <cx:pt idx="670">0.040106952000000001</cx:pt>
          <cx:pt idx="671">0.201764057</cx:pt>
          <cx:pt idx="672">0.25473636199999999</cx:pt>
          <cx:pt idx="673">0.10449035299999999</cx:pt>
          <cx:pt idx="674">0</cx:pt>
          <cx:pt idx="675">0.081670656999999994</cx:pt>
          <cx:pt idx="676">0.016686532</cx:pt>
          <cx:pt idx="677">0.75196966700000001</cx:pt>
          <cx:pt idx="678">0</cx:pt>
          <cx:pt idx="679">0.043110981999999999</cx:pt>
          <cx:pt idx="680">0.137167228</cx:pt>
          <cx:pt idx="681">0.67746741200000005</cx:pt>
          <cx:pt idx="682">0.076275304000000002</cx:pt>
          <cx:pt idx="683">0.021777003</cx:pt>
          <cx:pt idx="684">0.57134775500000001</cx:pt>
          <cx:pt idx="685">0.19661066699999999</cx:pt>
          <cx:pt idx="686">0</cx:pt>
          <cx:pt idx="687">0.152313963</cx:pt>
          <cx:pt idx="688">0.0089696410000000004</cx:pt>
          <cx:pt idx="689">0.27911324799999998</cx:pt>
          <cx:pt idx="690">0.29855072500000002</cx:pt>
          <cx:pt idx="691">0.076733976999999995</cx:pt>
          <cx:pt idx="692">0.15463808100000001</cx:pt>
          <cx:pt idx="693">0.55511872900000003</cx:pt>
          <cx:pt idx="694">0.022362384999999999</cx:pt>
          <cx:pt idx="695">0.018719211999999999</cx:pt>
          <cx:pt idx="696">0.52094090599999998</cx:pt>
          <cx:pt idx="697">0</cx:pt>
          <cx:pt idx="698">0.012567248</cx:pt>
          <cx:pt idx="699">0.049653362999999999</cx:pt>
          <cx:pt idx="700">0.18881118899999999</cx:pt>
          <cx:pt idx="701">0.273762905</cx:pt>
          <cx:pt idx="702">0.000382946</cx:pt>
          <cx:pt idx="703">0.24861652000000001</cx:pt>
          <cx:pt idx="704">0</cx:pt>
          <cx:pt idx="705">0.032690695999999998</cx:pt>
          <cx:pt idx="706">0.13</cx:pt>
          <cx:pt idx="707">0.066943292000000001</cx:pt>
          <cx:pt idx="708">0.028037382999999999</cx:pt>
          <cx:pt idx="709">0.035144996999999997</cx:pt>
          <cx:pt idx="710">0.60335931499999995</cx:pt>
          <cx:pt idx="711">0.069510269</cx:pt>
          <cx:pt idx="712">0.089632107000000003</cx:pt>
          <cx:pt idx="713">0.067803177000000006</cx:pt>
          <cx:pt idx="714">0.13951675799999999</cx:pt>
          <cx:pt idx="715">0.13413387800000001</cx:pt>
          <cx:pt idx="716">0.010903427</cx:pt>
          <cx:pt idx="717">0.26880155300000003</cx:pt>
          <cx:pt idx="718">0.243915309</cx:pt>
          <cx:pt idx="719">0.074163731999999996</cx:pt>
          <cx:pt idx="720">0</cx:pt>
          <cx:pt idx="721">0.013607065999999999</cx:pt>
          <cx:pt idx="722">0.31452877400000001</cx:pt>
          <cx:pt idx="723">0.054655870000000002</cx:pt>
          <cx:pt idx="724">0.075067023999999996</cx:pt>
          <cx:pt idx="725">0.049048316000000002</cx:pt>
          <cx:pt idx="726">0.219047619</cx:pt>
          <cx:pt idx="727">0.022051281999999998</cx:pt>
          <cx:pt idx="728">0.020844761</cx:pt>
          <cx:pt idx="729">0.084112149999999997</cx:pt>
          <cx:pt idx="730">0.188307692</cx:pt>
          <cx:pt idx="731">0.101142379</cx:pt>
          <cx:pt idx="732">0</cx:pt>
          <cx:pt idx="733">0.03125</cx:pt>
          <cx:pt idx="734">0.050717703000000003</cx:pt>
          <cx:pt idx="735">0</cx:pt>
          <cx:pt idx="736">0.22433320300000001</cx:pt>
          <cx:pt idx="737">0.028326759</cx:pt>
          <cx:pt idx="738">0</cx:pt>
          <cx:pt idx="739">0.040962621999999997</cx:pt>
          <cx:pt idx="740">0.19818859899999999</cx:pt>
          <cx:pt idx="741">0.091632089</cx:pt>
          <cx:pt idx="742">0.071060762</cx:pt>
          <cx:pt idx="743">0.042578830999999998</cx:pt>
          <cx:pt idx="744">0.028878193</cx:pt>
          <cx:pt idx="745">0.138944556</cx:pt>
          <cx:pt idx="746">0.022323643000000001</cx:pt>
          <cx:pt idx="747">0.0053229239999999997</cx:pt>
          <cx:pt idx="748">0.018208302999999999</cx:pt>
          <cx:pt idx="749">0.20173102500000001</cx:pt>
          <cx:pt idx="750">0.226934144</cx:pt>
          <cx:pt idx="751">0.033213645</cx:pt>
          <cx:pt idx="752">0.085641399000000007</cx:pt>
          <cx:pt idx="753">0.076092822000000004</cx:pt>
          <cx:pt idx="754">0.19741335500000001</cx:pt>
          <cx:pt idx="755">0.120362443</cx:pt>
          <cx:pt idx="756">0.145977306</cx:pt>
          <cx:pt idx="757">0</cx:pt>
          <cx:pt idx="758">0.0089635849999999996</cx:pt>
          <cx:pt idx="759">0.016337854999999998</cx:pt>
          <cx:pt idx="760">0.108552632</cx:pt>
          <cx:pt idx="761">0.63073539599999995</cx:pt>
          <cx:pt idx="762">0.18163776000000001</cx:pt>
          <cx:pt idx="763">0.32730263199999998</cx:pt>
          <cx:pt idx="764">0.036096257</cx:pt>
          <cx:pt idx="765">0</cx:pt>
          <cx:pt idx="766">0.16313687499999999</cx:pt>
          <cx:pt idx="767">0.32312764999999999</cx:pt>
          <cx:pt idx="768">0.0014970059999999999</cx:pt>
          <cx:pt idx="769">0.00089979199999999995</cx:pt>
          <cx:pt idx="770">0.18862846999999999</cx:pt>
          <cx:pt idx="771">0.049452269</cx:pt>
          <cx:pt idx="772">0.25039001599999999</cx:pt>
          <cx:pt idx="773">0.134415802</cx:pt>
          <cx:pt idx="774">0.013461538</cx:pt>
          <cx:pt idx="775">0.045487365000000002</cx:pt>
          <cx:pt idx="776">0</cx:pt>
          <cx:pt idx="777">0.0042659079999999997</cx:pt>
          <cx:pt idx="778">0.012877939999999999</cx:pt>
          <cx:pt idx="779">0.114637483</cx:pt>
          <cx:pt idx="780">0.062296474999999997</cx:pt>
          <cx:pt idx="781">0.015428870000000001</cx:pt>
          <cx:pt idx="782">0.021208385</cx:pt>
          <cx:pt idx="783">0.094116631000000006</cx:pt>
          <cx:pt idx="784">0.040293040000000002</cx:pt>
          <cx:pt idx="785">0.035881103999999997</cx:pt>
          <cx:pt idx="786">0.038199696999999998</cx:pt>
          <cx:pt idx="787">0.58000593700000003</cx:pt>
          <cx:pt idx="788">0</cx:pt>
          <cx:pt idx="789">0.049046517999999997</cx:pt>
          <cx:pt idx="790">0</cx:pt>
          <cx:pt idx="791">0.022671568999999999</cx:pt>
          <cx:pt idx="792">0</cx:pt>
          <cx:pt idx="793">0</cx:pt>
          <cx:pt idx="794">0.085698386000000001</cx:pt>
          <cx:pt idx="795">0</cx:pt>
          <cx:pt idx="796">0.108708265</cx:pt>
          <cx:pt idx="797">0.018368448999999998</cx:pt>
          <cx:pt idx="798">0.68842012699999999</cx:pt>
          <cx:pt idx="799">0.018248174999999998</cx:pt>
          <cx:pt idx="800">0.208957274</cx:pt>
          <cx:pt idx="801">0.04404247</cx:pt>
          <cx:pt idx="802">0.16419176899999999</cx:pt>
          <cx:pt idx="803">0.092731224000000001</cx:pt>
          <cx:pt idx="804">0</cx:pt>
          <cx:pt idx="805">0.078044336000000006</cx:pt>
          <cx:pt idx="806">0.024705881999999998</cx:pt>
          <cx:pt idx="807">0.0072815529999999996</cx:pt>
          <cx:pt idx="808">0.02027027</cx:pt>
          <cx:pt idx="809">0.22698412700000001</cx:pt>
          <cx:pt idx="810">0.47939055899999999</cx:pt>
          <cx:pt idx="811">0.241466498</cx:pt>
          <cx:pt idx="812">0.26754357499999998</cx:pt>
          <cx:pt idx="813">1.370137368</cx:pt>
          <cx:pt idx="814">0</cx:pt>
          <cx:pt idx="815">0.015341702</cx:pt>
          <cx:pt idx="816">0.17966436299999999</cx:pt>
          <cx:pt idx="817">0.024442847</cx:pt>
          <cx:pt idx="818">0.052123551999999997</cx:pt>
          <cx:pt idx="819">0.023314748999999999</cx:pt>
          <cx:pt idx="820">0.15300271200000001</cx:pt>
          <cx:pt idx="821">0.208619001</cx:pt>
          <cx:pt idx="822">0.13017377599999999</cx:pt>
          <cx:pt idx="823">0.082029891999999993</cx:pt>
          <cx:pt idx="824">0.045550644000000001</cx:pt>
          <cx:pt idx="825">0.057313432999999997</cx:pt>
          <cx:pt idx="826">0</cx:pt>
          <cx:pt idx="827">0.085556902000000004</cx:pt>
          <cx:pt idx="828">0.0026072640000000002</cx:pt>
          <cx:pt idx="829">0.13241261900000001</cx:pt>
          <cx:pt idx="830">0.63707941999999995</cx:pt>
          <cx:pt idx="831">0.062348215999999998</cx:pt>
          <cx:pt idx="832">0.062540296999999995</cx:pt>
          <cx:pt idx="833">0.34851279699999999</cx:pt>
          <cx:pt idx="834">0</cx:pt>
          <cx:pt idx="835">0.33408790799999999</cx:pt>
          <cx:pt idx="836">0.017064846000000002</cx:pt>
          <cx:pt idx="837">0</cx:pt>
          <cx:pt idx="838">0.43197102900000001</cx:pt>
          <cx:pt idx="839">0</cx:pt>
          <cx:pt idx="840">0</cx:pt>
          <cx:pt idx="841">0.001318764</cx:pt>
          <cx:pt idx="842">0.20048444200000001</cx:pt>
          <cx:pt idx="843">0.243552296</cx:pt>
          <cx:pt idx="844">0.29261363600000001</cx:pt>
          <cx:pt idx="845">0.64094003799999999</cx:pt>
          <cx:pt idx="846">0</cx:pt>
          <cx:pt idx="847">0</cx:pt>
          <cx:pt idx="848">0.071350629999999998</cx:pt>
          <cx:pt idx="849">0.36735269199999998</cx:pt>
          <cx:pt idx="850">0.195919803</cx:pt>
          <cx:pt idx="851">0.016405666999999999</cx:pt>
          <cx:pt idx="852">0.091098170000000006</cx:pt>
          <cx:pt idx="853">0.099243856000000005</cx:pt>
          <cx:pt idx="854">0.011021746000000001</cx:pt>
          <cx:pt idx="855">0.031411916999999998</cx:pt>
          <cx:pt idx="856">0.13790198000000001</cx:pt>
          <cx:pt idx="857">0.25566202100000002</cx:pt>
          <cx:pt idx="858">0.39527426199999999</cx:pt>
          <cx:pt idx="859">0.10613036100000001</cx:pt>
          <cx:pt idx="860">0.030649038</cx:pt>
          <cx:pt idx="861">0.075747931000000004</cx:pt>
          <cx:pt idx="862">0.060072816000000001</cx:pt>
          <cx:pt idx="863">0.16083715600000001</cx:pt>
          <cx:pt idx="864">0</cx:pt>
          <cx:pt idx="865">0.22937685499999999</cx:pt>
          <cx:pt idx="866">0</cx:pt>
          <cx:pt idx="867">0.016258592999999998</cx:pt>
          <cx:pt idx="868">0.05190678</cx:pt>
          <cx:pt idx="869">0.045857988000000002</cx:pt>
          <cx:pt idx="870">0</cx:pt>
          <cx:pt idx="871">0.022064323</cx:pt>
          <cx:pt idx="872">0.010830325</cx:pt>
          <cx:pt idx="873">0.222485608</cx:pt>
          <cx:pt idx="874">0.296188073</cx:pt>
          <cx:pt idx="875">0.44743639200000002</cx:pt>
          <cx:pt idx="876">0.0041193779999999999</cx:pt>
          <cx:pt idx="877">0.013648294</cx:pt>
          <cx:pt idx="878">0.014669375</cx:pt>
          <cx:pt idx="879">0</cx:pt>
          <cx:pt idx="880">0.011751681999999999</cx:pt>
          <cx:pt idx="881">0.0025611840000000002</cx:pt>
          <cx:pt idx="882">0.079386258000000001</cx:pt>
          <cx:pt idx="883">0.061046511999999997</cx:pt>
          <cx:pt idx="884">0.23775964399999999</cx:pt>
          <cx:pt idx="885">0.14089051399999999</cx:pt>
          <cx:pt idx="886">0</cx:pt>
          <cx:pt idx="887">0.065904506000000002</cx:pt>
          <cx:pt idx="888">0.043052838000000003</cx:pt>
          <cx:pt idx="889">0.18294360400000001</cx:pt>
          <cx:pt idx="890">0.60153491599999998</cx:pt>
          <cx:pt idx="891">0</cx:pt>
          <cx:pt idx="892">0</cx:pt>
          <cx:pt idx="893">0.017074459</cx:pt>
          <cx:pt idx="894">0.19346150000000001</cx:pt>
          <cx:pt idx="895">0.51244304200000002</cx:pt>
          <cx:pt idx="896">0.0068601579999999999</cx:pt>
          <cx:pt idx="897">0.27825481600000002</cx:pt>
          <cx:pt idx="898">0.015397999000000001</cx:pt>
          <cx:pt idx="899">0</cx:pt>
          <cx:pt idx="900">0</cx:pt>
          <cx:pt idx="901">0.30506648800000002</cx:pt>
          <cx:pt idx="902">0.014042868</cx:pt>
          <cx:pt idx="903">0.145076873</cx:pt>
          <cx:pt idx="904">0.065148064000000006</cx:pt>
          <cx:pt idx="905">0.048071423000000002</cx:pt>
          <cx:pt idx="906">0.016985138</cx:pt>
          <cx:pt idx="907">0.051892635999999999</cx:pt>
          <cx:pt idx="908">0.060841230000000003</cx:pt>
          <cx:pt idx="909">0.0089317609999999999</cx:pt>
          <cx:pt idx="910">0.0042583389999999999</cx:pt>
          <cx:pt idx="911">0.084302325999999997</cx:pt>
          <cx:pt idx="912">0.119113573</cx:pt>
          <cx:pt idx="913">0.017758046999999999</cx:pt>
          <cx:pt idx="914">0</cx:pt>
          <cx:pt idx="915">0</cx:pt>
          <cx:pt idx="916">0.0050462570000000002</cx:pt>
          <cx:pt idx="917">0.54207317099999996</cx:pt>
          <cx:pt idx="918">0</cx:pt>
          <cx:pt idx="919">0.068199184999999996</cx:pt>
          <cx:pt idx="920">0.0073296350000000001</cx:pt>
          <cx:pt idx="921">0.082054144999999995</cx:pt>
          <cx:pt idx="922">0</cx:pt>
          <cx:pt idx="923">0</cx:pt>
          <cx:pt idx="924">0.10419611099999999</cx:pt>
          <cx:pt idx="925">0.0275</cx:pt>
          <cx:pt idx="926">0.001212856</cx:pt>
          <cx:pt idx="927">0.31441597199999999</cx:pt>
          <cx:pt idx="928">0.304287164</cx:pt>
          <cx:pt idx="929">0.64111426000000005</cx:pt>
          <cx:pt idx="930">0.26816699199999999</cx:pt>
          <cx:pt idx="931">0.18322734500000001</cx:pt>
          <cx:pt idx="932">0.031914893999999999</cx:pt>
          <cx:pt idx="933">0.0094696969999999991</cx:pt>
          <cx:pt idx="934">0</cx:pt>
          <cx:pt idx="935">0.047577512000000002</cx:pt>
          <cx:pt idx="936">0.27948303699999999</cx:pt>
          <cx:pt idx="937">0.150568121</cx:pt>
          <cx:pt idx="938">0.011932256</cx:pt>
          <cx:pt idx="939">0.001848429</cx:pt>
          <cx:pt idx="940">0.13213038399999999</cx:pt>
          <cx:pt idx="941">0.060641536000000003</cx:pt>
          <cx:pt idx="942">0.067251461999999998</cx:pt>
          <cx:pt idx="943">0.13836034799999999</cx:pt>
          <cx:pt idx="944">0.034883720999999999</cx:pt>
          <cx:pt idx="945">0.024941995000000002</cx:pt>
          <cx:pt idx="946">0.19964560000000001</cx:pt>
          <cx:pt idx="947">0.279181185</cx:pt>
          <cx:pt idx="948">0.021058315000000001</cx:pt>
          <cx:pt idx="949">0.40765836700000002</cx:pt>
          <cx:pt idx="950">0.225463523</cx:pt>
          <cx:pt idx="951">0.60987952099999998</cx:pt>
          <cx:pt idx="952">0.016676835000000001</cx:pt>
          <cx:pt idx="953">0.034034033999999998</cx:pt>
          <cx:pt idx="954">0.13184584199999999</cx:pt>
          <cx:pt idx="955">0.0026086960000000002</cx:pt>
          <cx:pt idx="956">0.104166667</cx:pt>
          <cx:pt idx="957">0</cx:pt>
          <cx:pt idx="958">0.10181818199999999</cx:pt>
          <cx:pt idx="959">0.086470963999999997</cx:pt>
          <cx:pt idx="960">0</cx:pt>
          <cx:pt idx="961">0.11740806600000001</cx:pt>
          <cx:pt idx="962">0.043239822999999997</cx:pt>
          <cx:pt idx="963">0.15625</cx:pt>
          <cx:pt idx="964">0</cx:pt>
          <cx:pt idx="965">0.64102888999999996</cx:pt>
          <cx:pt idx="966">0.021294021</cx:pt>
          <cx:pt idx="967">0.21460037800000001</cx:pt>
          <cx:pt idx="968">0.011655011999999999</cx:pt>
          <cx:pt idx="969">0.118289354</cx:pt>
          <cx:pt idx="970">0.0033428049999999999</cx:pt>
          <cx:pt idx="971">0</cx:pt>
          <cx:pt idx="972">0</cx:pt>
          <cx:pt idx="973">0</cx:pt>
          <cx:pt idx="974">0</cx:pt>
          <cx:pt idx="975">0</cx:pt>
          <cx:pt idx="976">0.079872204000000002</cx:pt>
          <cx:pt idx="977">0.032603841000000001</cx:pt>
          <cx:pt idx="978">0.040184453000000002</cx:pt>
          <cx:pt idx="979">0</cx:pt>
          <cx:pt idx="980">0.0025433209999999999</cx:pt>
          <cx:pt idx="981">0.088875452999999993</cx:pt>
          <cx:pt idx="982">0.013954647000000001</cx:pt>
          <cx:pt idx="983">0</cx:pt>
          <cx:pt idx="984">0.0089285709999999997</cx:pt>
          <cx:pt idx="985">0</cx:pt>
          <cx:pt idx="986">0.089592274999999999</cx:pt>
          <cx:pt idx="987">0.0062189050000000003</cx:pt>
          <cx:pt idx="988">0</cx:pt>
          <cx:pt idx="989">0.53630814599999999</cx:pt>
          <cx:pt idx="990">0</cx:pt>
          <cx:pt idx="991">0</cx:pt>
          <cx:pt idx="992">0.24947589100000001</cx:pt>
          <cx:pt idx="993">0.017329256000000001</cx:pt>
          <cx:pt idx="994">0.0085638999999999993</cx:pt>
          <cx:pt idx="995">0.093416927999999996</cx:pt>
          <cx:pt idx="996">0.59042486500000002</cx:pt>
          <cx:pt idx="997">0</cx:pt>
          <cx:pt idx="998">0.056532066999999998</cx:pt>
          <cx:pt idx="999">0.28005671100000001</cx:pt>
          <cx:pt idx="1000">0.207589673</cx:pt>
          <cx:pt idx="1001">0.136239782</cx:pt>
          <cx:pt idx="1002">0.264705882</cx:pt>
          <cx:pt idx="1003">0.059414226000000001</cx:pt>
          <cx:pt idx="1004">0.331619938</cx:pt>
          <cx:pt idx="1005">0.144452524</cx:pt>
          <cx:pt idx="1006">0.052631578999999998</cx:pt>
          <cx:pt idx="1007">0.141726619</cx:pt>
          <cx:pt idx="1008">0.16084210500000001</cx:pt>
          <cx:pt idx="1009">0.096481270999999993</cx:pt>
          <cx:pt idx="1010">0</cx:pt>
          <cx:pt idx="1011">0.25765275300000001</cx:pt>
          <cx:pt idx="1012">0.062320893000000002</cx:pt>
          <cx:pt idx="1013">0.030303030000000002</cx:pt>
          <cx:pt idx="1014">0.27862240100000002</cx:pt>
          <cx:pt idx="1015">0.070030447999999995</cx:pt>
          <cx:pt idx="1016">0</cx:pt>
          <cx:pt idx="1017">0.027027026999999999</cx:pt>
          <cx:pt idx="1018">0.56174863399999997</cx:pt>
          <cx:pt idx="1019">0.22591362100000001</cx:pt>
          <cx:pt idx="1020">0.0052770450000000002</cx:pt>
          <cx:pt idx="1021">0.550181378</cx:pt>
          <cx:pt idx="1022">0.52485467299999999</cx:pt>
          <cx:pt idx="1023">0</cx:pt>
          <cx:pt idx="1024">0</cx:pt>
          <cx:pt idx="1025">0.030785562999999998</cx:pt>
          <cx:pt idx="1026">0.14335927700000001</cx:pt>
          <cx:pt idx="1027">0</cx:pt>
          <cx:pt idx="1028">0</cx:pt>
          <cx:pt idx="1029">0</cx:pt>
          <cx:pt idx="1030">0.13050571</cx:pt>
          <cx:pt idx="1031">0.077064087000000003</cx:pt>
          <cx:pt idx="1032">0.0043071070000000001</cx:pt>
          <cx:pt idx="1033">0.63006720000000005</cx:pt>
          <cx:pt idx="1034">0</cx:pt>
          <cx:pt idx="1035">0.047311828</cx:pt>
          <cx:pt idx="1036">0.18847629499999999</cx:pt>
          <cx:pt idx="1037">0.046965061000000002</cx:pt>
          <cx:pt idx="1038">0</cx:pt>
          <cx:pt idx="1039">0.140108238</cx:pt>
          <cx:pt idx="1040">0.027836534</cx:pt>
          <cx:pt idx="1041">0.115548282</cx:pt>
          <cx:pt idx="1042">0</cx:pt>
          <cx:pt idx="1043">0.052895044000000002</cx:pt>
          <cx:pt idx="1044">0</cx:pt>
          <cx:pt idx="1045">0.099903732999999995</cx:pt>
          <cx:pt idx="1046">0.162325951</cx:pt>
          <cx:pt idx="1047">0.0077395249999999997</cx:pt>
          <cx:pt idx="1048">0</cx:pt>
          <cx:pt idx="1049">0.0098487739999999994</cx:pt>
          <cx:pt idx="1050">0.74965474899999995</cx:pt>
          <cx:pt idx="1051">0</cx:pt>
          <cx:pt idx="1052">0.46791707799999999</cx:pt>
          <cx:pt idx="1053">0.0074859640000000003</cx:pt>
          <cx:pt idx="1054">0.14342507600000001</cx:pt>
          <cx:pt idx="1055">0</cx:pt>
          <cx:pt idx="1056">0.31877923800000002</cx:pt>
          <cx:pt idx="1057">0.23255314599999999</cx:pt>
          <cx:pt idx="1058">0.55280052700000004</cx:pt>
          <cx:pt idx="1059">0.14699000200000001</cx:pt>
          <cx:pt idx="1060">0.45636890000000002</cx:pt>
          <cx:pt idx="1061">0.103040541</cx:pt>
          <cx:pt idx="1062">0</cx:pt>
          <cx:pt idx="1063">0</cx:pt>
          <cx:pt idx="1064">0.050901120000000001</cx:pt>
          <cx:pt idx="1065">0.076038338999999996</cx:pt>
          <cx:pt idx="1066">0.31186293599999998</cx:pt>
          <cx:pt idx="1067">0.0028571429999999999</cx:pt>
          <cx:pt idx="1068">0</cx:pt>
          <cx:pt idx="1069">0.49456548700000003</cx:pt>
          <cx:pt idx="1070">0.42586696499999999</cx:pt>
          <cx:pt idx="1071">0</cx:pt>
          <cx:pt idx="1072">0.016209476</cx:pt>
          <cx:pt idx="1073">0.083644609999999994</cx:pt>
          <cx:pt idx="1074">0.067648412000000005</cx:pt>
          <cx:pt idx="1075">0.061117021000000001</cx:pt>
          <cx:pt idx="1076">0.055440175000000001</cx:pt>
          <cx:pt idx="1077">0.074421191999999997</cx:pt>
          <cx:pt idx="1078">0.034213615000000003</cx:pt>
          <cx:pt idx="1079">0.100735749</cx:pt>
          <cx:pt idx="1080">0.081822107000000005</cx:pt>
          <cx:pt idx="1081">0.038880633999999997</cx:pt>
          <cx:pt idx="1082">0</cx:pt>
          <cx:pt idx="1083">0</cx:pt>
          <cx:pt idx="1084">0.19475326300000001</cx:pt>
          <cx:pt idx="1085">0</cx:pt>
          <cx:pt idx="1086">0.0071488649999999999</cx:pt>
          <cx:pt idx="1087">0.0069748730000000004</cx:pt>
          <cx:pt idx="1088">0</cx:pt>
          <cx:pt idx="1089">0.17883041899999999</cx:pt>
          <cx:pt idx="1090">0.031666667000000003</cx:pt>
          <cx:pt idx="1091">0.035326086999999999</cx:pt>
          <cx:pt idx="1092">0</cx:pt>
          <cx:pt idx="1093">0.069300226000000006</cx:pt>
          <cx:pt idx="1094">0.24004424799999999</cx:pt>
          <cx:pt idx="1095">0</cx:pt>
          <cx:pt idx="1096">0.47452229299999998</cx:pt>
          <cx:pt idx="1097">0.26033937699999998</cx:pt>
          <cx:pt idx="1098">0.14588199499999999</cx:pt>
          <cx:pt idx="1099">0.071710525999999997</cx:pt>
          <cx:pt idx="1100">0.035555556000000002</cx:pt>
          <cx:pt idx="1101">0.042834349000000001</cx:pt>
          <cx:pt idx="1102">0.061421320000000001</cx:pt>
          <cx:pt idx="1103">0.001349528</cx:pt>
          <cx:pt idx="1104">0.223728814</cx:pt>
          <cx:pt idx="1105">0.24220286599999999</cx:pt>
          <cx:pt idx="1106">0.060577106999999998</cx:pt>
          <cx:pt idx="1107">0</cx:pt>
          <cx:pt idx="1108">0.178666667</cx:pt>
          <cx:pt idx="1109">0.096638655000000004</cx:pt>
          <cx:pt idx="1110">0.0063131309999999996</cx:pt>
          <cx:pt idx="1111">0</cx:pt>
          <cx:pt idx="1112">0</cx:pt>
          <cx:pt idx="1113">0.036973549000000001</cx:pt>
          <cx:pt idx="1114">0.046270065999999999</cx:pt>
          <cx:pt idx="1115">0.122140523</cx:pt>
          <cx:pt idx="1116">0.071521739000000001</cx:pt>
          <cx:pt idx="1117">0.045922406999999998</cx:pt>
          <cx:pt idx="1118">0.121835769</cx:pt>
          <cx:pt idx="1119">0.071153846000000007</cx:pt>
          <cx:pt idx="1120">0.042984189999999999</cx:pt>
          <cx:pt idx="1121">0.054178144999999997</cx:pt>
          <cx:pt idx="1122">0.061045131000000002</cx:pt>
          <cx:pt idx="1123">0</cx:pt>
          <cx:pt idx="1124">0.117164616</cx:pt>
          <cx:pt idx="1125">0.151088842</cx:pt>
          <cx:pt idx="1126">0.043478260999999997</cx:pt>
          <cx:pt idx="1127">0</cx:pt>
          <cx:pt idx="1128">0.0012165450000000001</cx:pt>
          <cx:pt idx="1129">0.060137930999999999</cx:pt>
          <cx:pt idx="1130">0.16897959200000001</cx:pt>
          <cx:pt idx="1131">0.32240064800000001</cx:pt>
          <cx:pt idx="1132">0</cx:pt>
          <cx:pt idx="1133">0.038856305000000001</cx:pt>
          <cx:pt idx="1134">0</cx:pt>
          <cx:pt idx="1135">0.10520231200000001</cx:pt>
          <cx:pt idx="1136">0</cx:pt>
          <cx:pt idx="1137">0.037809916999999998</cx:pt>
          <cx:pt idx="1138">0</cx:pt>
          <cx:pt idx="1139">0.092926298000000004</cx:pt>
          <cx:pt idx="1140">0.032078102999999997</cx:pt>
          <cx:pt idx="1141">0.062471447999999999</cx:pt>
          <cx:pt idx="1142">0.13558558600000001</cx:pt>
          <cx:pt idx="1143">0.0051794529999999997</cx:pt>
          <cx:pt idx="1144">0</cx:pt>
          <cx:pt idx="1145">0.030947776</cx:pt>
          <cx:pt idx="1146">0.002562225</cx:pt>
          <cx:pt idx="1147">0</cx:pt>
          <cx:pt idx="1148">0.019643952999999999</cx:pt>
          <cx:pt idx="1149">0</cx:pt>
          <cx:pt idx="1150">0</cx:pt>
          <cx:pt idx="1151">0.043104411000000002</cx:pt>
          <cx:pt idx="1152">0.0056202329999999997</cx:pt>
          <cx:pt idx="1153">0.37214137200000003</cx:pt>
          <cx:pt idx="1154">0.198496905</cx:pt>
          <cx:pt idx="1155">0</cx:pt>
          <cx:pt idx="1156">0.0083905420000000008</cx:pt>
          <cx:pt idx="1157">0.164739884</cx:pt>
          <cx:pt idx="1158">0.117663174</cx:pt>
          <cx:pt idx="1159">0.017745482999999999</cx:pt>
          <cx:pt idx="1160">0.074320201000000002</cx:pt>
          <cx:pt idx="1161">0.01507997</cx:pt>
          <cx:pt idx="1162">0.067780519999999997</cx:pt>
          <cx:pt idx="1163">0.0043988270000000001</cx:pt>
          <cx:pt idx="1164">0.038441824999999999</cx:pt>
          <cx:pt idx="1165">0.56994328900000002</cx:pt>
          <cx:pt idx="1166">0.092592593000000001</cx:pt>
          <cx:pt idx="1167">0</cx:pt>
          <cx:pt idx="1168">0.10711891699999999</cx:pt>
          <cx:pt idx="1169">0.733124149</cx:pt>
          <cx:pt idx="1170">0.015706806</cx:pt>
          <cx:pt idx="1171">0.097784981000000007</cx:pt>
          <cx:pt idx="1172">0</cx:pt>
          <cx:pt idx="1173">0.021439509999999998</cx:pt>
          <cx:pt idx="1174">0.26347505900000001</cx:pt>
          <cx:pt idx="1175">0.026836157999999999</cx:pt>
          <cx:pt idx="1176">0.062663247000000005</cx:pt>
          <cx:pt idx="1177">0</cx:pt>
          <cx:pt idx="1178">0</cx:pt>
          <cx:pt idx="1179">0.03507014</cx:pt>
          <cx:pt idx="1180">0.030835233</cx:pt>
          <cx:pt idx="1181">0</cx:pt>
          <cx:pt idx="1182">0.059900800999999997</cx:pt>
          <cx:pt idx="1183">0.106664076</cx:pt>
          <cx:pt idx="1184">0.005747126</cx:pt>
          <cx:pt idx="1185">0.028248588000000002</cx:pt>
          <cx:pt idx="1186">0</cx:pt>
          <cx:pt idx="1187">0.040653230999999998</cx:pt>
          <cx:pt idx="1188">0.076556290999999999</cx:pt>
          <cx:pt idx="1189">0</cx:pt>
          <cx:pt idx="1190">0.0068124780000000003</cx:pt>
          <cx:pt idx="1191">0.020965930000000001</cx:pt>
          <cx:pt idx="1192">0.054183013000000002</cx:pt>
          <cx:pt idx="1193">0.092209857000000006</cx:pt>
          <cx:pt idx="1194">0.054076197999999999</cx:pt>
          <cx:pt idx="1195">0.078918524000000004</cx:pt>
          <cx:pt idx="1196">0</cx:pt>
          <cx:pt idx="1197">0.067781494999999997</cx:pt>
          <cx:pt idx="1198">0.011075219000000001</cx:pt>
          <cx:pt idx="1199">0.71117247699999997</cx:pt>
          <cx:pt idx="1200">0</cx:pt>
          <cx:pt idx="1201">0</cx:pt>
          <cx:pt idx="1202">0.022544282999999998</cx:pt>
          <cx:pt idx="1203">0</cx:pt>
          <cx:pt idx="1204">0</cx:pt>
          <cx:pt idx="1205">0</cx:pt>
          <cx:pt idx="1206">0.012605042</cx:pt>
          <cx:pt idx="1207">0.092807766</cx:pt>
          <cx:pt idx="1208">0.088502268999999995</cx:pt>
          <cx:pt idx="1209">0.095607776000000005</cx:pt>
          <cx:pt idx="1210">0.10337004299999999</cx:pt>
          <cx:pt idx="1211">0.119868637</cx:pt>
          <cx:pt idx="1212">0.0077868850000000003</cx:pt>
          <cx:pt idx="1213">0.051132266000000003</cx:pt>
          <cx:pt idx="1214">0.16084473699999999</cx:pt>
          <cx:pt idx="1215">0</cx:pt>
          <cx:pt idx="1216">0</cx:pt>
          <cx:pt idx="1217">0.0061162079999999997</cx:pt>
          <cx:pt idx="1218">0.043604651000000001</cx:pt>
          <cx:pt idx="1219">0.026896552000000001</cx:pt>
          <cx:pt idx="1220">0.69141491700000002</cx:pt>
          <cx:pt idx="1221">0.083438155</cx:pt>
          <cx:pt idx="1222">0</cx:pt>
          <cx:pt idx="1223">0</cx:pt>
          <cx:pt idx="1224">0.0012182740000000001</cx:pt>
          <cx:pt idx="1225">0.24793388399999999</cx:pt>
          <cx:pt idx="1226">0.065957076000000003</cx:pt>
          <cx:pt idx="1227">0.0044576520000000003</cx:pt>
          <cx:pt idx="1228">0.076090054000000004</cx:pt>
          <cx:pt idx="1229">0.068050261000000001</cx:pt>
          <cx:pt idx="1230">0.095258255999999999</cx:pt>
          <cx:pt idx="1231">0.064194857999999994</cx:pt>
          <cx:pt idx="1232">0.0065934069999999999</cx:pt>
          <cx:pt idx="1233">0.16313933</cx:pt>
          <cx:pt idx="1234">0.44962478</cx:pt>
          <cx:pt idx="1235">0.038220986999999998</cx:pt>
          <cx:pt idx="1236">0.109191572</cx:pt>
          <cx:pt idx="1237">0.37466354000000002</cx:pt>
          <cx:pt idx="1238">0.076079480000000005</cx:pt>
          <cx:pt idx="1239">0.071852933999999993</cx:pt>
          <cx:pt idx="1240">0.003430532</cx:pt>
          <cx:pt idx="1241">0.030199039</cx:pt>
          <cx:pt idx="1242">0.073659852999999997</cx:pt>
          <cx:pt idx="1243">0.042887586999999998</cx:pt>
          <cx:pt idx="1244">0.079900614999999994</cx:pt>
          <cx:pt idx="1245">0.542627949</cx:pt>
          <cx:pt idx="1246">0.607593033</cx:pt>
          <cx:pt idx="1247">0</cx:pt>
          <cx:pt idx="1248">0.073177187000000005</cx:pt>
          <cx:pt idx="1249">0.48226040100000001</cx:pt>
          <cx:pt idx="1250">0.16336398599999999</cx:pt>
          <cx:pt idx="1251">0.242739438</cx:pt>
          <cx:pt idx="1252">0.026671842000000001</cx:pt>
          <cx:pt idx="1253">0.0024242420000000001</cx:pt>
          <cx:pt idx="1254">0.0072289160000000002</cx:pt>
          <cx:pt idx="1255">0</cx:pt>
          <cx:pt idx="1256">0.31402214000000001</cx:pt>
          <cx:pt idx="1257">0</cx:pt>
          <cx:pt idx="1258">0</cx:pt>
          <cx:pt idx="1259">0.030775380000000001</cx:pt>
          <cx:pt idx="1260">0.11093502399999999</cx:pt>
          <cx:pt idx="1261">0.026543210000000001</cx:pt>
          <cx:pt idx="1262">0</cx:pt>
          <cx:pt idx="1263">0.13596491199999999</cx:pt>
          <cx:pt idx="1264">0</cx:pt>
          <cx:pt idx="1265">0.050953078999999998</cx:pt>
          <cx:pt idx="1266">0.019514767999999998</cx:pt>
          <cx:pt idx="1267">0.27986303200000001</cx:pt>
          <cx:pt idx="1268">0.087537588</cx:pt>
          <cx:pt idx="1269">0.0023255810000000002</cx:pt>
          <cx:pt idx="1270">0.136211832</cx:pt>
          <cx:pt idx="1271">0.053803339999999998</cx:pt>
          <cx:pt idx="1272">0.041866028999999999</cx:pt>
          <cx:pt idx="1273">0.39555777399999997</cx:pt>
          <cx:pt idx="1274">0.36795698900000001</cx:pt>
          <cx:pt idx="1275">0.34426300500000001</cx:pt>
          <cx:pt idx="1276">0.019542895000000001</cx:pt>
          <cx:pt idx="1277">0.044467972000000001</cx:pt>
          <cx:pt idx="1278">0.021696890999999999</cx:pt>
          <cx:pt idx="1279">0.034611786999999998</cx:pt>
          <cx:pt idx="1280">0</cx:pt>
          <cx:pt idx="1281">0.010327022</cx:pt>
          <cx:pt idx="1282">0.78025006200000002</cx:pt>
          <cx:pt idx="1283">0</cx:pt>
          <cx:pt idx="1284">0.060016906000000002</cx:pt>
          <cx:pt idx="1285">0.53638293400000003</cx:pt>
          <cx:pt idx="1286">0.037529944000000003</cx:pt>
          <cx:pt idx="1287">0.034782608999999999</cx:pt>
          <cx:pt idx="1288">0.087640448999999995</cx:pt>
          <cx:pt idx="1289">0.067860508999999999</cx:pt>
          <cx:pt idx="1290">0.039007092</cx:pt>
          <cx:pt idx="1291">0.048625212000000001</cx:pt>
          <cx:pt idx="1292">0.031379996</cx:pt>
          <cx:pt idx="1293">0</cx:pt>
          <cx:pt idx="1294">0</cx:pt>
          <cx:pt idx="1295">0.047975061999999999</cx:pt>
          <cx:pt idx="1296">0.023716325</cx:pt>
          <cx:pt idx="1297">0</cx:pt>
          <cx:pt idx="1298">0.075324674999999994</cx:pt>
          <cx:pt idx="1299">0.47039806000000001</cx:pt>
          <cx:pt idx="1300">0.098616778000000002</cx:pt>
          <cx:pt idx="1301">0.030571991999999999</cx:pt>
          <cx:pt idx="1302">0</cx:pt>
          <cx:pt idx="1303">0</cx:pt>
          <cx:pt idx="1304">0.26993732399999998</cx:pt>
          <cx:pt idx="1305">0.0072639230000000003</cx:pt>
          <cx:pt idx="1306">0.0034482760000000001</cx:pt>
          <cx:pt idx="1307">0.015337422999999999</cx:pt>
          <cx:pt idx="1308">0.050641940000000003</cx:pt>
          <cx:pt idx="1309">0.023470566000000002</cx:pt>
          <cx:pt idx="1310">0.025855104</cx:pt>
          <cx:pt idx="1311">0.117595819</cx:pt>
          <cx:pt idx="1312">0</cx:pt>
          <cx:pt idx="1313">0.205159705</cx:pt>
          <cx:pt idx="1314">0.035058431000000001</cx:pt>
          <cx:pt idx="1315">0.0083798880000000003</cx:pt>
          <cx:pt idx="1316">0.62791878800000001</cx:pt>
          <cx:pt idx="1317">0.013761468000000001</cx:pt>
          <cx:pt idx="1318">0.012987013</cx:pt>
          <cx:pt idx="1319">0.0077519379999999999</cx:pt>
          <cx:pt idx="1320">0.025445293000000001</cx:pt>
          <cx:pt idx="1321">0.0060024010000000001</cx:pt>
          <cx:pt idx="1322">0.0041753650000000003</cx:pt>
          <cx:pt idx="1323">0</cx:pt>
          <cx:pt idx="1324">0.25200395799999997</cx:pt>
          <cx:pt idx="1325">0.016700258999999999</cx:pt>
          <cx:pt idx="1326">0.0048504450000000001</cx:pt>
          <cx:pt idx="1327">0.020737327</cx:pt>
          <cx:pt idx="1328">0.27941872000000001</cx:pt>
          <cx:pt idx="1329">0.205319952</cx:pt>
          <cx:pt idx="1330">0.238606557</cx:pt>
          <cx:pt idx="1331">0.0096073519999999996</cx:pt>
          <cx:pt idx="1332">0.0053185059999999998</cx:pt>
          <cx:pt idx="1333">0</cx:pt>
          <cx:pt idx="1334">0</cx:pt>
          <cx:pt idx="1335">0.27413642799999999</cx:pt>
          <cx:pt idx="1336">0.025299601000000001</cx:pt>
          <cx:pt idx="1337">0.059059423999999999</cx:pt>
          <cx:pt idx="1338">0.122927473</cx:pt>
          <cx:pt idx="1339">0.0045325779999999998</cx:pt>
          <cx:pt idx="1340">0.041379310000000002</cx:pt>
          <cx:pt idx="1341">0</cx:pt>
          <cx:pt idx="1342">0.037350597999999999</cx:pt>
          <cx:pt idx="1343">0.221321988</cx:pt>
          <cx:pt idx="1344">0.073898895000000006</cx:pt>
          <cx:pt idx="1345">0.42159763300000003</cx:pt>
          <cx:pt idx="1346">0.52847628099999999</cx:pt>
          <cx:pt idx="1347">0.32197569999999998</cx:pt>
          <cx:pt idx="1348">0.199825525</cx:pt>
          <cx:pt idx="1349">0.022380764000000001</cx:pt>
          <cx:pt idx="1350">0.003241491</cx:pt>
          <cx:pt idx="1351">0.18060836499999999</cx:pt>
          <cx:pt idx="1352">0.14284952000000001</cx:pt>
          <cx:pt idx="1353">0.027063599000000001</cx:pt>
          <cx:pt idx="1354">0.10504361</cx:pt>
          <cx:pt idx="1355">0</cx:pt>
          <cx:pt idx="1356">0.28856687199999997</cx:pt>
          <cx:pt idx="1357">0.102984201</cx:pt>
          <cx:pt idx="1358">0.019291053999999998</cx:pt>
          <cx:pt idx="1359">0.00096339099999999997</cx:pt>
          <cx:pt idx="1360">0.048006509000000003</cx:pt>
          <cx:pt idx="1361">0.058892815000000001</cx:pt>
          <cx:pt idx="1362">0.087471562000000003</cx:pt>
          <cx:pt idx="1363">0.056773688000000003</cx:pt>
          <cx:pt idx="1364">0.117327284</cx:pt>
          <cx:pt idx="1365">0.057980456</cx:pt>
          <cx:pt idx="1366">0.259632484</cx:pt>
          <cx:pt idx="1367">0.014302462</cx:pt>
          <cx:pt idx="1368">0.0053811659999999997</cx:pt>
          <cx:pt idx="1369">0.081644144000000002</cx:pt>
          <cx:pt idx="1370">0.082858769999999998</cx:pt>
          <cx:pt idx="1371">0.031791908000000001</cx:pt>
          <cx:pt idx="1372">0.215424899</cx:pt>
          <cx:pt idx="1373">0.126812428</cx:pt>
          <cx:pt idx="1374">0.0045345430000000003</cx:pt>
          <cx:pt idx="1375">0.050913838000000003</cx:pt>
          <cx:pt idx="1376">0.175401633</cx:pt>
          <cx:pt idx="1377">0.63398907500000001</cx:pt>
          <cx:pt idx="1378">0.073119107000000003</cx:pt>
          <cx:pt idx="1379">0</cx:pt>
          <cx:pt idx="1380">0.0057692309999999997</cx:pt>
          <cx:pt idx="1381">0.052588566000000003</cx:pt>
          <cx:pt idx="1382">0.069780528999999994</cx:pt>
          <cx:pt idx="1383">0.0054380660000000001</cx:pt>
          <cx:pt idx="1384">0.34845650099999997</cx:pt>
          <cx:pt idx="1385">0.063030302999999996</cx:pt>
          <cx:pt idx="1386">0.070139459000000001</cx:pt>
          <cx:pt idx="1387">0.00872093</cx:pt>
          <cx:pt idx="1388">0</cx:pt>
          <cx:pt idx="1389">0.0032736039999999998</cx:pt>
          <cx:pt idx="1390">0.49616599</cx:pt>
          <cx:pt idx="1391">0.39894712700000001</cx:pt>
          <cx:pt idx="1392">0.12121212100000001</cx:pt>
          <cx:pt idx="1393">0.117391304</cx:pt>
          <cx:pt idx="1394">0.00092668899999999996</cx:pt>
          <cx:pt idx="1395">0</cx:pt>
          <cx:pt idx="1396">0.68614759700000005</cx:pt>
          <cx:pt idx="1397">0.321146245</cx:pt>
          <cx:pt idx="1398">0.72915677899999998</cx:pt>
          <cx:pt idx="1399">0.020390070999999999</cx:pt>
          <cx:pt idx="1400">0.002179014</cx:pt>
          <cx:pt idx="1401">0.030769231000000001</cx:pt>
          <cx:pt idx="1402">0.108071532</cx:pt>
          <cx:pt idx="1403">0.029364655999999999</cx:pt>
          <cx:pt idx="1404">0.11372950800000001</cx:pt>
          <cx:pt idx="1405">0.0045146730000000003</cx:pt>
          <cx:pt idx="1406">0.021276595999999998</cx:pt>
          <cx:pt idx="1407">0.0071273630000000003</cx:pt>
          <cx:pt idx="1408">0.0039682540000000001</cx:pt>
          <cx:pt idx="1409">0.047037263000000003</cx:pt>
          <cx:pt idx="1410">0</cx:pt>
          <cx:pt idx="1411">0.034242654999999997</cx:pt>
          <cx:pt idx="1412">0.040609136999999997</cx:pt>
          <cx:pt idx="1413">0.063687725000000001</cx:pt>
          <cx:pt idx="1414">0.020618556999999999</cx:pt>
          <cx:pt idx="1415">0.106060606</cx:pt>
          <cx:pt idx="1416">0.119304838</cx:pt>
          <cx:pt idx="1417">0.087765090000000004</cx:pt>
          <cx:pt idx="1418">0.0085470089999999995</cx:pt>
          <cx:pt idx="1419">0.206609291</cx:pt>
          <cx:pt idx="1420">0.096687341999999996</cx:pt>
          <cx:pt idx="1421">0.025375302999999998</cx:pt>
          <cx:pt idx="1422">0.118705036</cx:pt>
          <cx:pt idx="1423">0.14097968899999999</cx:pt>
          <cx:pt idx="1424">0.011803279</cx:pt>
          <cx:pt idx="1425">0</cx:pt>
          <cx:pt idx="1426">0.0044701580000000001</cx:pt>
          <cx:pt idx="1427">0.135928312</cx:pt>
          <cx:pt idx="1428">0.048828900000000001</cx:pt>
          <cx:pt idx="1429">0.071082390999999995</cx:pt>
          <cx:pt idx="1430">0.047694753999999999</cx:pt>
          <cx:pt idx="1431">0.031039135999999998</cx:pt>
          <cx:pt idx="1432">0.010709504999999999</cx:pt>
          <cx:pt idx="1433">0</cx:pt>
          <cx:pt idx="1434">0</cx:pt>
          <cx:pt idx="1435">0.252660414</cx:pt>
          <cx:pt idx="1436">0.21058558599999999</cx:pt>
          <cx:pt idx="1437">0.66276297399999995</cx:pt>
          <cx:pt idx="1438">0</cx:pt>
          <cx:pt idx="1439">0.0016508460000000001</cx:pt>
          <cx:pt idx="1440">0.043612109000000003</cx:pt>
          <cx:pt idx="1441">0.110414053</cx:pt>
          <cx:pt idx="1442">0.0546875</cx:pt>
          <cx:pt idx="1443">0.060007895999999998</cx:pt>
          <cx:pt idx="1444">0.026069518999999999</cx:pt>
          <cx:pt idx="1445">0.043388429999999999</cx:pt>
          <cx:pt idx="1446">0.039273440999999999</cx:pt>
          <cx:pt idx="1447">0.018561484999999999</cx:pt>
          <cx:pt idx="1448">0.029411764999999999</cx:pt>
          <cx:pt idx="1449">0.0042968750000000003</cx:pt>
          <cx:pt idx="1450">0.14264093799999999</cx:pt>
          <cx:pt idx="1451">0.109647944</cx:pt>
          <cx:pt idx="1452">0.12845917300000001</cx:pt>
          <cx:pt idx="1453">0.045306389000000002</cx:pt>
          <cx:pt idx="1454">0.037014377000000001</cx:pt>
          <cx:pt idx="1455">0</cx:pt>
          <cx:pt idx="1456">0.025130889999999999</cx:pt>
          <cx:pt idx="1457">0.082205513999999993</cx:pt>
          <cx:pt idx="1458">0.108145677</cx:pt>
          <cx:pt idx="1459">0.201369311</cx:pt>
          <cx:pt idx="1460">0.18476772399999999</cx:pt>
          <cx:pt idx="1461">0.011904761999999999</cx:pt>
          <cx:pt idx="1462">0.1076</cx:pt>
          <cx:pt idx="1463">0.091743118999999998</cx:pt>
          <cx:pt idx="1464">0.022182785999999999</cx:pt>
          <cx:pt idx="1465">0.0076628349999999998</cx:pt>
          <cx:pt idx="1466">0.054821928999999998</cx:pt>
          <cx:pt idx="1467">0.120931235</cx:pt>
          <cx:pt idx="1468">0.059139785</cx:pt>
          <cx:pt idx="1469">0.131677882</cx:pt>
          <cx:pt idx="1470">0.001864512</cx:pt>
          <cx:pt idx="1471">0.050357804999999999</cx:pt>
          <cx:pt idx="1472">0.63121732600000002</cx:pt>
          <cx:pt idx="1473">0.24046920799999999</cx:pt>
          <cx:pt idx="1474">0.049488055000000003</cx:pt>
          <cx:pt idx="1475">0.041394335999999997</cx:pt>
          <cx:pt idx="1476">0.0057595390000000002</cx:pt>
          <cx:pt idx="1477">0.013979497</cx:pt>
          <cx:pt idx="1478">0.094790158999999999</cx:pt>
          <cx:pt idx="1479">0.022172949000000001</cx:pt>
          <cx:pt idx="1480">0.15997199100000001</cx:pt>
          <cx:pt idx="1481">0.51960182899999996</cx:pt>
          <cx:pt idx="1482">0</cx:pt>
          <cx:pt idx="1483">0</cx:pt>
          <cx:pt idx="1484">0</cx:pt>
          <cx:pt idx="1485">0.23365517199999999</cx:pt>
          <cx:pt idx="1486">0.0037136370000000001</cx:pt>
          <cx:pt idx="1487">0.071803278999999998</cx:pt>
          <cx:pt idx="1488">0</cx:pt>
          <cx:pt idx="1489">0.042372881000000001</cx:pt>
          <cx:pt idx="1490">0.094861576000000003</cx:pt>
          <cx:pt idx="1491">0.19894498899999999</cx:pt>
          <cx:pt idx="1492">0.17825661100000001</cx:pt>
          <cx:pt idx="1493">0.017314990999999998</cx:pt>
          <cx:pt idx="1494">0.068446270000000003</cx:pt>
          <cx:pt idx="1495">0.0024232630000000002</cx:pt>
          <cx:pt idx="1496">0</cx:pt>
          <cx:pt idx="1497">0.119720965</cx:pt>
          <cx:pt idx="1498">0.087547299999999995</cx:pt>
          <cx:pt idx="1499">0.26013716799999997</cx:pt>
          <cx:pt idx="1500">0.098825044000000001</cx:pt>
          <cx:pt idx="1501">0.087370600000000007</cx:pt>
          <cx:pt idx="1502">0.004784689</cx:pt>
          <cx:pt idx="1503">0.59384885799999998</cx:pt>
          <cx:pt idx="1504">0.64069782900000005</cx:pt>
          <cx:pt idx="1505">0</cx:pt>
          <cx:pt idx="1506">0.39213783099999999</cx:pt>
          <cx:pt idx="1507">0.129666012</cx:pt>
          <cx:pt idx="1508">0.0096923730000000007</cx:pt>
          <cx:pt idx="1509">0</cx:pt>
          <cx:pt idx="1510">0.034740544999999998</cx:pt>
          <cx:pt idx="1511">0</cx:pt>
          <cx:pt idx="1512">0.058181818000000003</cx:pt>
          <cx:pt idx="1513">0.100185529</cx:pt>
          <cx:pt idx="1514">0.267114658</cx:pt>
          <cx:pt idx="1515">0.075471698000000004</cx:pt>
          <cx:pt idx="1516">0.000814775</cx:pt>
          <cx:pt idx="1517">0.14185766</cx:pt>
          <cx:pt idx="1518">0.017663293</cx:pt>
          <cx:pt idx="1519">0.076446281000000005</cx:pt>
          <cx:pt idx="1520">0.0020926759999999999</cx:pt>
          <cx:pt idx="1521">0.104817128</cx:pt>
          <cx:pt idx="1522">0.010440835000000001</cx:pt>
          <cx:pt idx="1523">0.013311148</cx:pt>
          <cx:pt idx="1524">0.0083027190000000001</cx:pt>
          <cx:pt idx="1525">0</cx:pt>
          <cx:pt idx="1526">0</cx:pt>
          <cx:pt idx="1527">0.065268065</cx:pt>
          <cx:pt idx="1528">0.13212996399999999</cx:pt>
          <cx:pt idx="1529">0.0062139370000000001</cx:pt>
          <cx:pt idx="1530">0.066100667000000002</cx:pt>
          <cx:pt idx="1531">0.17847533600000001</cx:pt>
          <cx:pt idx="1532">0.17706364199999999</cx:pt>
          <cx:pt idx="1533">0.46354947000000002</cx:pt>
          <cx:pt idx="1534">0.020446097</cx:pt>
          <cx:pt idx="1535">0.040787623000000002</cx:pt>
          <cx:pt idx="1536">0.029411764999999999</cx:pt>
          <cx:pt idx="1537">0.0036515390000000001</cx:pt>
          <cx:pt idx="1538">0.34434782600000002</cx:pt>
          <cx:pt idx="1539">0.148045977</cx:pt>
          <cx:pt idx="1540">0.182033097</cx:pt>
          <cx:pt idx="1541">0.042494318000000003</cx:pt>
          <cx:pt idx="1542">0.043278730000000001</cx:pt>
          <cx:pt idx="1543">0</cx:pt>
          <cx:pt idx="1544">0</cx:pt>
          <cx:pt idx="1545">0.01507301</cx:pt>
          <cx:pt idx="1546">0.27983825899999998</cx:pt>
          <cx:pt idx="1547">0.0057595390000000002</cx:pt>
          <cx:pt idx="1548">0</cx:pt>
          <cx:pt idx="1549">0.092998282000000002</cx:pt>
          <cx:pt idx="1550">0.026880395000000001</cx:pt>
          <cx:pt idx="1551">0.51911935099999995</cx:pt>
          <cx:pt idx="1552">0.0047393360000000002</cx:pt>
          <cx:pt idx="1553">0</cx:pt>
          <cx:pt idx="1554">0.0013114750000000001</cx:pt>
          <cx:pt idx="1555">0.12849162</cx:pt>
          <cx:pt idx="1556">0.040050062999999997</cx:pt>
          <cx:pt idx="1557">0.072305563000000003</cx:pt>
          <cx:pt idx="1558">0.0050959229999999996</cx:pt>
          <cx:pt idx="1559">0.0088075879999999999</cx:pt>
          <cx:pt idx="1560">0.25171283900000002</cx:pt>
          <cx:pt idx="1561">0.088673363000000005</cx:pt>
          <cx:pt idx="1562">0.13793103400000001</cx:pt>
          <cx:pt idx="1563">0.58314723199999996</cx:pt>
          <cx:pt idx="1564">0</cx:pt>
          <cx:pt idx="1565">0</cx:pt>
          <cx:pt idx="1566">0.102681118</cx:pt>
          <cx:pt idx="1567">0.031589850000000003</cx:pt>
          <cx:pt idx="1568">0.34657329799999997</cx:pt>
          <cx:pt idx="1569">0.020237264000000001</cx:pt>
          <cx:pt idx="1570">0.0039303760000000002</cx:pt>
          <cx:pt idx="1571">0.10128029299999999</cx:pt>
          <cx:pt idx="1572">0.36692073200000003</cx:pt>
          <cx:pt idx="1573">0.64872703799999998</cx:pt>
          <cx:pt idx="1574">0.028089888</cx:pt>
          <cx:pt idx="1575">0.065963061000000003</cx:pt>
          <cx:pt idx="1576">0.0081585080000000001</cx:pt>
          <cx:pt idx="1577">0</cx:pt>
          <cx:pt idx="1578">0.203682483</cx:pt>
          <cx:pt idx="1579">0.061841181000000002</cx:pt>
          <cx:pt idx="1580">0.081664826999999995</cx:pt>
          <cx:pt idx="1581">0</cx:pt>
          <cx:pt idx="1582">0</cx:pt>
          <cx:pt idx="1583">0.0115344</cx:pt>
          <cx:pt idx="1584">0.044238054999999998</cx:pt>
          <cx:pt idx="1585">0.109383833</cx:pt>
          <cx:pt idx="1586">0.022966897999999999</cx:pt>
          <cx:pt idx="1587">0</cx:pt>
          <cx:pt idx="1588">0.032747604</cx:pt>
          <cx:pt idx="1589">0</cx:pt>
          <cx:pt idx="1590">0</cx:pt>
          <cx:pt idx="1591">0</cx:pt>
          <cx:pt idx="1592">0</cx:pt>
          <cx:pt idx="1593">0</cx:pt>
          <cx:pt idx="1594">0.41956980399999999</cx:pt>
          <cx:pt idx="1595">0.53068751800000002</cx:pt>
          <cx:pt idx="1596">0.55838454800000004</cx:pt>
          <cx:pt idx="1597">0</cx:pt>
          <cx:pt idx="1598">0</cx:pt>
          <cx:pt idx="1599">0</cx:pt>
          <cx:pt idx="1600">0.016243654999999999</cx:pt>
          <cx:pt idx="1601">0</cx:pt>
          <cx:pt idx="1602">0.038695235000000001</cx:pt>
          <cx:pt idx="1603">0.17334575999999999</cx:pt>
          <cx:pt idx="1604">0.035509138000000003</cx:pt>
          <cx:pt idx="1605">0.11751563900000001</cx:pt>
          <cx:pt idx="1606">0.069868996000000003</cx:pt>
          <cx:pt idx="1607">0</cx:pt>
          <cx:pt idx="1608">0.051238369999999998</cx:pt>
          <cx:pt idx="1609">0.032300885000000001</cx:pt>
          <cx:pt idx="1610">0.0063604239999999999</cx:pt>
          <cx:pt idx="1611">0.120138018</cx:pt>
          <cx:pt idx="1612">0</cx:pt>
          <cx:pt idx="1613">0.013290461</cx:pt>
          <cx:pt idx="1614">0.16152229200000001</cx:pt>
          <cx:pt idx="1615">0.088607594999999997</cx:pt>
          <cx:pt idx="1616">0.057129958000000002</cx:pt>
          <cx:pt idx="1617">0</cx:pt>
          <cx:pt idx="1618">0.270362765</cx:pt>
          <cx:pt idx="1619">0.55044074399999998</cx:pt>
          <cx:pt idx="1620">0.21598592</cx:pt>
          <cx:pt idx="1621">0</cx:pt>
          <cx:pt idx="1622">0</cx:pt>
          <cx:pt idx="1623">0.26168511700000002</cx:pt>
          <cx:pt idx="1624">0.151732378</cx:pt>
          <cx:pt idx="1625">0.17421661999999999</cx:pt>
          <cx:pt idx="1626">0.55774772800000005</cx:pt>
          <cx:pt idx="1627">0.20128125599999999</cx:pt>
          <cx:pt idx="1628">0.028495102000000001</cx:pt>
          <cx:pt idx="1629">0.53852663599999995</cx:pt>
          <cx:pt idx="1630">0</cx:pt>
          <cx:pt idx="1631">0.33644677200000001</cx:pt>
          <cx:pt idx="1632">0.55753494100000001</cx:pt>
          <cx:pt idx="1633">0</cx:pt>
          <cx:pt idx="1634">0</cx:pt>
          <cx:pt idx="1635">0.15890905</cx:pt>
          <cx:pt idx="1636">0.037037037000000002</cx:pt>
          <cx:pt idx="1637">0</cx:pt>
          <cx:pt idx="1638">0.160900021</cx:pt>
          <cx:pt idx="1639">0.18266752</cx:pt>
          <cx:pt idx="1640">0.087722419999999995</cx:pt>
          <cx:pt idx="1641">0.0044070510000000004</cx:pt>
          <cx:pt idx="1642">0.037333333000000003</cx:pt>
          <cx:pt idx="1643">0.022696672000000001</cx:pt>
          <cx:pt idx="1644">0.202139667</cx:pt>
          <cx:pt idx="1645">0</cx:pt>
          <cx:pt idx="1646">0.146448774</cx:pt>
          <cx:pt idx="1647">0</cx:pt>
          <cx:pt idx="1648">0.14843193599999999</cx:pt>
          <cx:pt idx="1649">0.208702683</cx:pt>
          <cx:pt idx="1650">0.021346963</cx:pt>
          <cx:pt idx="1651">0</cx:pt>
          <cx:pt idx="1652">0</cx:pt>
          <cx:pt idx="1653">0</cx:pt>
          <cx:pt idx="1654">0</cx:pt>
          <cx:pt idx="1655">0.17972965499999999</cx:pt>
          <cx:pt idx="1656">0.51128544799999998</cx:pt>
          <cx:pt idx="1657">0.164502695</cx:pt>
          <cx:pt idx="1658">0.18704048600000001</cx:pt>
          <cx:pt idx="1659">0.31810452299999997</cx:pt>
          <cx:pt idx="1660">0.060598230000000003</cx:pt>
          <cx:pt idx="1661">0.056160939</cx:pt>
          <cx:pt idx="1662">0.58836486099999996</cx:pt>
          <cx:pt idx="1663">0</cx:pt>
          <cx:pt idx="1664">0.030011020999999999</cx:pt>
          <cx:pt idx="1665">0.14770826400000001</cx:pt>
          <cx:pt idx="1666">0</cx:pt>
          <cx:pt idx="1667">0.022982455999999998</cx:pt>
          <cx:pt idx="1668">0.080555556</cx:pt>
          <cx:pt idx="1669">0.29029513600000001</cx:pt>
          <cx:pt idx="1670">0</cx:pt>
          <cx:pt idx="1671">0</cx:pt>
          <cx:pt idx="1672">0</cx:pt>
          <cx:pt idx="1673">0.088252149000000002</cx:pt>
          <cx:pt idx="1674">0.00085910700000000001</cx:pt>
          <cx:pt idx="1675">0</cx:pt>
          <cx:pt idx="1676">0.031278341000000001</cx:pt>
          <cx:pt idx="1677">0.50811027099999995</cx:pt>
          <cx:pt idx="1678">0</cx:pt>
          <cx:pt idx="1679">0.660736196</cx:pt>
          <cx:pt idx="1680">0.059538275000000002</cx:pt>
          <cx:pt idx="1681">0.019296253999999999</cx:pt>
          <cx:pt idx="1682">0.0069727299999999999</cx:pt>
          <cx:pt idx="1683">0.10003774999999999</cx:pt>
          <cx:pt idx="1684">0.013153329</cx:pt>
          <cx:pt idx="1685">0.035969859</cx:pt>
          <cx:pt idx="1686">0.014027688999999999</cx:pt>
          <cx:pt idx="1687">0.036290510999999998</cx:pt>
          <cx:pt idx="1688">0.036170083999999998</cx:pt>
          <cx:pt idx="1689">0.12508524100000001</cx:pt>
          <cx:pt idx="1690">0.112420639</cx:pt>
          <cx:pt idx="1691">0.26753155699999998</cx:pt>
          <cx:pt idx="1692">0.25312779299999999</cx:pt>
          <cx:pt idx="1693">0.11865482199999999</cx:pt>
          <cx:pt idx="1694">0.69806704200000003</cx:pt>
          <cx:pt idx="1695">0.024188144000000002</cx:pt>
          <cx:pt idx="1696">0.013793733000000001</cx:pt>
          <cx:pt idx="1697">0.0040828230000000002</cx:pt>
          <cx:pt idx="1698">0.0018716080000000001</cx:pt>
          <cx:pt idx="1699">0.027252568000000001</cx:pt>
          <cx:pt idx="1700">0.0019685039999999998</cx:pt>
          <cx:pt idx="1701">0.033713168000000002</cx:pt>
          <cx:pt idx="1702">0.018212749</cx:pt>
          <cx:pt idx="1703">0.060020270000000001</cx:pt>
          <cx:pt idx="1704">0.045994816000000001</cx:pt>
          <cx:pt idx="1705">0.010915197</cx:pt>
          <cx:pt idx="1706">0.004772353</cx:pt>
          <cx:pt idx="1707">0.0061358250000000001</cx:pt>
          <cx:pt idx="1708">0.14022071799999999</cx:pt>
          <cx:pt idx="1709">0.033209008999999998</cx:pt>
          <cx:pt idx="1710">0.191925706</cx:pt>
          <cx:pt idx="1711">0.026809952000000001</cx:pt>
          <cx:pt idx="1712">0.036298388000000001</cx:pt>
          <cx:pt idx="1713">0.024032656999999999</cx:pt>
          <cx:pt idx="1714">0.019549763000000001</cx:pt>
          <cx:pt idx="1715">0.15015015000000001</cx:pt>
          <cx:pt idx="1716">0.0088471109999999995</cx:pt>
          <cx:pt idx="1717">0.031023071999999999</cx:pt>
          <cx:pt idx="1718">0.062401618999999998</cx:pt>
          <cx:pt idx="1719">0.25141525100000001</cx:pt>
          <cx:pt idx="1720">0.14172929300000001</cx:pt>
          <cx:pt idx="1721">0.14611211599999999</cx:pt>
          <cx:pt idx="1722">0.105958158</cx:pt>
          <cx:pt idx="1723">0.36543862500000002</cx:pt>
          <cx:pt idx="1724">0.024484585999999999</cx:pt>
          <cx:pt idx="1725">0.018242300999999999</cx:pt>
          <cx:pt idx="1726">0.013794898</cx:pt>
          <cx:pt idx="1727">0.016504668</cx:pt>
          <cx:pt idx="1728">0.076191079999999994</cx:pt>
          <cx:pt idx="1729">0.044906407000000002</cx:pt>
          <cx:pt idx="1730">0</cx:pt>
          <cx:pt idx="1731">0</cx:pt>
          <cx:pt idx="1732">0.045876103000000001</cx:pt>
          <cx:pt idx="1733">0.38351068799999999</cx:pt>
          <cx:pt idx="1734">0</cx:pt>
          <cx:pt idx="1735">0.025370581999999999</cx:pt>
          <cx:pt idx="1736">0</cx:pt>
          <cx:pt idx="1737">0.40939735799999999</cx:pt>
          <cx:pt idx="1738">0.24405734000000001</cx:pt>
          <cx:pt idx="1739">0.057734002</cx:pt>
          <cx:pt idx="1740">0.15395334499999999</cx:pt>
          <cx:pt idx="1741">0</cx:pt>
          <cx:pt idx="1742">0.097643304</cx:pt>
          <cx:pt idx="1743">0.59968197199999995</cx:pt>
          <cx:pt idx="1744">0.55695967300000004</cx:pt>
          <cx:pt idx="1745">0.27205184700000001</cx:pt>
          <cx:pt idx="1746">0.073684943000000003</cx:pt>
          <cx:pt idx="1747">0.051012146000000001</cx:pt>
          <cx:pt idx="1748">0.111094155</cx:pt>
          <cx:pt idx="1749">0.38050726699999998</cx:pt>
          <cx:pt idx="1750">0.33768907199999998</cx:pt>
          <cx:pt idx="1751">0.23596387899999999</cx:pt>
          <cx:pt idx="1752">0.024242423999999999</cx:pt>
          <cx:pt idx="1753">0.15235457099999999</cx:pt>
          <cx:pt idx="1754">0.049225664000000002</cx:pt>
          <cx:pt idx="1755">0.30759151600000001</cx:pt>
          <cx:pt idx="1756">0</cx:pt>
          <cx:pt idx="1757">0.13520933399999999</cx:pt>
          <cx:pt idx="1758">0</cx:pt>
          <cx:pt idx="1759">0</cx:pt>
          <cx:pt idx="1760">0.032428355999999998</cx:pt>
          <cx:pt idx="1761">0.042424242000000001</cx:pt>
          <cx:pt idx="1762">0.0099463020000000006</cx:pt>
          <cx:pt idx="1763">0.16962302100000001</cx:pt>
          <cx:pt idx="1764">0.34970110999999998</cx:pt>
          <cx:pt idx="1765">0.42662995199999998</cx:pt>
          <cx:pt idx="1766">0.0017505470000000001</cx:pt>
          <cx:pt idx="1767">0.65679219499999997</cx:pt>
          <cx:pt idx="1768">0.084179971000000006</cx:pt>
          <cx:pt idx="1769">1</cx:pt>
          <cx:pt idx="1770">0</cx:pt>
          <cx:pt idx="1771">0</cx:pt>
          <cx:pt idx="1772">0.26777469999999998</cx:pt>
          <cx:pt idx="1773">0</cx:pt>
          <cx:pt idx="1774">0.062024878999999998</cx:pt>
          <cx:pt idx="1775">0.46513819099999998</cx:pt>
          <cx:pt idx="1776">0.037193575999999999</cx:pt>
          <cx:pt idx="1777">0.15143548200000001</cx:pt>
          <cx:pt idx="1778">0.26614497500000001</cx:pt>
          <cx:pt idx="1779">0.25943970799999999</cx:pt>
          <cx:pt idx="1780">0.0061058340000000001</cx:pt>
          <cx:pt idx="1781">0.0050092690000000002</cx:pt>
          <cx:pt idx="1782">0.049723053000000003</cx:pt>
          <cx:pt idx="1783">0.012981649</cx:pt>
          <cx:pt idx="1784">0.016309326999999998</cx:pt>
          <cx:pt idx="1785">0.823578162</cx:pt>
          <cx:pt idx="1786">0.18717277500000001</cx:pt>
          <cx:pt idx="1787">0.057723232999999999</cx:pt>
          <cx:pt idx="1788">0.015328520999999999</cx:pt>
          <cx:pt idx="1789">0</cx:pt>
          <cx:pt idx="1790">0.013813278999999999</cx:pt>
          <cx:pt idx="1791">0.025134650000000001</cx:pt>
          <cx:pt idx="1792">0.101223242</cx:pt>
          <cx:pt idx="1793">0</cx:pt>
          <cx:pt idx="1794">0.208755574</cx:pt>
          <cx:pt idx="1795">0.072799133000000002</cx:pt>
          <cx:pt idx="1796">0.020382166</cx:pt>
          <cx:pt idx="1797">0.16917808200000001</cx:pt>
          <cx:pt idx="1798">0.075432243999999996</cx:pt>
          <cx:pt idx="1799">0.13918900000000001</cx:pt>
          <cx:pt idx="1800">0</cx:pt>
          <cx:pt idx="1801">0.71469592299999996</cx:pt>
          <cx:pt idx="1802">0.117220695</cx:pt>
          <cx:pt idx="1803">0.157142857</cx:pt>
          <cx:pt idx="1804">0.20166261899999999</cx:pt>
          <cx:pt idx="1805">0.232626046</cx:pt>
          <cx:pt idx="1806">0.76820289100000005</cx:pt>
          <cx:pt idx="1807">0.178880135</cx:pt>
          <cx:pt idx="1808">0.32931870000000002</cx:pt>
          <cx:pt idx="1809">0.026905829999999999</cx:pt>
          <cx:pt idx="1810">0.0096286110000000005</cx:pt>
          <cx:pt idx="1811">0.028095601000000001</cx:pt>
          <cx:pt idx="1812">0.55156033400000004</cx:pt>
          <cx:pt idx="1813">0</cx:pt>
          <cx:pt idx="1814">0.0046843630000000004</cx:pt>
          <cx:pt idx="1815">0.028854906</cx:pt>
          <cx:pt idx="1816">0.0075952149999999998</cx:pt>
          <cx:pt idx="1817">0.11039771399999999</cx:pt>
          <cx:pt idx="1818">0.098359099000000005</cx:pt>
          <cx:pt idx="1819">0.42606932199999997</cx:pt>
          <cx:pt idx="1820">0.399020808</cx:pt>
          <cx:pt idx="1821">0.47903741300000002</cx:pt>
          <cx:pt idx="1822">0.52682926799999996</cx:pt>
          <cx:pt idx="1823">0.41804134500000001</cx:pt>
          <cx:pt idx="1824">0.233592096</cx:pt>
          <cx:pt idx="1825">0.022546617000000001</cx:pt>
          <cx:pt idx="1826">0.036997618000000003</cx:pt>
          <cx:pt idx="1827">0.0544527</cx:pt>
          <cx:pt idx="1828">0.567440575</cx:pt>
          <cx:pt idx="1829">0.30147642499999999</cx:pt>
          <cx:pt idx="1830">0.152131817</cx:pt>
          <cx:pt idx="1831">0.124577861</cx:pt>
          <cx:pt idx="1832">0.427447996</cx:pt>
          <cx:pt idx="1833">0.049868766000000002</cx:pt>
          <cx:pt idx="1834">0.060759493999999997</cx:pt>
          <cx:pt idx="1835">0.124327413</cx:pt>
          <cx:pt idx="1836">0.18727701799999999</cx:pt>
          <cx:pt idx="1837">0.022777235</cx:pt>
          <cx:pt idx="1838">0.38178503000000003</cx:pt>
          <cx:pt idx="1839">0.113329419</cx:pt>
          <cx:pt idx="1840">0.13092885400000001</cx:pt>
          <cx:pt idx="1841">0.014132156999999999</cx:pt>
          <cx:pt idx="1842">0</cx:pt>
          <cx:pt idx="1843">0.076017131000000002</cx:pt>
          <cx:pt idx="1844">0.21775312099999999</cx:pt>
          <cx:pt idx="1845">0</cx:pt>
          <cx:pt idx="1846">0.00036114099999999999</cx:pt>
          <cx:pt idx="1847">0.0094099539999999999</cx:pt>
          <cx:pt idx="1848">0.15673347700000001</cx:pt>
          <cx:pt idx="1849">0.38160264100000002</cx:pt>
          <cx:pt idx="1850">0.099908396999999996</cx:pt>
          <cx:pt idx="1851">0.075701264000000004</cx:pt>
          <cx:pt idx="1852">0.61549246400000002</cx:pt>
          <cx:pt idx="1853">0.0010968919999999999</cx:pt>
          <cx:pt idx="1854">0.01552795</cx:pt>
          <cx:pt idx="1855">0.023064250000000001</cx:pt>
          <cx:pt idx="1856">0.014084507</cx:pt>
          <cx:pt idx="1857">0.15502624100000001</cx:pt>
          <cx:pt idx="1858">0.0038932149999999998</cx:pt>
          <cx:pt idx="1859">0.020368574</cx:pt>
          <cx:pt idx="1860">0.071444687000000007</cx:pt>
          <cx:pt idx="1861">0.074573084999999997</cx:pt>
          <cx:pt idx="1862">0.054802592999999997</cx:pt>
          <cx:pt idx="1863">0.010619777</cx:pt>
          <cx:pt idx="1864">0.086587770999999994</cx:pt>
          <cx:pt idx="1865">0.0078645550000000005</cx:pt>
          <cx:pt idx="1866">0.0040028169999999997</cx:pt>
          <cx:pt idx="1867">0.137847053</cx:pt>
          <cx:pt idx="1868">0.080107895999999998</cx:pt>
          <cx:pt idx="1869">0.30998325199999999</cx:pt>
          <cx:pt idx="1870">0.099799307000000004</cx:pt>
          <cx:pt idx="1871">0.03042328</cx:pt>
          <cx:pt idx="1872">0.114622642</cx:pt>
          <cx:pt idx="1873">0.18444313500000001</cx:pt>
          <cx:pt idx="1874">0.055982905999999999</cx:pt>
          <cx:pt idx="1875">0.0027311739999999998</cx:pt>
          <cx:pt idx="1876">0.17756293100000001</cx:pt>
          <cx:pt idx="1877">0.16372462500000001</cx:pt>
          <cx:pt idx="1878">0.065640561</cx:pt>
          <cx:pt idx="1879">0.169626998</cx:pt>
          <cx:pt idx="1880">0.0072494669999999999</cx:pt>
          <cx:pt idx="1881">0</cx:pt>
          <cx:pt idx="1882">0.019197952000000001</cx:pt>
          <cx:pt idx="1883">0</cx:pt>
          <cx:pt idx="1884">0.031175060000000001</cx:pt>
          <cx:pt idx="1885">0</cx:pt>
          <cx:pt idx="1886">0.032005690000000003</cx:pt>
          <cx:pt idx="1887">0.12669471700000001</cx:pt>
          <cx:pt idx="1888">0</cx:pt>
          <cx:pt idx="1889">0.017611511</cx:pt>
          <cx:pt idx="1890">0.0096986650000000004</cx:pt>
          <cx:pt idx="1891">0.0063875090000000004</cx:pt>
          <cx:pt idx="1892">0.017639902999999998</cx:pt>
          <cx:pt idx="1893">0.064724919000000006</cx:pt>
          <cx:pt idx="1894">0.037520392</cx:pt>
          <cx:pt idx="1895">0.077345036000000006</cx:pt>
          <cx:pt idx="1896">0.044983641999999997</cx:pt>
          <cx:pt idx="1897">0.28952730199999999</cx:pt>
          <cx:pt idx="1898">0.013097928999999999</cx:pt>
          <cx:pt idx="1899">0.74868416800000004</cx:pt>
          <cx:pt idx="1900">0.122241087</cx:pt>
          <cx:pt idx="1901">0.017857142999999999</cx:pt>
          <cx:pt idx="1902">0</cx:pt>
          <cx:pt idx="1903">0</cx:pt>
          <cx:pt idx="1904">0.096009974999999997</cx:pt>
          <cx:pt idx="1905">0.06272838</cx:pt>
          <cx:pt idx="1906">0.156866863</cx:pt>
          <cx:pt idx="1907">0.058415057999999999</cx:pt>
          <cx:pt idx="1908">0.000499786</cx:pt>
          <cx:pt idx="1909">0</cx:pt>
          <cx:pt idx="1910">0</cx:pt>
          <cx:pt idx="1911">0</cx:pt>
          <cx:pt idx="1912">0.048626175000000001</cx:pt>
          <cx:pt idx="1913">0.0021968370000000001</cx:pt>
          <cx:pt idx="1914">0.34982332199999999</cx:pt>
          <cx:pt idx="1915">0.024722932999999999</cx:pt>
          <cx:pt idx="1916">0.41730820299999999</cx:pt>
          <cx:pt idx="1917">0.0024590160000000001</cx:pt>
          <cx:pt idx="1918">0.061585834999999998</cx:pt>
          <cx:pt idx="1919">0.0024647890000000002</cx:pt>
          <cx:pt idx="1920">0.408715887</cx:pt>
          <cx:pt idx="1921">0.0080763580000000005</cx:pt>
          <cx:pt idx="1922">0.57786378199999999</cx:pt>
          <cx:pt idx="1923">0.66538756700000001</cx:pt>
          <cx:pt idx="1924">0.0038610039999999999</cx:pt>
          <cx:pt idx="1925">0.096418733000000006</cx:pt>
          <cx:pt idx="1926">0.21900339999999999</cx:pt>
          <cx:pt idx="1927">0</cx:pt>
          <cx:pt idx="1928">0.098053313000000003</cx:pt>
          <cx:pt idx="1929">0.119395396</cx:pt>
          <cx:pt idx="1930">0.044809558999999999</cx:pt>
          <cx:pt idx="1931">0.0047438330000000003</cx:pt>
          <cx:pt idx="1932">0.20389797100000001</cx:pt>
          <cx:pt idx="1933">0.090597452999999994</cx:pt>
          <cx:pt idx="1934">0.42574775999999998</cx:pt>
          <cx:pt idx="1935">0.81568842600000002</cx:pt>
          <cx:pt idx="1936">0.34862385299999998</cx:pt>
          <cx:pt idx="1937">0.044786640000000003</cx:pt>
          <cx:pt idx="1938">0.106071964</cx:pt>
          <cx:pt idx="1939">0.0016821130000000001</cx:pt>
          <cx:pt idx="1940">0.022354092999999998</cx:pt>
          <cx:pt idx="1941">0.28410956500000001</cx:pt>
          <cx:pt idx="1942">0</cx:pt>
          <cx:pt idx="1943">0.056653808999999999</cx:pt>
          <cx:pt idx="1944">0.21346385300000001</cx:pt>
          <cx:pt idx="1945">0</cx:pt>
          <cx:pt idx="1946">0.33340923300000003</cx:pt>
          <cx:pt idx="1947">0.090587811000000004</cx:pt>
          <cx:pt idx="1948">0.49042755500000002</cx:pt>
          <cx:pt idx="1949">0</cx:pt>
          <cx:pt idx="1950">0.064151620000000006</cx:pt>
          <cx:pt idx="1951">0.0010596959999999999</cx:pt>
          <cx:pt idx="1952">0</cx:pt>
          <cx:pt idx="1953">0.46751082999999999</cx:pt>
          <cx:pt idx="1954">0.053798018000000003</cx:pt>
          <cx:pt idx="1955">0.027753844999999999</cx:pt>
          <cx:pt idx="1956">0.141276596</cx:pt>
          <cx:pt idx="1957">0.127921279</cx:pt>
          <cx:pt idx="1958">0.14090228799999999</cx:pt>
          <cx:pt idx="1959">0</cx:pt>
          <cx:pt idx="1960">0.037190977</cx:pt>
          <cx:pt idx="1961">0.011336717</cx:pt>
          <cx:pt idx="1962">0</cx:pt>
          <cx:pt idx="1963">0</cx:pt>
          <cx:pt idx="1964">0.005953168</cx:pt>
          <cx:pt idx="1965">0.038319823000000003</cx:pt>
          <cx:pt idx="1966">0</cx:pt>
          <cx:pt idx="1967">0.047790155000000001</cx:pt>
          <cx:pt idx="1968">0.022935779999999999</cx:pt>
          <cx:pt idx="1969">0.14217616599999999</cx:pt>
          <cx:pt idx="1970">0.035110532999999999</cx:pt>
          <cx:pt idx="1971">0.211029412</cx:pt>
          <cx:pt idx="1972">0.17860962599999999</cx:pt>
          <cx:pt idx="1973">0.0086232530000000009</cx:pt>
          <cx:pt idx="1974">0</cx:pt>
          <cx:pt idx="1975">0.51844851700000005</cx:pt>
          <cx:pt idx="1976">0.95757575800000005</cx:pt>
          <cx:pt idx="1977">0.093451592</cx:pt>
          <cx:pt idx="1978">0.28749681700000002</cx:pt>
          <cx:pt idx="1979">0</cx:pt>
          <cx:pt idx="1980">0</cx:pt>
          <cx:pt idx="1981">0.34570609099999999</cx:pt>
          <cx:pt idx="1982">0</cx:pt>
          <cx:pt idx="1983">0</cx:pt>
          <cx:pt idx="1984">0.67091844099999998</cx:pt>
          <cx:pt idx="1985">0.0062630480000000002</cx:pt>
          <cx:pt idx="1986">0</cx:pt>
          <cx:pt idx="1987">9.2299999999999994e-05</cx:pt>
          <cx:pt idx="1988">0.45502917999999998</cx:pt>
          <cx:pt idx="1989">0</cx:pt>
          <cx:pt idx="1990">0.0033670029999999999</cx:pt>
          <cx:pt idx="1991">0.180090206</cx:pt>
          <cx:pt idx="1992">0.034514077999999997</cx:pt>
          <cx:pt idx="1993">0.0043446780000000003</cx:pt>
          <cx:pt idx="1994">0.0010764259999999999</cx:pt>
          <cx:pt idx="1995">0</cx:pt>
          <cx:pt idx="1996">0.443152569</cx:pt>
          <cx:pt idx="1997">0.069543584000000006</cx:pt>
          <cx:pt idx="1998">0.121296296</cx:pt>
          <cx:pt idx="1999">0.046128501000000002</cx:pt>
          <cx:pt idx="2000">0</cx:pt>
          <cx:pt idx="2001">0.21124865400000001</cx:pt>
          <cx:pt idx="2002">0.25955734400000002</cx:pt>
          <cx:pt idx="2003">0.020719074000000001</cx:pt>
          <cx:pt idx="2004">0.13060745600000001</cx:pt>
          <cx:pt idx="2005">0.066321244000000001</cx:pt>
          <cx:pt idx="2006">0.043385490999999998</cx:pt>
          <cx:pt idx="2007">0.13447171799999999</cx:pt>
          <cx:pt idx="2008">0.046131493000000003</cx:pt>
          <cx:pt idx="2009">0.025000000000000001</cx:pt>
          <cx:pt idx="2010">0.103658537</cx:pt>
          <cx:pt idx="2011">0</cx:pt>
          <cx:pt idx="2012">0.35460285800000002</cx:pt>
          <cx:pt idx="2013">0.72604866700000004</cx:pt>
          <cx:pt idx="2014">0.0089501349999999997</cx:pt>
          <cx:pt idx="2015">0.17922170700000001</cx:pt>
          <cx:pt idx="2016">0.53213924800000001</cx:pt>
          <cx:pt idx="2017">0</cx:pt>
          <cx:pt idx="2018">0</cx:pt>
          <cx:pt idx="2019">0.023255814</cx:pt>
          <cx:pt idx="2020">0.33002336399999999</cx:pt>
          <cx:pt idx="2021">0</cx:pt>
          <cx:pt idx="2022">0.13344947700000001</cx:pt>
          <cx:pt idx="2023">0.125695217</cx:pt>
          <cx:pt idx="2024">0.12232030300000001</cx:pt>
          <cx:pt idx="2025">0.061533813</cx:pt>
          <cx:pt idx="2026">0.24042816</cx:pt>
          <cx:pt idx="2027">0.0041291289999999996</cx:pt>
          <cx:pt idx="2028">0</cx:pt>
          <cx:pt idx="2029">0.019011407000000001</cx:pt>
          <cx:pt idx="2030">0.23072215400000001</cx:pt>
          <cx:pt idx="2031">0.120443174</cx:pt>
          <cx:pt idx="2032">0.20473696199999999</cx:pt>
          <cx:pt idx="2033">0.57253507199999998</cx:pt>
          <cx:pt idx="2034">0</cx:pt>
          <cx:pt idx="2035">0</cx:pt>
          <cx:pt idx="2036">0</cx:pt>
          <cx:pt idx="2037">0</cx:pt>
          <cx:pt idx="2038">0.122002398</cx:pt>
          <cx:pt idx="2039">0.27710191899999997</cx:pt>
          <cx:pt idx="2040">0.023262964000000001</cx:pt>
          <cx:pt idx="2041">0.0075528699999999997</cx:pt>
          <cx:pt idx="2042">0.021196597000000001</cx:pt>
          <cx:pt idx="2043">0.0065970309999999997</cx:pt>
          <cx:pt idx="2044">0</cx:pt>
          <cx:pt idx="2045">0</cx:pt>
          <cx:pt idx="2046">0.24680042499999999</cx:pt>
          <cx:pt idx="2047">0</cx:pt>
          <cx:pt idx="2048">0</cx:pt>
          <cx:pt idx="2049">0.128882362</cx:pt>
          <cx:pt idx="2050">0</cx:pt>
          <cx:pt idx="2051">0.13206627700000001</cx:pt>
          <cx:pt idx="2052">0</cx:pt>
          <cx:pt idx="2053">0.41092842099999999</cx:pt>
          <cx:pt idx="2054">0.112094395</cx:pt>
          <cx:pt idx="2055">0</cx:pt>
          <cx:pt idx="2056">0.17481228400000001</cx:pt>
          <cx:pt idx="2057">0.089104873000000001</cx:pt>
          <cx:pt idx="2058">0</cx:pt>
          <cx:pt idx="2059">0.081081080999999999</cx:pt>
          <cx:pt idx="2060">0.081162790999999998</cx:pt>
          <cx:pt idx="2061">0.612265846</cx:pt>
          <cx:pt idx="2062">0.115249008</cx:pt>
          <cx:pt idx="2063">0</cx:pt>
          <cx:pt idx="2064">0</cx:pt>
          <cx:pt idx="2065">0.31458098600000001</cx:pt>
          <cx:pt idx="2066">0</cx:pt>
          <cx:pt idx="2067">0.022211373999999999</cx:pt>
          <cx:pt idx="2068">0</cx:pt>
          <cx:pt idx="2069">0.19764327800000001</cx:pt>
          <cx:pt idx="2070">0</cx:pt>
          <cx:pt idx="2071">0.0096274099999999994</cx:pt>
          <cx:pt idx="2072">0.56563876700000004</cx:pt>
          <cx:pt idx="2073">0.41955050900000002</cx:pt>
          <cx:pt idx="2074">0.37158733999999999</cx:pt>
          <cx:pt idx="2075">0.43189682299999999</cx:pt>
          <cx:pt idx="2076">0.012230635</cx:pt>
          <cx:pt idx="2077">0.0042918449999999999</cx:pt>
          <cx:pt idx="2078">0.024829433000000001</cx:pt>
          <cx:pt idx="2079">0.001476015</cx:pt>
          <cx:pt idx="2080">0</cx:pt>
          <cx:pt idx="2081">0</cx:pt>
          <cx:pt idx="2082">0.226538191</cx:pt>
          <cx:pt idx="2083">0.057218310000000001</cx:pt>
          <cx:pt idx="2084">0.50812339100000004</cx:pt>
          <cx:pt idx="2085">0.069472277999999998</cx:pt>
          <cx:pt idx="2086">0</cx:pt>
          <cx:pt idx="2087">0</cx:pt>
          <cx:pt idx="2088">0</cx:pt>
          <cx:pt idx="2089">0</cx:pt>
          <cx:pt idx="2090">0.48171233699999999</cx:pt>
          <cx:pt idx="2091">0.59580862599999995</cx:pt>
          <cx:pt idx="2092">0.037890269999999997</cx:pt>
          <cx:pt idx="2093">0</cx:pt>
          <cx:pt idx="2094">0.076194085999999994</cx:pt>
          <cx:pt idx="2095">0.049666666999999998</cx:pt>
          <cx:pt idx="2096">0.098941020000000005</cx:pt>
          <cx:pt idx="2097">0</cx:pt>
          <cx:pt idx="2098">0.013048636000000001</cx:pt>
          <cx:pt idx="2099">0</cx:pt>
          <cx:pt idx="2100">0.236980832</cx:pt>
          <cx:pt idx="2101">0.014251781</cx:pt>
          <cx:pt idx="2102">0.006691743</cx:pt>
          <cx:pt idx="2103">0.028831086999999998</cx:pt>
          <cx:pt idx="2104">0.33742449299999999</cx:pt>
          <cx:pt idx="2105">0.29012118999999997</cx:pt>
          <cx:pt idx="2106">0</cx:pt>
          <cx:pt idx="2107">0</cx:pt>
          <cx:pt idx="2108">0.32918245800000001</cx:pt>
          <cx:pt idx="2109">0</cx:pt>
          <cx:pt idx="2110">0.64989406800000005</cx:pt>
          <cx:pt idx="2111">0.203686007</cx:pt>
          <cx:pt idx="2112">0</cx:pt>
          <cx:pt idx="2113">0.72053124599999996</cx:pt>
          <cx:pt idx="2114">1</cx:pt>
          <cx:pt idx="2115">0.0094738040000000006</cx:pt>
          <cx:pt idx="2116">0.021641118000000001</cx:pt>
          <cx:pt idx="2117">0.25814863100000002</cx:pt>
          <cx:pt idx="2118">0.15710665700000001</cx:pt>
          <cx:pt idx="2119">0.60750641800000005</cx:pt>
          <cx:pt idx="2120">0.019455252999999999</cx:pt>
          <cx:pt idx="2121">0.165763245</cx:pt>
          <cx:pt idx="2122">0.021739706000000001</cx:pt>
          <cx:pt idx="2123">0.031335149999999999</cx:pt>
          <cx:pt idx="2124">0</cx:pt>
          <cx:pt idx="2125">0.0029795490000000002</cx:pt>
          <cx:pt idx="2126">0.172573317</cx:pt>
          <cx:pt idx="2127">0.042255907000000002</cx:pt>
          <cx:pt idx="2128">0.069006848999999995</cx:pt>
          <cx:pt idx="2129">0</cx:pt>
          <cx:pt idx="2130">0.0055863060000000001</cx:pt>
          <cx:pt idx="2131">0</cx:pt>
          <cx:pt idx="2132">0.028997868</cx:pt>
          <cx:pt idx="2133">0.140740741</cx:pt>
          <cx:pt idx="2134">0.049835228000000002</cx:pt>
          <cx:pt idx="2135">0</cx:pt>
          <cx:pt idx="2136">0.052452149000000003</cx:pt>
          <cx:pt idx="2137">0</cx:pt>
          <cx:pt idx="2138">0</cx:pt>
          <cx:pt idx="2139">0.0070862859999999998</cx:pt>
          <cx:pt idx="2140">0.039399625000000001</cx:pt>
          <cx:pt idx="2141">0.20145163699999999</cx:pt>
          <cx:pt idx="2142">0.000324044</cx:pt>
          <cx:pt idx="2143">0.0074746400000000003</cx:pt>
          <cx:pt idx="2144">0.010106383</cx:pt>
          <cx:pt idx="2145">0.0070778560000000004</cx:pt>
          <cx:pt idx="2146">0.19290606699999999</cx:pt>
          <cx:pt idx="2147">0.0078189809999999992</cx:pt>
          <cx:pt idx="2148">0</cx:pt>
          <cx:pt idx="2149">0.28544124399999998</cx:pt>
          <cx:pt idx="2150">0</cx:pt>
          <cx:pt idx="2151">0.023575638999999999</cx:pt>
          <cx:pt idx="2152">0.21725578200000001</cx:pt>
          <cx:pt idx="2153">0.0054638949999999999</cx:pt>
          <cx:pt idx="2154">0.113288426</cx:pt>
          <cx:pt idx="2155">0.51049552600000003</cx:pt>
          <cx:pt idx="2156">0.85635471200000002</cx:pt>
          <cx:pt idx="2157">0.060848401000000003</cx:pt>
          <cx:pt idx="2158">0.021677585999999999</cx:pt>
          <cx:pt idx="2159">0.027913534</cx:pt>
          <cx:pt idx="2160">0.031049251</cx:pt>
          <cx:pt idx="2161">0.044711951999999999</cx:pt>
          <cx:pt idx="2162">0</cx:pt>
          <cx:pt idx="2163">0.36951231400000001</cx:pt>
          <cx:pt idx="2164">0.104535398</cx:pt>
          <cx:pt idx="2165">0.026627219000000001</cx:pt>
          <cx:pt idx="2166">0</cx:pt>
          <cx:pt idx="2167">0.057604801999999997</cx:pt>
          <cx:pt idx="2168">0.273211433</cx:pt>
          <cx:pt idx="2169">0.099745060999999996</cx:pt>
          <cx:pt idx="2170">0.002482452</cx:pt>
          <cx:pt idx="2171">0</cx:pt>
          <cx:pt idx="2172">0</cx:pt>
          <cx:pt idx="2173">0.024589305999999998</cx:pt>
          <cx:pt idx="2174">0.105882353</cx:pt>
          <cx:pt idx="2175">0.028798410999999999</cx:pt>
          <cx:pt idx="2176">0.0020952649999999998</cx:pt>
          <cx:pt idx="2177">0.104739148</cx:pt>
          <cx:pt idx="2178">0.098207884999999995</cx:pt>
          <cx:pt idx="2179">0.38291306600000002</cx:pt>
          <cx:pt idx="2180">0.22681543800000001</cx:pt>
          <cx:pt idx="2181">0.010413212</cx:pt>
          <cx:pt idx="2182">0.13047856899999999</cx:pt>
          <cx:pt idx="2183">0.483481887</cx:pt>
          <cx:pt idx="2184">0.63766699299999996</cx:pt>
          <cx:pt idx="2185">0.017807841000000001</cx:pt>
          <cx:pt idx="2186">0.49479715800000001</cx:pt>
          <cx:pt idx="2187">0.14771820999999999</cx:pt>
          <cx:pt idx="2188">0</cx:pt>
          <cx:pt idx="2189">0.36118784500000001</cx:pt>
          <cx:pt idx="2190">0.26572218399999997</cx:pt>
          <cx:pt idx="2191">0.085031209999999996</cx:pt>
          <cx:pt idx="2192">0</cx:pt>
          <cx:pt idx="2193">0.094539469000000001</cx:pt>
          <cx:pt idx="2194">0.0032045580000000001</cx:pt>
          <cx:pt idx="2195">0.176132279</cx:pt>
          <cx:pt idx="2196">0.093415383000000005</cx:pt>
          <cx:pt idx="2197">0.032810068999999997</cx:pt>
          <cx:pt idx="2198">0.013687266999999999</cx:pt>
          <cx:pt idx="2199">0.031616522000000001</cx:pt>
          <cx:pt idx="2200">0.20573509300000001</cx:pt>
          <cx:pt idx="2201">0.056228373999999998</cx:pt>
          <cx:pt idx="2202">0.094252238000000002</cx:pt>
          <cx:pt idx="2203">0.52029330399999996</cx:pt>
          <cx:pt idx="2204">0.223801163</cx:pt>
          <cx:pt idx="2205">0.099067920000000004</cx:pt>
          <cx:pt idx="2206">0</cx:pt>
          <cx:pt idx="2207">0</cx:pt>
          <cx:pt idx="2208">0.11627907</cx:pt>
          <cx:pt idx="2209">0</cx:pt>
          <cx:pt idx="2210">0.062917595000000007</cx:pt>
          <cx:pt idx="2211">0.213273196</cx:pt>
          <cx:pt idx="2212">0.44083298199999998</cx:pt>
          <cx:pt idx="2213">0.139042533</cx:pt>
          <cx:pt idx="2214">0.18647343</cx:pt>
          <cx:pt idx="2215">0.14575603000000001</cx:pt>
          <cx:pt idx="2216">0.181342633</cx:pt>
          <cx:pt idx="2217">0.36648079300000003</cx:pt>
          <cx:pt idx="2218">0.16984732799999999</cx:pt>
          <cx:pt idx="2219">0.11221980199999999</cx:pt>
          <cx:pt idx="2220">0.112794481</cx:pt>
          <cx:pt idx="2221">0.011060507000000001</cx:pt>
          <cx:pt idx="2222">0</cx:pt>
          <cx:pt idx="2223">0.20766178399999999</cx:pt>
          <cx:pt idx="2224">0</cx:pt>
          <cx:pt idx="2225">0.082630569000000001</cx:pt>
          <cx:pt idx="2226">0</cx:pt>
          <cx:pt idx="2227">0.39551308699999999</cx:pt>
          <cx:pt idx="2228">0.032561504999999998</cx:pt>
          <cx:pt idx="2229">0.025885558999999999</cx:pt>
          <cx:pt idx="2230">0.055555555999999999</cx:pt>
          <cx:pt idx="2231">0.012870733000000001</cx:pt>
          <cx:pt idx="2232">0.0069222579999999997</cx:pt>
          <cx:pt idx="2233">0</cx:pt>
          <cx:pt idx="2234">0.60589638000000001</cx:pt>
          <cx:pt idx="2235">0.02248996</cx:pt>
          <cx:pt idx="2236">0.035401332000000001</cx:pt>
          <cx:pt idx="2237">0.048769772000000003</cx:pt>
          <cx:pt idx="2238">0.0093618650000000005</cx:pt>
          <cx:pt idx="2239">0.0045543270000000004</cx:pt>
          <cx:pt idx="2240">0.45978062200000003</cx:pt>
          <cx:pt idx="2241">0.23040977700000001</cx:pt>
          <cx:pt idx="2242">0.0013082160000000001</cx:pt>
          <cx:pt idx="2243">0.022613065000000002</cx:pt>
          <cx:pt idx="2244">0.148710167</cx:pt>
          <cx:pt idx="2245">0.63373244900000003</cx:pt>
          <cx:pt idx="2246">0.027526015000000001</cx:pt>
          <cx:pt idx="2247">0.027831094000000001</cx:pt>
          <cx:pt idx="2248">0.36358944100000001</cx:pt>
          <cx:pt idx="2249">0.44070619599999999</cx:pt>
          <cx:pt idx="2250">0.50006401199999995</cx:pt>
          <cx:pt idx="2251">0.047376789000000002</cx:pt>
          <cx:pt idx="2252">0.014225026</cx:pt>
          <cx:pt idx="2253">0.0013002020000000001</cx:pt>
          <cx:pt idx="2254">0.084040403999999999</cx:pt>
          <cx:pt idx="2255">0.071507966000000006</cx:pt>
          <cx:pt idx="2256">0.011896431000000001</cx:pt>
          <cx:pt idx="2257">0.170438957</cx:pt>
          <cx:pt idx="2258">0.013581209</cx:pt>
          <cx:pt idx="2259">0</cx:pt>
          <cx:pt idx="2260">0.036363635999999998</cx:pt>
          <cx:pt idx="2261">0.044751932000000001</cx:pt>
          <cx:pt idx="2262">0.67420370699999999</cx:pt>
          <cx:pt idx="2263">0.025171625</cx:pt>
          <cx:pt idx="2264">0.073255977</cx:pt>
          <cx:pt idx="2265">0</cx:pt>
          <cx:pt idx="2266">0</cx:pt>
          <cx:pt idx="2267">0</cx:pt>
          <cx:pt idx="2268">0</cx:pt>
          <cx:pt idx="2269">0.122868217</cx:pt>
          <cx:pt idx="2270">0.025773196000000002</cx:pt>
          <cx:pt idx="2271">0.103966608</cx:pt>
          <cx:pt idx="2272">0.021207178</cx:pt>
          <cx:pt idx="2273">0.053113553000000001</cx:pt>
          <cx:pt idx="2274">0.082154267000000003</cx:pt>
          <cx:pt idx="2275">0.078859689999999996</cx:pt>
          <cx:pt idx="2276">0</cx:pt>
          <cx:pt idx="2277">0.10769098100000001</cx:pt>
          <cx:pt idx="2278">0</cx:pt>
          <cx:pt idx="2279">0.791448386</cx:pt>
          <cx:pt idx="2280">0.29981835699999998</cx:pt>
          <cx:pt idx="2281">0.039179578</cx:pt>
          <cx:pt idx="2282">0.107715431</cx:pt>
          <cx:pt idx="2283">0.220896445</cx:pt>
          <cx:pt idx="2284">0.014696058999999999</cx:pt>
          <cx:pt idx="2285">0.37761706499999997</cx:pt>
          <cx:pt idx="2286">0.134669172</cx:pt>
          <cx:pt idx="2287">0</cx:pt>
          <cx:pt idx="2288">0</cx:pt>
          <cx:pt idx="2289">0.016049091000000001</cx:pt>
          <cx:pt idx="2290">0.049016392999999998</cx:pt>
          <cx:pt idx="2291">0.18165784800000001</cx:pt>
          <cx:pt idx="2292">0.028643638999999999</cx:pt>
          <cx:pt idx="2293">0.049445306000000001</cx:pt>
          <cx:pt idx="2294">0.059280234000000001</cx:pt>
          <cx:pt idx="2295">0.012472044999999999</cx:pt>
          <cx:pt idx="2296">0.015233722999999999</cx:pt>
          <cx:pt idx="2297">0.225843882</cx:pt>
          <cx:pt idx="2298">0</cx:pt>
          <cx:pt idx="2299">0.594559701</cx:pt>
          <cx:pt idx="2300">0.022375215</cx:pt>
          <cx:pt idx="2301">0.10747185300000001</cx:pt>
          <cx:pt idx="2302">0</cx:pt>
          <cx:pt idx="2303">0</cx:pt>
          <cx:pt idx="2304">0.14772727299999999</cx:pt>
          <cx:pt idx="2305">0.011695906000000001</cx:pt>
          <cx:pt idx="2306">0</cx:pt>
          <cx:pt idx="2307">0.19175398599999999</cx:pt>
          <cx:pt idx="2308">0.068044174999999998</cx:pt>
          <cx:pt idx="2309">0.104007634</cx:pt>
          <cx:pt idx="2310">0.60039194699999998</cx:pt>
          <cx:pt idx="2311">0.122371963</cx:pt>
          <cx:pt idx="2312">0</cx:pt>
          <cx:pt idx="2313">0.11036036</cx:pt>
          <cx:pt idx="2314">0.36322665500000001</cx:pt>
          <cx:pt idx="2315">0.0080213899999999998</cx:pt>
          <cx:pt idx="2316">0.040247678000000002</cx:pt>
          <cx:pt idx="2317">0.48882014699999998</cx:pt>
          <cx:pt idx="2318">0.023319616000000001</cx:pt>
          <cx:pt idx="2319">0.031842800999999997</cx:pt>
          <cx:pt idx="2320">0.060708178000000002</cx:pt>
          <cx:pt idx="2321">0.59754202599999995</cx:pt>
          <cx:pt idx="2322">0.32804576800000002</cx:pt>
          <cx:pt idx="2323">0.073404648000000003</cx:pt>
          <cx:pt idx="2324">0.0098085930000000009</cx:pt>
          <cx:pt idx="2325">0.029345837</cx:pt>
          <cx:pt idx="2326">0.023041474999999999</cx:pt>
          <cx:pt idx="2327">0</cx:pt>
          <cx:pt idx="2328">0.088326208000000003</cx:pt>
          <cx:pt idx="2329">0.32173912999999998</cx:pt>
          <cx:pt idx="2330">0.003074729</cx:pt>
          <cx:pt idx="2331">0.13750580500000001</cx:pt>
          <cx:pt idx="2332">0.082086300000000001</cx:pt>
          <cx:pt idx="2333">0</cx:pt>
          <cx:pt idx="2334">0.058754773000000003</cx:pt>
          <cx:pt idx="2335">0.062316284999999999</cx:pt>
          <cx:pt idx="2336">0.028248588000000002</cx:pt>
          <cx:pt idx="2337">0.037735849000000002</cx:pt>
          <cx:pt idx="2338">0.36529285700000003</cx:pt>
          <cx:pt idx="2339">0.14905631599999999</cx:pt>
          <cx:pt idx="2340">0.035300049999999999</cx:pt>
          <cx:pt idx="2341">0.023197804999999998</cx:pt>
          <cx:pt idx="2342">0.27136736900000002</cx:pt>
          <cx:pt idx="2343">0</cx:pt>
          <cx:pt idx="2344">0.013868613</cx:pt>
          <cx:pt idx="2345">0.29133147599999998</cx:pt>
          <cx:pt idx="2346">0.58443157599999995</cx:pt>
          <cx:pt idx="2347">0</cx:pt>
          <cx:pt idx="2348">0.33328338099999999</cx:pt>
          <cx:pt idx="2349">0.082238792000000005</cx:pt>
          <cx:pt idx="2350">0.002182453</cx:pt>
          <cx:pt idx="2351">0</cx:pt>
          <cx:pt idx="2352">0.47853717200000001</cx:pt>
          <cx:pt idx="2353">0.052023120999999999</cx:pt>
          <cx:pt idx="2354">0.020525978</cx:pt>
          <cx:pt idx="2355">0.013779527999999999</cx:pt>
          <cx:pt idx="2356">0.017618793000000001</cx:pt>
          <cx:pt idx="2357">0.207586934</cx:pt>
          <cx:pt idx="2358">0</cx:pt>
          <cx:pt idx="2359">0.48641045599999999</cx:pt>
          <cx:pt idx="2360">0</cx:pt>
          <cx:pt idx="2361">0</cx:pt>
          <cx:pt idx="2362">0.24442689100000001</cx:pt>
          <cx:pt idx="2363">0.26389548699999998</cx:pt>
          <cx:pt idx="2364">0.0021314060000000002</cx:pt>
          <cx:pt idx="2365">0.013239875</cx:pt>
          <cx:pt idx="2366">0.36548036099999998</cx:pt>
          <cx:pt idx="2367">0.099667774000000001</cx:pt>
          <cx:pt idx="2368">0.055302166</cx:pt>
          <cx:pt idx="2369">0.151449997</cx:pt>
          <cx:pt idx="2370">0.090825688000000002</cx:pt>
          <cx:pt idx="2371">0</cx:pt>
          <cx:pt idx="2372">0.047021568999999999</cx:pt>
          <cx:pt idx="2373">0.021707669999999998</cx:pt>
          <cx:pt idx="2374">0.19711668299999999</cx:pt>
          <cx:pt idx="2375">0.066739435999999999</cx:pt>
          <cx:pt idx="2376">0.26733812899999998</cx:pt>
          <cx:pt idx="2377">0.016393443000000001</cx:pt>
          <cx:pt idx="2378">0</cx:pt>
          <cx:pt idx="2379">0.016151360999999999</cx:pt>
          <cx:pt idx="2380">0.13864178799999999</cx:pt>
          <cx:pt idx="2381">0.020359281</cx:pt>
          <cx:pt idx="2382">0.023076922999999999</cx:pt>
          <cx:pt idx="2383">0.028758889999999999</cx:pt>
          <cx:pt idx="2384">0.200494265</cx:pt>
          <cx:pt idx="2385">0.021428571</cx:pt>
          <cx:pt idx="2386">0.145573755</cx:pt>
          <cx:pt idx="2387">0</cx:pt>
          <cx:pt idx="2388">0.22605364</cx:pt>
          <cx:pt idx="2389">0.154777215</cx:pt>
          <cx:pt idx="2390">0.036387435000000003</cx:pt>
          <cx:pt idx="2391">0.78651516499999996</cx:pt>
          <cx:pt idx="2392">0.083175803000000006</cx:pt>
          <cx:pt idx="2393">0.39456989799999997</cx:pt>
          <cx:pt idx="2394">0.032418953</cx:pt>
          <cx:pt idx="2395">0.11553373</cx:pt>
          <cx:pt idx="2396">0.042643923</cx:pt>
          <cx:pt idx="2397">0.43847380699999999</cx:pt>
          <cx:pt idx="2398">0.34226983500000002</cx:pt>
          <cx:pt idx="2399">0.13102119500000001</cx:pt>
          <cx:pt idx="2400">0.057971014000000001</cx:pt>
          <cx:pt idx="2401">0.017357762999999998</cx:pt>
          <cx:pt idx="2402">0.11921343700000001</cx:pt>
          <cx:pt idx="2403">0.049442698</cx:pt>
          <cx:pt idx="2404">0.45853899300000001</cx:pt>
          <cx:pt idx="2405">0.095070288000000003</cx:pt>
          <cx:pt idx="2406">0.051356589000000001</cx:pt>
          <cx:pt idx="2407">0</cx:pt>
          <cx:pt idx="2408">0.044726053000000002</cx:pt>
          <cx:pt idx="2409">0.020408163</cx:pt>
          <cx:pt idx="2410">0.20102813</cx:pt>
          <cx:pt idx="2411">0.137338608</cx:pt>
          <cx:pt idx="2412">0.13234848599999999</cx:pt>
          <cx:pt idx="2413">0.0097538320000000005</cx:pt>
          <cx:pt idx="2414">0.091954022999999996</cx:pt>
          <cx:pt idx="2415">0.061209963999999999</cx:pt>
          <cx:pt idx="2416">0.070056899000000006</cx:pt>
          <cx:pt idx="2417">0</cx:pt>
          <cx:pt idx="2418">0.63300813</cx:pt>
          <cx:pt idx="2419">0.70750721299999997</cx:pt>
          <cx:pt idx="2420">0.029010239</cx:pt>
          <cx:pt idx="2421">0.032178218000000001</cx:pt>
          <cx:pt idx="2422">0.062979189000000005</cx:pt>
          <cx:pt idx="2423">0.0063694270000000004</cx:pt>
          <cx:pt idx="2424">0.077684158000000003</cx:pt>
          <cx:pt idx="2425">0.010576352000000001</cx:pt>
          <cx:pt idx="2426">0.88616531099999996</cx:pt>
          <cx:pt idx="2427">0.0061643840000000002</cx:pt>
          <cx:pt idx="2428">0.047058823999999999</cx:pt>
          <cx:pt idx="2429">0.013452914999999999</cx:pt>
          <cx:pt idx="2430">0.025988700999999999</cx:pt>
          <cx:pt idx="2431">0.064298835999999998</cx:pt>
          <cx:pt idx="2432">0.023632680999999999</cx:pt>
          <cx:pt idx="2433">0.044794952999999998</cx:pt>
          <cx:pt idx="2434">0.0012468830000000001</cx:pt>
          <cx:pt idx="2435">0.0018552880000000001</cx:pt>
          <cx:pt idx="2436">0</cx:pt>
          <cx:pt idx="2437">0.0068306010000000004</cx:pt>
          <cx:pt idx="2438">0.401185185</cx:pt>
          <cx:pt idx="2439">0.51930890799999996</cx:pt>
          <cx:pt idx="2440">0.088902769000000006</cx:pt>
          <cx:pt idx="2441">0.011290323</cx:pt>
          <cx:pt idx="2442">0.039906102999999998</cx:pt>
          <cx:pt idx="2443">0.0039118069999999998</cx:pt>
          <cx:pt idx="2444">0.357037037</cx:pt>
          <cx:pt idx="2445">0.103356103</cx:pt>
          <cx:pt idx="2446">0.0037402239999999999</cx:pt>
          <cx:pt idx="2447">0.0098907040000000002</cx:pt>
          <cx:pt idx="2448">0.0020157420000000001</cx:pt>
          <cx:pt idx="2449">0.15367513299999999</cx:pt>
          <cx:pt idx="2450">0.079420491999999995</cx:pt>
          <cx:pt idx="2451">0.010302775</cx:pt>
          <cx:pt idx="2452">0.033157959000000001</cx:pt>
          <cx:pt idx="2453">0.253672126</cx:pt>
          <cx:pt idx="2454">0.051232166000000003</cx:pt>
          <cx:pt idx="2455">0.017831356</cx:pt>
          <cx:pt idx="2456">0.043843053</cx:pt>
          <cx:pt idx="2457">0.060166547000000001</cx:pt>
          <cx:pt idx="2458">0.031968522999999999</cx:pt>
          <cx:pt idx="2459">0.036084529999999997</cx:pt>
          <cx:pt idx="2460">0.18173794400000001</cx:pt>
          <cx:pt idx="2461">0.078240518999999994</cx:pt>
          <cx:pt idx="2462">0.103594336</cx:pt>
          <cx:pt idx="2463">0.002139691</cx:pt>
          <cx:pt idx="2464">0.33279914500000002</cx:pt>
          <cx:pt idx="2465">0.42953846200000001</cx:pt>
          <cx:pt idx="2466">0.0028806579999999999</cx:pt>
          <cx:pt idx="2467">0</cx:pt>
          <cx:pt idx="2468">0.123498184</cx:pt>
          <cx:pt idx="2469">0.88624338599999997</cx:pt>
          <cx:pt idx="2470">0.030496837999999998</cx:pt>
          <cx:pt idx="2471">0.0028653300000000001</cx:pt>
          <cx:pt idx="2472">0.070519811000000002</cx:pt>
          <cx:pt idx="2473">0.21244427199999999</cx:pt>
          <cx:pt idx="2474">0.072856645999999997</cx:pt>
          <cx:pt idx="2475">0.065610859999999993</cx:pt>
          <cx:pt idx="2476">0.042253521000000002</cx:pt>
          <cx:pt idx="2477">0.065523786000000001</cx:pt>
          <cx:pt idx="2478">0</cx:pt>
          <cx:pt idx="2479">0.048071081000000002</cx:pt>
          <cx:pt idx="2480">0.036570743000000003</cx:pt>
          <cx:pt idx="2481">0.122621564</cx:pt>
          <cx:pt idx="2482">0.026845638000000002</cx:pt>
          <cx:pt idx="2483">0.046953046999999998</cx:pt>
          <cx:pt idx="2484">0.25483214599999998</cx:pt>
          <cx:pt idx="2485">0.067784257000000001</cx:pt>
          <cx:pt idx="2486">0</cx:pt>
          <cx:pt idx="2487">0.000118273</cx:pt>
          <cx:pt idx="2488">0.02799248</cx:pt>
          <cx:pt idx="2489">0</cx:pt>
          <cx:pt idx="2490">0.076271186000000005</cx:pt>
          <cx:pt idx="2491">0.046273514000000002</cx:pt>
          <cx:pt idx="2492">0.0011994</cx:pt>
          <cx:pt idx="2493">0.024679171</cx:pt>
          <cx:pt idx="2494">0.066749844000000003</cx:pt>
          <cx:pt idx="2495">0.078245406000000003</cx:pt>
          <cx:pt idx="2496">0</cx:pt>
          <cx:pt idx="2497">0.024844720000000001</cx:pt>
          <cx:pt idx="2498">0.408658513</cx:pt>
          <cx:pt idx="2499">0.144444714</cx:pt>
          <cx:pt idx="2500">0.67534708600000004</cx:pt>
          <cx:pt idx="2501">0</cx:pt>
          <cx:pt idx="2502">0.18015609199999999</cx:pt>
          <cx:pt idx="2503">0</cx:pt>
          <cx:pt idx="2504">0.00099009899999999993</cx:pt>
          <cx:pt idx="2505">0.091391508999999996</cx:pt>
          <cx:pt idx="2506">0.100095329</cx:pt>
          <cx:pt idx="2507">0</cx:pt>
          <cx:pt idx="2508">0</cx:pt>
          <cx:pt idx="2509">0.018939393999999998</cx:pt>
          <cx:pt idx="2510">0.085838150000000002</cx:pt>
          <cx:pt idx="2511">0.078026008999999993</cx:pt>
          <cx:pt idx="2512">0.443414013</cx:pt>
          <cx:pt idx="2513">0.113045169</cx:pt>
          <cx:pt idx="2514">0.72633061899999996</cx:pt>
          <cx:pt idx="2515">0.13737796399999999</cx:pt>
          <cx:pt idx="2516">0.302006106</cx:pt>
          <cx:pt idx="2517">0.00079491299999999996</cx:pt>
          <cx:pt idx="2518">0.28757333299999999</cx:pt>
          <cx:pt idx="2519">0.031657355999999998</cx:pt>
          <cx:pt idx="2520">0.014610389999999999</cx:pt>
          <cx:pt idx="2521">0.37127659600000001</cx:pt>
          <cx:pt idx="2522">0</cx:pt>
          <cx:pt idx="2523">0.021936357</cx:pt>
          <cx:pt idx="2524">0</cx:pt>
          <cx:pt idx="2525">0.052870854000000002</cx:pt>
          <cx:pt idx="2526">0.21386881599999999</cx:pt>
          <cx:pt idx="2527">0.021659293999999999</cx:pt>
          <cx:pt idx="2528">0.075987842</cx:pt>
          <cx:pt idx="2529">0.23262618900000001</cx:pt>
          <cx:pt idx="2530">0.007843137</cx:pt>
          <cx:pt idx="2531">0</cx:pt>
          <cx:pt idx="2532">0.13991626400000001</cx:pt>
          <cx:pt idx="2533">0</cx:pt>
          <cx:pt idx="2534">0.241759785</cx:pt>
          <cx:pt idx="2535">0</cx:pt>
          <cx:pt idx="2536">0.029411764999999999</cx:pt>
          <cx:pt idx="2537">0.039727581999999997</cx:pt>
          <cx:pt idx="2538">0.054636590999999998</cx:pt>
          <cx:pt idx="2539">0.23107049599999999</cx:pt>
          <cx:pt idx="2540">0.082386364000000004</cx:pt>
          <cx:pt idx="2541">0.014410833</cx:pt>
          <cx:pt idx="2542">0.093384808</cx:pt>
          <cx:pt idx="2543">0.090829694000000002</cx:pt>
          <cx:pt idx="2544">0.22086834699999999</cx:pt>
          <cx:pt idx="2545">0.25443054500000001</cx:pt>
          <cx:pt idx="2546">0.0018796990000000001</cx:pt>
          <cx:pt idx="2547">0.785633264</cx:pt>
          <cx:pt idx="2548">0.0014524329999999999</cx:pt>
          <cx:pt idx="2549">0</cx:pt>
          <cx:pt idx="2550">0.58065852100000004</cx:pt>
          <cx:pt idx="2551">0</cx:pt>
          <cx:pt idx="2552">0.070024145999999995</cx:pt>
          <cx:pt idx="2553">0.020634105999999999</cx:pt>
          <cx:pt idx="2554">0.0094754190000000005</cx:pt>
          <cx:pt idx="2555">0.108613578</cx:pt>
          <cx:pt idx="2556">0.73277967799999999</cx:pt>
          <cx:pt idx="2557">0.16936488199999999</cx:pt>
          <cx:pt idx="2558">0.30733229299999998</cx:pt>
          <cx:pt idx="2559">0</cx:pt>
          <cx:pt idx="2560">0.031018519000000001</cx:pt>
          <cx:pt idx="2561">0.0028591850000000002</cx:pt>
          <cx:pt idx="2562">0.0048626310000000001</cx:pt>
          <cx:pt idx="2563">0.013153087000000001</cx:pt>
          <cx:pt idx="2564">0.018296739999999999</cx:pt>
          <cx:pt idx="2565">0.019986216000000001</cx:pt>
          <cx:pt idx="2566">0.027667984</cx:pt>
          <cx:pt idx="2567">0.22960256300000001</cx:pt>
          <cx:pt idx="2568">0.019095788999999998</cx:pt>
          <cx:pt idx="2569">0.015576324000000001</cx:pt>
          <cx:pt idx="2570">0.047755038999999999</cx:pt>
          <cx:pt idx="2571">0</cx:pt>
          <cx:pt idx="2572">0.010496454000000001</cx:pt>
          <cx:pt idx="2573">0.057806913000000001</cx:pt>
          <cx:pt idx="2574">0.063553202000000003</cx:pt>
          <cx:pt idx="2575">0.094395279999999998</cx:pt>
          <cx:pt idx="2576">0.053393042000000002</cx:pt>
          <cx:pt idx="2577">0.059118235999999998</cx:pt>
          <cx:pt idx="2578">0.032248476999999998</cx:pt>
          <cx:pt idx="2579">0.0022624429999999998</cx:pt>
          <cx:pt idx="2580">0</cx:pt>
          <cx:pt idx="2581">0.010350776000000001</cx:pt>
          <cx:pt idx="2582">0.026208503000000001</cx:pt>
          <cx:pt idx="2583">0.028778511999999999</cx:pt>
          <cx:pt idx="2584">0.19387242599999999</cx:pt>
          <cx:pt idx="2585">0.02</cx:pt>
          <cx:pt idx="2586">0.0025041740000000001</cx:pt>
          <cx:pt idx="2587">0.002770851</cx:pt>
          <cx:pt idx="2588">0.0063091479999999997</cx:pt>
          <cx:pt idx="2589">0.0029397350000000002</cx:pt>
          <cx:pt idx="2590">0.00073475400000000001</cx:pt>
          <cx:pt idx="2591">0.25619195</cx:pt>
          <cx:pt idx="2592">0.54166327800000003</cx:pt>
          <cx:pt idx="2593">0.714567387</cx:pt>
          <cx:pt idx="2594">0.39798145099999999</cx:pt>
          <cx:pt idx="2595">0.0024535580000000002</cx:pt>
          <cx:pt idx="2596">0.061122471999999997</cx:pt>
          <cx:pt idx="2597">0.26586944400000001</cx:pt>
          <cx:pt idx="2598">0.0033064679999999999</cx:pt>
          <cx:pt idx="2599">0.123812643</cx:pt>
          <cx:pt idx="2600">0.016471448999999999</cx:pt>
          <cx:pt idx="2601">0.485714286</cx:pt>
          <cx:pt idx="2602">0.54591859499999995</cx:pt>
          <cx:pt idx="2603">0.026794742</cx:pt>
          <cx:pt idx="2604">0.34057594000000002</cx:pt>
          <cx:pt idx="2605">0.083135392000000002</cx:pt>
          <cx:pt idx="2606">0.186383929</cx:pt>
          <cx:pt idx="2607">0.42771522000000001</cx:pt>
          <cx:pt idx="2608">0</cx:pt>
          <cx:pt idx="2609">0.11016949199999999</cx:pt>
          <cx:pt idx="2610">0.0032490969999999998</cx:pt>
          <cx:pt idx="2611">0.030241935000000001</cx:pt>
          <cx:pt idx="2612">0.044344473000000002</cx:pt>
          <cx:pt idx="2613">0.050070446999999997</cx:pt>
          <cx:pt idx="2614">0.0035184779999999998</cx:pt>
          <cx:pt idx="2615">0.049906191000000003</cx:pt>
          <cx:pt idx="2616">0.70438210599999995</cx:pt>
          <cx:pt idx="2617">0.038759689999999999</cx:pt>
          <cx:pt idx="2618">0.094712377</cx:pt>
          <cx:pt idx="2619">0.107741421</cx:pt>
          <cx:pt idx="2620">0.14419410699999999</cx:pt>
          <cx:pt idx="2621">0.0087139420000000006</cx:pt>
          <cx:pt idx="2622">0.18550724599999999</cx:pt>
          <cx:pt idx="2623">0.012539185</cx:pt>
          <cx:pt idx="2624">0</cx:pt>
          <cx:pt idx="2625">0</cx:pt>
          <cx:pt idx="2626">0.065195586999999999</cx:pt>
          <cx:pt idx="2627">0.084324918999999998</cx:pt>
          <cx:pt idx="2628">0.560087004</cx:pt>
          <cx:pt idx="2629">0.48818805700000001</cx:pt>
          <cx:pt idx="2630">0</cx:pt>
          <cx:pt idx="2631">0.37898832700000001</cx:pt>
          <cx:pt idx="2632">0.040951571999999999</cx:pt>
          <cx:pt idx="2633">0.247391952</cx:pt>
          <cx:pt idx="2634">0.108991826</cx:pt>
          <cx:pt idx="2635">0.40520446100000002</cx:pt>
          <cx:pt idx="2636">0</cx:pt>
          <cx:pt idx="2637">0.18631492199999999</cx:pt>
          <cx:pt idx="2638">0.103452503</cx:pt>
          <cx:pt idx="2639">0</cx:pt>
          <cx:pt idx="2640">0.028489209000000001</cx:pt>
          <cx:pt idx="2641">0.41162242599999999</cx:pt>
          <cx:pt idx="2642">0.013648400999999999</cx:pt>
          <cx:pt idx="2643">0.42709420799999998</cx:pt>
          <cx:pt idx="2644">0.563396016</cx:pt>
          <cx:pt idx="2645">0.24669538099999999</cx:pt>
          <cx:pt idx="2646">0.0087719300000000007</cx:pt>
          <cx:pt idx="2647">0.158507332</cx:pt>
          <cx:pt idx="2648">0.70183405300000001</cx:pt>
          <cx:pt idx="2649">0</cx:pt>
          <cx:pt idx="2650">0.78815117000000001</cx:pt>
          <cx:pt idx="2651">0.066528066999999996</cx:pt>
          <cx:pt idx="2652">0.15615485000000001</cx:pt>
          <cx:pt idx="2653">0.020848512</cx:pt>
          <cx:pt idx="2654">0.066430818000000003</cx:pt>
          <cx:pt idx="2655">0.21926421300000001</cx:pt>
          <cx:pt idx="2656">0.213032581</cx:pt>
          <cx:pt idx="2657">0.25701288900000002</cx:pt>
          <cx:pt idx="2658">0.044609665</cx:pt>
          <cx:pt idx="2659">0</cx:pt>
          <cx:pt idx="2660">0.026963102999999999</cx:pt>
          <cx:pt idx="2661">0.0088202869999999996</cx:pt>
          <cx:pt idx="2662">0.031601124000000001</cx:pt>
          <cx:pt idx="2663">0.21619289799999999</cx:pt>
          <cx:pt idx="2664">0.039848197000000002</cx:pt>
          <cx:pt idx="2665">0.605879422</cx:pt>
          <cx:pt idx="2666">0</cx:pt>
          <cx:pt idx="2667">0.078648412000000001</cx:pt>
          <cx:pt idx="2668">0.0024390240000000001</cx:pt>
          <cx:pt idx="2669">0.053059644000000003</cx:pt>
          <cx:pt idx="2670">0.114580185</cx:pt>
          <cx:pt idx="2671">0.13695294299999999</cx:pt>
          <cx:pt idx="2672">0.044313349000000002</cx:pt>
          <cx:pt idx="2673">0.031862744999999998</cx:pt>
          <cx:pt idx="2674">0.269557822</cx:pt>
          <cx:pt idx="2675">0.11633821599999999</cx:pt>
          <cx:pt idx="2676">0.241368992</cx:pt>
          <cx:pt idx="2677">0.0032858710000000001</cx:pt>
          <cx:pt idx="2678">0.0084173730000000006</cx:pt>
          <cx:pt idx="2679">0</cx:pt>
          <cx:pt idx="2680">0.0024489799999999999</cx:pt>
          <cx:pt idx="2681">0.27033507000000001</cx:pt>
          <cx:pt idx="2682">0.60090452699999997</cx:pt>
          <cx:pt idx="2683">0.083073727999999999</cx:pt>
          <cx:pt idx="2684">0.026993484000000002</cx:pt>
          <cx:pt idx="2685">0.074829932000000002</cx:pt>
          <cx:pt idx="2686">0.184533435</cx:pt>
          <cx:pt idx="2687">0.054632588000000003</cx:pt>
          <cx:pt idx="2688">0.159661318</cx:pt>
          <cx:pt idx="2689">0.33003948500000002</cx:pt>
          <cx:pt idx="2690">0.085992908000000007</cx:pt>
          <cx:pt idx="2691">0.012237761999999999</cx:pt>
          <cx:pt idx="2692">0.025304592000000001</cx:pt>
          <cx:pt idx="2693">0</cx:pt>
          <cx:pt idx="2694">0</cx:pt>
          <cx:pt idx="2695">0</cx:pt>
          <cx:pt idx="2696">0.080034422999999993</cx:pt>
          <cx:pt idx="2697">0.0010363029999999999</cx:pt>
          <cx:pt idx="2698">0.35371227100000002</cx:pt>
          <cx:pt idx="2699">0.026862027</cx:pt>
          <cx:pt idx="2700">0.075090968999999994</cx:pt>
          <cx:pt idx="2701">0</cx:pt>
          <cx:pt idx="2702">0</cx:pt>
          <cx:pt idx="2703">0.0084409140000000007</cx:pt>
          <cx:pt idx="2704">0.48141609800000001</cx:pt>
          <cx:pt idx="2705">0.007230368</cx:pt>
          <cx:pt idx="2706">0.18147951000000001</cx:pt>
          <cx:pt idx="2707">0.081039139999999996</cx:pt>
          <cx:pt idx="2708">0.21098096399999999</cx:pt>
          <cx:pt idx="2709">0</cx:pt>
          <cx:pt idx="2710">0.21842965</cx:pt>
          <cx:pt idx="2711">0</cx:pt>
          <cx:pt idx="2712">0.078014184</cx:pt>
          <cx:pt idx="2713">0.036951214000000003</cx:pt>
          <cx:pt idx="2714">0</cx:pt>
          <cx:pt idx="2715">0.022371365000000001</cx:pt>
          <cx:pt idx="2716">0.012332721</cx:pt>
          <cx:pt idx="2717">0.001148924</cx:pt>
          <cx:pt idx="2718">0.16018922199999999</cx:pt>
          <cx:pt idx="2719">0</cx:pt>
          <cx:pt idx="2720">0.13980000000000001</cx:pt>
          <cx:pt idx="2721">0.54054054100000004</cx:pt>
          <cx:pt idx="2722">0.5</cx:pt>
          <cx:pt idx="2723">0.098438238999999997</cx:pt>
          <cx:pt idx="2724">0</cx:pt>
          <cx:pt idx="2725">0.63621076200000004</cx:pt>
          <cx:pt idx="2726">0</cx:pt>
          <cx:pt idx="2727">0.062125106999999999</cx:pt>
          <cx:pt idx="2728">0.245049826</cx:pt>
          <cx:pt idx="2729">0.22946116499999999</cx:pt>
          <cx:pt idx="2730">0.056068503999999998</cx:pt>
          <cx:pt idx="2731">0.31936087400000002</cx:pt>
          <cx:pt idx="2732">0.46966554199999999</cx:pt>
          <cx:pt idx="2733">0.42284303600000001</cx:pt>
          <cx:pt idx="2734">0.290034501</cx:pt>
          <cx:pt idx="2735">0.043289309999999998</cx:pt>
          <cx:pt idx="2736">0.40532984100000002</cx:pt>
          <cx:pt idx="2737">0.053285477999999997</cx:pt>
          <cx:pt idx="2738">0.012518408999999999</cx:pt>
          <cx:pt idx="2739">0.53363980600000005</cx:pt>
          <cx:pt idx="2740">0.13599014000000001</cx:pt>
          <cx:pt idx="2741">0.011915141000000001</cx:pt>
          <cx:pt idx="2742">0.085195097999999997</cx:pt>
          <cx:pt idx="2743">0</cx:pt>
          <cx:pt idx="2744">0.190656566</cx:pt>
          <cx:pt idx="2745">0.18390804599999999</cx:pt>
          <cx:pt idx="2746">0.108701096</cx:pt>
          <cx:pt idx="2747">0.110144146</cx:pt>
          <cx:pt idx="2748">0.19409999999999999</cx:pt>
          <cx:pt idx="2749">0</cx:pt>
          <cx:pt idx="2750">0.029587661000000001</cx:pt>
          <cx:pt idx="2751">0.077375699000000006</cx:pt>
          <cx:pt idx="2752">0.091738381999999993</cx:pt>
          <cx:pt idx="2753">0.011411077</cx:pt>
          <cx:pt idx="2754">0.033997086000000003</cx:pt>
          <cx:pt idx="2755">0.174629325</cx:pt>
          <cx:pt idx="2756">0.019219218999999999</cx:pt>
          <cx:pt idx="2757">0</cx:pt>
          <cx:pt idx="2758">0.42300912099999999</cx:pt>
          <cx:pt idx="2759">0.59282861099999995</cx:pt>
          <cx:pt idx="2760">0.22248805499999999</cx:pt>
          <cx:pt idx="2761">0.33133515299999999</cx:pt>
          <cx:pt idx="2762">0.693366708</cx:pt>
          <cx:pt idx="2763">0.13613070199999999</cx:pt>
          <cx:pt idx="2764">0.39179951400000002</cx:pt>
          <cx:pt idx="2765">0.096614951000000004</cx:pt>
          <cx:pt idx="2766">0.25591881999999999</cx:pt>
          <cx:pt idx="2767">0.012211669</cx:pt>
          <cx:pt idx="2768">0.0068582629999999999</cx:pt>
          <cx:pt idx="2769">0.244979159</cx:pt>
          <cx:pt idx="2770">0.026343689</cx:pt>
          <cx:pt idx="2771">0.027127355999999998</cx:pt>
          <cx:pt idx="2772">0.18866824200000001</cx:pt>
          <cx:pt idx="2773">0.069910187999999998</cx:pt>
          <cx:pt idx="2774">0.114341576</cx:pt>
          <cx:pt idx="2775">0.01125989</cx:pt>
          <cx:pt idx="2776">0.10680447899999999</cx:pt>
          <cx:pt idx="2777">0.031155015000000001</cx:pt>
          <cx:pt idx="2778">0.15011037499999999</cx:pt>
          <cx:pt idx="2779">0.46022903100000001</cx:pt>
          <cx:pt idx="2780">0</cx:pt>
          <cx:pt idx="2781">0.013806613000000001</cx:pt>
          <cx:pt idx="2782">0.122572326</cx:pt>
          <cx:pt idx="2783">0.14035087700000001</cx:pt>
          <cx:pt idx="2784">0</cx:pt>
          <cx:pt idx="2785">0.111975402</cx:pt>
          <cx:pt idx="2786">0.089291240999999993</cx:pt>
          <cx:pt idx="2787">0</cx:pt>
          <cx:pt idx="2788">0.23548387100000001</cx:pt>
          <cx:pt idx="2789">0.35055783200000001</cx:pt>
          <cx:pt idx="2790">0.00093926100000000005</cx:pt>
          <cx:pt idx="2791">0.012815818</cx:pt>
          <cx:pt idx="2792">0.40463115300000002</cx:pt>
          <cx:pt idx="2793">0.455705847</cx:pt>
          <cx:pt idx="2794">0.37840267500000002</cx:pt>
          <cx:pt idx="2795">0.0083901419999999997</cx:pt>
          <cx:pt idx="2796">0.23378776000000001</cx:pt>
          <cx:pt idx="2797">0.24823667699999999</cx:pt>
          <cx:pt idx="2798">0.38028614599999999</cx:pt>
          <cx:pt idx="2799">0.022111664</cx:pt>
          <cx:pt idx="2800">0.053246753000000001</cx:pt>
          <cx:pt idx="2801">0.224739775</cx:pt>
          <cx:pt idx="2802">0.13222915399999999</cx:pt>
          <cx:pt idx="2803">0.664997591</cx:pt>
          <cx:pt idx="2804">0.030878452000000001</cx:pt>
          <cx:pt idx="2805">0.29382377900000001</cx:pt>
          <cx:pt idx="2806">0.041580041999999998</cx:pt>
          <cx:pt idx="2807">0.31578947400000001</cx:pt>
          <cx:pt idx="2808">0.13437362999999999</cx:pt>
          <cx:pt idx="2809">0.39707565900000003</cx:pt>
          <cx:pt idx="2810">0.106782107</cx:pt>
          <cx:pt idx="2811">0.29992275000000002</cx:pt>
          <cx:pt idx="2812">0.032092426</cx:pt>
          <cx:pt idx="2813">0.036506959999999998</cx:pt>
          <cx:pt idx="2814">0.16959260900000001</cx:pt>
          <cx:pt idx="2815">0.098574514000000002</cx:pt>
          <cx:pt idx="2816">0.26583637100000002</cx:pt>
          <cx:pt idx="2817">0.13749136300000001</cx:pt>
          <cx:pt idx="2818">0.016945996000000001</cx:pt>
          <cx:pt idx="2819">0.022397632000000001</cx:pt>
          <cx:pt idx="2820">0.21157438000000001</cx:pt>
          <cx:pt idx="2821">0.490203259</cx:pt>
          <cx:pt idx="2822">0.047624504999999998</cx:pt>
          <cx:pt idx="2823">0.16577942400000001</cx:pt>
          <cx:pt idx="2824">0.50418164499999996</cx:pt>
          <cx:pt idx="2825">0.24338710799999999</cx:pt>
          <cx:pt idx="2826">0.086578253999999993</cx:pt>
          <cx:pt idx="2827">0.34316835299999998</cx:pt>
          <cx:pt idx="2828">0.013724952</cx:pt>
          <cx:pt idx="2829">0.123168192</cx:pt>
          <cx:pt idx="2830">0.29088564900000002</cx:pt>
          <cx:pt idx="2831">0.41987321300000002</cx:pt>
          <cx:pt idx="2832">0.023861171</cx:pt>
          <cx:pt idx="2833">0.284305325</cx:pt>
          <cx:pt idx="2834">0.41163963100000001</cx:pt>
          <cx:pt idx="2835">0.48029818899999999</cx:pt>
          <cx:pt idx="2836">0.212978905</cx:pt>
          <cx:pt idx="2837">0.029113923999999999</cx:pt>
          <cx:pt idx="2838">0.30651581500000002</cx:pt>
          <cx:pt idx="2839">0.45899210200000001</cx:pt>
          <cx:pt idx="2840">0.59836003400000004</cx:pt>
          <cx:pt idx="2841">0.016997167000000001</cx:pt>
          <cx:pt idx="2842">0</cx:pt>
          <cx:pt idx="2843">0</cx:pt>
          <cx:pt idx="2844">0.019946808999999999</cx:pt>
          <cx:pt idx="2845">0.44709734099999998</cx:pt>
          <cx:pt idx="2846">0.32065748999999999</cx:pt>
          <cx:pt idx="2847">0.500985075</cx:pt>
          <cx:pt idx="2848">0.24342802999999999</cx:pt>
          <cx:pt idx="2849">0.29183199399999998</cx:pt>
          <cx:pt idx="2850">0.17442193</cx:pt>
          <cx:pt idx="2851">0.28354966399999998</cx:pt>
          <cx:pt idx="2852">0.020184135999999998</cx:pt>
          <cx:pt idx="2853">0.13648592700000001</cx:pt>
          <cx:pt idx="2854">0.225122349</cx:pt>
          <cx:pt idx="2855">0.200207524</cx:pt>
          <cx:pt idx="2856">0.25881821799999999</cx:pt>
          <cx:pt idx="2857">0.048435170999999999</cx:pt>
          <cx:pt idx="2858">0.179325133</cx:pt>
          <cx:pt idx="2859">0.19883240499999999</cx:pt>
          <cx:pt idx="2860">0.082408875000000006</cx:pt>
          <cx:pt idx="2861">0.0096162030000000003</cx:pt>
          <cx:pt idx="2862">0.015487503999999999</cx:pt>
          <cx:pt idx="2863">0.00076687100000000002</cx:pt>
          <cx:pt idx="2864">0.13240341</cx:pt>
          <cx:pt idx="2865">0.22273863499999999</cx:pt>
          <cx:pt idx="2866">0.217918162</cx:pt>
          <cx:pt idx="2867">0.20509034200000001</cx:pt>
          <cx:pt idx="2868">0.027868091000000001</cx:pt>
          <cx:pt idx="2869">0.017301038000000001</cx:pt>
          <cx:pt idx="2870">0.054534028999999998</cx:pt>
          <cx:pt idx="2871">0.092602768000000002</cx:pt>
          <cx:pt idx="2872">0.12830076000000001</cx:pt>
          <cx:pt idx="2873">0.059366755</cx:pt>
          <cx:pt idx="2874">0</cx:pt>
          <cx:pt idx="2875">0</cx:pt>
          <cx:pt idx="2876">0.010458428000000001</cx:pt>
          <cx:pt idx="2877">0</cx:pt>
          <cx:pt idx="2878">0.036336849999999997</cx:pt>
          <cx:pt idx="2879">0.046542095999999998</cx:pt>
          <cx:pt idx="2880">0.051144630000000003</cx:pt>
          <cx:pt idx="2881">0.052646839000000001</cx:pt>
          <cx:pt idx="2882">0.057803578000000001</cx:pt>
          <cx:pt idx="2883">0.11675996800000001</cx:pt>
          <cx:pt idx="2884">0</cx:pt>
          <cx:pt idx="2885">0.490224775</cx:pt>
          <cx:pt idx="2886">0.038679282000000002</cx:pt>
          <cx:pt idx="2887">0.14012834699999999</cx:pt>
          <cx:pt idx="2888">0.0015785319999999999</cx:pt>
          <cx:pt idx="2889">0.0082338410000000004</cx:pt>
          <cx:pt idx="2890">0.25014532099999998</cx:pt>
          <cx:pt idx="2891">0.38572331900000001</cx:pt>
          <cx:pt idx="2892">0.22986140499999999</cx:pt>
          <cx:pt idx="2893">0.17150000000000001</cx:pt>
          <cx:pt idx="2894">0.35716596900000003</cx:pt>
          <cx:pt idx="2895">0.57114891700000003</cx:pt>
          <cx:pt idx="2896">0.31064868800000001</cx:pt>
          <cx:pt idx="2897">0.23817660500000001</cx:pt>
          <cx:pt idx="2898">0.39956285400000002</cx:pt>
          <cx:pt idx="2899">0.30788305900000001</cx:pt>
          <cx:pt idx="2900">0.050727487000000002</cx:pt>
          <cx:pt idx="2901">0.084443188000000002</cx:pt>
          <cx:pt idx="2902">0.055788006000000001</cx:pt>
          <cx:pt idx="2903">0.12684720799999999</cx:pt>
          <cx:pt idx="2904">0.052530768999999998</cx:pt>
          <cx:pt idx="2905">0.030925344</cx:pt>
          <cx:pt idx="2906">0.33019441500000002</cx:pt>
          <cx:pt idx="2907">0.023577424</cx:pt>
          <cx:pt idx="2908">0.023621041999999998</cx:pt>
          <cx:pt idx="2909">0.0025056050000000002</cx:pt>
          <cx:pt idx="2910">0.075319618000000005</cx:pt>
          <cx:pt idx="2911">0.085308057000000007</cx:pt>
          <cx:pt idx="2912">0.076996646000000002</cx:pt>
          <cx:pt idx="2913">0.008498584</cx:pt>
          <cx:pt idx="2914">0.0029325509999999998</cx:pt>
          <cx:pt idx="2915">0.14201016899999999</cx:pt>
          <cx:pt idx="2916">0.039184953000000002</cx:pt>
          <cx:pt idx="2917">0</cx:pt>
          <cx:pt idx="2918">0.105519355</cx:pt>
          <cx:pt idx="2919">0.065941239999999998</cx:pt>
          <cx:pt idx="2920">0.321205291</cx:pt>
          <cx:pt idx="2921">0.0058290160000000002</cx:pt>
          <cx:pt idx="2922">0.29285552500000001</cx:pt>
          <cx:pt idx="2923">0.093378017999999993</cx:pt>
          <cx:pt idx="2924">0</cx:pt>
          <cx:pt idx="2925">0.41128656600000002</cx:pt>
          <cx:pt idx="2926">0.403685303</cx:pt>
          <cx:pt idx="2927">0.33308674900000002</cx:pt>
          <cx:pt idx="2928">0</cx:pt>
          <cx:pt idx="2929">0</cx:pt>
          <cx:pt idx="2930">1</cx:pt>
          <cx:pt idx="2931">0.085522618999999994</cx:pt>
          <cx:pt idx="2932">0.14413827000000001</cx:pt>
          <cx:pt idx="2933">0</cx:pt>
          <cx:pt idx="2934">0.114987036</cx:pt>
          <cx:pt idx="2935">0.14812476299999999</cx:pt>
          <cx:pt idx="2936">0.263873941</cx:pt>
          <cx:pt idx="2937">0.32496448300000003</cx:pt>
          <cx:pt idx="2938">0.108599696</cx:pt>
          <cx:pt idx="2939">0.29992379200000002</cx:pt>
          <cx:pt idx="2940">0.234847789</cx:pt>
          <cx:pt idx="2941">0</cx:pt>
          <cx:pt idx="2942">0.0081599350000000001</cx:pt>
          <cx:pt idx="2943">0.033769063000000002</cx:pt>
          <cx:pt idx="2944">0.098776309000000007</cx:pt>
          <cx:pt idx="2945">0.097236364000000006</cx:pt>
          <cx:pt idx="2946">0.099147890000000002</cx:pt>
          <cx:pt idx="2947">0.023529412</cx:pt>
          <cx:pt idx="2948">0.065356200000000003</cx:pt>
          <cx:pt idx="2949">0.15807391000000001</cx:pt>
          <cx:pt idx="2950">0.00095374299999999995</cx:pt>
          <cx:pt idx="2951">0.066990617000000002</cx:pt>
          <cx:pt idx="2952">0.29894369799999998</cx:pt>
          <cx:pt idx="2953">0</cx:pt>
          <cx:pt idx="2954">0</cx:pt>
          <cx:pt idx="2955">0.29282794499999998</cx:pt>
          <cx:pt idx="2956">0.14646461499999999</cx:pt>
          <cx:pt idx="2957">0.022883295000000001</cx:pt>
          <cx:pt idx="2958">0.152940838</cx:pt>
          <cx:pt idx="2959">0.244354656</cx:pt>
          <cx:pt idx="2960">0.051781292</cx:pt>
          <cx:pt idx="2961">0.062514576000000002</cx:pt>
          <cx:pt idx="2962">0.039541196000000001</cx:pt>
          <cx:pt idx="2963">0.051895636000000002</cx:pt>
          <cx:pt idx="2964">0.33703127599999999</cx:pt>
          <cx:pt idx="2965">0.14198919900000001</cx:pt>
          <cx:pt idx="2966">0.33984577300000002</cx:pt>
          <cx:pt idx="2967">0.31595399099999999</cx:pt>
          <cx:pt idx="2968">0.455926954</cx:pt>
          <cx:pt idx="2969">0.36724350700000002</cx:pt>
          <cx:pt idx="2970">0.308884824</cx:pt>
          <cx:pt idx="2971">0.200931151</cx:pt>
          <cx:pt idx="2972">0.62385011199999996</cx:pt>
          <cx:pt idx="2973">0.29201721899999999</cx:pt>
          <cx:pt idx="2974">0.183266917</cx:pt>
          <cx:pt idx="2975">0.039171974999999998</cx:pt>
          <cx:pt idx="2976">0.032760472999999998</cx:pt>
          <cx:pt idx="2977">0.073269957999999996</cx:pt>
          <cx:pt idx="2978">0.12596095500000001</cx:pt>
          <cx:pt idx="2979">0.36077716199999998</cx:pt>
          <cx:pt idx="2980">0.22653483499999999</cx:pt>
          <cx:pt idx="2981">0.042794209999999999</cx:pt>
          <cx:pt idx="2982">0.091640750000000007</cx:pt>
          <cx:pt idx="2983">0.26531006600000001</cx:pt>
          <cx:pt idx="2984">0.25139304299999998</cx:pt>
          <cx:pt idx="2985">0.2472</cx:pt>
          <cx:pt idx="2986">0.283851142</cx:pt>
          <cx:pt idx="2987">0.25450768600000001</cx:pt>
          <cx:pt idx="2988">0.028207650000000001</cx:pt>
          <cx:pt idx="2989">0.12886855999999999</cx:pt>
          <cx:pt idx="2990">0.32121527</cx:pt>
          <cx:pt idx="2991">0.081264746999999998</cx:pt>
          <cx:pt idx="2992">0.074398749</cx:pt>
          <cx:pt idx="2993">0.089195495</cx:pt>
          <cx:pt idx="2994">0.35855580599999998</cx:pt>
          <cx:pt idx="2995">0.030098280000000002</cx:pt>
          <cx:pt idx="2996">0.094910702</cx:pt>
          <cx:pt idx="2997">0.11933276700000001</cx:pt>
          <cx:pt idx="2998">0.64418866500000005</cx:pt>
          <cx:pt idx="2999">0</cx:pt>
          <cx:pt idx="3000">0.13655516300000001</cx:pt>
          <cx:pt idx="3001">0.083499006000000001</cx:pt>
          <cx:pt idx="3002">0.105999813</cx:pt>
          <cx:pt idx="3003">0.238684268</cx:pt>
          <cx:pt idx="3004">0.0038434659999999998</cx:pt>
          <cx:pt idx="3005">0.064915966000000005</cx:pt>
          <cx:pt idx="3006">0.133155684</cx:pt>
          <cx:pt idx="3007">0</cx:pt>
          <cx:pt idx="3008">0.27939786</cx:pt>
          <cx:pt idx="3009">0.025819135999999999</cx:pt>
          <cx:pt idx="3010">0.32658637299999999</cx:pt>
          <cx:pt idx="3011">0.42783325300000002</cx:pt>
          <cx:pt idx="3012">0.055016180999999997</cx:pt>
          <cx:pt idx="3013">0.011485452</cx:pt>
          <cx:pt idx="3014">0.050632911000000003</cx:pt>
          <cx:pt idx="3015">0.23872886900000001</cx:pt>
          <cx:pt idx="3016">0.061776062</cx:pt>
          <cx:pt idx="3017">0.30083311099999999</cx:pt>
          <cx:pt idx="3018">0.34842161500000002</cx:pt>
          <cx:pt idx="3019">0.050634848000000003</cx:pt>
          <cx:pt idx="3020">0.030186871000000001</cx:pt>
          <cx:pt idx="3021">0.33257458099999998</cx:pt>
          <cx:pt idx="3022">0.019227371</cx:pt>
          <cx:pt idx="3023">0.069238065000000001</cx:pt>
          <cx:pt idx="3024">0.31235703799999998</cx:pt>
          <cx:pt idx="3025">0.11831797600000001</cx:pt>
          <cx:pt idx="3026">0.071504351999999993</cx:pt>
          <cx:pt idx="3027">0.14273171000000001</cx:pt>
          <cx:pt idx="3028">0.10748487</cx:pt>
          <cx:pt idx="3029">0.021436684000000001</cx:pt>
          <cx:pt idx="3030">0.53323462600000004</cx:pt>
          <cx:pt idx="3031">0.41677939200000003</cx:pt>
          <cx:pt idx="3032">0.24439065500000001</cx:pt>
          <cx:pt idx="3033">0.31462092400000002</cx:pt>
          <cx:pt idx="3034">0.28092774599999998</cx:pt>
          <cx:pt idx="3035">0.27940944699999998</cx:pt>
          <cx:pt idx="3036">0.20367902600000001</cx:pt>
          <cx:pt idx="3037">0.17254357400000001</cx:pt>
          <cx:pt idx="3038">0.21404194800000001</cx:pt>
          <cx:pt idx="3039">0.10185061099999999</cx:pt>
          <cx:pt idx="3040">0.13987777800000001</cx:pt>
          <cx:pt idx="3041">0.29472444399999997</cx:pt>
          <cx:pt idx="3042">0.33413714799999999</cx:pt>
          <cx:pt idx="3043">0.037878787999999997</cx:pt>
          <cx:pt idx="3044">0.15160443600000001</cx:pt>
          <cx:pt idx="3045">0.148487234</cx:pt>
          <cx:pt idx="3046">0.052604312</cx:pt>
          <cx:pt idx="3047">0.026727243000000001</cx:pt>
          <cx:pt idx="3048">0.025123659</cx:pt>
          <cx:pt idx="3049">0.056296164000000003</cx:pt>
          <cx:pt idx="3050">0</cx:pt>
          <cx:pt idx="3051">0.501265501</cx:pt>
          <cx:pt idx="3052">0.25921464700000002</cx:pt>
          <cx:pt idx="3053">0.094306091999999994</cx:pt>
          <cx:pt idx="3054">0.14752796600000001</cx:pt>
          <cx:pt idx="3055">0.102909589</cx:pt>
          <cx:pt idx="3056">0.105967992</cx:pt>
          <cx:pt idx="3057">0.11325199800000001</cx:pt>
          <cx:pt idx="3058">0.217861474</cx:pt>
          <cx:pt idx="3059">0.315622929</cx:pt>
          <cx:pt idx="3060">0.34030154299999998</cx:pt>
          <cx:pt idx="3061">0</cx:pt>
          <cx:pt idx="3062">0</cx:pt>
          <cx:pt idx="3063">0</cx:pt>
          <cx:pt idx="3064">0</cx:pt>
          <cx:pt idx="3065">0.50353951299999999</cx:pt>
          <cx:pt idx="3066">0.232770387</cx:pt>
          <cx:pt idx="3067">0.359072589</cx:pt>
          <cx:pt idx="3068">0.52532452399999996</cx:pt>
          <cx:pt idx="3069">0.47250792400000002</cx:pt>
          <cx:pt idx="3070">0.12900123899999999</cx:pt>
          <cx:pt idx="3071">0.30556787299999999</cx:pt>
          <cx:pt idx="3072">0.13107933499999999</cx:pt>
          <cx:pt idx="3073">0.18194918900000001</cx:pt>
          <cx:pt idx="3074">0.43985615300000003</cx:pt>
          <cx:pt idx="3075">0.107316748</cx:pt>
          <cx:pt idx="3076">0.0031152649999999999</cx:pt>
          <cx:pt idx="3077">0.085839566000000006</cx:pt>
          <cx:pt idx="3078">0.25141670599999999</cx:pt>
          <cx:pt idx="3079">0.183413874</cx:pt>
          <cx:pt idx="3080">0.55757325599999996</cx:pt>
          <cx:pt idx="3081">0.52720842400000001</cx:pt>
          <cx:pt idx="3082">0.207771448</cx:pt>
          <cx:pt idx="3083">0.280346337</cx:pt>
          <cx:pt idx="3084">0.33819705</cx:pt>
          <cx:pt idx="3085">0.288711632</cx:pt>
          <cx:pt idx="3086">0.067314133999999998</cx:pt>
          <cx:pt idx="3087">0.003317946</cx:pt>
          <cx:pt idx="3088">0.11045098</cx:pt>
          <cx:pt idx="3089">0.52758472999999995</cx:pt>
          <cx:pt idx="3090">0.11516921200000001</cx:pt>
          <cx:pt idx="3091">0.075877897999999999</cx:pt>
          <cx:pt idx="3092">0.14308652799999999</cx:pt>
          <cx:pt idx="3093">0.47118389199999999</cx:pt>
          <cx:pt idx="3094">0.11804068299999999</cx:pt>
          <cx:pt idx="3095">0.035532994999999998</cx:pt>
          <cx:pt idx="3096">0</cx:pt>
          <cx:pt idx="3097">0.001722653</cx:pt>
          <cx:pt idx="3098">0.0051430010000000003</cx:pt>
          <cx:pt idx="3099">0.28065436999999999</cx:pt>
          <cx:pt idx="3100">0.35143225500000003</cx:pt>
          <cx:pt idx="3101">0.31004786699999998</cx:pt>
          <cx:pt idx="3102">0.171680631</cx:pt>
          <cx:pt idx="3103">0.102514462</cx:pt>
          <cx:pt idx="3104">0.116963623</cx:pt>
          <cx:pt idx="3105">0.30236940299999998</cx:pt>
          <cx:pt idx="3106">0.26615214999999998</cx:pt>
          <cx:pt idx="3107">0.000477555</cx:pt>
          <cx:pt idx="3108">0</cx:pt>
          <cx:pt idx="3109">0.084599437999999999</cx:pt>
          <cx:pt idx="3110">0.122633828</cx:pt>
          <cx:pt idx="3111">0.080775544000000005</cx:pt>
          <cx:pt idx="3112">0.053131818999999997</cx:pt>
          <cx:pt idx="3113">0.256684574</cx:pt>
          <cx:pt idx="3114">0.13328113699999999</cx:pt>
          <cx:pt idx="3115">0.032903380000000003</cx:pt>
          <cx:pt idx="3116">0.275291648</cx:pt>
          <cx:pt idx="3117">0.097587475000000007</cx:pt>
          <cx:pt idx="3118">0.093049762999999994</cx:pt>
          <cx:pt idx="3119">0.29825434099999998</cx:pt>
          <cx:pt idx="3120">0.048850510999999999</cx:pt>
          <cx:pt idx="3121">0.076260016999999999</cx:pt>
          <cx:pt idx="3122">0.118214518</cx:pt>
          <cx:pt idx="3123">0.097419484000000001</cx:pt>
          <cx:pt idx="3124">0.108170961</cx:pt>
          <cx:pt idx="3125">0.13001544700000001</cx:pt>
          <cx:pt idx="3126">0.112739113</cx:pt>
          <cx:pt idx="3127">0.085440606000000002</cx:pt>
          <cx:pt idx="3128">0.19585238099999999</cx:pt>
          <cx:pt idx="3129">0.126177131</cx:pt>
          <cx:pt idx="3130">0.073893076000000002</cx:pt>
          <cx:pt idx="3131">0.16104586800000001</cx:pt>
          <cx:pt idx="3132">0.041026354000000001</cx:pt>
          <cx:pt idx="3133">0.053200735999999998</cx:pt>
          <cx:pt idx="3134">0.30484364200000003</cx:pt>
          <cx:pt idx="3135">0.109147073</cx:pt>
          <cx:pt idx="3136">0.302944198</cx:pt>
          <cx:pt idx="3137">0.080518461</cx:pt>
          <cx:pt idx="3138">0.055861587999999997</cx:pt>
          <cx:pt idx="3139">0</cx:pt>
          <cx:pt idx="3140">0.010962566999999999</cx:pt>
          <cx:pt idx="3141">0.33416857599999999</cx:pt>
          <cx:pt idx="3142">0.28902209000000001</cx:pt>
          <cx:pt idx="3143">0.150396267</cx:pt>
          <cx:pt idx="3144">0.039567631999999998</cx:pt>
          <cx:pt idx="3145">0.14840384700000001</cx:pt>
          <cx:pt idx="3146">0.341018549</cx:pt>
          <cx:pt idx="3147">0.057474709999999998</cx:pt>
          <cx:pt idx="3148">0</cx:pt>
          <cx:pt idx="3149">0.106642318</cx:pt>
          <cx:pt idx="3150">0.080345338000000002</cx:pt>
          <cx:pt idx="3151">0.091058861000000005</cx:pt>
          <cx:pt idx="3152">0.48460688299999999</cx:pt>
          <cx:pt idx="3153">0.145347432</cx:pt>
          <cx:pt idx="3154">0.14479635900000001</cx:pt>
          <cx:pt idx="3155">0.136813143</cx:pt>
          <cx:pt idx="3156">0.11530024799999999</cx:pt>
          <cx:pt idx="3157">0.48602147699999998</cx:pt>
          <cx:pt idx="3158">0.40701945299999998</cx:pt>
          <cx:pt idx="3159">0.36213762399999999</cx:pt>
          <cx:pt idx="3160">0.29229203199999998</cx:pt>
          <cx:pt idx="3161">0.33432558099999998</cx:pt>
          <cx:pt idx="3162">0.24901741299999999</cx:pt>
          <cx:pt idx="3163">0.28890090899999998</cx:pt>
          <cx:pt idx="3164">0.093525116000000005</cx:pt>
          <cx:pt idx="3165">0.27671212299999998</cx:pt>
          <cx:pt idx="3166">0.22964300100000001</cx:pt>
          <cx:pt idx="3167">0.26664610799999999</cx:pt>
          <cx:pt idx="3168">0.18611966599999999</cx:pt>
          <cx:pt idx="3169">0.62428570100000003</cx:pt>
          <cx:pt idx="3170">0.40469760599999999</cx:pt>
          <cx:pt idx="3171">0.26708066899999999</cx:pt>
          <cx:pt idx="3172">0.48643766799999999</cx:pt>
          <cx:pt idx="3173">0.36856879799999998</cx:pt>
          <cx:pt idx="3174">0.30256251099999998</cx:pt>
          <cx:pt idx="3175">0.25336421799999997</cx:pt>
          <cx:pt idx="3176">0.27662723</cx:pt>
          <cx:pt idx="3177">0.058140154999999999</cx:pt>
          <cx:pt idx="3178">0.0071428569999999999</cx:pt>
          <cx:pt idx="3179">0.097261276999999993</cx:pt>
          <cx:pt idx="3180">0.0016051360000000001</cx:pt>
          <cx:pt idx="3181">0.118462226</cx:pt>
          <cx:pt idx="3182">0.091094815999999995</cx:pt>
          <cx:pt idx="3183">0.095441379000000007</cx:pt>
          <cx:pt idx="3184">0.19703733400000001</cx:pt>
          <cx:pt idx="3185">0.122806294</cx:pt>
          <cx:pt idx="3186">0.28009231800000001</cx:pt>
          <cx:pt idx="3187">0.17258058200000001</cx:pt>
          <cx:pt idx="3188">0.207571591</cx:pt>
          <cx:pt idx="3189">0.098007069000000002</cx:pt>
          <cx:pt idx="3190">0.41344394299999998</cx:pt>
          <cx:pt idx="3191">0.17958579899999999</cx:pt>
          <cx:pt idx="3192">0.19366502099999999</cx:pt>
          <cx:pt idx="3193">0.12131860899999999</cx:pt>
          <cx:pt idx="3194">0.092840104000000007</cx:pt>
          <cx:pt idx="3195">0.128534704</cx:pt>
          <cx:pt idx="3196">0.111118825</cx:pt>
          <cx:pt idx="3197">0.28066446499999997</cx:pt>
          <cx:pt idx="3198">0.091335064999999993</cx:pt>
          <cx:pt idx="3199">0.095930233000000004</cx:pt>
          <cx:pt idx="3200">0.33459571599999999</cx:pt>
          <cx:pt idx="3201">0.16165190800000001</cx:pt>
          <cx:pt idx="3202">0.201557984</cx:pt>
          <cx:pt idx="3203">0.30442889000000001</cx:pt>
          <cx:pt idx="3204">0.066304952</cx:pt>
          <cx:pt idx="3205">0.010691004</cx:pt>
          <cx:pt idx="3206">0.039843402</cx:pt>
          <cx:pt idx="3207">0.029975021000000001</cx:pt>
          <cx:pt idx="3208">0</cx:pt>
          <cx:pt idx="3209">0.0079710140000000002</cx:pt>
          <cx:pt idx="3210">0.579477778</cx:pt>
          <cx:pt idx="3211">0.028723404000000001</cx:pt>
          <cx:pt idx="3212">0.001886792</cx:pt>
          <cx:pt idx="3213">0.14218009500000001</cx:pt>
          <cx:pt idx="3214">0.025288917000000001</cx:pt>
          <cx:pt idx="3215">0</cx:pt>
          <cx:pt idx="3216">0.046272493999999997</cx:pt>
          <cx:pt idx="3217">0.47978550800000003</cx:pt>
          <cx:pt idx="3218">0.217414406</cx:pt>
          <cx:pt idx="3219">0.70486677600000003</cx:pt>
          <cx:pt idx="3220">0.43487926700000001</cx:pt>
          <cx:pt idx="3221">0.29001012799999998</cx:pt>
          <cx:pt idx="3222">0.29327247699999998</cx:pt>
          <cx:pt idx="3223">0.32225124100000002</cx:pt>
          <cx:pt idx="3224">0.365737066</cx:pt>
          <cx:pt idx="3225">0.33858696300000002</cx:pt>
          <cx:pt idx="3226">0.0022346369999999998</cx:pt>
          <cx:pt idx="3227">0.0089186179999999997</cx:pt>
          <cx:pt idx="3228">0.049708738000000002</cx:pt>
          <cx:pt idx="3229">0</cx:pt>
          <cx:pt idx="3230">0.00055248600000000004</cx:pt>
          <cx:pt idx="3231">0</cx:pt>
          <cx:pt idx="3232">0</cx:pt>
          <cx:pt idx="3233">0</cx:pt>
          <cx:pt idx="3234">0</cx:pt>
          <cx:pt idx="3235">0.249763709</cx:pt>
          <cx:pt idx="3236">0.073564955000000001</cx:pt>
          <cx:pt idx="3237">0.30097845200000001</cx:pt>
          <cx:pt idx="3238">0.211471928</cx:pt>
          <cx:pt idx="3239">0.29672662700000002</cx:pt>
          <cx:pt idx="3240">0.45697472300000003</cx:pt>
          <cx:pt idx="3241">0.38446771299999999</cx:pt>
          <cx:pt idx="3242">0.92624086699999997</cx:pt>
          <cx:pt idx="3243">0.343773667</cx:pt>
          <cx:pt idx="3244">0.17775471700000001</cx:pt>
          <cx:pt idx="3245">0.17957426500000001</cx:pt>
          <cx:pt idx="3246">0.38317630400000002</cx:pt>
          <cx:pt idx="3247">0.18958611</cx:pt>
          <cx:pt idx="3248">0.36268863400000001</cx:pt>
          <cx:pt idx="3249">0.16002857100000001</cx:pt>
          <cx:pt idx="3250">0.21611496899999999</cx:pt>
          <cx:pt idx="3251">0.30123703699999999</cx:pt>
          <cx:pt idx="3252">0.124577417</cx:pt>
          <cx:pt idx="3253">0.084950330000000004</cx:pt>
          <cx:pt idx="3254">0.33008151800000002</cx:pt>
          <cx:pt idx="3255">0.105577861</cx:pt>
          <cx:pt idx="3256">0.33479519200000002</cx:pt>
          <cx:pt idx="3257">0.27367754799999999</cx:pt>
          <cx:pt idx="3258">0.36336590400000002</cx:pt>
          <cx:pt idx="3259">0.19031703</cx:pt>
          <cx:pt idx="3260">0.181686557</cx:pt>
          <cx:pt idx="3261">0.32418559299999999</cx:pt>
          <cx:pt idx="3262">0.036813858999999997</cx:pt>
          <cx:pt idx="3263">0.036034547</cx:pt>
          <cx:pt idx="3264">0</cx:pt>
          <cx:pt idx="3265">0.094557011999999996</cx:pt>
          <cx:pt idx="3266">0.064196285000000006</cx:pt>
          <cx:pt idx="3267">0.080852128999999995</cx:pt>
          <cx:pt idx="3268">0.061542478999999997</cx:pt>
          <cx:pt idx="3269">0.117722957</cx:pt>
          <cx:pt idx="3270">0.170381953</cx:pt>
          <cx:pt idx="3271">0.22863397199999999</cx:pt>
          <cx:pt idx="3272">0.29600715700000002</cx:pt>
          <cx:pt idx="3273">0.55861453599999999</cx:pt>
          <cx:pt idx="3274">0.43142026</cx:pt>
          <cx:pt idx="3275">0.303366945</cx:pt>
          <cx:pt idx="3276">0.33530014400000002</cx:pt>
          <cx:pt idx="3277">0.17803244900000001</cx:pt>
          <cx:pt idx="3278">0.098997050000000003</cx:pt>
          <cx:pt idx="3279">0</cx:pt>
          <cx:pt idx="3280">0.22409999999999999</cx:pt>
          <cx:pt idx="3281">0.30454202000000002</cx:pt>
          <cx:pt idx="3282">0.037087378999999997</cx:pt>
          <cx:pt idx="3283">0.247142521</cx:pt>
          <cx:pt idx="3284">0.16995486600000001</cx:pt>
          <cx:pt idx="3285">0.27882421600000001</cx:pt>
          <cx:pt idx="3286">0.40744073600000003</cx:pt>
          <cx:pt idx="3287">0.237270441</cx:pt>
          <cx:pt idx="3288">0.379847975</cx:pt>
          <cx:pt idx="3289">0</cx:pt>
          <cx:pt idx="3290">0.30751029699999999</cx:pt>
          <cx:pt idx="3291">0.173558147</cx:pt>
          <cx:pt idx="3292">0.16068363899999999</cx:pt>
          <cx:pt idx="3293">0.10390342700000001</cx:pt>
          <cx:pt idx="3294">0.068336588000000004</cx:pt>
          <cx:pt idx="3295">0.70401854699999999</cx:pt>
          <cx:pt idx="3296">0.28637617599999998</cx:pt>
          <cx:pt idx="3297">0</cx:pt>
          <cx:pt idx="3298">0.069342181000000003</cx:pt>
          <cx:pt idx="3299">0.194099046</cx:pt>
          <cx:pt idx="3300">0.171082965</cx:pt>
          <cx:pt idx="3301">0.12280339799999999</cx:pt>
          <cx:pt idx="3302">0.060084766999999997</cx:pt>
          <cx:pt idx="3303">0</cx:pt>
          <cx:pt idx="3304">0.00043917400000000002</cx:pt>
          <cx:pt idx="3305">0.29174388299999998</cx:pt>
          <cx:pt idx="3306">0.46061951400000001</cx:pt>
          <cx:pt idx="3307">0.28878363800000001</cx:pt>
          <cx:pt idx="3308">0.38652138699999999</cx:pt>
          <cx:pt idx="3309">0</cx:pt>
          <cx:pt idx="3310">0.46115901300000001</cx:pt>
          <cx:pt idx="3311">0.439291773</cx:pt>
          <cx:pt idx="3312">0.37631621999999998</cx:pt>
          <cx:pt idx="3313">0.253762131</cx:pt>
          <cx:pt idx="3314">0.11326286300000001</cx:pt>
          <cx:pt idx="3315">0.30265097899999999</cx:pt>
          <cx:pt idx="3316">0.079475624999999994</cx:pt>
          <cx:pt idx="3317">0.15266159700000001</cx:pt>
          <cx:pt idx="3318">0.256241251</cx:pt>
          <cx:pt idx="3319">0.14993081999999999</cx:pt>
          <cx:pt idx="3320">0.30313404799999999</cx:pt>
          <cx:pt idx="3321">0.093182438000000006</cx:pt>
          <cx:pt idx="3322">0.095407555000000005</cx:pt>
          <cx:pt idx="3323">0.59638292699999995</cx:pt>
          <cx:pt idx="3324">0.110712119</cx:pt>
          <cx:pt idx="3325">0.34049333700000001</cx:pt>
          <cx:pt idx="3326">0.034228702999999999</cx:pt>
          <cx:pt idx="3327">0.26326693200000001</cx:pt>
          <cx:pt idx="3328">0.058818873000000001</cx:pt>
          <cx:pt idx="3329">0.039227064999999998</cx:pt>
          <cx:pt idx="3330">0.078042988999999993</cx:pt>
          <cx:pt idx="3331">0.049673904999999997</cx:pt>
          <cx:pt idx="3332">0.081262744999999997</cx:pt>
          <cx:pt idx="3333">0.28083201699999999</cx:pt>
          <cx:pt idx="3334">0.070817568999999997</cx:pt>
          <cx:pt idx="3335">0.113236303</cx:pt>
          <cx:pt idx="3336">0.036649214999999999</cx:pt>
          <cx:pt idx="3337">0</cx:pt>
          <cx:pt idx="3338">0.022801302999999998</cx:pt>
          <cx:pt idx="3339">0.095245104999999997</cx:pt>
          <cx:pt idx="3340">0.011963405999999999</cx:pt>
          <cx:pt idx="3341">0.035228677</cx:pt>
          <cx:pt idx="3342">0.0060240959999999996</cx:pt>
          <cx:pt idx="3343">0.080465010000000003</cx:pt>
          <cx:pt idx="3344">0.083112662000000004</cx:pt>
          <cx:pt idx="3345">0.03187251</cx:pt>
          <cx:pt idx="3346">0.015492957999999999</cx:pt>
          <cx:pt idx="3347">0.011809564</cx:pt>
          <cx:pt idx="3348">0.11583866800000001</cx:pt>
          <cx:pt idx="3349">0.101703499</cx:pt>
          <cx:pt idx="3350">0.032911358000000002</cx:pt>
          <cx:pt idx="3351">0.275609404</cx:pt>
          <cx:pt idx="3352">0.54019637899999995</cx:pt>
          <cx:pt idx="3353">0.60875515999999996</cx:pt>
          <cx:pt idx="3354">0.36632997899999997</cx:pt>
          <cx:pt idx="3355">0.50614183499999998</cx:pt>
          <cx:pt idx="3356">0.116565602</cx:pt>
          <cx:pt idx="3357">0.91534679799999996</cx:pt>
          <cx:pt idx="3358">0.11285751099999999</cx:pt>
          <cx:pt idx="3359">0.103306364</cx:pt>
          <cx:pt idx="3360">0.47601211500000001</cx:pt>
          <cx:pt idx="3361">0.106461733</cx:pt>
          <cx:pt idx="3362">0.11217756399999999</cx:pt>
          <cx:pt idx="3363">0.076150899999999994</cx:pt>
          <cx:pt idx="3364">0.099966204000000003</cx:pt>
          <cx:pt idx="3365">0.114218469</cx:pt>
          <cx:pt idx="3366">1.7277308950000001</cx:pt>
          <cx:pt idx="3367">0.132229608</cx:pt>
          <cx:pt idx="3368">0.074370740000000005</cx:pt>
          <cx:pt idx="3369">0.12057828600000001</cx:pt>
          <cx:pt idx="3370">0.095231798000000006</cx:pt>
          <cx:pt idx="3371">0</cx:pt>
          <cx:pt idx="3372">0</cx:pt>
          <cx:pt idx="3373">0.053589831999999997</cx:pt>
          <cx:pt idx="3374">0.150689247</cx:pt>
          <cx:pt idx="3375">0.21994311</cx:pt>
          <cx:pt idx="3376">0.054470708999999999</cx:pt>
          <cx:pt idx="3377">0.0097560979999999995</cx:pt>
          <cx:pt idx="3378">0.37308583200000001</cx:pt>
          <cx:pt idx="3379">0</cx:pt>
          <cx:pt idx="3380">0</cx:pt>
          <cx:pt idx="3381">0.43300989200000001</cx:pt>
          <cx:pt idx="3382">0.034155338</cx:pt>
          <cx:pt idx="3383">0.080199999999999994</cx:pt>
          <cx:pt idx="3384">0.28375321399999998</cx:pt>
          <cx:pt idx="3385">0.037528145999999998</cx:pt>
          <cx:pt idx="3386">0.66566487100000005</cx:pt>
          <cx:pt idx="3387">0.11713386200000001</cx:pt>
          <cx:pt idx="3388">0.099837735999999996</cx:pt>
          <cx:pt idx="3389">0.70390835699999998</cx:pt>
          <cx:pt idx="3390">0.087341771999999998</cx:pt>
          <cx:pt idx="3391">0.16156315800000001</cx:pt>
          <cx:pt idx="3392">0.20401317699999999</cx:pt>
          <cx:pt idx="3393">0.067020696000000005</cx:pt>
          <cx:pt idx="3394">0.079339470999999995</cx:pt>
          <cx:pt idx="3395">0.051059386999999998</cx:pt>
          <cx:pt idx="3396">0.148240278</cx:pt>
          <cx:pt idx="3397">0.111615625</cx:pt>
          <cx:pt idx="3398">0.074493034999999999</cx:pt>
          <cx:pt idx="3399">0</cx:pt>
          <cx:pt idx="3400">0.123513266</cx:pt>
          <cx:pt idx="3401">0.073776349000000005</cx:pt>
          <cx:pt idx="3402">0.117537012</cx:pt>
          <cx:pt idx="3403">0.123452727</cx:pt>
          <cx:pt idx="3404">0.000561931</cx:pt>
          <cx:pt idx="3405">0.172870941</cx:pt>
          <cx:pt idx="3406">0.093892285000000006</cx:pt>
          <cx:pt idx="3407">0</cx:pt>
          <cx:pt idx="3408">0.012195121999999999</cx:pt>
          <cx:pt idx="3409">0.63238315899999997</cx:pt>
          <cx:pt idx="3410">0.22576612099999999</cx:pt>
          <cx:pt idx="3411">0.66975253800000001</cx:pt>
          <cx:pt idx="3412">0.45880267200000002</cx:pt>
          <cx:pt idx="3413">0.30321878899999999</cx:pt>
          <cx:pt idx="3414">0.44584611699999999</cx:pt>
          <cx:pt idx="3415">0.096604346999999993</cx:pt>
          <cx:pt idx="3416">0.355117723</cx:pt>
          <cx:pt idx="3417">0.27477153199999999</cx:pt>
          <cx:pt idx="3418">0.52515833499999998</cx:pt>
          <cx:pt idx="3419">0.242268278</cx:pt>
          <cx:pt idx="3420">0.020961164000000001</cx:pt>
          <cx:pt idx="3421">0.38497542699999998</cx:pt>
          <cx:pt idx="3422">0.0093457939999999993</cx:pt>
          <cx:pt idx="3423">0.11031187100000001</cx:pt>
          <cx:pt idx="3424">0.12646125999999999</cx:pt>
          <cx:pt idx="3425">0.226860914</cx:pt>
          <cx:pt idx="3426">0.27370180300000002</cx:pt>
          <cx:pt idx="3427">0.175083088</cx:pt>
          <cx:pt idx="3428">0.30044729100000001</cx:pt>
          <cx:pt idx="3429">0.14193076900000001</cx:pt>
          <cx:pt idx="3430">0.098648587999999995</cx:pt>
          <cx:pt idx="3431">0.058206093</cx:pt>
          <cx:pt idx="3432">0</cx:pt>
          <cx:pt idx="3433">0.254281327</cx:pt>
          <cx:pt idx="3434">0.30036410099999999</cx:pt>
          <cx:pt idx="3435">0.40596591700000001</cx:pt>
          <cx:pt idx="3436">0.22956575400000001</cx:pt>
          <cx:pt idx="3437">0.26880696799999998</cx:pt>
          <cx:pt idx="3438">0</cx:pt>
          <cx:pt idx="3439">0.02075192</cx:pt>
          <cx:pt idx="3440">0</cx:pt>
          <cx:pt idx="3441">0.0063623789999999996</cx:pt>
          <cx:pt idx="3442">0.085616438000000003</cx:pt>
          <cx:pt idx="3443">0.15342504100000001</cx:pt>
          <cx:pt idx="3444">0.096895651999999999</cx:pt>
          <cx:pt idx="3445">0</cx:pt>
          <cx:pt idx="3446">0</cx:pt>
          <cx:pt idx="3447">0.000631114</cx:pt>
          <cx:pt idx="3448">0</cx:pt>
          <cx:pt idx="3449">0.001047669</cx:pt>
          <cx:pt idx="3450">0.0075452200000000001</cx:pt>
          <cx:pt idx="3451">0.019873531999999999</cx:pt>
          <cx:pt idx="3452">0</cx:pt>
          <cx:pt idx="3453">0.159978177</cx:pt>
          <cx:pt idx="3454">0</cx:pt>
          <cx:pt idx="3455">0</cx:pt>
          <cx:pt idx="3456">0.048295696999999999</cx:pt>
          <cx:pt idx="3457">0</cx:pt>
          <cx:pt idx="3458">0.031785254999999998</cx:pt>
          <cx:pt idx="3459">0</cx:pt>
          <cx:pt idx="3460">0</cx:pt>
          <cx:pt idx="3461">0.0055321470000000003</cx:pt>
          <cx:pt idx="3462">0.25415346799999999</cx:pt>
          <cx:pt idx="3463">0.14205508</cx:pt>
          <cx:pt idx="3464">0.40770157000000001</cx:pt>
          <cx:pt idx="3465">0.25400146499999998</cx:pt>
          <cx:pt idx="3466">0.035963137999999999</cx:pt>
          <cx:pt idx="3467">0.786552531</cx:pt>
          <cx:pt idx="3468">0.40020873099999998</cx:pt>
          <cx:pt idx="3469">0.289224015</cx:pt>
          <cx:pt idx="3470">0.113146391</cx:pt>
          <cx:pt idx="3471">0.12967683099999999</cx:pt>
          <cx:pt idx="3472">0.12475697700000001</cx:pt>
          <cx:pt idx="3473">0.098131584999999993</cx:pt>
          <cx:pt idx="3474">0.078737046000000005</cx:pt>
          <cx:pt idx="3475">0.14149488900000001</cx:pt>
          <cx:pt idx="3476">0.112202207</cx:pt>
          <cx:pt idx="3477">0.147806516</cx:pt>
          <cx:pt idx="3478">0.12692418999999999</cx:pt>
          <cx:pt idx="3479">0.038625303999999999</cx:pt>
          <cx:pt idx="3480">0.049387167000000003</cx:pt>
          <cx:pt idx="3481">0.14239318000000001</cx:pt>
          <cx:pt idx="3482">0.11326505000000001</cx:pt>
          <cx:pt idx="3483">0</cx:pt>
          <cx:pt idx="3484">0.052073662</cx:pt>
          <cx:pt idx="3485">0.026895866000000001</cx:pt>
          <cx:pt idx="3486">0.10565084600000001</cx:pt>
          <cx:pt idx="3487">0.107964091</cx:pt>
          <cx:pt idx="3488">0</cx:pt>
          <cx:pt idx="3489">0</cx:pt>
          <cx:pt idx="3490">0</cx:pt>
          <cx:pt idx="3491">0</cx:pt>
          <cx:pt idx="3492">0</cx:pt>
          <cx:pt idx="3493">0.12603962899999999</cx:pt>
          <cx:pt idx="3494">0.040307101999999997</cx:pt>
          <cx:pt idx="3495">0.26317016599999998</cx:pt>
          <cx:pt idx="3496">0</cx:pt>
          <cx:pt idx="3497">0.036842105</cx:pt>
          <cx:pt idx="3498">0</cx:pt>
          <cx:pt idx="3499">0.14649999999999999</cx:pt>
          <cx:pt idx="3500">0</cx:pt>
          <cx:pt idx="3501">0.087082986000000001</cx:pt>
          <cx:pt idx="3502">0.19338240400000001</cx:pt>
          <cx:pt idx="3503">0.22607803400000001</cx:pt>
          <cx:pt idx="3504">0.34198451400000002</cx:pt>
          <cx:pt idx="3505">0.39387725400000001</cx:pt>
          <cx:pt idx="3506">0.048265759999999998</cx:pt>
          <cx:pt idx="3507">0.28203435999999998</cx:pt>
          <cx:pt idx="3508">0.191016667</cx:pt>
          <cx:pt idx="3509">0.33302273900000001</cx:pt>
          <cx:pt idx="3510">0.190950754</cx:pt>
          <cx:pt idx="3511">0.25410196099999999</cx:pt>
          <cx:pt idx="3512">0.277134094</cx:pt>
          <cx:pt idx="3513">0.23619562</cx:pt>
          <cx:pt idx="3514">0.62655544900000004</cx:pt>
          <cx:pt idx="3515">0.19866105100000001</cx:pt>
          <cx:pt idx="3516">0.19520612200000001</cx:pt>
          <cx:pt idx="3517">0.20087657</cx:pt>
          <cx:pt idx="3518">0.20827654100000001</cx:pt>
          <cx:pt idx="3519">0.29449183899999998</cx:pt>
          <cx:pt idx="3520">0.32350803</cx:pt>
          <cx:pt idx="3521">0.24620050199999999</cx:pt>
          <cx:pt idx="3522">0.18806959500000001</cx:pt>
          <cx:pt idx="3523">0.55467885800000005</cx:pt>
          <cx:pt idx="3524">0.38146696299999999</cx:pt>
          <cx:pt idx="3525">0.23598154900000001</cx:pt>
          <cx:pt idx="3526">0.39247540600000003</cx:pt>
          <cx:pt idx="3527">0.37608670300000002</cx:pt>
          <cx:pt idx="3528">0.708724935</cx:pt>
          <cx:pt idx="3529">0.17404145600000001</cx:pt>
          <cx:pt idx="3530">0.23304398900000001</cx:pt>
          <cx:pt idx="3531">0.034431138</cx:pt>
          <cx:pt idx="3532">0.103071317</cx:pt>
          <cx:pt idx="3533">0.25988356600000001</cx:pt>
          <cx:pt idx="3534">0.30907424100000003</cx:pt>
          <cx:pt idx="3535">0.35194749600000003</cx:pt>
          <cx:pt idx="3536">0.289925241</cx:pt>
          <cx:pt idx="3537">0.208567689</cx:pt>
          <cx:pt idx="3538">0.168867669</cx:pt>
          <cx:pt idx="3539">0.29442003999999999</cx:pt>
          <cx:pt idx="3540">0.42495838499999999</cx:pt>
          <cx:pt idx="3541">0.24461609000000001</cx:pt>
          <cx:pt idx="3542">0.275805511</cx:pt>
          <cx:pt idx="3543">0.28247815599999998</cx:pt>
          <cx:pt idx="3544">0.177410236</cx:pt>
          <cx:pt idx="3545">0.34235221900000001</cx:pt>
          <cx:pt idx="3546">0.23800453499999999</cx:pt>
          <cx:pt idx="3547">0.21144844700000001</cx:pt>
          <cx:pt idx="3548">0.31564366500000002</cx:pt>
          <cx:pt idx="3549">0.18975561499999999</cx:pt>
          <cx:pt idx="3550">0.24744084799999999</cx:pt>
          <cx:pt idx="3551">0.96875786500000005</cx:pt>
          <cx:pt idx="3552">0.32620997899999998</cx:pt>
          <cx:pt idx="3553">0.32397684900000001</cx:pt>
          <cx:pt idx="3554">0.50197220399999998</cx:pt>
          <cx:pt idx="3555">0.19997453500000001</cx:pt>
          <cx:pt idx="3556">0.53743770499999999</cx:pt>
          <cx:pt idx="3557">0.28088611099999999</cx:pt>
          <cx:pt idx="3558">0.17682051900000001</cx:pt>
          <cx:pt idx="3559">0.24863460800000001</cx:pt>
          <cx:pt idx="3560">0.52361464199999996</cx:pt>
          <cx:pt idx="3561">0.28985472400000001</cx:pt>
          <cx:pt idx="3562">0.25041350299999998</cx:pt>
          <cx:pt idx="3563">0.17758390199999999</cx:pt>
          <cx:pt idx="3564">0.22280475899999999</cx:pt>
          <cx:pt idx="3565">0.37759366100000002</cx:pt>
          <cx:pt idx="3566">0.24587732500000001</cx:pt>
          <cx:pt idx="3567">0.31022012199999999</cx:pt>
          <cx:pt idx="3568">0.45876657199999998</cx:pt>
          <cx:pt idx="3569">0.28277639399999999</cx:pt>
          <cx:pt idx="3570">0.27420204799999998</cx:pt>
          <cx:pt idx="3571">0.334713237</cx:pt>
          <cx:pt idx="3572">0.60388631000000004</cx:pt>
          <cx:pt idx="3573">0.54517737399999999</cx:pt>
          <cx:pt idx="3574">0.119788107</cx:pt>
          <cx:pt idx="3575">0.76920638200000002</cx:pt>
          <cx:pt idx="3576">0.38429650300000001</cx:pt>
          <cx:pt idx="3577">0.28722492500000002</cx:pt>
          <cx:pt idx="3578">0.44939812699999998</cx:pt>
          <cx:pt idx="3579">0.27192818099999999</cx:pt>
          <cx:pt idx="3580">0.30024476999999999</cx:pt>
          <cx:pt idx="3581">0.33733022600000001</cx:pt>
          <cx:pt idx="3582">0.211988012</cx:pt>
          <cx:pt idx="3583">0.17426050500000001</cx:pt>
          <cx:pt idx="3584">0.31623259100000001</cx:pt>
          <cx:pt idx="3585">0.28729736500000003</cx:pt>
          <cx:pt idx="3586">0.20304241100000001</cx:pt>
          <cx:pt idx="3587">0.28990479000000002</cx:pt>
          <cx:pt idx="3588">0.234624423</cx:pt>
          <cx:pt idx="3589">0.14676114200000001</cx:pt>
          <cx:pt idx="3590">0.33918156500000002</cx:pt>
          <cx:pt idx="3591">0.186694313</cx:pt>
          <cx:pt idx="3592">0.23505589599999999</cx:pt>
          <cx:pt idx="3593">0.038721573000000002</cx:pt>
          <cx:pt idx="3594">0.17474664500000001</cx:pt>
          <cx:pt idx="3595">0.165812875</cx:pt>
          <cx:pt idx="3596">0.18161625300000001</cx:pt>
          <cx:pt idx="3597">0.200526818</cx:pt>
          <cx:pt idx="3598">0.18999327899999999</cx:pt>
          <cx:pt idx="3599">0.42692943300000002</cx:pt>
          <cx:pt idx="3600">0.300407433</cx:pt>
          <cx:pt idx="3601">0.28370299399999999</cx:pt>
          <cx:pt idx="3602">0.206341682</cx:pt>
          <cx:pt idx="3603">0.17600561300000001</cx:pt>
          <cx:pt idx="3604">0.68861481499999999</cx:pt>
          <cx:pt idx="3605">0.39160081099999999</cx:pt>
          <cx:pt idx="3606">0.496472468</cx:pt>
          <cx:pt idx="3607">0.356540792</cx:pt>
          <cx:pt idx="3608">0.21703793800000001</cx:pt>
          <cx:pt idx="3609">0.31601491700000001</cx:pt>
          <cx:pt idx="3610">0.31735033499999998</cx:pt>
          <cx:pt idx="3611">0.29981223600000001</cx:pt>
          <cx:pt idx="3612">0.49123994199999999</cx:pt>
          <cx:pt idx="3613">0.17678697800000001</cx:pt>
          <cx:pt idx="3614">0.122881356</cx:pt>
          <cx:pt idx="3615">0.40963143000000002</cx:pt>
          <cx:pt idx="3616">0.33040099699999997</cx:pt>
          <cx:pt idx="3617">0.27854643400000001</cx:pt>
          <cx:pt idx="3618">0.44990047500000002</cx:pt>
          <cx:pt idx="3619">0.194287236</cx:pt>
          <cx:pt idx="3620">0.227448345</cx:pt>
          <cx:pt idx="3621">0.30903922499999997</cx:pt>
          <cx:pt idx="3622">0.78271122400000004</cx:pt>
          <cx:pt idx="3623">0.24201214099999999</cx:pt>
          <cx:pt idx="3624">0.27262424699999999</cx:pt>
          <cx:pt idx="3625">0.47126952599999999</cx:pt>
          <cx:pt idx="3626">0.046511627999999999</cx:pt>
          <cx:pt idx="3627">0.42420851599999998</cx:pt>
          <cx:pt idx="3628">0.31356507099999997</cx:pt>
          <cx:pt idx="3629">0.18285335799999999</cx:pt>
          <cx:pt idx="3630">0.19722121200000001</cx:pt>
          <cx:pt idx="3631">0.15984098899999999</cx:pt>
          <cx:pt idx="3632">0.25767351700000002</cx:pt>
          <cx:pt idx="3633">0.49011848800000002</cx:pt>
          <cx:pt idx="3634">0.33421672699999999</cx:pt>
          <cx:pt idx="3635">0.261776393</cx:pt>
          <cx:pt idx="3636">0.62866344299999999</cx:pt>
          <cx:pt idx="3637">0.33847069400000002</cx:pt>
          <cx:pt idx="3638">0.21667335900000001</cx:pt>
          <cx:pt idx="3639">0.22273855000000001</cx:pt>
          <cx:pt idx="3640">0.186428919</cx:pt>
          <cx:pt idx="3641">0.34202218600000001</cx:pt>
          <cx:pt idx="3642">0.28873030900000002</cx:pt>
          <cx:pt idx="3643">0.20129282500000001</cx:pt>
          <cx:pt idx="3644">0.69568448000000005</cx:pt>
          <cx:pt idx="3645">0.29447342399999998</cx:pt>
          <cx:pt idx="3646">0.46451440700000002</cx:pt>
          <cx:pt idx="3647">0.43322719100000001</cx:pt>
          <cx:pt idx="3648">0.101453972</cx:pt>
          <cx:pt idx="3649">0.41980723800000003</cx:pt>
          <cx:pt idx="3650">0.43263689799999999</cx:pt>
          <cx:pt idx="3651">0.34904049599999998</cx:pt>
          <cx:pt idx="3652">0.260445659</cx:pt>
          <cx:pt idx="3653">0.24800634399999999</cx:pt>
          <cx:pt idx="3654">0.18386967300000001</cx:pt>
          <cx:pt idx="3655">0.18921115799999999</cx:pt>
          <cx:pt idx="3656">0.297113091</cx:pt>
          <cx:pt idx="3657">0.33470557699999998</cx:pt>
          <cx:pt idx="3658">0.2908</cx:pt>
          <cx:pt idx="3659">0.68803449500000002</cx:pt>
          <cx:pt idx="3660">0.27924084100000002</cx:pt>
          <cx:pt idx="3661">0.16057011299999999</cx:pt>
          <cx:pt idx="3662">0.18600027899999999</cx:pt>
          <cx:pt idx="3663">0.29812189900000002</cx:pt>
          <cx:pt idx="3664">0.27996257499999999</cx:pt>
          <cx:pt idx="3665">0.24380922199999999</cx:pt>
          <cx:pt idx="3666">0.31807133500000001</cx:pt>
          <cx:pt idx="3667">0.19370838900000001</cx:pt>
          <cx:pt idx="3668">0.25788589099999998</cx:pt>
          <cx:pt idx="3669">0.114545574</cx:pt>
          <cx:pt idx="3670">0.25419513399999999</cx:pt>
          <cx:pt idx="3671">0.17586521399999999</cx:pt>
          <cx:pt idx="3672">0.26748926099999998</cx:pt>
          <cx:pt idx="3673">0.17095524000000001</cx:pt>
          <cx:pt idx="3674">0.28056886599999997</cx:pt>
          <cx:pt idx="3675">0.243711656</cx:pt>
          <cx:pt idx="3676">0.252485185</cx:pt>
          <cx:pt idx="3677">0.29115744999999998</cx:pt>
          <cx:pt idx="3678">0.35972816000000002</cx:pt>
          <cx:pt idx="3679">0.067919074999999995</cx:pt>
          <cx:pt idx="3680">0.41674183399999998</cx:pt>
          <cx:pt idx="3681">0</cx:pt>
          <cx:pt idx="3682">0.22349197200000001</cx:pt>
          <cx:pt idx="3683">0</cx:pt>
          <cx:pt idx="3684">0.025362319000000001</cx:pt>
          <cx:pt idx="3685">0.026968247000000001</cx:pt>
          <cx:pt idx="3686">0.13842934800000001</cx:pt>
          <cx:pt idx="3687">0.081035866999999998</cx:pt>
          <cx:pt idx="3688">0.21155438500000001</cx:pt>
          <cx:pt idx="3689">0.41125394999999998</cx:pt>
          <cx:pt idx="3690">0.24989663600000001</cx:pt>
          <cx:pt idx="3691">0.197312564</cx:pt>
          <cx:pt idx="3692">0.53368353300000004</cx:pt>
          <cx:pt idx="3693">0.65287377800000002</cx:pt>
          <cx:pt idx="3694">0.24144226399999999</cx:pt>
          <cx:pt idx="3695">0.011096167000000001</cx:pt>
          <cx:pt idx="3696">0.43969851100000001</cx:pt>
          <cx:pt idx="3697">0.51990807000000006</cx:pt>
          <cx:pt idx="3698">0.16005823599999999</cx:pt>
          <cx:pt idx="3699">0.35815941699999998</cx:pt>
          <cx:pt idx="3700">0.15944903699999999</cx:pt>
          <cx:pt idx="3701">0.81500209199999996</cx:pt>
          <cx:pt idx="3702">0.111870363</cx:pt>
          <cx:pt idx="3703">0.024634334000000001</cx:pt>
          <cx:pt idx="3704">0.28991631299999998</cx:pt>
          <cx:pt idx="3705">0.165085016</cx:pt>
          <cx:pt idx="3706">0.25747457099999999</cx:pt>
          <cx:pt idx="3707">0.21867113499999999</cx:pt>
          <cx:pt idx="3708">0.0041791040000000003</cx:pt>
          <cx:pt idx="3709">0</cx:pt>
          <cx:pt idx="3710">0.70095173499999996</cx:pt>
          <cx:pt idx="3711">0</cx:pt>
          <cx:pt idx="3712">0.008498327</cx:pt>
          <cx:pt idx="3713">0.362669831</cx:pt>
          <cx:pt idx="3714">0.346803531</cx:pt>
          <cx:pt idx="3715">0.313440467</cx:pt>
          <cx:pt idx="3716">0.60612815499999995</cx:pt>
          <cx:pt idx="3717">0.099688389000000002</cx:pt>
          <cx:pt idx="3718">0.72374450499999998</cx:pt>
          <cx:pt idx="3719">0.32807723900000002</cx:pt>
          <cx:pt idx="3720">0.29817944400000002</cx:pt>
          <cx:pt idx="3721">0.78382766400000004</cx:pt>
          <cx:pt idx="3722">0.28268943400000002</cx:pt>
          <cx:pt idx="3723">0.21570767299999999</cx:pt>
          <cx:pt idx="3724">0.18717246000000001</cx:pt>
          <cx:pt idx="3725">0.261408955</cx:pt>
          <cx:pt idx="3726">0.34578532299999998</cx:pt>
          <cx:pt idx="3727">0.33102818299999998</cx:pt>
          <cx:pt idx="3728">0.24888522099999999</cx:pt>
          <cx:pt idx="3729">0.23555089500000001</cx:pt>
          <cx:pt idx="3730">0.33878856299999999</cx:pt>
          <cx:pt idx="3731">0.210118684</cx:pt>
          <cx:pt idx="3732">0.33006881500000002</cx:pt>
          <cx:pt idx="3733">0.15029699099999999</cx:pt>
          <cx:pt idx="3734">0.167666909</cx:pt>
          <cx:pt idx="3735">0.214598763</cx:pt>
          <cx:pt idx="3736">0.211876912</cx:pt>
          <cx:pt idx="3737">0.34821235299999997</cx:pt>
          <cx:pt idx="3738">0.20225425399999999</cx:pt>
          <cx:pt idx="3739">0.15704206200000001</cx:pt>
          <cx:pt idx="3740">0.23023463799999999</cx:pt>
          <cx:pt idx="3741">0.206206892</cx:pt>
          <cx:pt idx="3742">0.23257893900000001</cx:pt>
          <cx:pt idx="3743">0.20086918000000001</cx:pt>
          <cx:pt idx="3744">0.26593188099999998</cx:pt>
          <cx:pt idx="3745">0.21192942400000001</cx:pt>
          <cx:pt idx="3746">0.29456915900000002</cx:pt>
          <cx:pt idx="3747">0.29868683699999998</cx:pt>
          <cx:pt idx="3748">0.26946956500000002</cx:pt>
          <cx:pt idx="3749">0.28158898700000001</cx:pt>
          <cx:pt idx="3750">0.27689438799999999</cx:pt>
          <cx:pt idx="3751">0</cx:pt>
          <cx:pt idx="3752">0.19175035300000001</cx:pt>
          <cx:pt idx="3753">0.76684852400000003</cx:pt>
          <cx:pt idx="3754">0.35975237999999998</cx:pt>
          <cx:pt idx="3755">0.57750804200000005</cx:pt>
          <cx:pt idx="3756">0.32723890300000003</cx:pt>
          <cx:pt idx="3757">0.37121173400000002</cx:pt>
          <cx:pt idx="3758">0.28711389999999998</cx:pt>
          <cx:pt idx="3759">0.65117227700000002</cx:pt>
          <cx:pt idx="3760">0.71757337399999999</cx:pt>
          <cx:pt idx="3761">0.25683858700000001</cx:pt>
          <cx:pt idx="3762">0.431925595</cx:pt>
          <cx:pt idx="3763">0.15392980000000001</cx:pt>
          <cx:pt idx="3764">0.28431904899999999</cx:pt>
          <cx:pt idx="3765">0.30064385700000001</cx:pt>
          <cx:pt idx="3766">0.292101899</cx:pt>
          <cx:pt idx="3767">0.251983654</cx:pt>
          <cx:pt idx="3768">0.42319597599999997</cx:pt>
          <cx:pt idx="3769">0.27297535499999998</cx:pt>
          <cx:pt idx="3770">0.52982603299999997</cx:pt>
          <cx:pt idx="3771">0.294681313</cx:pt>
          <cx:pt idx="3772">0.414933471</cx:pt>
          <cx:pt idx="3773">0.21500964</cx:pt>
          <cx:pt idx="3774">0.28454191200000001</cx:pt>
          <cx:pt idx="3775">0.19540355500000001</cx:pt>
          <cx:pt idx="3776">0.657409303</cx:pt>
          <cx:pt idx="3777">0.189885998</cx:pt>
          <cx:pt idx="3778">0.34119536299999997</cx:pt>
          <cx:pt idx="3779">0.32439148200000001</cx:pt>
          <cx:pt idx="3780">0.30196437999999998</cx:pt>
          <cx:pt idx="3781">0.31801027700000001</cx:pt>
          <cx:pt idx="3782">0.53294596599999999</cx:pt>
          <cx:pt idx="3783">0.30572666300000001</cx:pt>
          <cx:pt idx="3784">0.18191228500000001</cx:pt>
          <cx:pt idx="3785">0.18700910000000001</cx:pt>
          <cx:pt idx="3786">0.18232353200000001</cx:pt>
          <cx:pt idx="3787">0.29435736200000001</cx:pt>
          <cx:pt idx="3788">0.15578630099999999</cx:pt>
          <cx:pt idx="3789">0.42893291</cx:pt>
          <cx:pt idx="3790">0.597472644</cx:pt>
          <cx:pt idx="3791">0.253049725</cx:pt>
          <cx:pt idx="3792">0.26423915100000001</cx:pt>
          <cx:pt idx="3793">0.18555904300000001</cx:pt>
          <cx:pt idx="3794">0.40318385800000001</cx:pt>
          <cx:pt idx="3795">0.47842232800000001</cx:pt>
          <cx:pt idx="3796">0.39533200899999998</cx:pt>
          <cx:pt idx="3797">0.35205852700000001</cx:pt>
          <cx:pt idx="3798">0.32742509600000003</cx:pt>
          <cx:pt idx="3799">0.30419784999999999</cx:pt>
          <cx:pt idx="3800">0.40429302299999997</cx:pt>
          <cx:pt idx="3801">0.26684636</cx:pt>
          <cx:pt idx="3802">0.29605398100000002</cx:pt>
          <cx:pt idx="3803">0.206990852</cx:pt>
          <cx:pt idx="3804">0.58084301500000002</cx:pt>
          <cx:pt idx="3805">0.40199846299999997</cx:pt>
          <cx:pt idx="3806">0.24666728600000001</cx:pt>
          <cx:pt idx="3807">0.36945465300000002</cx:pt>
          <cx:pt idx="3808">0.238430694</cx:pt>
          <cx:pt idx="3809">0.313994573</cx:pt>
          <cx:pt idx="3810">0.22066429900000001</cx:pt>
          <cx:pt idx="3811">0.27800693100000001</cx:pt>
          <cx:pt idx="3812">0.19306536499999999</cx:pt>
          <cx:pt idx="3813">0.33751375700000003</cx:pt>
          <cx:pt idx="3814">0.435886369</cx:pt>
          <cx:pt idx="3815">0.32496722700000003</cx:pt>
          <cx:pt idx="3816">0.0093710289999999995</cx:pt>
          <cx:pt idx="3817">0.22573937199999999</cx:pt>
          <cx:pt idx="3818">0.51764574799999996</cx:pt>
          <cx:pt idx="3819">0.274865786</cx:pt>
          <cx:pt idx="3820">0.29521725999999998</cx:pt>
          <cx:pt idx="3821">0.32744755599999997</cx:pt>
          <cx:pt idx="3822">0.42816231500000002</cx:pt>
          <cx:pt idx="3823">0.28523560100000001</cx:pt>
          <cx:pt idx="3824">0.342045343</cx:pt>
          <cx:pt idx="3825">0.198902841</cx:pt>
          <cx:pt idx="3826">0.37678149300000002</cx:pt>
          <cx:pt idx="3827">0.19666235100000001</cx:pt>
          <cx:pt idx="3828">0.251848456</cx:pt>
          <cx:pt idx="3829">0.240549123</cx:pt>
          <cx:pt idx="3830">0.43247024099999998</cx:pt>
          <cx:pt idx="3831">0.20275795499999999</cx:pt>
          <cx:pt idx="3832">0.031922790999999999</cx:pt>
          <cx:pt idx="3833">0.108863636</cx:pt>
          <cx:pt idx="3834">0.23950687300000001</cx:pt>
          <cx:pt idx="3835">0.35029708399999998</cx:pt>
          <cx:pt idx="3836">0.25954655599999998</cx:pt>
          <cx:pt idx="3837">0.71918755000000001</cx:pt>
          <cx:pt idx="3838">0.170257402</cx:pt>
          <cx:pt idx="3839">0.28603061099999999</cx:pt>
          <cx:pt idx="3840">0.35662313899999998</cx:pt>
          <cx:pt idx="3841">0.31533505499999998</cx:pt>
          <cx:pt idx="3842">0.22550999299999999</cx:pt>
          <cx:pt idx="3843">0.34297787899999999</cx:pt>
          <cx:pt idx="3844">0.24522424100000001</cx:pt>
          <cx:pt idx="3845">0.33989461500000001</cx:pt>
          <cx:pt idx="3846">0.68381710500000004</cx:pt>
          <cx:pt idx="3847">0.34290278800000001</cx:pt>
          <cx:pt idx="3848">0.19194367800000001</cx:pt>
          <cx:pt idx="3849">0.347431663</cx:pt>
          <cx:pt idx="3850">0.47336962999999999</cx:pt>
          <cx:pt idx="3851">0.30209914799999998</cx:pt>
          <cx:pt idx="3852">0.30465326599999998</cx:pt>
          <cx:pt idx="3853">0.22531261</cx:pt>
          <cx:pt idx="3854">0.32341843799999997</cx:pt>
          <cx:pt idx="3855">0.877747893</cx:pt>
          <cx:pt idx="3856">0.193799625</cx:pt>
          <cx:pt idx="3857">0.22675483499999999</cx:pt>
          <cx:pt idx="3858">0.310384088</cx:pt>
          <cx:pt idx="3859">0.197720483</cx:pt>
          <cx:pt idx="3860">0.25835517800000002</cx:pt>
          <cx:pt idx="3861">0.409311706</cx:pt>
          <cx:pt idx="3862">0.22071324</cx:pt>
          <cx:pt idx="3863">0.36691449799999998</cx:pt>
          <cx:pt idx="3864">0.18617376599999999</cx:pt>
          <cx:pt idx="3865">0.17789583</cx:pt>
          <cx:pt idx="3866">0.26030505199999998</cx:pt>
          <cx:pt idx="3867">0.21928947400000001</cx:pt>
          <cx:pt idx="3868">0.36012799600000001</cx:pt>
          <cx:pt idx="3869">0.049431149000000001</cx:pt>
          <cx:pt idx="3870">0.329381427</cx:pt>
          <cx:pt idx="3871">0.34473081700000002</cx:pt>
          <cx:pt idx="3872">0.32277973300000001</cx:pt>
          <cx:pt idx="3873">0.173374111</cx:pt>
          <cx:pt idx="3874">0.19167969300000001</cx:pt>
          <cx:pt idx="3875">0.27388799899999999</cx:pt>
          <cx:pt idx="3876">0.307043022</cx:pt>
          <cx:pt idx="3877">0.25404537100000002</cx:pt>
          <cx:pt idx="3878">0.71584021399999997</cx:pt>
          <cx:pt idx="3879">0.35030673800000001</cx:pt>
          <cx:pt idx="3880">0.366312213</cx:pt>
          <cx:pt idx="3881">0.26367361900000003</cx:pt>
          <cx:pt idx="3882">0.419063611</cx:pt>
          <cx:pt idx="3883">0.247498308</cx:pt>
          <cx:pt idx="3884">0.30654195400000001</cx:pt>
          <cx:pt idx="3885">0.373713199</cx:pt>
          <cx:pt idx="3886">0.24371542400000001</cx:pt>
          <cx:pt idx="3887">0.230747812</cx:pt>
          <cx:pt idx="3888">0.17451491999999999</cx:pt>
          <cx:pt idx="3889">0.69837751599999998</cx:pt>
          <cx:pt idx="3890">0.46777609999999997</cx:pt>
          <cx:pt idx="3891">0.27635261999999999</cx:pt>
          <cx:pt idx="3892">0.38393862400000001</cx:pt>
          <cx:pt idx="3893">0.33006891700000002</cx:pt>
          <cx:pt idx="3894">0.16073477799999999</cx:pt>
          <cx:pt idx="3895">0.102220568</cx:pt>
          <cx:pt idx="3896">0.56242509399999996</cx:pt>
          <cx:pt idx="3897">0.23120009999999999</cx:pt>
          <cx:pt idx="3898">0.35972360399999997</cx:pt>
          <cx:pt idx="3899">0.205239901</cx:pt>
          <cx:pt idx="3900">0.60740731800000003</cx:pt>
          <cx:pt idx="3901">0.52136822400000005</cx:pt>
          <cx:pt idx="3902">0.961785161</cx:pt>
          <cx:pt idx="3903">0.47148202500000003</cx:pt>
          <cx:pt idx="3904">0.32091908200000002</cx:pt>
          <cx:pt idx="3905">0.382059496</cx:pt>
          <cx:pt idx="3906">0.73818668399999998</cx:pt>
          <cx:pt idx="3907">0.74772762400000004</cx:pt>
          <cx:pt idx="3908">0.812983228</cx:pt>
          <cx:pt idx="3909">0.41046497300000001</cx:pt>
          <cx:pt idx="3910">0.92405124800000005</cx:pt>
          <cx:pt idx="3911">0.68547706200000003</cx:pt>
          <cx:pt idx="3912">0.88811019400000002</cx:pt>
          <cx:pt idx="3913">0.75299498099999995</cx:pt>
          <cx:pt idx="3914">0.76108076999999996</cx:pt>
          <cx:pt idx="3915">0.23033580400000001</cx:pt>
          <cx:pt idx="3916">0.90536336100000003</cx:pt>
          <cx:pt idx="3917">0.887876055</cx:pt>
          <cx:pt idx="3918">0.28775251699999999</cx:pt>
          <cx:pt idx="3919">0.41863443700000003</cx:pt>
          <cx:pt idx="3920">0.39950464899999999</cx:pt>
          <cx:pt idx="3921">0.30767319999999998</cx:pt>
          <cx:pt idx="3922">0.26929590599999997</cx:pt>
          <cx:pt idx="3923">0.18421479099999999</cx:pt>
          <cx:pt idx="3924">0.29605839499999997</cx:pt>
          <cx:pt idx="3925">0.39932582900000002</cx:pt>
          <cx:pt idx="3926">0.19515178799999999</cx:pt>
          <cx:pt idx="3927">0.171982255</cx:pt>
          <cx:pt idx="3928">0.61467970100000002</cx:pt>
          <cx:pt idx="3929">0.39967014499999998</cx:pt>
          <cx:pt idx="3930">0.28371622699999999</cx:pt>
          <cx:pt idx="3931">0.21693652299999999</cx:pt>
          <cx:pt idx="3932">0.39674359399999998</cx:pt>
          <cx:pt idx="3933">0.57127739600000005</cx:pt>
          <cx:pt idx="3934">0.52452886099999996</cx:pt>
          <cx:pt idx="3935">0.202377687</cx:pt>
          <cx:pt idx="3936">0.32268127499999999</cx:pt>
          <cx:pt idx="3937">0.29476951800000001</cx:pt>
          <cx:pt idx="3938">0.39600691300000002</cx:pt>
          <cx:pt idx="3939">0.286660317</cx:pt>
          <cx:pt idx="3940">0.40146299200000002</cx:pt>
          <cx:pt idx="3941">0.16222951599999999</cx:pt>
          <cx:pt idx="3942">0.52086459600000001</cx:pt>
          <cx:pt idx="3943">0.60918140700000001</cx:pt>
          <cx:pt idx="3944">0.36017927900000002</cx:pt>
          <cx:pt idx="3945">0.21312277700000001</cx:pt>
          <cx:pt idx="3946">0.27729707999999997</cx:pt>
          <cx:pt idx="3947">0.38133531199999998</cx:pt>
          <cx:pt idx="3948">0.290921865</cx:pt>
          <cx:pt idx="3949">0.77097729699999995</cx:pt>
          <cx:pt idx="3950">0.28592296099999998</cx:pt>
          <cx:pt idx="3951">0.20336828900000001</cx:pt>
          <cx:pt idx="3952">0.183880454</cx:pt>
          <cx:pt idx="3953">0.21743159200000001</cx:pt>
          <cx:pt idx="3954">0.36721917900000001</cx:pt>
          <cx:pt idx="3955">0.34703786800000003</cx:pt>
          <cx:pt idx="3956">0.21324227300000001</cx:pt>
          <cx:pt idx="3957">0.202507833</cx:pt>
          <cx:pt idx="3958">0.26085993000000002</cx:pt>
          <cx:pt idx="3959">0.43316045600000003</cx:pt>
          <cx:pt idx="3960">0.36338686599999998</cx:pt>
          <cx:pt idx="3961">0.38278231299999999</cx:pt>
          <cx:pt idx="3962">0.0018552880000000001</cx:pt>
          <cx:pt idx="3963">0.28188650999999998</cx:pt>
          <cx:pt idx="3964">0.0024797109999999999</cx:pt>
          <cx:pt idx="3965">0.26333523800000003</cx:pt>
          <cx:pt idx="3966">0.25569597100000002</cx:pt>
          <cx:pt idx="3967">0.28168802900000001</cx:pt>
          <cx:pt idx="3968">0.29104445299999998</cx:pt>
          <cx:pt idx="3969">0.17923418999999999</cx:pt>
          <cx:pt idx="3970">0.35967299699999999</cx:pt>
          <cx:pt idx="3971">0.18442322999999999</cx:pt>
          <cx:pt idx="3972">0.29922254100000001</cx:pt>
          <cx:pt idx="3973">0.30668042699999998</cx:pt>
          <cx:pt idx="3974">0.158675392</cx:pt>
          <cx:pt idx="3975">0.354312293</cx:pt>
          <cx:pt idx="3976">0.262341724</cx:pt>
          <cx:pt idx="3977">0</cx:pt>
          <cx:pt idx="3978">0.21590954900000001</cx:pt>
          <cx:pt idx="3979">0.58422235600000005</cx:pt>
          <cx:pt idx="3980">0.22975875200000001</cx:pt>
          <cx:pt idx="3981">0.23995268</cx:pt>
          <cx:pt idx="3982">0.22726379299999999</cx:pt>
          <cx:pt idx="3983">0.189277849</cx:pt>
          <cx:pt idx="3984">0.040448342999999998</cx:pt>
          <cx:pt idx="3985">0.45265190799999999</cx:pt>
          <cx:pt idx="3986">0.46368767799999999</cx:pt>
          <cx:pt idx="3987">0.40375168</cx:pt>
          <cx:pt idx="3988">0.289017525</cx:pt>
          <cx:pt idx="3989">0.27218888299999999</cx:pt>
          <cx:pt idx="3990">0.16097003800000001</cx:pt>
          <cx:pt idx="3991">0.31408381899999999</cx:pt>
          <cx:pt idx="3992">0.22363317799999999</cx:pt>
          <cx:pt idx="3993">0.163521889</cx:pt>
          <cx:pt idx="3994">0.44726818499999998</cx:pt>
          <cx:pt idx="3995">0.63486613300000005</cx:pt>
          <cx:pt idx="3996">0.25832100299999999</cx:pt>
          <cx:pt idx="3997">0.18696916799999999</cx:pt>
          <cx:pt idx="3998">0.043887147000000001</cx:pt>
          <cx:pt idx="3999">0.19971285799999999</cx:pt>
          <cx:pt idx="4000">0.30984103200000002</cx:pt>
          <cx:pt idx="4001">0.61668305899999998</cx:pt>
          <cx:pt idx="4002">0.279185193</cx:pt>
          <cx:pt idx="4003">0.24168076199999999</cx:pt>
          <cx:pt idx="4004">0.27624620900000002</cx:pt>
          <cx:pt idx="4005">0.28489999999999999</cx:pt>
          <cx:pt idx="4006">0.30851946499999999</cx:pt>
          <cx:pt idx="4007">0.15257549400000001</cx:pt>
          <cx:pt idx="4008">0.30609999999999998</cx:pt>
          <cx:pt idx="4009">0.152222626</cx:pt>
          <cx:pt idx="4010">0.26403032500000001</cx:pt>
          <cx:pt idx="4011">0</cx:pt>
          <cx:pt idx="4012">0.59004411700000003</cx:pt>
          <cx:pt idx="4013">0.0077797270000000002</cx:pt>
          <cx:pt idx="4014">0.025409836000000002</cx:pt>
          <cx:pt idx="4015">0.117980715</cx:pt>
          <cx:pt idx="4016">0.118611379</cx:pt>
          <cx:pt idx="4017">0.19618043099999999</cx:pt>
          <cx:pt idx="4018">0.17515918999999999</cx:pt>
          <cx:pt idx="4019">0.53065979699999999</cx:pt>
          <cx:pt idx="4020">0.24088319499999999</cx:pt>
          <cx:pt idx="4021">0.35359200499999999</cx:pt>
          <cx:pt idx="4022">0.43712161500000002</cx:pt>
          <cx:pt idx="4023">0.29194767500000002</cx:pt>
          <cx:pt idx="4024">0.39961143399999999</cx:pt>
          <cx:pt idx="4025">0</cx:pt>
          <cx:pt idx="4026">0.52908667300000001</cx:pt>
          <cx:pt idx="4027">0.157445268</cx:pt>
          <cx:pt idx="4028">0.23167585500000001</cx:pt>
          <cx:pt idx="4029">0</cx:pt>
          <cx:pt idx="4030">0.27233520999999999</cx:pt>
          <cx:pt idx="4031">0.32207161400000001</cx:pt>
          <cx:pt idx="4032">0.155816235</cx:pt>
          <cx:pt idx="4033">0.109322602</cx:pt>
          <cx:pt idx="4034">0.27984018399999999</cx:pt>
          <cx:pt idx="4035">0.1998566</cx:pt>
          <cx:pt idx="4036">0.17769897800000001</cx:pt>
          <cx:pt idx="4037">0.17256846100000001</cx:pt>
          <cx:pt idx="4038">0.32304847399999997</cx:pt>
          <cx:pt idx="4039">0.25630887899999999</cx:pt>
          <cx:pt idx="4040">0.48095409099999997</cx:pt>
          <cx:pt idx="4041">0.304059366</cx:pt>
          <cx:pt idx="4042">0.17335473500000001</cx:pt>
          <cx:pt idx="4043">0.116149326</cx:pt>
          <cx:pt idx="4044">0.46129004099999998</cx:pt>
          <cx:pt idx="4045">0.47793013600000001</cx:pt>
          <cx:pt idx="4046">0.426832394</cx:pt>
          <cx:pt idx="4047">0.33657303700000002</cx:pt>
          <cx:pt idx="4048">0.34437685299999998</cx:pt>
          <cx:pt idx="4049">0.27911766599999999</cx:pt>
          <cx:pt idx="4050">0.240430007</cx:pt>
          <cx:pt idx="4051">0.21158871100000001</cx:pt>
          <cx:pt idx="4052">0</cx:pt>
          <cx:pt idx="4053">0.32198848800000002</cx:pt>
          <cx:pt idx="4054">0.16086035400000001</cx:pt>
          <cx:pt idx="4055">0.21191866700000001</cx:pt>
          <cx:pt idx="4056">0.18989644</cx:pt>
          <cx:pt idx="4057">0.377420478</cx:pt>
          <cx:pt idx="4058">0.20496868900000001</cx:pt>
          <cx:pt idx="4059">0.123188406</cx:pt>
          <cx:pt idx="4060">0.27928599900000001</cx:pt>
          <cx:pt idx="4061">0.037558685000000001</cx:pt>
          <cx:pt idx="4062">0</cx:pt>
          <cx:pt idx="4063">0.22178379300000001</cx:pt>
          <cx:pt idx="4064">0.85248701299999996</cx:pt>
          <cx:pt idx="4065">0.278252893</cx:pt>
          <cx:pt idx="4066">0.33819222700000001</cx:pt>
          <cx:pt idx="4067">0.25476451999999999</cx:pt>
          <cx:pt idx="4068">0.296173984</cx:pt>
          <cx:pt idx="4069">0.29338223200000002</cx:pt>
          <cx:pt idx="4070">0.33082462200000001</cx:pt>
          <cx:pt idx="4071">0.18547703199999999</cx:pt>
          <cx:pt idx="4072">0.415074524</cx:pt>
          <cx:pt idx="4073">0.31647625800000001</cx:pt>
          <cx:pt idx="4074">0.21982386000000001</cx:pt>
          <cx:pt idx="4075">0.21868413</cx:pt>
          <cx:pt idx="4076">0.38238114400000001</cx:pt>
          <cx:pt idx="4077">0.22638184</cx:pt>
          <cx:pt idx="4078">0.64489501900000001</cx:pt>
          <cx:pt idx="4079">0.227908623</cx:pt>
          <cx:pt idx="4080">0.26847894100000003</cx:pt>
          <cx:pt idx="4081">0.27679817200000001</cx:pt>
          <cx:pt idx="4082">0.27778318099999999</cx:pt>
          <cx:pt idx="4083">0.309259691</cx:pt>
          <cx:pt idx="4084">0.56477252</cx:pt>
          <cx:pt idx="4085">0.001636661</cx:pt>
          <cx:pt idx="4086">0.41759359899999998</cx:pt>
          <cx:pt idx="4087">0.40042661000000002</cx:pt>
          <cx:pt idx="4088">0.36007809800000001</cx:pt>
          <cx:pt idx="4089">0.172328443</cx:pt>
          <cx:pt idx="4090">0.435750517</cx:pt>
          <cx:pt idx="4091">0.17122067799999999</cx:pt>
          <cx:pt idx="4092">0.29097764999999998</cx:pt>
          <cx:pt idx="4093">0.225131582</cx:pt>
          <cx:pt idx="4094">0.17035192800000001</cx:pt>
          <cx:pt idx="4095">0.28457497900000001</cx:pt>
          <cx:pt idx="4096">0.56417755199999997</cx:pt>
          <cx:pt idx="4097">0.386808916</cx:pt>
          <cx:pt idx="4098">0.505159625</cx:pt>
          <cx:pt idx="4099">0.25989274000000001</cx:pt>
          <cx:pt idx="4100">0.71924086200000004</cx:pt>
          <cx:pt idx="4101">0.54466700000000001</cx:pt>
          <cx:pt idx="4102">0.494175225</cx:pt>
          <cx:pt idx="4103">0.51614777499999998</cx:pt>
          <cx:pt idx="4104">0.24429401100000001</cx:pt>
          <cx:pt idx="4105">0.35969927699999998</cx:pt>
          <cx:pt idx="4106">0.24835626399999999</cx:pt>
          <cx:pt idx="4107">0.41398919699999998</cx:pt>
          <cx:pt idx="4108">0.27771741999999999</cx:pt>
          <cx:pt idx="4109">0.23120502500000001</cx:pt>
          <cx:pt idx="4110">0.36594470099999998</cx:pt>
          <cx:pt idx="4111">0.240180162</cx:pt>
          <cx:pt idx="4112">0.218749956</cx:pt>
          <cx:pt idx="4113">0.23760440899999999</cx:pt>
          <cx:pt idx="4114">0.36777724499999997</cx:pt>
          <cx:pt idx="4115">0.34177164700000001</cx:pt>
          <cx:pt idx="4116">0.21653081599999999</cx:pt>
          <cx:pt idx="4117">0.27107853799999998</cx:pt>
          <cx:pt idx="4118">0.22334932900000001</cx:pt>
          <cx:pt idx="4119">0.196609371</cx:pt>
          <cx:pt idx="4120">0.350557016</cx:pt>
          <cx:pt idx="4121">0.49957396500000001</cx:pt>
          <cx:pt idx="4122">0.346511864</cx:pt>
          <cx:pt idx="4123">0.37483650200000002</cx:pt>
          <cx:pt idx="4124">0.336717824</cx:pt>
          <cx:pt idx="4125">0.24955941800000001</cx:pt>
          <cx:pt idx="4126">0.54329340400000004</cx:pt>
          <cx:pt idx="4127">0.303082244</cx:pt>
          <cx:pt idx="4128">0.16449123299999999</cx:pt>
          <cx:pt idx="4129">0.16816239899999999</cx:pt>
          <cx:pt idx="4130">0.410787817</cx:pt>
          <cx:pt idx="4131">0.18388776100000001</cx:pt>
          <cx:pt idx="4132">0.42935142900000001</cx:pt>
          <cx:pt idx="4133">0.15689546400000001</cx:pt>
          <cx:pt idx="4134">0.31066826199999997</cx:pt>
          <cx:pt idx="4135">0.17958906699999999</cx:pt>
          <cx:pt idx="4136">0.25755355000000002</cx:pt>
          <cx:pt idx="4137">0.305618269</cx:pt>
          <cx:pt idx="4138">0.27526184199999998</cx:pt>
          <cx:pt idx="4139">0.25290077700000002</cx:pt>
          <cx:pt idx="4140">0.29414076500000003</cx:pt>
          <cx:pt idx="4141">0.33824008500000002</cx:pt>
          <cx:pt idx="4142">0.21434520500000001</cx:pt>
          <cx:pt idx="4143">0.43790150900000002</cx:pt>
          <cx:pt idx="4144">0.180288636</cx:pt>
          <cx:pt idx="4145">0.46081079899999999</cx:pt>
          <cx:pt idx="4146">0.31233086799999998</cx:pt>
          <cx:pt idx="4147">0.45363477600000002</cx:pt>
          <cx:pt idx="4148">0.49566206499999999</cx:pt>
          <cx:pt idx="4149">0.17668193600000001</cx:pt>
          <cx:pt idx="4150">0.20967850399999999</cx:pt>
          <cx:pt idx="4151">0.40048299399999998</cx:pt>
          <cx:pt idx="4152">0.35905927100000001</cx:pt>
          <cx:pt idx="4153">0.19618753899999999</cx:pt>
          <cx:pt idx="4154">0.22939042600000001</cx:pt>
          <cx:pt idx="4155">0.37233919100000001</cx:pt>
          <cx:pt idx="4156">0.24322250500000001</cx:pt>
          <cx:pt idx="4157">0.236177318</cx:pt>
          <cx:pt idx="4158">0.50725659599999995</cx:pt>
          <cx:pt idx="4159">0.175776975</cx:pt>
          <cx:pt idx="4160">0.20941715299999999</cx:pt>
          <cx:pt idx="4161">0.19246687800000001</cx:pt>
          <cx:pt idx="4162">0.25051258999999998</cx:pt>
          <cx:pt idx="4163">0</cx:pt>
          <cx:pt idx="4164">0.37187545500000002</cx:pt>
          <cx:pt idx="4165">0.37549490899999999</cx:pt>
          <cx:pt idx="4166">0.38736897300000001</cx:pt>
          <cx:pt idx="4167">0.27106302100000002</cx:pt>
          <cx:pt idx="4168">0.17812203600000001</cx:pt>
          <cx:pt idx="4169">0.27002769500000001</cx:pt>
          <cx:pt idx="4170">0.34666655099999999</cx:pt>
          <cx:pt idx="4171">0.22900271899999999</cx:pt>
          <cx:pt idx="4172">0.39023661799999998</cx:pt>
          <cx:pt idx="4173">0.37401551799999999</cx:pt>
          <cx:pt idx="4174">0.30954691400000001</cx:pt>
          <cx:pt idx="4175">0.311355416</cx:pt>
          <cx:pt idx="4176">0.40081180700000002</cx:pt>
          <cx:pt idx="4177">0.29966910600000002</cx:pt>
          <cx:pt idx="4178">0.010706637999999999</cx:pt>
          <cx:pt idx="4179">0.19726459800000001</cx:pt>
          <cx:pt idx="4180">0.30402549600000001</cx:pt>
          <cx:pt idx="4181">0.340733271</cx:pt>
          <cx:pt idx="4182">0.24832607200000001</cx:pt>
          <cx:pt idx="4183">0.19573004999999999</cx:pt>
          <cx:pt idx="4184">0.15553879300000001</cx:pt>
          <cx:pt idx="4185">0.286474275</cx:pt>
          <cx:pt idx="4186">0.26912733</cx:pt>
          <cx:pt idx="4187">0.35022892</cx:pt>
          <cx:pt idx="4188">0.25982487199999998</cx:pt>
          <cx:pt idx="4189">0.23644425499999999</cx:pt>
          <cx:pt idx="4190">0.25323767400000002</cx:pt>
          <cx:pt idx="4191">0.62640747799999996</cx:pt>
          <cx:pt idx="4192">0.45042895900000002</cx:pt>
          <cx:pt idx="4193">0.069967707000000004</cx:pt>
          <cx:pt idx="4194">0.48700200100000002</cx:pt>
          <cx:pt idx="4195">0.38885303599999999</cx:pt>
          <cx:pt idx="4196">0.29432536799999998</cx:pt>
          <cx:pt idx="4197">0.22903148700000001</cx:pt>
          <cx:pt idx="4198">0.51760469600000003</cx:pt>
          <cx:pt idx="4199">0.82599898100000002</cx:pt>
          <cx:pt idx="4200">0.16532639800000001</cx:pt>
          <cx:pt idx="4201">0.18695714299999999</cx:pt>
          <cx:pt idx="4202">0.62773322799999998</cx:pt>
          <cx:pt idx="4203">0.33580336199999999</cx:pt>
          <cx:pt idx="4204">0.75057178899999999</cx:pt>
          <cx:pt idx="4205">0.31118109100000002</cx:pt>
          <cx:pt idx="4206">0.242964347</cx:pt>
          <cx:pt idx="4207">0.131672598</cx:pt>
          <cx:pt idx="4208">0.40070788600000001</cx:pt>
          <cx:pt idx="4209">0.51948145000000001</cx:pt>
          <cx:pt idx="4210">0.16702270499999999</cx:pt>
          <cx:pt idx="4211">0.27671445700000002</cx:pt>
          <cx:pt idx="4212">0.29045626800000002</cx:pt>
          <cx:pt idx="4213">0.66198979599999996</cx:pt>
          <cx:pt idx="4214">0.12885154100000001</cx:pt>
          <cx:pt idx="4215">0.126234133</cx:pt>
          <cx:pt idx="4216">0.24304529999999999</cx:pt>
          <cx:pt idx="4217">0.060545847999999999</cx:pt>
          <cx:pt idx="4218">0.17735690000000001</cx:pt>
          <cx:pt idx="4219">0.220885</cx:pt>
          <cx:pt idx="4220">0.35733196499999997</cx:pt>
          <cx:pt idx="4221">0.18472123400000001</cx:pt>
          <cx:pt idx="4222">0.23530617500000001</cx:pt>
          <cx:pt idx="4223">0.22022691799999999</cx:pt>
          <cx:pt idx="4224">0.16964781000000001</cx:pt>
          <cx:pt idx="4225">0.31992611900000001</cx:pt>
          <cx:pt idx="4226">0.35263562100000001</cx:pt>
          <cx:pt idx="4227">0.30695084</cx:pt>
          <cx:pt idx="4228">0.33089555300000001</cx:pt>
          <cx:pt idx="4229">0.35700330899999999</cx:pt>
          <cx:pt idx="4230">0.21261472100000001</cx:pt>
          <cx:pt idx="4231">0.214064475</cx:pt>
          <cx:pt idx="4232">0.344068659</cx:pt>
          <cx:pt idx="4233">0.241522873</cx:pt>
          <cx:pt idx="4234">0.378486339</cx:pt>
          <cx:pt idx="4235">0.22473729200000001</cx:pt>
          <cx:pt idx="4236">0.21248371099999999</cx:pt>
          <cx:pt idx="4237">0.227557656</cx:pt>
          <cx:pt idx="4238">0.20413763200000001</cx:pt>
          <cx:pt idx="4239">0.44593920199999998</cx:pt>
          <cx:pt idx="4240">0.142788577</cx:pt>
          <cx:pt idx="4241">0.34200881999999999</cx:pt>
          <cx:pt idx="4242">0.057639523999999998</cx:pt>
          <cx:pt idx="4243">0.056473829000000003</cx:pt>
          <cx:pt idx="4244">0.17507473800000001</cx:pt>
          <cx:pt idx="4245">0.29330276999999999</cx:pt>
          <cx:pt idx="4246">0.209181852</cx:pt>
          <cx:pt idx="4247">0.23050111700000001</cx:pt>
          <cx:pt idx="4248">0.023104458000000001</cx:pt>
          <cx:pt idx="4249">0.24856729699999999</cx:pt>
          <cx:pt idx="4250">0.25237831300000002</cx:pt>
          <cx:pt idx="4251">0.45215570300000002</cx:pt>
          <cx:pt idx="4252">0.29712337700000002</cx:pt>
          <cx:pt idx="4253">0.53085510300000005</cx:pt>
          <cx:pt idx="4254">0.059430451000000002</cx:pt>
          <cx:pt idx="4255">0.0071225070000000001</cx:pt>
          <cx:pt idx="4256">0</cx:pt>
          <cx:pt idx="4257">0</cx:pt>
          <cx:pt idx="4258">0.42252231600000001</cx:pt>
          <cx:pt idx="4259">0.85835887</cx:pt>
          <cx:pt idx="4260">0.43402859999999999</cx:pt>
          <cx:pt idx="4261">0.03813797</cx:pt>
          <cx:pt idx="4262">0.078125</cx:pt>
          <cx:pt idx="4263">0.317371026</cx:pt>
          <cx:pt idx="4264">0.43717098300000001</cx:pt>
          <cx:pt idx="4265">0.28832949000000002</cx:pt>
          <cx:pt idx="4266">0.24296258200000001</cx:pt>
          <cx:pt idx="4267">0.27171508300000002</cx:pt>
          <cx:pt idx="4268">0.59701864199999999</cx:pt>
          <cx:pt idx="4269">0.21625650399999999</cx:pt>
          <cx:pt idx="4270">0.30015765700000002</cx:pt>
          <cx:pt idx="4271">0.27730897799999998</cx:pt>
          <cx:pt idx="4272">0.31616287300000001</cx:pt>
          <cx:pt idx="4273">0.28978594800000002</cx:pt>
          <cx:pt idx="4274">0.31989369899999998</cx:pt>
          <cx:pt idx="4275">0.230968691</cx:pt>
          <cx:pt idx="4276">0.241088412</cx:pt>
          <cx:pt idx="4277">0.161127137</cx:pt>
          <cx:pt idx="4278">0.53472383000000001</cx:pt>
          <cx:pt idx="4279">0.26051580299999999</cx:pt>
          <cx:pt idx="4280">0.71000139200000001</cx:pt>
          <cx:pt idx="4281">0.186032271</cx:pt>
          <cx:pt idx="4282">0.28896018000000001</cx:pt>
          <cx:pt idx="4283">0.4819542</cx:pt>
          <cx:pt idx="4284">0.34965909499999998</cx:pt>
          <cx:pt idx="4285">0.18653783400000001</cx:pt>
          <cx:pt idx="4286">0.24999607200000001</cx:pt>
          <cx:pt idx="4287">0.25228154000000003</cx:pt>
          <cx:pt idx="4288">0.305884775</cx:pt>
          <cx:pt idx="4289">0.67873024999999998</cx:pt>
          <cx:pt idx="4290">0.15579974599999999</cx:pt>
          <cx:pt idx="4291">0.24563954499999999</cx:pt>
          <cx:pt idx="4292">0.190534483</cx:pt>
          <cx:pt idx="4293">0.22222576099999999</cx:pt>
          <cx:pt idx="4294">0.30993375099999998</cx:pt>
          <cx:pt idx="4295">0.60574452300000003</cx:pt>
          <cx:pt idx="4296">0.51004738000000005</cx:pt>
          <cx:pt idx="4297">0.51145650600000003</cx:pt>
          <cx:pt idx="4298">0.33352184099999999</cx:pt>
          <cx:pt idx="4299">0.21448473600000001</cx:pt>
          <cx:pt idx="4300">0.29862238699999999</cx:pt>
          <cx:pt idx="4301">0.49479029299999999</cx:pt>
          <cx:pt idx="4302">0.39428815499999997</cx:pt>
          <cx:pt idx="4303">0.25178130399999998</cx:pt>
          <cx:pt idx="4304">0.0029850749999999998</cx:pt>
          <cx:pt idx="4305">0.16312654500000001</cx:pt>
          <cx:pt idx="4306">0.28953368800000001</cx:pt>
          <cx:pt idx="4307">0.275271973</cx:pt>
          <cx:pt idx="4308">0.26425382200000003</cx:pt>
          <cx:pt idx="4309">0.64799329100000003</cx:pt>
          <cx:pt idx="4310">0.41441414700000001</cx:pt>
          <cx:pt idx="4311">0.34086359500000002</cx:pt>
          <cx:pt idx="4312">0.24481697499999999</cx:pt>
          <cx:pt idx="4313">0.160417534</cx:pt>
          <cx:pt idx="4314">0.55418791599999995</cx:pt>
          <cx:pt idx="4315">0.56970604999999996</cx:pt>
          <cx:pt idx="4316">0.59657571700000001</cx:pt>
          <cx:pt idx="4317">0.430329185</cx:pt>
          <cx:pt idx="4318">0.29046122000000002</cx:pt>
          <cx:pt idx="4319">0.228434899</cx:pt>
          <cx:pt idx="4320">0.17707845899999999</cx:pt>
          <cx:pt idx="4321">0.350854316</cx:pt>
          <cx:pt idx="4322">0.18954670700000001</cx:pt>
          <cx:pt idx="4323">0.20067391300000001</cx:pt>
          <cx:pt idx="4324">0.40751913099999998</cx:pt>
          <cx:pt idx="4325">0.32455352199999998</cx:pt>
          <cx:pt idx="4326">0.27871960600000001</cx:pt>
          <cx:pt idx="4327">0.193132368</cx:pt>
          <cx:pt idx="4328">0.361282451</cx:pt>
          <cx:pt idx="4329">0.030165054</cx:pt>
          <cx:pt idx="4330">0</cx:pt>
          <cx:pt idx="4331">0.17253352</cx:pt>
          <cx:pt idx="4332">0.21857152599999999</cx:pt>
          <cx:pt idx="4333">0.37879679599999999</cx:pt>
          <cx:pt idx="4334">0.21076250099999999</cx:pt>
          <cx:pt idx="4335">0.20655496800000001</cx:pt>
          <cx:pt idx="4336">0.27562438299999997</cx:pt>
          <cx:pt idx="4337">0.17235012499999999</cx:pt>
          <cx:pt idx="4338">0.368148329</cx:pt>
          <cx:pt idx="4339">0</cx:pt>
          <cx:pt idx="4340">0.032679738999999999</cx:pt>
          <cx:pt idx="4341">0.22949061700000001</cx:pt>
          <cx:pt idx="4342">0.40174604000000003</cx:pt>
          <cx:pt idx="4343">0.28613941599999998</cx:pt>
          <cx:pt idx="4344">0.20162329300000001</cx:pt>
          <cx:pt idx="4345">0.338380128</cx:pt>
          <cx:pt idx="4346">0.50994242999999995</cx:pt>
          <cx:pt idx="4347">0.35944781199999998</cx:pt>
          <cx:pt idx="4348">0.28090667600000002</cx:pt>
          <cx:pt idx="4349">0.47345014099999999</cx:pt>
          <cx:pt idx="4350">0.41372060199999999</cx:pt>
          <cx:pt idx="4351">0.30204913500000002</cx:pt>
          <cx:pt idx="4352">0.36643391400000003</cx:pt>
          <cx:pt idx="4353">0.18843627099999999</cx:pt>
          <cx:pt idx="4354">0.407354577</cx:pt>
          <cx:pt idx="4355">0.49924156400000003</cx:pt>
          <cx:pt idx="4356">0.287171438</cx:pt>
          <cx:pt idx="4357">0.50025242199999997</cx:pt>
          <cx:pt idx="4358">0.602143341</cx:pt>
          <cx:pt idx="4359">0.17615860999999999</cx:pt>
          <cx:pt idx="4360">0.23766390900000001</cx:pt>
          <cx:pt idx="4361">0.43350193100000001</cx:pt>
          <cx:pt idx="4362">0.37112542599999998</cx:pt>
          <cx:pt idx="4363">0.260171981</cx:pt>
          <cx:pt idx="4364">0.84031519700000001</cx:pt>
          <cx:pt idx="4365">0.113636364</cx:pt>
          <cx:pt idx="4366">0.17368757200000001</cx:pt>
          <cx:pt idx="4367">0.23876926000000001</cx:pt>
          <cx:pt idx="4368">0.23187004899999999</cx:pt>
          <cx:pt idx="4369">0.28452500800000002</cx:pt>
          <cx:pt idx="4370">0.39767228300000002</cx:pt>
          <cx:pt idx="4371">0.27468715500000002</cx:pt>
          <cx:pt idx="4372">0.35731175199999998</cx:pt>
          <cx:pt idx="4373">0.100855626</cx:pt>
          <cx:pt idx="4374">0.186905286</cx:pt>
          <cx:pt idx="4375">0.28304650199999998</cx:pt>
          <cx:pt idx="4376">0.19372421300000001</cx:pt>
          <cx:pt idx="4377">0.39609208600000001</cx:pt>
          <cx:pt idx="4378">0.317346662</cx:pt>
          <cx:pt idx="4379">0.078712818000000004</cx:pt>
          <cx:pt idx="4380">0.28711581000000003</cx:pt>
          <cx:pt idx="4381">0.42334336900000002</cx:pt>
          <cx:pt idx="4382">0.32905450200000003</cx:pt>
          <cx:pt idx="4383">0.390702732</cx:pt>
          <cx:pt idx="4384">0.45229750800000001</cx:pt>
          <cx:pt idx="4385">0.166946187</cx:pt>
          <cx:pt idx="4386">0.34241374299999999</cx:pt>
          <cx:pt idx="4387">0.21720160399999999</cx:pt>
          <cx:pt idx="4388">0.383635473</cx:pt>
          <cx:pt idx="4389">0.23716261399999999</cx:pt>
          <cx:pt idx="4390">0.26974033200000003</cx:pt>
          <cx:pt idx="4391">0.73033165799999999</cx:pt>
          <cx:pt idx="4392">0.33251275800000002</cx:pt>
          <cx:pt idx="4393">0.242182856</cx:pt>
          <cx:pt idx="4394">0.30687666000000002</cx:pt>
          <cx:pt idx="4395">0.26090769200000002</cx:pt>
          <cx:pt idx="4396">0.359284779</cx:pt>
          <cx:pt idx="4397">0.32976737499999997</cx:pt>
          <cx:pt idx="4398">0.469200536</cx:pt>
          <cx:pt idx="4399">0.39935403600000002</cx:pt>
          <cx:pt idx="4400">0.19570911899999999</cx:pt>
          <cx:pt idx="4401">0.17331575499999999</cx:pt>
          <cx:pt idx="4402">0.18868416099999999</cx:pt>
          <cx:pt idx="4403">0.31705819499999999</cx:pt>
          <cx:pt idx="4404">0.19432576400000001</cx:pt>
          <cx:pt idx="4405">0.35723204400000003</cx:pt>
          <cx:pt idx="4406">0.45261261600000002</cx:pt>
          <cx:pt idx="4407">0.39688130799999999</cx:pt>
          <cx:pt idx="4408">0.27703565000000002</cx:pt>
          <cx:pt idx="4409">0.286685156</cx:pt>
          <cx:pt idx="4410">0.22626019</cx:pt>
          <cx:pt idx="4411">0.098147922999999998</cx:pt>
          <cx:pt idx="4412">0.22722761499999999</cx:pt>
          <cx:pt idx="4413">0.17855932799999999</cx:pt>
          <cx:pt idx="4414">0.160844611</cx:pt>
          <cx:pt idx="4415">0.20114190600000001</cx:pt>
          <cx:pt idx="4416">0.355012298</cx:pt>
          <cx:pt idx="4417">0.16012949800000001</cx:pt>
          <cx:pt idx="4418">0.22388059699999999</cx:pt>
          <cx:pt idx="4419">0.21233596599999999</cx:pt>
          <cx:pt idx="4420">0.079597653000000004</cx:pt>
          <cx:pt idx="4421">0.18027136699999999</cx:pt>
          <cx:pt idx="4422">0.29065608399999998</cx:pt>
          <cx:pt idx="4423">0.23106105099999999</cx:pt>
          <cx:pt idx="4424">0.30925988700000001</cx:pt>
          <cx:pt idx="4425">0.20335023699999999</cx:pt>
          <cx:pt idx="4426">0.373558206</cx:pt>
          <cx:pt idx="4427">0.28702926499999998</cx:pt>
          <cx:pt idx="4428">0.12653423799999999</cx:pt>
          <cx:pt idx="4429">0.59889295799999998</cx:pt>
          <cx:pt idx="4430">0.40953240499999999</cx:pt>
          <cx:pt idx="4431">0.37909242399999998</cx:pt>
          <cx:pt idx="4432">0.42097626799999999</cx:pt>
          <cx:pt idx="4433">0.38449743199999997</cx:pt>
          <cx:pt idx="4434">0.16169532</cx:pt>
          <cx:pt idx="4435">0.43630000000000002</cx:pt>
          <cx:pt idx="4436">0.28659562999999999</cx:pt>
          <cx:pt idx="4437">0.52353482600000001</cx:pt>
          <cx:pt idx="4438">0.31816512499999999</cx:pt>
          <cx:pt idx="4439">0.26984093999999997</cx:pt>
          <cx:pt idx="4440">0.33103702000000002</cx:pt>
          <cx:pt idx="4441">0.19852472299999999</cx:pt>
          <cx:pt idx="4442">0.177194561</cx:pt>
          <cx:pt idx="4443">0.19190495399999999</cx:pt>
          <cx:pt idx="4444">0.1407023</cx:pt>
          <cx:pt idx="4445">0.30237383800000001</cx:pt>
          <cx:pt idx="4446">0.003545201</cx:pt>
          <cx:pt idx="4447">0.41529747700000003</cx:pt>
          <cx:pt idx="4448">0.31364994000000002</cx:pt>
          <cx:pt idx="4449">0.31596115400000002</cx:pt>
          <cx:pt idx="4450">0.42145005000000002</cx:pt>
          <cx:pt idx="4451">0.20511352599999999</cx:pt>
          <cx:pt idx="4452">0.366081991</cx:pt>
          <cx:pt idx="4453">0.30917199699999998</cx:pt>
          <cx:pt idx="4454">0.074176105000000006</cx:pt>
          <cx:pt idx="4455">0.23277320500000001</cx:pt>
          <cx:pt idx="4456">0</cx:pt>
          <cx:pt idx="4457">0.28779918500000001</cx:pt>
          <cx:pt idx="4458">0.313140107</cx:pt>
          <cx:pt idx="4459">0.50194899500000001</cx:pt>
          <cx:pt idx="4460">0.25152999199999998</cx:pt>
          <cx:pt idx="4461">0.26700077300000002</cx:pt>
          <cx:pt idx="4462">0.16989221900000001</cx:pt>
          <cx:pt idx="4463">0.32087212799999998</cx:pt>
          <cx:pt idx="4464">0.20693150699999999</cx:pt>
          <cx:pt idx="4465">0.29527946199999999</cx:pt>
          <cx:pt idx="4466">0.170820731</cx:pt>
          <cx:pt idx="4467">0.18951522400000001</cx:pt>
          <cx:pt idx="4468">0.24815973499999999</cx:pt>
          <cx:pt idx="4469">0.20985247000000001</cx:pt>
          <cx:pt idx="4470">0.30841121500000002</cx:pt>
          <cx:pt idx="4471">0.40889542699999998</cx:pt>
          <cx:pt idx="4472">0.27268331000000001</cx:pt>
          <cx:pt idx="4473">0.21749986900000001</cx:pt>
          <cx:pt idx="4474">0.134319615</cx:pt>
          <cx:pt idx="4475">0.24957475600000001</cx:pt>
          <cx:pt idx="4476">0.54852747499999999</cx:pt>
          <cx:pt idx="4477">0.33634123700000002</cx:pt>
          <cx:pt idx="4478">0.29208207000000003</cx:pt>
          <cx:pt idx="4479">0.73747976500000001</cx:pt>
          <cx:pt idx="4480">0.43811789600000001</cx:pt>
          <cx:pt idx="4481">0.233139028</cx:pt>
          <cx:pt idx="4482">0.27344734500000001</cx:pt>
          <cx:pt idx="4483">0.36868840000000003</cx:pt>
          <cx:pt idx="4484">0.24687114399999999</cx:pt>
          <cx:pt idx="4485">0.248658188</cx:pt>
          <cx:pt idx="4486">0.29593495399999997</cx:pt>
          <cx:pt idx="4487">0.33861163100000002</cx:pt>
          <cx:pt idx="4488">0.177866942</cx:pt>
          <cx:pt idx="4489">0.25838821699999998</cx:pt>
          <cx:pt idx="4490">0.17411285600000001</cx:pt>
          <cx:pt idx="4491">0.36897322700000001</cx:pt>
          <cx:pt idx="4492">0.232431785</cx:pt>
          <cx:pt idx="4493">0.32748724699999998</cx:pt>
          <cx:pt idx="4494">0.19023267799999999</cx:pt>
          <cx:pt idx="4495">0.30558264299999999</cx:pt>
          <cx:pt idx="4496">0.35206399399999999</cx:pt>
          <cx:pt idx="4497">0.139478875</cx:pt>
          <cx:pt idx="4498">0.29334375600000001</cx:pt>
          <cx:pt idx="4499">0.23150000000000001</cx:pt>
          <cx:pt idx="4500">0.282613852</cx:pt>
          <cx:pt idx="4501">0.39933421200000002</cx:pt>
          <cx:pt idx="4502">0.26537883499999998</cx:pt>
          <cx:pt idx="4503">0.175682641</cx:pt>
          <cx:pt idx="4504">0.32359514099999998</cx:pt>
          <cx:pt idx="4505">0.48641526200000001</cx:pt>
          <cx:pt idx="4506">0.65362365600000005</cx:pt>
          <cx:pt idx="4507">0.230538406</cx:pt>
          <cx:pt idx="4508">0.46769514699999998</cx:pt>
          <cx:pt idx="4509">0.29434107100000001</cx:pt>
          <cx:pt idx="4510">0.31806208200000002</cx:pt>
          <cx:pt idx="4511">0.75369530399999995</cx:pt>
          <cx:pt idx="4512">0.195718482</cx:pt>
          <cx:pt idx="4513">0.29204922700000002</cx:pt>
          <cx:pt idx="4514">0.32678378499999999</cx:pt>
          <cx:pt idx="4515">0.180980952</cx:pt>
          <cx:pt idx="4516">0.31289250600000001</cx:pt>
          <cx:pt idx="4517">0.30766729700000001</cx:pt>
          <cx:pt idx="4518">0.39494835499999997</cx:pt>
          <cx:pt idx="4519">0.29792497800000001</cx:pt>
          <cx:pt idx="4520">0.082972562</cx:pt>
          <cx:pt idx="4521">0.18694087600000001</cx:pt>
          <cx:pt idx="4522">0.54256308399999997</cx:pt>
          <cx:pt idx="4523">0.16060492900000001</cx:pt>
          <cx:pt idx="4524">0.42154922900000003</cx:pt>
          <cx:pt idx="4525">0.36392445499999998</cx:pt>
          <cx:pt idx="4526">0.23599358600000001</cx:pt>
          <cx:pt idx="4527">0.58376377599999996</cx:pt>
          <cx:pt idx="4528">0.23357671299999999</cx:pt>
          <cx:pt idx="4529">0.27746406000000001</cx:pt>
          <cx:pt idx="4530">0.158310487</cx:pt>
          <cx:pt idx="4531">0.25480603699999999</cx:pt>
          <cx:pt idx="4532">0.483207891</cx:pt>
          <cx:pt idx="4533">0.27411748000000002</cx:pt>
          <cx:pt idx="4534">0.34824814799999998</cx:pt>
          <cx:pt idx="4535">0.28446256199999997</cx:pt>
          <cx:pt idx="4536">0.31551058599999998</cx:pt>
          <cx:pt idx="4537">0.16136239499999999</cx:pt>
          <cx:pt idx="4538">0.46539869699999997</cx:pt>
          <cx:pt idx="4539">0.75890776599999998</cx:pt>
          <cx:pt idx="4540">0.19113987299999999</cx:pt>
          <cx:pt idx="4541">0.32536616200000001</cx:pt>
          <cx:pt idx="4542">0.123848052</cx:pt>
          <cx:pt idx="4543">0.29383387599999999</cx:pt>
          <cx:pt idx="4544">0.330788311</cx:pt>
          <cx:pt idx="4545">0.193001794</cx:pt>
          <cx:pt idx="4546">0.19670620899999999</cx:pt>
          <cx:pt idx="4547">0.19425791100000001</cx:pt>
          <cx:pt idx="4548">0.15748768199999999</cx:pt>
          <cx:pt idx="4549">0.27478373099999998</cx:pt>
          <cx:pt idx="4550">0.23302121200000001</cx:pt>
          <cx:pt idx="4551">0.175404701</cx:pt>
          <cx:pt idx="4552">0.32427794700000001</cx:pt>
          <cx:pt idx="4553">0.22712695399999999</cx:pt>
          <cx:pt idx="4554">0.230438859</cx:pt>
          <cx:pt idx="4555">0</cx:pt>
          <cx:pt idx="4556">0.17170074199999999</cx:pt>
          <cx:pt idx="4557">0.024330899999999999</cx:pt>
          <cx:pt idx="4558">0.265460949</cx:pt>
          <cx:pt idx="4559">0.152577302</cx:pt>
          <cx:pt idx="4560">0</cx:pt>
          <cx:pt idx="4561">0.28093780800000001</cx:pt>
          <cx:pt idx="4562">0.077625571000000004</cx:pt>
          <cx:pt idx="4563">0</cx:pt>
          <cx:pt idx="4564">0.018823528999999999</cx:pt>
          <cx:pt idx="4565">0.32639986799999998</cx:pt>
          <cx:pt idx="4566">0.20768171999999999</cx:pt>
          <cx:pt idx="4567">0.38941052900000001</cx:pt>
          <cx:pt idx="4568">0.36054510499999998</cx:pt>
          <cx:pt idx="4569">0.790796375</cx:pt>
          <cx:pt idx="4570">0.50928272100000005</cx:pt>
          <cx:pt idx="4571">0.48720339299999998</cx:pt>
          <cx:pt idx="4572">0.51084532100000002</cx:pt>
          <cx:pt idx="4573">0.397815315</cx:pt>
          <cx:pt idx="4574">0.189311644</cx:pt>
          <cx:pt idx="4575">0.65282154000000003</cx:pt>
          <cx:pt idx="4576">0.23846801400000001</cx:pt>
          <cx:pt idx="4577">0.34406293199999999</cx:pt>
          <cx:pt idx="4578">0.33108105900000001</cx:pt>
          <cx:pt idx="4579">0.202862556</cx:pt>
          <cx:pt idx="4580">0.18656716400000001</cx:pt>
          <cx:pt idx="4581">0.41183350299999999</cx:pt>
          <cx:pt idx="4582">0.61250351999999997</cx:pt>
          <cx:pt idx="4583">0.037717612999999997</cx:pt>
          <cx:pt idx="4584">0.324873684</cx:pt>
          <cx:pt idx="4585">0.30364173500000002</cx:pt>
          <cx:pt idx="4586">0.079631181999999995</cx:pt>
          <cx:pt idx="4587">0.112531969</cx:pt>
          <cx:pt idx="4588">0.58963143600000001</cx:pt>
          <cx:pt idx="4589">0.81975973599999996</cx:pt>
          <cx:pt idx="4590">0.108182048</cx:pt>
          <cx:pt idx="4591">0.25492525900000002</cx:pt>
          <cx:pt idx="4592">0.32499652600000001</cx:pt>
          <cx:pt idx="4593">0.26226508599999998</cx:pt>
          <cx:pt idx="4594">0.197870723</cx:pt>
          <cx:pt idx="4595">0.24761819600000001</cx:pt>
          <cx:pt idx="4596">0.87238289899999999</cx:pt>
          <cx:pt idx="4597">0.43146891999999998</cx:pt>
          <cx:pt idx="4598">0.400742816</cx:pt>
          <cx:pt idx="4599">0.25211195600000003</cx:pt>
          <cx:pt idx="4600">0.22426462799999999</cx:pt>
          <cx:pt idx="4601">0.57831598699999998</cx:pt>
          <cx:pt idx="4602">0.15635771100000001</cx:pt>
          <cx:pt idx="4603">0.29929023900000001</cx:pt>
          <cx:pt idx="4604">0.082180115999999998</cx:pt>
          <cx:pt idx="4605">0.057237465000000001</cx:pt>
          <cx:pt idx="4606">0.85749136100000001</cx:pt>
          <cx:pt idx="4607">0.398422516</cx:pt>
          <cx:pt idx="4608">0.20917640500000001</cx:pt>
          <cx:pt idx="4609">0.0078397209999999991</cx:pt>
          <cx:pt idx="4610">0.003548196</cx:pt>
          <cx:pt idx="4611">0.329750712</cx:pt>
          <cx:pt idx="4612">0.18812795500000001</cx:pt>
          <cx:pt idx="4613">0.30600975499999999</cx:pt>
          <cx:pt idx="4614">0.62538094700000002</cx:pt>
          <cx:pt idx="4615">0.16180007900000001</cx:pt>
          <cx:pt idx="4616">0.29315845499999998</cx:pt>
          <cx:pt idx="4617">0.237834041</cx:pt>
          <cx:pt idx="4618">0.39695685600000002</cx:pt>
          <cx:pt idx="4619">0.045826513999999999</cx:pt>
          <cx:pt idx="4620">0.43532611500000001</cx:pt>
          <cx:pt idx="4621">0.30872354899999999</cx:pt>
          <cx:pt idx="4622">0.51349695699999998</cx:pt>
          <cx:pt idx="4623">0.241921425</cx:pt>
          <cx:pt idx="4624">0.22776396800000001</cx:pt>
          <cx:pt idx="4625">0.37385939299999998</cx:pt>
          <cx:pt idx="4626">0.38284343999999998</cx:pt>
          <cx:pt idx="4627">0.15602848699999999</cx:pt>
          <cx:pt idx="4628">0.555283368</cx:pt>
          <cx:pt idx="4629">0.36215003299999998</cx:pt>
          <cx:pt idx="4630">0.61152970200000001</cx:pt>
          <cx:pt idx="4631">0.23259795799999999</cx:pt>
          <cx:pt idx="4632">0.24251410500000001</cx:pt>
          <cx:pt idx="4633">0.46169364600000001</cx:pt>
          <cx:pt idx="4634">0.40637167899999999</cx:pt>
          <cx:pt idx="4635">0.315176228</cx:pt>
          <cx:pt idx="4636">0.38034555399999997</cx:pt>
          <cx:pt idx="4637">0.94470658799999996</cx:pt>
          <cx:pt idx="4638">0.16424035000000001</cx:pt>
          <cx:pt idx="4639">0.23422763499999999</cx:pt>
          <cx:pt idx="4640">0.38307077</cx:pt>
          <cx:pt idx="4641">0</cx:pt>
          <cx:pt idx="4642">0.39679225600000001</cx:pt>
          <cx:pt idx="4643">0.56104994900000005</cx:pt>
          <cx:pt idx="4644">0.45101086299999998</cx:pt>
          <cx:pt idx="4645">0.23547653399999999</cx:pt>
          <cx:pt idx="4646">0.365570214</cx:pt>
          <cx:pt idx="4647">0.39514242999999999</cx:pt>
          <cx:pt idx="4648">0.61986591599999996</cx:pt>
          <cx:pt idx="4649">0.170819797</cx:pt>
          <cx:pt idx="4650">0.34986331199999998</cx:pt>
          <cx:pt idx="4651">0.166028499</cx:pt>
          <cx:pt idx="4652">0.30409193299999998</cx:pt>
          <cx:pt idx="4653">0.46284952200000001</cx:pt>
          <cx:pt idx="4654">0.22261024500000001</cx:pt>
          <cx:pt idx="4655">0.16319009200000001</cx:pt>
          <cx:pt idx="4656">0.17617850700000001</cx:pt>
          <cx:pt idx="4657">0.015282228</cx:pt>
          <cx:pt idx="4658">0.25734891700000001</cx:pt>
          <cx:pt idx="4659">0.30585138299999998</cx:pt>
          <cx:pt idx="4660">0.12073034000000001</cx:pt>
          <cx:pt idx="4661">0.289725432</cx:pt>
          <cx:pt idx="4662">0.36022434800000003</cx:pt>
          <cx:pt idx="4663">0.308391947</cx:pt>
          <cx:pt idx="4664">0.172695867</cx:pt>
          <cx:pt idx="4665">0.77702853800000005</cx:pt>
          <cx:pt idx="4666">0.29715672399999998</cx:pt>
          <cx:pt idx="4667">0.231895095</cx:pt>
          <cx:pt idx="4668">0.130541292</cx:pt>
          <cx:pt idx="4669">0.33332118900000002</cx:pt>
          <cx:pt idx="4670">0.31818343199999999</cx:pt>
          <cx:pt idx="4671">0.29527809799999999</cx:pt>
          <cx:pt idx="4672">0.38877707099999997</cx:pt>
          <cx:pt idx="4673">0.434311907</cx:pt>
          <cx:pt idx="4674">0.33558679499999999</cx:pt>
          <cx:pt idx="4675">0.33647261000000001</cx:pt>
          <cx:pt idx="4676">0.41114384399999998</cx:pt>
          <cx:pt idx="4677">0.15674811999999999</cx:pt>
          <cx:pt idx="4678">0.23034379999999999</cx:pt>
          <cx:pt idx="4679">0.19409030699999999</cx:pt>
          <cx:pt idx="4680">0.31801470599999998</cx:pt>
          <cx:pt idx="4681">0.187163474</cx:pt>
          <cx:pt idx="4682">0.014861996000000001</cx:pt>
          <cx:pt idx="4683">0.233589189</cx:pt>
          <cx:pt idx="4684">0.064171950000000005</cx:pt>
          <cx:pt idx="4685">0.185380815</cx:pt>
          <cx:pt idx="4686">0.228419067</cx:pt>
          <cx:pt idx="4687">0.469290068</cx:pt>
          <cx:pt idx="4688">0.26376966600000001</cx:pt>
          <cx:pt idx="4689">0.34918488199999997</cx:pt>
          <cx:pt idx="4690">0.4941142</cx:pt>
          <cx:pt idx="4691">0.448848566</cx:pt>
          <cx:pt idx="4692">0.274927596</cx:pt>
          <cx:pt idx="4693">0.244519395</cx:pt>
          <cx:pt idx="4694">0.18530523099999999</cx:pt>
          <cx:pt idx="4695">0.242787898</cx:pt>
          <cx:pt idx="4696">0.32107050999999998</cx:pt>
          <cx:pt idx="4697">0.42064975799999998</cx:pt>
          <cx:pt idx="4698">0.37440383999999999</cx:pt>
          <cx:pt idx="4699">0.26421629600000002</cx:pt>
          <cx:pt idx="4700">0.19712827199999999</cx:pt>
          <cx:pt idx="4701">0.30005170399999997</cx:pt>
          <cx:pt idx="4702">0.31413751099999998</cx:pt>
          <cx:pt idx="4703">0.253570925</cx:pt>
          <cx:pt idx="4704">0.38843084999999999</cx:pt>
          <cx:pt idx="4705">0.45991617600000001</cx:pt>
          <cx:pt idx="4706">0.37678218299999999</cx:pt>
          <cx:pt idx="4707">0.31294774600000003</cx:pt>
          <cx:pt idx="4708">0.29313020099999998</cx:pt>
          <cx:pt idx="4709">0.295577013</cx:pt>
          <cx:pt idx="4710">0.23211237200000001</cx:pt>
          <cx:pt idx="4711">0.271417939</cx:pt>
          <cx:pt idx="4712">0.82242978300000003</cx:pt>
          <cx:pt idx="4713">0.17087524800000001</cx:pt>
          <cx:pt idx="4714">0.0076142129999999999</cx:pt>
          <cx:pt idx="4715">0.41956966299999998</cx:pt>
          <cx:pt idx="4716">0.45223800800000002</cx:pt>
          <cx:pt idx="4717">0.63897676299999995</cx:pt>
          <cx:pt idx="4718">0.30389347300000003</cx:pt>
          <cx:pt idx="4719">0.16802376899999999</cx:pt>
          <cx:pt idx="4720">0.47369517300000002</cx:pt>
          <cx:pt idx="4721">0.47965119000000001</cx:pt>
          <cx:pt idx="4722">0.242581245</cx:pt>
          <cx:pt idx="4723">0.46744390800000002</cx:pt>
          <cx:pt idx="4724">0.30536054099999999</cx:pt>
          <cx:pt idx="4725">0.27515209099999999</cx:pt>
          <cx:pt idx="4726">0.27564200900000002</cx:pt>
          <cx:pt idx="4727">0.43004916700000001</cx:pt>
          <cx:pt idx="4728">0.24946517700000001</cx:pt>
          <cx:pt idx="4729">0.184310799</cx:pt>
          <cx:pt idx="4730">0.20955615</cx:pt>
          <cx:pt idx="4731">0.459309668</cx:pt>
          <cx:pt idx="4732">0.15767117899999999</cx:pt>
          <cx:pt idx="4733">0.25861142599999998</cx:pt>
          <cx:pt idx="4734">0.50996914999999998</cx:pt>
          <cx:pt idx="4735">0.33473071500000001</cx:pt>
          <cx:pt idx="4736">0.24375501399999999</cx:pt>
          <cx:pt idx="4737">0.55022472600000005</cx:pt>
          <cx:pt idx="4738">0.52674127800000003</cx:pt>
          <cx:pt idx="4739">0.227855746</cx:pt>
          <cx:pt idx="4740">0.28188087099999998</cx:pt>
          <cx:pt idx="4741">0.26609914699999998</cx:pt>
          <cx:pt idx="4742">0.29354597500000001</cx:pt>
          <cx:pt idx="4743">0.28715328699999998</cx:pt>
          <cx:pt idx="4744">0.28200035699999998</cx:pt>
          <cx:pt idx="4745">0.26869010700000001</cx:pt>
          <cx:pt idx="4746">0.23143538499999999</cx:pt>
          <cx:pt idx="4747">0.23214805799999999</cx:pt>
          <cx:pt idx="4748">0.48978355400000001</cx:pt>
          <cx:pt idx="4749">0.39387300400000003</cx:pt>
          <cx:pt idx="4750">0.21568453600000001</cx:pt>
          <cx:pt idx="4751">0.47119203300000001</cx:pt>
          <cx:pt idx="4752">0.27691324099999998</cx:pt>
          <cx:pt idx="4753">0.23176021799999999</cx:pt>
          <cx:pt idx="4754">0.48717479699999999</cx:pt>
          <cx:pt idx="4755">0.40279708199999997</cx:pt>
          <cx:pt idx="4756">0.220904979</cx:pt>
          <cx:pt idx="4757">0.34266690300000002</cx:pt>
          <cx:pt idx="4758">0.34679758799999999</cx:pt>
          <cx:pt idx="4759">0.227242585</cx:pt>
          <cx:pt idx="4760">0.18552840700000001</cx:pt>
          <cx:pt idx="4761">0.33425996699999999</cx:pt>
          <cx:pt idx="4762">0.24069348199999999</cx:pt>
          <cx:pt idx="4763">0.27248082600000001</cx:pt>
          <cx:pt idx="4764">0.18473874300000001</cx:pt>
          <cx:pt idx="4765">0.34345701699999998</cx:pt>
          <cx:pt idx="4766">0.33415192999999999</cx:pt>
          <cx:pt idx="4767">0.351967694</cx:pt>
          <cx:pt idx="4768">0.368785115</cx:pt>
          <cx:pt idx="4769">0.29930366899999999</cx:pt>
          <cx:pt idx="4770">0.25658176300000002</cx:pt>
          <cx:pt idx="4771">0.26327642899999998</cx:pt>
          <cx:pt idx="4772">0.35831770800000001</cx:pt>
          <cx:pt idx="4773">0.36685546400000002</cx:pt>
          <cx:pt idx="4774">0.31209211399999998</cx:pt>
          <cx:pt idx="4775">0.44206546499999999</cx:pt>
          <cx:pt idx="4776">0.23848687199999999</cx:pt>
          <cx:pt idx="4777">0.56415838500000004</cx:pt>
          <cx:pt idx="4778">0.292825322</cx:pt>
          <cx:pt idx="4779">0.34971182899999997</cx:pt>
          <cx:pt idx="4780">0.39367296200000002</cx:pt>
          <cx:pt idx="4781">0.40141040900000002</cx:pt>
          <cx:pt idx="4782">0.229903098</cx:pt>
          <cx:pt idx="4783">0.30413353100000001</cx:pt>
          <cx:pt idx="4784">0.30745323099999999</cx:pt>
          <cx:pt idx="4785">0.20300928600000001</cx:pt>
          <cx:pt idx="4786">0.018190522000000001</cx:pt>
          <cx:pt idx="4787">0.182668938</cx:pt>
          <cx:pt idx="4788">0.69342105300000001</cx:pt>
          <cx:pt idx="4789">0.34071424300000003</cx:pt>
          <cx:pt idx="4790">0.131273365</cx:pt>
          <cx:pt idx="4791">0.22362615299999999</cx:pt>
          <cx:pt idx="4792">0.50813387600000004</cx:pt>
          <cx:pt idx="4793">0.22513666500000001</cx:pt>
          <cx:pt idx="4794">0.39264780399999999</cx:pt>
          <cx:pt idx="4795">0.130501847</cx:pt>
          <cx:pt idx="4796">0.25632650400000001</cx:pt>
          <cx:pt idx="4797">0.15638579999999999</cx:pt>
          <cx:pt idx="4798">0.16567491400000001</cx:pt>
          <cx:pt idx="4799">0.32611284699999998</cx:pt>
          <cx:pt idx="4800">0.55657894600000002</cx:pt>
          <cx:pt idx="4801">0.26999035199999999</cx:pt>
          <cx:pt idx="4802">0.240762963</cx:pt>
          <cx:pt idx="4803">0.20912697799999999</cx:pt>
          <cx:pt idx="4804">0.51084106500000004</cx:pt>
          <cx:pt idx="4805">0.34184750600000002</cx:pt>
          <cx:pt idx="4806">0.19701413100000001</cx:pt>
          <cx:pt idx="4807">0.174856292</cx:pt>
          <cx:pt idx="4808">0.371682189</cx:pt>
          <cx:pt idx="4809">0.25304738100000002</cx:pt>
          <cx:pt idx="4810">0.31701972699999997</cx:pt>
          <cx:pt idx="4811">0.165799323</cx:pt>
          <cx:pt idx="4812">0.15992979900000001</cx:pt>
          <cx:pt idx="4813">0.22209649100000001</cx:pt>
          <cx:pt idx="4814">0.26142352099999999</cx:pt>
          <cx:pt idx="4815">0.326476188</cx:pt>
          <cx:pt idx="4816">0.40756018900000002</cx:pt>
          <cx:pt idx="4817">0.23633478299999999</cx:pt>
          <cx:pt idx="4818">0</cx:pt>
          <cx:pt idx="4819">0.52938199600000002</cx:pt>
          <cx:pt idx="4820">0.40643740499999997</cx:pt>
          <cx:pt idx="4821">0.207273348</cx:pt>
          <cx:pt idx="4822">0.78920914499999995</cx:pt>
          <cx:pt idx="4823">0.409577091</cx:pt>
          <cx:pt idx="4824">0.189342907</cx:pt>
          <cx:pt idx="4825">0.32453524299999997</cx:pt>
          <cx:pt idx="4826">0.24767942100000001</cx:pt>
          <cx:pt idx="4827">0.353859649</cx:pt>
          <cx:pt idx="4828">0.32318335100000001</cx:pt>
          <cx:pt idx="4829">0.26377328300000003</cx:pt>
          <cx:pt idx="4830">0.60053733200000003</cx:pt>
          <cx:pt idx="4831">0.24978159599999999</cx:pt>
          <cx:pt idx="4832">0.228464168</cx:pt>
          <cx:pt idx="4833">0.15869193200000001</cx:pt>
          <cx:pt idx="4834">0.16008208199999999</cx:pt>
          <cx:pt idx="4835">0.252446318</cx:pt>
          <cx:pt idx="4836">0.34256867600000002</cx:pt>
          <cx:pt idx="4837">0.17839623800000001</cx:pt>
          <cx:pt idx="4838">0.39625004800000002</cx:pt>
          <cx:pt idx="4839">0.35745832500000002</cx:pt>
          <cx:pt idx="4840">0.58935574599999996</cx:pt>
          <cx:pt idx="4841">0.295561925</cx:pt>
          <cx:pt idx="4842">0.32339175199999998</cx:pt>
          <cx:pt idx="4843">0.25266460299999999</cx:pt>
          <cx:pt idx="4844">0.23291896400000001</cx:pt>
          <cx:pt idx="4845">0.15857705499999999</cx:pt>
          <cx:pt idx="4846">0.21635106100000001</cx:pt>
          <cx:pt idx="4847">0.28994299299999998</cx:pt>
          <cx:pt idx="4848">0.51411355700000005</cx:pt>
          <cx:pt idx="4849">0.20113568800000001</cx:pt>
          <cx:pt idx="4850">0.33364845900000001</cx:pt>
          <cx:pt idx="4851">0.33893988200000003</cx:pt>
          <cx:pt idx="4852">0.33144602699999998</cx:pt>
          <cx:pt idx="4853">0.330671838</cx:pt>
          <cx:pt idx="4854">0.28263098399999997</cx:pt>
          <cx:pt idx="4855">0.183957327</cx:pt>
          <cx:pt idx="4856">0.27320819899999998</cx:pt>
          <cx:pt idx="4857">0.28639008599999999</cx:pt>
          <cx:pt idx="4858">0.22937588</cx:pt>
          <cx:pt idx="4859">0.154491826</cx:pt>
          <cx:pt idx="4860">0.59250567499999995</cx:pt>
          <cx:pt idx="4861">0.67942843399999997</cx:pt>
          <cx:pt idx="4862">0.18713159900000001</cx:pt>
          <cx:pt idx="4863">0.384013826</cx:pt>
          <cx:pt idx="4864">0.295308656</cx:pt>
          <cx:pt idx="4865">0.47115305699999999</cx:pt>
          <cx:pt idx="4866">0.53272023099999999</cx:pt>
          <cx:pt idx="4867">0.42421919600000002</cx:pt>
          <cx:pt idx="4868">0.34532174900000001</cx:pt>
          <cx:pt idx="4869">0.24779299799999999</cx:pt>
          <cx:pt idx="4870">0.20242444900000001</cx:pt>
          <cx:pt idx="4871">0.170860494</cx:pt>
          <cx:pt idx="4872">0.62559324500000002</cx:pt>
          <cx:pt idx="4873">0.14924512400000001</cx:pt>
          <cx:pt idx="4874">0.32568114199999998</cx:pt>
          <cx:pt idx="4875">0.17574047000000001</cx:pt>
          <cx:pt idx="4876">0.18017598400000001</cx:pt>
          <cx:pt idx="4877">0.24264976999999999</cx:pt>
          <cx:pt idx="4878">0.33523151699999998</cx:pt>
          <cx:pt idx="4879">0.36813520500000002</cx:pt>
          <cx:pt idx="4880">0.188406764</cx:pt>
          <cx:pt idx="4881">0.72023603300000005</cx:pt>
          <cx:pt idx="4882">0.59084795199999995</cx:pt>
          <cx:pt idx="4883">0.240897835</cx:pt>
          <cx:pt idx="4884">0.271808471</cx:pt>
          <cx:pt idx="4885">0.312605833</cx:pt>
          <cx:pt idx="4886">0.192749319</cx:pt>
          <cx:pt idx="4887">0.17689385399999999</cx:pt>
          <cx:pt idx="4888">0.181845433</cx:pt>
          <cx:pt idx="4889">0.33463205699999998</cx:pt>
          <cx:pt idx="4890">0.18245434799999999</cx:pt>
          <cx:pt idx="4891">0.31869413499999999</cx:pt>
          <cx:pt idx="4892">0.16870185400000001</cx:pt>
          <cx:pt idx="4893">0.324356213</cx:pt>
          <cx:pt idx="4894">0.482448767</cx:pt>
          <cx:pt idx="4895">0.71117245699999998</cx:pt>
          <cx:pt idx="4896">0.20448322199999999</cx:pt>
          <cx:pt idx="4897">0.475516351</cx:pt>
          <cx:pt idx="4898">0.36534039699999998</cx:pt>
          <cx:pt idx="4899">0.217508535</cx:pt>
          <cx:pt idx="4900">0.153653125</cx:pt>
          <cx:pt idx="4901">0.168521323</cx:pt>
          <cx:pt idx="4902">0.34656268600000001</cx:pt>
          <cx:pt idx="4903">0.25637244599999998</cx:pt>
          <cx:pt idx="4904">0.117699687</cx:pt>
          <cx:pt idx="4905">0.33648094899999997</cx:pt>
          <cx:pt idx="4906">0.69409964599999996</cx:pt>
          <cx:pt idx="4907">0.27444952099999997</cx:pt>
          <cx:pt idx="4908">0.30210639700000003</cx:pt>
          <cx:pt idx="4909">0.200731888</cx:pt>
          <cx:pt idx="4910">0.011246064</cx:pt>
          <cx:pt idx="4911">0.19416488200000001</cx:pt>
          <cx:pt idx="4912">0.16371691999999999</cx:pt>
          <cx:pt idx="4913">0.27449406799999998</cx:pt>
          <cx:pt idx="4914">0.242515706</cx:pt>
          <cx:pt idx="4915">0.21513044100000001</cx:pt>
          <cx:pt idx="4916">0.24215868600000001</cx:pt>
          <cx:pt idx="4917">0.25564821700000001</cx:pt>
          <cx:pt idx="4918">0.275732376</cx:pt>
          <cx:pt idx="4919">0.42245496199999999</cx:pt>
          <cx:pt idx="4920">0.17853777100000001</cx:pt>
          <cx:pt idx="4921">0.15246078399999999</cx:pt>
          <cx:pt idx="4922">0.35070215999999999</cx:pt>
          <cx:pt idx="4923">0.32391598599999999</cx:pt>
          <cx:pt idx="4924">0.39043356099999998</cx:pt>
          <cx:pt idx="4925">0.61745956199999996</cx:pt>
          <cx:pt idx="4926">0.38025890200000001</cx:pt>
          <cx:pt idx="4927">0.26297463300000001</cx:pt>
          <cx:pt idx="4928">0.32694712500000001</cx:pt>
          <cx:pt idx="4929">0.52193055200000005</cx:pt>
          <cx:pt idx="4930">0.18656609299999999</cx:pt>
          <cx:pt idx="4931">0.26761738099999999</cx:pt>
          <cx:pt idx="4932">0</cx:pt>
          <cx:pt idx="4933">0.16301106900000001</cx:pt>
          <cx:pt idx="4934">0.270212446</cx:pt>
          <cx:pt idx="4935">0</cx:pt>
          <cx:pt idx="4936">0.43237394499999998</cx:pt>
          <cx:pt idx="4937">0.27888300300000002</cx:pt>
          <cx:pt idx="4938">0.27533968199999997</cx:pt>
          <cx:pt idx="4939">0.36075712500000001</cx:pt>
          <cx:pt idx="4940">0.31420604200000002</cx:pt>
          <cx:pt idx="4941">0.219661417</cx:pt>
          <cx:pt idx="4942">0.31580612200000002</cx:pt>
          <cx:pt idx="4943">0.69499171199999998</cx:pt>
          <cx:pt idx="4944">0.23799796600000001</cx:pt>
          <cx:pt idx="4945">0.29380706099999998</cx:pt>
          <cx:pt idx="4946">0.2001928</cx:pt>
          <cx:pt idx="4947">0.29507138599999999</cx:pt>
          <cx:pt idx="4948">0.046794286999999997</cx:pt>
          <cx:pt idx="4949">0.0061349689999999997</cx:pt>
          <cx:pt idx="4950">0.31102838100000002</cx:pt>
          <cx:pt idx="4951">0.18820194200000001</cx:pt>
          <cx:pt idx="4952">0.190531178</cx:pt>
          <cx:pt idx="4953">0</cx:pt>
          <cx:pt idx="4954">0.21542984300000001</cx:pt>
          <cx:pt idx="4955">0.36012092200000001</cx:pt>
          <cx:pt idx="4956">0.328988593</cx:pt>
          <cx:pt idx="4957">0.30186085200000001</cx:pt>
          <cx:pt idx="4958">0.39181505500000002</cx:pt>
          <cx:pt idx="4959">0.78271905900000005</cx:pt>
          <cx:pt idx="4960">0.36368447799999998</cx:pt>
          <cx:pt idx="4961">0.37588181300000001</cx:pt>
          <cx:pt idx="4962">0.48802395199999998</cx:pt>
          <cx:pt idx="4963">0.036537624999999997</cx:pt>
          <cx:pt idx="4964">0.28959418799999997</cx:pt>
          <cx:pt idx="4965">0.112134689</cx:pt>
          <cx:pt idx="4966">0.20000823200000001</cx:pt>
          <cx:pt idx="4967">0.357903001</cx:pt>
          <cx:pt idx="4968">0.43428814900000001</cx:pt>
          <cx:pt idx="4969">0.169139241</cx:pt>
          <cx:pt idx="4970">0.26267519499999997</cx:pt>
          <cx:pt idx="4971">0.29403906600000002</cx:pt>
          <cx:pt idx="4972">0.30361305500000002</cx:pt>
          <cx:pt idx="4973">0.036855037</cx:pt>
          <cx:pt idx="4974">0.053866667</cx:pt>
          <cx:pt idx="4975">0.51656626000000005</cx:pt>
          <cx:pt idx="4976">0.37832700899999999</cx:pt>
          <cx:pt idx="4977">0.26883105800000001</cx:pt>
          <cx:pt idx="4978">0.34351953699999999</cx:pt>
          <cx:pt idx="4979">0.50627509400000004</cx:pt>
          <cx:pt idx="4980">0.40348997800000003</cx:pt>
          <cx:pt idx="4981">0.19139914699999999</cx:pt>
          <cx:pt idx="4982">0.21711546100000001</cx:pt>
          <cx:pt idx="4983">0.57681442699999996</cx:pt>
          <cx:pt idx="4984">0.229226597</cx:pt>
          <cx:pt idx="4985">0.14936455600000001</cx:pt>
          <cx:pt idx="4986">0.39982822800000001</cx:pt>
          <cx:pt idx="4987">0.18553146400000001</cx:pt>
          <cx:pt idx="4988">0.076025871999999994</cx:pt>
          <cx:pt idx="4989">0.023031948999999999</cx:pt>
          <cx:pt idx="4990">0.22353715800000001</cx:pt>
          <cx:pt idx="4991">0.13850297</cx:pt>
          <cx:pt idx="4992">0.32517723399999998</cx:pt>
          <cx:pt idx="4993">0.19733745799999999</cx:pt>
          <cx:pt idx="4994">0.19649773000000001</cx:pt>
          <cx:pt idx="4995">0.184132675</cx:pt>
          <cx:pt idx="4996">0.37440178400000002</cx:pt>
          <cx:pt idx="4997">0.42121342499999997</cx:pt>
          <cx:pt idx="4998">0.30435622099999998</cx:pt>
          <cx:pt idx="4999">0.73770285000000002</cx:pt>
          <cx:pt idx="5000">0.260359285</cx:pt>
          <cx:pt idx="5001">0.49288232399999998</cx:pt>
          <cx:pt idx="5002">0.26242320600000002</cx:pt>
          <cx:pt idx="5003">0.048790835999999997</cx:pt>
          <cx:pt idx="5004">0.24937279300000001</cx:pt>
          <cx:pt idx="5005">0.49636539499999999</cx:pt>
          <cx:pt idx="5006">0.371784171</cx:pt>
          <cx:pt idx="5007">0.26224014200000001</cx:pt>
          <cx:pt idx="5008">0.19252881999999999</cx:pt>
          <cx:pt idx="5009">0.21550027899999999</cx:pt>
          <cx:pt idx="5010">0.179013853</cx:pt>
          <cx:pt idx="5011">0.49416701299999999</cx:pt>
          <cx:pt idx="5012">0.16358657900000001</cx:pt>
          <cx:pt idx="5013">0.50257220800000002</cx:pt>
          <cx:pt idx="5014">0.49679438799999998</cx:pt>
          <cx:pt idx="5015">0.71048901900000005</cx:pt>
          <cx:pt idx="5016">0.41467965499999998</cx:pt>
          <cx:pt idx="5017">0.38724147399999997</cx:pt>
          <cx:pt idx="5018">0.32684085800000001</cx:pt>
          <cx:pt idx="5019">0.33480784099999999</cx:pt>
          <cx:pt idx="5020">0.24953323899999999</cx:pt>
          <cx:pt idx="5021">0.23969385500000001</cx:pt>
          <cx:pt idx="5022">0.234462059</cx:pt>
          <cx:pt idx="5023">0.34020393300000001</cx:pt>
          <cx:pt idx="5024">0.34972212600000002</cx:pt>
          <cx:pt idx="5025">0.28449912199999999</cx:pt>
          <cx:pt idx="5026">0.22861856799999999</cx:pt>
          <cx:pt idx="5027">0.33972608199999998</cx:pt>
          <cx:pt idx="5028">0.235336301</cx:pt>
          <cx:pt idx="5029">0.31300473499999998</cx:pt>
          <cx:pt idx="5030">0.33485614000000002</cx:pt>
          <cx:pt idx="5031">0.15237991200000001</cx:pt>
          <cx:pt idx="5032">0.36308707000000001</cx:pt>
          <cx:pt idx="5033">0.35001432999999998</cx:pt>
          <cx:pt idx="5034">0.23056923100000001</cx:pt>
          <cx:pt idx="5035">0.29406036099999999</cx:pt>
          <cx:pt idx="5036">0.36881670100000002</cx:pt>
          <cx:pt idx="5037">0.225919438</cx:pt>
          <cx:pt idx="5038">0.36886855699999999</cx:pt>
          <cx:pt idx="5039">0.32040189800000002</cx:pt>
          <cx:pt idx="5040">0.34735263</cx:pt>
          <cx:pt idx="5041">0.30995989099999999</cx:pt>
          <cx:pt idx="5042">0.38215102000000001</cx:pt>
          <cx:pt idx="5043">0.29562660800000001</cx:pt>
          <cx:pt idx="5044">0.24059893700000001</cx:pt>
          <cx:pt idx="5045">0.24841142399999999</cx:pt>
          <cx:pt idx="5046">0.269303403</cx:pt>
          <cx:pt idx="5047">0.36298577300000001</cx:pt>
          <cx:pt idx="5048">0.21598084100000001</cx:pt>
          <cx:pt idx="5049">0.27229450100000002</cx:pt>
          <cx:pt idx="5050">0.31311408000000002</cx:pt>
          <cx:pt idx="5051">0.40416897400000001</cx:pt>
          <cx:pt idx="5052">0.304469033</cx:pt>
          <cx:pt idx="5053">0.28040035400000002</cx:pt>
          <cx:pt idx="5054">0.176678375</cx:pt>
          <cx:pt idx="5055">0.30928253</cx:pt>
          <cx:pt idx="5056">0.45525923600000001</cx:pt>
          <cx:pt idx="5057">0.26842850200000001</cx:pt>
          <cx:pt idx="5058">0.252585163</cx:pt>
          <cx:pt idx="5059">0.30922561999999998</cx:pt>
          <cx:pt idx="5060">0.15953266199999999</cx:pt>
          <cx:pt idx="5061">0.31951248900000001</cx:pt>
          <cx:pt idx="5062">0.40957758</cx:pt>
          <cx:pt idx="5063">0.57625988500000003</cx:pt>
          <cx:pt idx="5064">0.24353076900000001</cx:pt>
          <cx:pt idx="5065">0.390197815</cx:pt>
          <cx:pt idx="5066">0.28431788299999999</cx:pt>
          <cx:pt idx="5067">0.29291768699999998</cx:pt>
          <cx:pt idx="5068">0.248373873</cx:pt>
          <cx:pt idx="5069">0.32024935100000002</cx:pt>
          <cx:pt idx="5070">0.45693457199999998</cx:pt>
          <cx:pt idx="5071">0.25432827299999999</cx:pt>
          <cx:pt idx="5072">0.43405779700000002</cx:pt>
          <cx:pt idx="5073">0.34741806200000003</cx:pt>
          <cx:pt idx="5074">0.240631822</cx:pt>
          <cx:pt idx="5075">0.27957700899999999</cx:pt>
          <cx:pt idx="5076">0.26264780100000001</cx:pt>
          <cx:pt idx="5077">0.23085461800000001</cx:pt>
          <cx:pt idx="5078">0.17773333299999999</cx:pt>
          <cx:pt idx="5079">0.22019962500000001</cx:pt>
          <cx:pt idx="5080">0.19179402600000001</cx:pt>
          <cx:pt idx="5081">0.26270942200000003</cx:pt>
          <cx:pt idx="5082">0.21562045199999999</cx:pt>
          <cx:pt idx="5083">0.394975611</cx:pt>
          <cx:pt idx="5084">0.48910010199999998</cx:pt>
          <cx:pt idx="5085">0.378811332</cx:pt>
          <cx:pt idx="5086">0.33950269500000002</cx:pt>
          <cx:pt idx="5087">0.34878815200000002</cx:pt>
          <cx:pt idx="5088">0.227987788</cx:pt>
          <cx:pt idx="5089">0.16329184999999999</cx:pt>
          <cx:pt idx="5090">0.274668678</cx:pt>
          <cx:pt idx="5091">0.44477667900000001</cx:pt>
          <cx:pt idx="5092">0.24730471800000001</cx:pt>
          <cx:pt idx="5093">0.27668537900000001</cx:pt>
          <cx:pt idx="5094">0.18404158800000001</cx:pt>
          <cx:pt idx="5095">0.21092702999999999</cx:pt>
          <cx:pt idx="5096">0.55731056300000004</cx:pt>
          <cx:pt idx="5097">0.50994555699999999</cx:pt>
          <cx:pt idx="5098">0.50445464100000004</cx:pt>
          <cx:pt idx="5099">0.98471191400000002</cx:pt>
          <cx:pt idx="5100">0.57150105900000003</cx:pt>
          <cx:pt idx="5101">0.45798550100000002</cx:pt>
          <cx:pt idx="5102">0.186110002</cx:pt>
          <cx:pt idx="5103">0.84615942899999996</cx:pt>
          <cx:pt idx="5104">0.27410431899999999</cx:pt>
          <cx:pt idx="5105">0.32751421400000003</cx:pt>
          <cx:pt idx="5106">0.26831865999999999</cx:pt>
          <cx:pt idx="5107">0.400507418</cx:pt>
          <cx:pt idx="5108">0.38927099399999998</cx:pt>
          <cx:pt idx="5109">0.29294168599999998</cx:pt>
          <cx:pt idx="5110">0.474121391</cx:pt>
          <cx:pt idx="5111">0.217662784</cx:pt>
          <cx:pt idx="5112">0.37088570399999998</cx:pt>
          <cx:pt idx="5113">0.13056261899999999</cx:pt>
          <cx:pt idx="5114">0.30144079400000001</cx:pt>
          <cx:pt idx="5115">0.34450797700000002</cx:pt>
          <cx:pt idx="5116">0.263015318</cx:pt>
          <cx:pt idx="5117">0.26306332999999998</cx:pt>
          <cx:pt idx="5118">0.18681716500000001</cx:pt>
          <cx:pt idx="5119">0.36924103800000002</cx:pt>
          <cx:pt idx="5120">0.25527169900000002</cx:pt>
          <cx:pt idx="5121">0.64203383300000005</cx:pt>
          <cx:pt idx="5122">0.40295261599999999</cx:pt>
          <cx:pt idx="5123">0.34186124400000001</cx:pt>
          <cx:pt idx="5124">0.25204934800000001</cx:pt>
          <cx:pt idx="5125">0.188853461</cx:pt>
          <cx:pt idx="5126">0.20738012</cx:pt>
          <cx:pt idx="5127">0.26217246</cx:pt>
          <cx:pt idx="5128">0.38089759099999998</cx:pt>
          <cx:pt idx="5129">0.22643345300000001</cx:pt>
          <cx:pt idx="5130">0.22301735</cx:pt>
          <cx:pt idx="5131">0.18961378300000001</cx:pt>
          <cx:pt idx="5132">0.76768270199999999</cx:pt>
          <cx:pt idx="5133">0.189015236</cx:pt>
          <cx:pt idx="5134">0.256833914</cx:pt>
          <cx:pt idx="5135">0.31009545300000002</cx:pt>
          <cx:pt idx="5136">0.239956425</cx:pt>
          <cx:pt idx="5137">0.33299261000000002</cx:pt>
          <cx:pt idx="5138">0.25907542900000002</cx:pt>
          <cx:pt idx="5139">0.24770092199999999</cx:pt>
          <cx:pt idx="5140">0.41565755300000001</cx:pt>
          <cx:pt idx="5141">0.25860039499999998</cx:pt>
          <cx:pt idx="5142">0.16470789</cx:pt>
          <cx:pt idx="5143">0.185168585</cx:pt>
          <cx:pt idx="5144">0.55399113499999997</cx:pt>
          <cx:pt idx="5145">0.29057108599999998</cx:pt>
          <cx:pt idx="5146">0.157804954</cx:pt>
          <cx:pt idx="5147">0.45100589400000002</cx:pt>
          <cx:pt idx="5148">0.75780932400000001</cx:pt>
          <cx:pt idx="5149">0.150073815</cx:pt>
          <cx:pt idx="5150">0.23242238100000001</cx:pt>
          <cx:pt idx="5151">0.17892239500000001</cx:pt>
          <cx:pt idx="5152">0.15584366599999999</cx:pt>
          <cx:pt idx="5153">0.25403536300000001</cx:pt>
          <cx:pt idx="5154">0.159352456</cx:pt>
          <cx:pt idx="5155">0.24757957</cx:pt>
          <cx:pt idx="5156">0.29599545100000002</cx:pt>
          <cx:pt idx="5157">0.42820002400000001</cx:pt>
          <cx:pt idx="5158">0.416516261</cx:pt>
          <cx:pt idx="5159">0.40425507300000002</cx:pt>
          <cx:pt idx="5160">0.34507738700000001</cx:pt>
          <cx:pt idx="5161">0.15185471</cx:pt>
          <cx:pt idx="5162">0.267529397</cx:pt>
          <cx:pt idx="5163">0.24160000000000001</cx:pt>
          <cx:pt idx="5164">0.19257129200000001</cx:pt>
          <cx:pt idx="5165">0.18520335600000001</cx:pt>
          <cx:pt idx="5166">0.438547046</cx:pt>
          <cx:pt idx="5167">0.18766944799999999</cx:pt>
          <cx:pt idx="5168">0.47405118200000002</cx:pt>
          <cx:pt idx="5169">0.293144448</cx:pt>
          <cx:pt idx="5170">0.34729884999999999</cx:pt>
          <cx:pt idx="5171">0.19829427399999999</cx:pt>
          <cx:pt idx="5172">0.159807912</cx:pt>
          <cx:pt idx="5173">0.26328291199999998</cx:pt>
          <cx:pt idx="5174">0.29697260399999997</cx:pt>
          <cx:pt idx="5175">0.26992322699999999</cx:pt>
          <cx:pt idx="5176">0.45427338299999998</cx:pt>
          <cx:pt idx="5177">0.24220987899999999</cx:pt>
          <cx:pt idx="5178">0.25794609000000002</cx:pt>
          <cx:pt idx="5179">0.29137315200000002</cx:pt>
          <cx:pt idx="5180">0.32321566899999998</cx:pt>
          <cx:pt idx="5181">0.36400514499999997</cx:pt>
          <cx:pt idx="5182">0.40129462100000002</cx:pt>
          <cx:pt idx="5183">0.399424483</cx:pt>
          <cx:pt idx="5184">0.443503394</cx:pt>
          <cx:pt idx="5185">0.303773297</cx:pt>
          <cx:pt idx="5186">0.431164412</cx:pt>
          <cx:pt idx="5187">0.426138984</cx:pt>
          <cx:pt idx="5188">0.27572749400000002</cx:pt>
          <cx:pt idx="5189">0.29647768899999999</cx:pt>
          <cx:pt idx="5190">0.27957984800000002</cx:pt>
          <cx:pt idx="5191">0.55632619000000005</cx:pt>
          <cx:pt idx="5192">0.258066454</cx:pt>
          <cx:pt idx="5193">0.62207398000000003</cx:pt>
          <cx:pt idx="5194">0.0020212229999999999</cx:pt>
          <cx:pt idx="5195">0</cx:pt>
          <cx:pt idx="5196">0.238891298</cx:pt>
          <cx:pt idx="5197">0.31131719600000002</cx:pt>
          <cx:pt idx="5198">0.22131600300000001</cx:pt>
          <cx:pt idx="5199">0.179433169</cx:pt>
          <cx:pt idx="5200">0.285585484</cx:pt>
          <cx:pt idx="5201">0.37694843</cx:pt>
          <cx:pt idx="5202">0.231363917</cx:pt>
          <cx:pt idx="5203">0.58694674199999997</cx:pt>
          <cx:pt idx="5204">0.35332781099999999</cx:pt>
          <cx:pt idx="5205">0.27961865000000002</cx:pt>
          <cx:pt idx="5206">0.17693329899999999</cx:pt>
          <cx:pt idx="5207">0.297102592</cx:pt>
          <cx:pt idx="5208">0.38017017600000003</cx:pt>
          <cx:pt idx="5209">0.32214648400000001</cx:pt>
          <cx:pt idx="5210">0.73311472</cx:pt>
          <cx:pt idx="5211">0.31815335500000003</cx:pt>
          <cx:pt idx="5212">0.71247032799999999</cx:pt>
          <cx:pt idx="5213">0.34728556599999999</cx:pt>
          <cx:pt idx="5214">0.27904523799999997</cx:pt>
          <cx:pt idx="5215">0.39149697999999999</cx:pt>
          <cx:pt idx="5216">0.46154282099999999</cx:pt>
          <cx:pt idx="5217">0.49831677000000002</cx:pt>
          <cx:pt idx="5218">0.37793838200000002</cx:pt>
          <cx:pt idx="5219">0.26909851000000001</cx:pt>
          <cx:pt idx="5220">0.29848512199999999</cx:pt>
          <cx:pt idx="5221">0.35455812799999997</cx:pt>
          <cx:pt idx="5222">0.38886441500000002</cx:pt>
          <cx:pt idx="5223">0.59629843500000002</cx:pt>
          <cx:pt idx="5224">0.20018047899999999</cx:pt>
          <cx:pt idx="5225">0.383862023</cx:pt>
          <cx:pt idx="5226">0.39743052499999998</cx:pt>
          <cx:pt idx="5227">0.32076051999999999</cx:pt>
          <cx:pt idx="5228">0.34810749699999999</cx:pt>
          <cx:pt idx="5229">0.15029595600000001</cx:pt>
          <cx:pt idx="5230">0.61886668700000003</cx:pt>
          <cx:pt idx="5231">0.37692705700000001</cx:pt>
          <cx:pt idx="5232">0.24028373</cx:pt>
          <cx:pt idx="5233">0.44846098499999998</cx:pt>
          <cx:pt idx="5234">0.29394117600000003</cx:pt>
          <cx:pt idx="5235">0.32463519299999999</cx:pt>
          <cx:pt idx="5236">0.53689897399999997</cx:pt>
          <cx:pt idx="5237">0.240479583</cx:pt>
          <cx:pt idx="5238">0.75317732299999995</cx:pt>
          <cx:pt idx="5239">0.30371183000000002</cx:pt>
          <cx:pt idx="5240">0.67646393400000004</cx:pt>
          <cx:pt idx="5241">0.24357868799999999</cx:pt>
          <cx:pt idx="5242">0.19829197100000001</cx:pt>
          <cx:pt idx="5243">0.28688234000000001</cx:pt>
          <cx:pt idx="5244">0.28740284700000002</cx:pt>
          <cx:pt idx="5245">0.32061253699999998</cx:pt>
          <cx:pt idx="5246">0.55520901099999997</cx:pt>
          <cx:pt idx="5247">0.68961685399999995</cx:pt>
          <cx:pt idx="5248">0.46991207899999998</cx:pt>
          <cx:pt idx="5249">0.66182961600000001</cx:pt>
          <cx:pt idx="5250">0.45153913800000001</cx:pt>
          <cx:pt idx="5251">0.30940054900000002</cx:pt>
          <cx:pt idx="5252">0.68070193700000003</cx:pt>
          <cx:pt idx="5253">0.27581665799999999</cx:pt>
          <cx:pt idx="5254">0.69230682799999999</cx:pt>
          <cx:pt idx="5255">0.48092505299999999</cx:pt>
          <cx:pt idx="5256">0.29941420000000002</cx:pt>
          <cx:pt idx="5257">0.428808052</cx:pt>
          <cx:pt idx="5258">0.65658440699999998</cx:pt>
          <cx:pt idx="5259">0.86524230300000005</cx:pt>
          <cx:pt idx="5260">0.33291428899999997</cx:pt>
          <cx:pt idx="5261">0.15246137500000001</cx:pt>
          <cx:pt idx="5262">0.27721143799999998</cx:pt>
          <cx:pt idx="5263">0.19144091999999999</cx:pt>
          <cx:pt idx="5264">0.259999537</cx:pt>
          <cx:pt idx="5265">0.29138202699999999</cx:pt>
          <cx:pt idx="5266">0.32359650499999998</cx:pt>
          <cx:pt idx="5267">0.42162147300000002</cx:pt>
          <cx:pt idx="5268">0.21469540000000001</cx:pt>
          <cx:pt idx="5269">0.210806837</cx:pt>
          <cx:pt idx="5270">0.26709205000000003</cx:pt>
          <cx:pt idx="5271">0.20983945600000001</cx:pt>
          <cx:pt idx="5272">0.16483516500000001</cx:pt>
          <cx:pt idx="5273">0.142690604</cx:pt>
          <cx:pt idx="5274">0.26705234900000002</cx:pt>
          <cx:pt idx="5275">0.28075153400000002</cx:pt>
          <cx:pt idx="5276">0.331101225</cx:pt>
          <cx:pt idx="5277">0.22604516399999999</cx:pt>
          <cx:pt idx="5278">0.15035257399999999</cx:pt>
          <cx:pt idx="5279">0.22500695200000001</cx:pt>
          <cx:pt idx="5280">0.29183521899999998</cx:pt>
          <cx:pt idx="5281">0.28853894200000002</cx:pt>
          <cx:pt idx="5282">0.33228434400000001</cx:pt>
          <cx:pt idx="5283">0.195099519</cx:pt>
          <cx:pt idx="5284">0.233342206</cx:pt>
          <cx:pt idx="5285">0.23119435199999999</cx:pt>
          <cx:pt idx="5286">0.37981305700000001</cx:pt>
          <cx:pt idx="5287">0.43327433900000001</cx:pt>
          <cx:pt idx="5288">0.178589635</cx:pt>
          <cx:pt idx="5289">0.59383625600000001</cx:pt>
          <cx:pt idx="5290">0.221277162</cx:pt>
          <cx:pt idx="5291">0.39688998199999997</cx:pt>
          <cx:pt idx="5292">0.20710635299999999</cx:pt>
          <cx:pt idx="5293">0.67933850699999998</cx:pt>
          <cx:pt idx="5294">0.210996244</cx:pt>
          <cx:pt idx="5295">0.36172222300000001</cx:pt>
          <cx:pt idx="5296">0.32486474399999998</cx:pt>
          <cx:pt idx="5297">0.85021476500000004</cx:pt>
          <cx:pt idx="5298">0.35210813299999999</cx:pt>
          <cx:pt idx="5299">0.15728315900000001</cx:pt>
          <cx:pt idx="5300">0.33140473500000001</cx:pt>
          <cx:pt idx="5301">0.233800015</cx:pt>
          <cx:pt idx="5302">0.36465731299999998</cx:pt>
          <cx:pt idx="5303">0.20463925499999999</cx:pt>
          <cx:pt idx="5304">0.31945781899999998</cx:pt>
          <cx:pt idx="5305">0.335998187</cx:pt>
          <cx:pt idx="5306">0.35071029199999998</cx:pt>
          <cx:pt idx="5307">0.194801171</cx:pt>
          <cx:pt idx="5308">0.39346555700000002</cx:pt>
          <cx:pt idx="5309">0.399514272</cx:pt>
          <cx:pt idx="5310">0.29565406399999999</cx:pt>
          <cx:pt idx="5311">0.39429286899999999</cx:pt>
          <cx:pt idx="5312">0.28539708800000002</cx:pt>
          <cx:pt idx="5313">0.16734659700000001</cx:pt>
          <cx:pt idx="5314">0.33654166200000002</cx:pt>
          <cx:pt idx="5315">0.35744551299999999</cx:pt>
          <cx:pt idx="5316">0.293048207</cx:pt>
          <cx:pt idx="5317">0.24870888099999999</cx:pt>
          <cx:pt idx="5318">0</cx:pt>
          <cx:pt idx="5319">0.52085080100000003</cx:pt>
          <cx:pt idx="5320">0.50359883400000005</cx:pt>
          <cx:pt idx="5321">0.168957895</cx:pt>
          <cx:pt idx="5322">0.16585640900000001</cx:pt>
          <cx:pt idx="5323">0.38889614900000002</cx:pt>
          <cx:pt idx="5324">0.27119934800000001</cx:pt>
          <cx:pt idx="5325">0.26449644100000003</cx:pt>
          <cx:pt idx="5326">0.38705031099999998</cx:pt>
          <cx:pt idx="5327">0.15356758700000001</cx:pt>
          <cx:pt idx="5328">0.21145343999999999</cx:pt>
          <cx:pt idx="5329">0.32113292399999999</cx:pt>
          <cx:pt idx="5330">0.34586508500000002</cx:pt>
          <cx:pt idx="5331">0.31475558199999998</cx:pt>
          <cx:pt idx="5332">0.18996202100000001</cx:pt>
          <cx:pt idx="5333">0.15320815900000001</cx:pt>
          <cx:pt idx="5334">0.24632103499999999</cx:pt>
          <cx:pt idx="5335">0.65458568800000005</cx:pt>
          <cx:pt idx="5336">0.38035935399999998</cx:pt>
          <cx:pt idx="5337">0.63338523899999999</cx:pt>
          <cx:pt idx="5338">0.62173931299999996</cx:pt>
          <cx:pt idx="5339">0.22463053399999999</cx:pt>
          <cx:pt idx="5340">0.63315421599999999</cx:pt>
          <cx:pt idx="5341">0.27337671499999999</cx:pt>
          <cx:pt idx="5342">0.85594230299999996</cx:pt>
          <cx:pt idx="5343">0.39864840899999998</cx:pt>
          <cx:pt idx="5344">0</cx:pt>
          <cx:pt idx="5345">0.32343856999999998</cx:pt>
          <cx:pt idx="5346">0.214923375</cx:pt>
          <cx:pt idx="5347">0.166418225</cx:pt>
          <cx:pt idx="5348">0.234867559</cx:pt>
          <cx:pt idx="5349">0.308126699</cx:pt>
          <cx:pt idx="5350">0.26624079299999998</cx:pt>
          <cx:pt idx="5351">0.238105657</cx:pt>
          <cx:pt idx="5352">0.35456382199999997</cx:pt>
          <cx:pt idx="5353">0.25106173100000001</cx:pt>
          <cx:pt idx="5354">0.342535859</cx:pt>
          <cx:pt idx="5355">0.33964688199999998</cx:pt>
          <cx:pt idx="5356">0.21629753500000001</cx:pt>
          <cx:pt idx="5357">0.18305844600000001</cx:pt>
          <cx:pt idx="5358">0.157552208</cx:pt>
          <cx:pt idx="5359">0.17770520000000001</cx:pt>
          <cx:pt idx="5360">0.18734224299999999</cx:pt>
          <cx:pt idx="5361">0.59811500200000001</cx:pt>
          <cx:pt idx="5362">0.23133296</cx:pt>
          <cx:pt idx="5363">0.27343532399999998</cx:pt>
          <cx:pt idx="5364">0.210789961</cx:pt>
          <cx:pt idx="5365">0.32850906800000002</cx:pt>
          <cx:pt idx="5366">0.54876362899999998</cx:pt>
          <cx:pt idx="5367">0.45524068499999998</cx:pt>
          <cx:pt idx="5368">0.17980136199999999</cx:pt>
          <cx:pt idx="5369">0.25704096900000001</cx:pt>
          <cx:pt idx="5370">0.182831154</cx:pt>
          <cx:pt idx="5371">0.015262461</cx:pt>
          <cx:pt idx="5372">0.11801055000000001</cx:pt>
          <cx:pt idx="5373">0.20306880799999999</cx:pt>
          <cx:pt idx="5374">0.677840467</cx:pt>
          <cx:pt idx="5375">0.54484259199999996</cx:pt>
          <cx:pt idx="5376">0.30989454599999999</cx:pt>
          <cx:pt idx="5377">0.27833198799999997</cx:pt>
          <cx:pt idx="5378">0.33953608699999999</cx:pt>
          <cx:pt idx="5379">0.016873065</cx:pt>
          <cx:pt idx="5380">0.42477954099999998</cx:pt>
          <cx:pt idx="5381">0.57129068400000005</cx:pt>
          <cx:pt idx="5382">0.35755854300000001</cx:pt>
          <cx:pt idx="5383">0.314248574</cx:pt>
          <cx:pt idx="5384">0.38174462399999998</cx:pt>
          <cx:pt idx="5385">0.38146955399999999</cx:pt>
          <cx:pt idx="5386">0.30461996200000002</cx:pt>
          <cx:pt idx="5387">0.38178743300000001</cx:pt>
          <cx:pt idx="5388">0.25003291</cx:pt>
          <cx:pt idx="5389">0.30792002499999999</cx:pt>
          <cx:pt idx="5390">0.24015003800000001</cx:pt>
          <cx:pt idx="5391">0.31156927899999998</cx:pt>
          <cx:pt idx="5392">0.30573492099999999</cx:pt>
          <cx:pt idx="5393">0.21480017800000001</cx:pt>
          <cx:pt idx="5394">0.25128472299999999</cx:pt>
          <cx:pt idx="5395">0.55615870000000001</cx:pt>
          <cx:pt idx="5396">0.34022721099999997</cx:pt>
          <cx:pt idx="5397">0.229107589</cx:pt>
          <cx:pt idx="5398">0.30948045800000001</cx:pt>
          <cx:pt idx="5399">0.24076336600000001</cx:pt>
          <cx:pt idx="5400">0.36498427</cx:pt>
          <cx:pt idx="5401">0.57231925400000005</cx:pt>
          <cx:pt idx="5402">0.40822066800000001</cx:pt>
          <cx:pt idx="5403">0.097194216999999999</cx:pt>
          <cx:pt idx="5404">0.40377076200000001</cx:pt>
          <cx:pt idx="5405">0.44994065100000002</cx:pt>
          <cx:pt idx="5406">0.364558938</cx:pt>
          <cx:pt idx="5407">0.081799999999999998</cx:pt>
          <cx:pt idx="5408">0.48351484</cx:pt>
          <cx:pt idx="5409">0.86858559499999999</cx:pt>
          <cx:pt idx="5410">0.39972440999999997</cx:pt>
          <cx:pt idx="5411">0.19725374600000001</cx:pt>
          <cx:pt idx="5412">0.21979100400000001</cx:pt>
          <cx:pt idx="5413">0.44694620899999998</cx:pt>
          <cx:pt idx="5414">0.96685170899999995</cx:pt>
          <cx:pt idx="5415">0.95420529300000001</cx:pt>
          <cx:pt idx="5416">0.16262933399999999</cx:pt>
          <cx:pt idx="5417">0.54975434300000003</cx:pt>
          <cx:pt idx="5418">0.42020290799999999</cx:pt>
          <cx:pt idx="5419">0.21492436300000001</cx:pt>
          <cx:pt idx="5420">0.44450000000000001</cx:pt>
          <cx:pt idx="5421">0.374548934</cx:pt>
          <cx:pt idx="5422">0.22987775799999999</cx:pt>
          <cx:pt idx="5423">0.184587419</cx:pt>
          <cx:pt idx="5424">0.23759066200000001</cx:pt>
          <cx:pt idx="5425">1.0856105570000001</cx:pt>
          <cx:pt idx="5426">0.262562921</cx:pt>
          <cx:pt idx="5427">0.57575071799999999</cx:pt>
          <cx:pt idx="5428">0.20150000000000001</cx:pt>
          <cx:pt idx="5429">0.64536197900000003</cx:pt>
          <cx:pt idx="5430">0.19595237200000001</cx:pt>
          <cx:pt idx="5431">0.35175642800000001</cx:pt>
          <cx:pt idx="5432">0.74136608500000001</cx:pt>
          <cx:pt idx="5433">0.35255840399999999</cx:pt>
          <cx:pt idx="5434">0.70475273400000005</cx:pt>
          <cx:pt idx="5435">0.63481002900000005</cx:pt>
          <cx:pt idx="5436">0.45779999999999998</cx:pt>
          <cx:pt idx="5437">0.63287771199999998</cx:pt>
          <cx:pt idx="5438">0.48335291000000002</cx:pt>
          <cx:pt idx="5439">0.41706795600000002</cx:pt>
          <cx:pt idx="5440">0.70421375900000005</cx:pt>
          <cx:pt idx="5441">0.37803109899999998</cx:pt>
          <cx:pt idx="5442">0.16053872699999999</cx:pt>
          <cx:pt idx="5443">0.29225326600000001</cx:pt>
          <cx:pt idx="5444">0.36881006999999999</cx:pt>
          <cx:pt idx="5445">0.34678498099999999</cx:pt>
          <cx:pt idx="5446">0.36867036199999997</cx:pt>
          <cx:pt idx="5447">0.30707810699999999</cx:pt>
          <cx:pt idx="5448">0.53399568200000003</cx:pt>
          <cx:pt idx="5449">0.33431256100000001</cx:pt>
          <cx:pt idx="5450">0.163552059</cx:pt>
          <cx:pt idx="5451">0.54556496200000004</cx:pt>
          <cx:pt idx="5452">0.28082320500000002</cx:pt>
          <cx:pt idx="5453">0.46860531900000002</cx:pt>
          <cx:pt idx="5454">0.16048373899999999</cx:pt>
          <cx:pt idx="5455">0.33898127</cx:pt>
          <cx:pt idx="5456">0.32215585699999999</cx:pt>
          <cx:pt idx="5457">0.30461005600000002</cx:pt>
          <cx:pt idx="5458">0.25396216700000002</cx:pt>
          <cx:pt idx="5459">0.16461267700000001</cx:pt>
          <cx:pt idx="5460">0.40870129999999999</cx:pt>
          <cx:pt idx="5461">0.32070430500000002</cx:pt>
          <cx:pt idx="5462">0.19515186700000001</cx:pt>
          <cx:pt idx="5463">0.55530552300000002</cx:pt>
          <cx:pt idx="5464">0.316494936</cx:pt>
          <cx:pt idx="5465">0.38135754500000002</cx:pt>
          <cx:pt idx="5466">0.35363962300000001</cx:pt>
          <cx:pt idx="5467">0.295560991</cx:pt>
          <cx:pt idx="5468">0.27779305999999998</cx:pt>
          <cx:pt idx="5469">0.28081914200000002</cx:pt>
          <cx:pt idx="5470">0.43046657300000002</cx:pt>
          <cx:pt idx="5471">0.27204291600000002</cx:pt>
          <cx:pt idx="5472">0.30469032400000001</cx:pt>
          <cx:pt idx="5473">0.30718404500000002</cx:pt>
          <cx:pt idx="5474">0.38197900600000001</cx:pt>
          <cx:pt idx="5475">0.16713693800000001</cx:pt>
          <cx:pt idx="5476">0.0057720059999999997</cx:pt>
          <cx:pt idx="5477">0.43234910300000001</cx:pt>
          <cx:pt idx="5478">0.42949849099999998</cx:pt>
          <cx:pt idx="5479">0.51735744800000005</cx:pt>
          <cx:pt idx="5480">0.41370329700000003</cx:pt>
          <cx:pt idx="5481">0.35446759700000002</cx:pt>
          <cx:pt idx="5482">0.32198079800000001</cx:pt>
          <cx:pt idx="5483">0.33291272999999999</cx:pt>
          <cx:pt idx="5484">0.231490323</cx:pt>
          <cx:pt idx="5485">0.447696598</cx:pt>
          <cx:pt idx="5486">0.27543241299999999</cx:pt>
          <cx:pt idx="5487">0.28179522800000001</cx:pt>
          <cx:pt idx="5488">0.282935879</cx:pt>
          <cx:pt idx="5489">0.28942689900000002</cx:pt>
          <cx:pt idx="5490">0.332532145</cx:pt>
          <cx:pt idx="5491">0.34816906199999997</cx:pt>
          <cx:pt idx="5492">0.24312099600000001</cx:pt>
          <cx:pt idx="5493">0.17380907200000001</cx:pt>
          <cx:pt idx="5494">0.38081723899999997</cx:pt>
          <cx:pt idx="5495">0.249498743</cx:pt>
          <cx:pt idx="5496">0.240604611</cx:pt>
          <cx:pt idx="5497">0.26933264899999998</cx:pt>
          <cx:pt idx="5498">0.30207971300000003</cx:pt>
          <cx:pt idx="5499">0.64020492299999998</cx:pt>
          <cx:pt idx="5500">0.27193521100000001</cx:pt>
          <cx:pt idx="5501">0.26801255899999998</cx:pt>
          <cx:pt idx="5502">0.202339781</cx:pt>
          <cx:pt idx="5503">0.23221259999999999</cx:pt>
          <cx:pt idx="5504">0.18552243800000001</cx:pt>
          <cx:pt idx="5505">0.17328322700000001</cx:pt>
          <cx:pt idx="5506">0.31047209799999997</cx:pt>
          <cx:pt idx="5507">0.44846163999999999</cx:pt>
          <cx:pt idx="5508">0.18271996400000001</cx:pt>
          <cx:pt idx="5509">0.20425116099999999</cx:pt>
          <cx:pt idx="5510">0.31368457599999999</cx:pt>
          <cx:pt idx="5511">0.23887215000000001</cx:pt>
          <cx:pt idx="5512">0.31363255099999998</cx:pt>
          <cx:pt idx="5513">0.36566888400000003</cx:pt>
          <cx:pt idx="5514">0.42296256199999999</cx:pt>
          <cx:pt idx="5515">0.239034942</cx:pt>
          <cx:pt idx="5516">0.318319876</cx:pt>
          <cx:pt idx="5517">0.39886723099999999</cx:pt>
          <cx:pt idx="5518">0.24110039</cx:pt>
          <cx:pt idx="5519">0.31006197000000002</cx:pt>
          <cx:pt idx="5520">0.15921964999999999</cx:pt>
          <cx:pt idx="5521">0.21435700999999999</cx:pt>
          <cx:pt idx="5522">0.66740327499999996</cx:pt>
          <cx:pt idx="5523">0.42389205099999999</cx:pt>
          <cx:pt idx="5524">0.18779290500000001</cx:pt>
          <cx:pt idx="5525">0.50802936600000004</cx:pt>
          <cx:pt idx="5526">0.251398187</cx:pt>
          <cx:pt idx="5527">0.61342279399999999</cx:pt>
          <cx:pt idx="5528">0.39377036399999998</cx:pt>
          <cx:pt idx="5529">0.28094368600000003</cx:pt>
          <cx:pt idx="5530">0.23796328</cx:pt>
          <cx:pt idx="5531">0.34694420399999998</cx:pt>
          <cx:pt idx="5532">0.214484288</cx:pt>
          <cx:pt idx="5533">0.27551273300000001</cx:pt>
          <cx:pt idx="5534">0.24642396599999999</cx:pt>
          <cx:pt idx="5535">0.159702488</cx:pt>
          <cx:pt idx="5536">0.16171268899999999</cx:pt>
          <cx:pt idx="5537">0.29997232800000001</cx:pt>
          <cx:pt idx="5538">0.34130162400000003</cx:pt>
          <cx:pt idx="5539">0.30440984900000001</cx:pt>
          <cx:pt idx="5540">0.16094130600000001</cx:pt>
          <cx:pt idx="5541">0.348865753</cx:pt>
          <cx:pt idx="5542">0.28304102599999997</cx:pt>
          <cx:pt idx="5543">0.28532010000000002</cx:pt>
          <cx:pt idx="5544">0.178338203</cx:pt>
          <cx:pt idx="5545">0.19967739500000001</cx:pt>
          <cx:pt idx="5546">0.27951223400000003</cx:pt>
          <cx:pt idx="5547">0.27202108200000003</cx:pt>
          <cx:pt idx="5548">0.49647823699999999</cx:pt>
          <cx:pt idx="5549">0.19381050899999999</cx:pt>
          <cx:pt idx="5550">0.25768706200000002</cx:pt>
          <cx:pt idx="5551">0.177054768</cx:pt>
          <cx:pt idx="5552">0.26576474500000002</cx:pt>
          <cx:pt idx="5553">0.16170789599999999</cx:pt>
          <cx:pt idx="5554">0.214682814</cx:pt>
          <cx:pt idx="5555">0.29831326400000002</cx:pt>
          <cx:pt idx="5556">0.229293153</cx:pt>
          <cx:pt idx="5557">0.43193643500000001</cx:pt>
          <cx:pt idx="5558">0.34302976099999999</cx:pt>
          <cx:pt idx="5559">0.23387459999999999</cx:pt>
          <cx:pt idx="5560">0.2737714</cx:pt>
          <cx:pt idx="5561">0.35726190400000002</cx:pt>
          <cx:pt idx="5562">0.91704695999999997</cx:pt>
          <cx:pt idx="5563">0.33321844699999997</cx:pt>
          <cx:pt idx="5564">0.36595493000000001</cx:pt>
          <cx:pt idx="5565">0.29055967799999999</cx:pt>
          <cx:pt idx="5566">0.34833434600000002</cx:pt>
          <cx:pt idx="5567">0.14495107900000001</cx:pt>
          <cx:pt idx="5568">0.074222668000000006</cx:pt>
          <cx:pt idx="5569">0.16580782099999999</cx:pt>
          <cx:pt idx="5570">0.362990119</cx:pt>
          <cx:pt idx="5571">0.49203478699999997</cx:pt>
          <cx:pt idx="5572">0.59573516800000004</cx:pt>
          <cx:pt idx="5573">0.72262021799999998</cx:pt>
          <cx:pt idx="5574">0.97131629600000002</cx:pt>
          <cx:pt idx="5575">0.47692829799999997</cx:pt>
          <cx:pt idx="5576">0.45739983899999997</cx:pt>
          <cx:pt idx="5577">0.62887347999999998</cx:pt>
          <cx:pt idx="5578">0.348362216</cx:pt>
          <cx:pt idx="5579">0.32356386999999998</cx:pt>
          <cx:pt idx="5580">0.51832529299999996</cx:pt>
          <cx:pt idx="5581">0.56377489000000003</cx:pt>
          <cx:pt idx="5582">0.77924703500000003</cx:pt>
          <cx:pt idx="5583">0.35893625699999998</cx:pt>
          <cx:pt idx="5584">0.36982230799999999</cx:pt>
          <cx:pt idx="5585">0.19943798400000001</cx:pt>
          <cx:pt idx="5586">0.52817960799999997</cx:pt>
          <cx:pt idx="5587">0.55560127500000001</cx:pt>
          <cx:pt idx="5588">0.16500000000000001</cx:pt>
          <cx:pt idx="5589">0.89280841200000005</cx:pt>
          <cx:pt idx="5590">0.50570964200000001</cx:pt>
          <cx:pt idx="5591">0.288459666</cx:pt>
          <cx:pt idx="5592">0.33077796900000001</cx:pt>
          <cx:pt idx="5593">0.67804955</cx:pt>
          <cx:pt idx="5594">0.40291364600000001</cx:pt>
          <cx:pt idx="5595">0.51133863499999999</cx:pt>
          <cx:pt idx="5596">0.578622423</cx:pt>
          <cx:pt idx="5597">0.42289622599999999</cx:pt>
          <cx:pt idx="5598">0.44423104699999999</cx:pt>
          <cx:pt idx="5599">0.625260017</cx:pt>
          <cx:pt idx="5600">0.43913668700000003</cx:pt>
          <cx:pt idx="5601">0.25650458399999998</cx:pt>
          <cx:pt idx="5602">0.221708024</cx:pt>
          <cx:pt idx="5603">0.71534137900000005</cx:pt>
          <cx:pt idx="5604">0.40109001100000002</cx:pt>
          <cx:pt idx="5605">0.76144119600000004</cx:pt>
          <cx:pt idx="5606">0.67715286900000005</cx:pt>
          <cx:pt idx="5607">0.28871052200000002</cx:pt>
          <cx:pt idx="5608">0.334397418</cx:pt>
          <cx:pt idx="5609">0.54495907799999999</cx:pt>
          <cx:pt idx="5610">0.188157194</cx:pt>
          <cx:pt idx="5611">0.795165978</cx:pt>
          <cx:pt idx="5612">1.0138099490000001</cx:pt>
          <cx:pt idx="5613">0.27949755100000001</cx:pt>
          <cx:pt idx="5614">0.293079162</cx:pt>
          <cx:pt idx="5615">0.18869314000000001</cx:pt>
          <cx:pt idx="5616">0.86182773499999998</cx:pt>
          <cx:pt idx="5617">0.77645664400000003</cx:pt>
          <cx:pt idx="5618">0.37639702400000002</cx:pt>
          <cx:pt idx="5619">0.25930842900000001</cx:pt>
          <cx:pt idx="5620">0.427362252</cx:pt>
          <cx:pt idx="5621">0.305717507</cx:pt>
          <cx:pt idx="5622">0.76294250100000005</cx:pt>
          <cx:pt idx="5623">0.57024536699999995</cx:pt>
          <cx:pt idx="5624">0.40980557099999998</cx:pt>
          <cx:pt idx="5625">0.15770005600000001</cx:pt>
          <cx:pt idx="5626">0.20600201000000001</cx:pt>
          <cx:pt idx="5627">0.44604768</cx:pt>
          <cx:pt idx="5628">0.36543023400000002</cx:pt>
          <cx:pt idx="5629">0.50918857100000003</cx:pt>
          <cx:pt idx="5630">0.49458508899999998</cx:pt>
          <cx:pt idx="5631">0.12656050099999999</cx:pt>
          <cx:pt idx="5632">0.27877157899999999</cx:pt>
          <cx:pt idx="5633">0.14514207100000001</cx:pt>
          <cx:pt idx="5634">1.05195119</cx:pt>
          <cx:pt idx="5635">0.76731434300000001</cx:pt>
          <cx:pt idx="5636">0.189958769</cx:pt>
          <cx:pt idx="5637">0.44336569599999998</cx:pt>
          <cx:pt idx="5638">0.30320593299999998</cx:pt>
          <cx:pt idx="5639">0.38831579300000002</cx:pt>
          <cx:pt idx="5640">0.17929999999999999</cx:pt>
          <cx:pt idx="5641">0.2218</cx:pt>
          <cx:pt idx="5642">0.183161035</cx:pt>
          <cx:pt idx="5643">0.35038530800000001</cx:pt>
          <cx:pt idx="5644">0.46146157799999998</cx:pt>
          <cx:pt idx="5645">1.0873268819999999</cx:pt>
          <cx:pt idx="5646">0.89833991599999996</cx:pt>
          <cx:pt idx="5647">0.41149556799999998</cx:pt>
          <cx:pt idx="5648">0.217367808</cx:pt>
          <cx:pt idx="5649">0.44906278399999999</cx:pt>
          <cx:pt idx="5650">0.236536523</cx:pt>
          <cx:pt idx="5651">0.28981557800000002</cx:pt>
          <cx:pt idx="5652">0.78564685999999995</cx:pt>
          <cx:pt idx="5653">0.24969883300000001</cx:pt>
          <cx:pt idx="5654">0.371395745</cx:pt>
          <cx:pt idx="5655">0.502929976</cx:pt>
          <cx:pt idx="5656">0.13570306800000001</cx:pt>
          <cx:pt idx="5657">0.27149889399999999</cx:pt>
          <cx:pt idx="5658">0.44417905699999999</cx:pt>
          <cx:pt idx="5659">0.43204033400000003</cx:pt>
          <cx:pt idx="5660">0.38334288300000002</cx:pt>
          <cx:pt idx="5661">0.81035164800000004</cx:pt>
          <cx:pt idx="5662">0.76484039800000003</cx:pt>
          <cx:pt idx="5663">0.36205257000000002</cx:pt>
          <cx:pt idx="5664">0.41741282600000001</cx:pt>
          <cx:pt idx="5665">0.444782764</cx:pt>
          <cx:pt idx="5666">0.249100144</cx:pt>
          <cx:pt idx="5667">0.19223789299999999</cx:pt>
          <cx:pt idx="5668">0.72211078900000003</cx:pt>
          <cx:pt idx="5669">0.22981161</cx:pt>
          <cx:pt idx="5670">0.50177183999999997</cx:pt>
          <cx:pt idx="5671">0.51643266600000004</cx:pt>
          <cx:pt idx="5672">0.41680598499999999</cx:pt>
          <cx:pt idx="5673">0.98412450299999998</cx:pt>
          <cx:pt idx="5674">0.18383474699999999</cx:pt>
          <cx:pt idx="5675">0.35996776400000002</cx:pt>
          <cx:pt idx="5676">0.25684175999999997</cx:pt>
          <cx:pt idx="5677">0.26154095700000002</cx:pt>
          <cx:pt idx="5678">0.45328819100000001</cx:pt>
          <cx:pt idx="5679">0.43105740799999998</cx:pt>
          <cx:pt idx="5680">0.30763067500000002</cx:pt>
          <cx:pt idx="5681">0.391211792</cx:pt>
          <cx:pt idx="5682">0.15700198200000001</cx:pt>
          <cx:pt idx="5683">0.79730941799999999</cx:pt>
          <cx:pt idx="5684">0.16273676000000001</cx:pt>
          <cx:pt idx="5685">0.24727570900000001</cx:pt>
          <cx:pt idx="5686">0.344799576</cx:pt>
          <cx:pt idx="5687">1.0482142860000001</cx:pt>
          <cx:pt idx="5688">0.32464451999999999</cx:pt>
          <cx:pt idx="5689">0.38026774800000002</cx:pt>
          <cx:pt idx="5690">0.62970563000000002</cx:pt>
          <cx:pt idx="5691">0.20742026</cx:pt>
          <cx:pt idx="5692">0.142243482</cx:pt>
          <cx:pt idx="5693">0.87752613700000004</cx:pt>
          <cx:pt idx="5694">0.32240625000000001</cx:pt>
          <cx:pt idx="5695">0.978301329</cx:pt>
          <cx:pt idx="5696">0.20649575000000001</cx:pt>
          <cx:pt idx="5697">0.26637377200000001</cx:pt>
          <cx:pt idx="5698">0.22770000000000001</cx:pt>
          <cx:pt idx="5699">0.36420000000000002</cx:pt>
          <cx:pt idx="5700">0.61587401799999997</cx:pt>
          <cx:pt idx="5701">0.23394848800000001</cx:pt>
          <cx:pt idx="5702">0.66910372500000004</cx:pt>
          <cx:pt idx="5703">0.72568579899999996</cx:pt>
          <cx:pt idx="5704">0.59774213300000001</cx:pt>
          <cx:pt idx="5705">0.51003497499999995</cx:pt>
          <cx:pt idx="5706">0.50420198900000002</cx:pt>
          <cx:pt idx="5707">0.2089</cx:pt>
          <cx:pt idx="5708">0.303241288</cx:pt>
          <cx:pt idx="5709">0.21989911000000001</cx:pt>
          <cx:pt idx="5710">0.33820805900000001</cx:pt>
          <cx:pt idx="5711">0.22449741600000001</cx:pt>
          <cx:pt idx="5712">0.82788487300000002</cx:pt>
          <cx:pt idx="5713">0.55151013800000004</cx:pt>
          <cx:pt idx="5714">0.604243945</cx:pt>
          <cx:pt idx="5715">0.1115</cx:pt>
          <cx:pt idx="5716">0.37606334400000002</cx:pt>
          <cx:pt idx="5717">0.45229983000000001</cx:pt>
          <cx:pt idx="5718">0.038387716000000002</cx:pt>
          <cx:pt idx="5719">0.39702822999999998</cx:pt>
          <cx:pt idx="5720">0.14581461100000001</cx:pt>
          <cx:pt idx="5721">0.156340858</cx:pt>
          <cx:pt idx="5722">0.33288920799999999</cx:pt>
          <cx:pt idx="5723">0.48136612899999998</cx:pt>
          <cx:pt idx="5724">0.31468897000000001</cx:pt>
          <cx:pt idx="5725">0.51510216600000003</cx:pt>
          <cx:pt idx="5726">0.18732912500000001</cx:pt>
          <cx:pt idx="5727">0.207653492</cx:pt>
          <cx:pt idx="5728">0.39913517799999998</cx:pt>
          <cx:pt idx="5729">0.16988240099999999</cx:pt>
          <cx:pt idx="5730">0.16205640099999999</cx:pt>
          <cx:pt idx="5731">0.620580303</cx:pt>
          <cx:pt idx="5732">0.33861586399999999</cx:pt>
          <cx:pt idx="5733">0.25046159000000001</cx:pt>
          <cx:pt idx="5734">0.17979893499999999</cx:pt>
          <cx:pt idx="5735">0.34999507200000002</cx:pt>
          <cx:pt idx="5736">0.17737185599999999</cx:pt>
          <cx:pt idx="5737">0.304089532</cx:pt>
          <cx:pt idx="5738">0.30645191900000002</cx:pt>
          <cx:pt idx="5739">0.415046315</cx:pt>
          <cx:pt idx="5740">0.15601563900000001</cx:pt>
          <cx:pt idx="5741">0.275705176</cx:pt>
          <cx:pt idx="5742">0.351915916</cx:pt>
          <cx:pt idx="5743">0.27564255199999999</cx:pt>
          <cx:pt idx="5744">0.230388657</cx:pt>
          <cx:pt idx="5745">0.40332644600000001</cx:pt>
          <cx:pt idx="5746">0.339556937</cx:pt>
          <cx:pt idx="5747">0.591415617</cx:pt>
          <cx:pt idx="5748">0.22858896400000001</cx:pt>
          <cx:pt idx="5749">0.16306960200000001</cx:pt>
          <cx:pt idx="5750">0.30835622899999998</cx:pt>
          <cx:pt idx="5751">0.059179266000000001</cx:pt>
          <cx:pt idx="5752">0.43535220899999999</cx:pt>
          <cx:pt idx="5753">0.67266369599999998</cx:pt>
          <cx:pt idx="5754">0.39467831399999997</cx:pt>
          <cx:pt idx="5755">0.53408552799999998</cx:pt>
          <cx:pt idx="5756">0.50272333899999999</cx:pt>
          <cx:pt idx="5757">0.36244003299999999</cx:pt>
          <cx:pt idx="5758">0.43119869399999999</cx:pt>
          <cx:pt idx="5759">0.29435726800000001</cx:pt>
          <cx:pt idx="5760">0.42028899800000002</cx:pt>
          <cx:pt idx="5761">0.35398934300000001</cx:pt>
          <cx:pt idx="5762">0.216500154</cx:pt>
          <cx:pt idx="5763">0.26251001200000001</cx:pt>
          <cx:pt idx="5764">0.177783101</cx:pt>
          <cx:pt idx="5765">0.224855098</cx:pt>
          <cx:pt idx="5766">0.33652790900000001</cx:pt>
          <cx:pt idx="5767">0.56222617699999999</cx:pt>
          <cx:pt idx="5768">0.298380278</cx:pt>
          <cx:pt idx="5769">0.34004000400000001</cx:pt>
          <cx:pt idx="5770">0.25632222199999999</cx:pt>
          <cx:pt idx="5771">0.301042378</cx:pt>
          <cx:pt idx="5772">0.25069455000000002</cx:pt>
          <cx:pt idx="5773">0.13837543499999999</cx:pt>
          <cx:pt idx="5774">0.26253462999999999</cx:pt>
          <cx:pt idx="5775">0.33123164999999999</cx:pt>
          <cx:pt idx="5776">0.42773952599999998</cx:pt>
          <cx:pt idx="5777">0.21828603099999999</cx:pt>
          <cx:pt idx="5778">0.46947851800000001</cx:pt>
          <cx:pt idx="5779">0.19996535100000001</cx:pt>
          <cx:pt idx="5780">0.484206466</cx:pt>
          <cx:pt idx="5781">0.31993863299999997</cx:pt>
          <cx:pt idx="5782">0.19271969999999999</cx:pt>
          <cx:pt idx="5783">0.541239841</cx:pt>
          <cx:pt idx="5784">0.44431781100000001</cx:pt>
          <cx:pt idx="5785">0.249572552</cx:pt>
          <cx:pt idx="5786">0.249921005</cx:pt>
          <cx:pt idx="5787">0.28455456800000001</cx:pt>
          <cx:pt idx="5788">0.28872492300000002</cx:pt>
          <cx:pt idx="5789">0.365561523</cx:pt>
          <cx:pt idx="5790">0.26542186499999998</cx:pt>
          <cx:pt idx="5791">0.39520203500000001</cx:pt>
          <cx:pt idx="5792">0.36441095000000001</cx:pt>
          <cx:pt idx="5793">0.361527663</cx:pt>
          <cx:pt idx="5794">0.162194106</cx:pt>
          <cx:pt idx="5795">0.42618075999999999</cx:pt>
          <cx:pt idx="5796">0.26285187700000001</cx:pt>
          <cx:pt idx="5797">0.348716684</cx:pt>
          <cx:pt idx="5798">0.291366927</cx:pt>
          <cx:pt idx="5799">0.28137428199999998</cx:pt>
          <cx:pt idx="5800">0.36350364499999999</cx:pt>
          <cx:pt idx="5801">0.31359746399999999</cx:pt>
          <cx:pt idx="5802">0.28495792399999997</cx:pt>
          <cx:pt idx="5803">0.27697887300000001</cx:pt>
          <cx:pt idx="5804">0.22183260099999999</cx:pt>
          <cx:pt idx="5805">1.2953482700000001</cx:pt>
          <cx:pt idx="5806">0.62818083899999999</cx:pt>
          <cx:pt idx="5807">0.30858991000000002</cx:pt>
          <cx:pt idx="5808">0.34548449599999997</cx:pt>
          <cx:pt idx="5809">0.22295394700000001</cx:pt>
          <cx:pt idx="5810">0.28036908700000002</cx:pt>
          <cx:pt idx="5811">0.17108143100000001</cx:pt>
          <cx:pt idx="5812">0.28472186100000002</cx:pt>
          <cx:pt idx="5813">0.42994608499999998</cx:pt>
          <cx:pt idx="5814">0.25158424400000001</cx:pt>
          <cx:pt idx="5815">0.19574096699999999</cx:pt>
          <cx:pt idx="5816">0.26134422400000001</cx:pt>
          <cx:pt idx="5817">0.30164258300000002</cx:pt>
          <cx:pt idx="5818">0.167166448</cx:pt>
          <cx:pt idx="5819">0.25119886200000002</cx:pt>
          <cx:pt idx="5820">0.30251096500000002</cx:pt>
          <cx:pt idx="5821">0.31628140500000002</cx:pt>
          <cx:pt idx="5822">0.189252687</cx:pt>
          <cx:pt idx="5823">0.291628051</cx:pt>
          <cx:pt idx="5824">0.16117906400000001</cx:pt>
          <cx:pt idx="5825">0.40928610500000001</cx:pt>
          <cx:pt idx="5826">0.15176762099999999</cx:pt>
          <cx:pt idx="5827">0.37311955400000002</cx:pt>
          <cx:pt idx="5828">0.307176108</cx:pt>
          <cx:pt idx="5829">0.112440313</cx:pt>
          <cx:pt idx="5830">0.115680502</cx:pt>
          <cx:pt idx="5831">0.45534465200000002</cx:pt>
          <cx:pt idx="5832">0.43203865299999999</cx:pt>
          <cx:pt idx="5833">0.27026178200000001</cx:pt>
          <cx:pt idx="5834">0.55452402000000001</cx:pt>
          <cx:pt idx="5835">0.38996942800000001</cx:pt>
          <cx:pt idx="5836">0.426770333</cx:pt>
          <cx:pt idx="5837">1.020794118</cx:pt>
          <cx:pt idx="5838">0.48737665899999999</cx:pt>
          <cx:pt idx="5839">0.26853422500000002</cx:pt>
          <cx:pt idx="5840">0.50113589599999997</cx:pt>
          <cx:pt idx="5841">0.63764670199999995</cx:pt>
          <cx:pt idx="5842">0.24821992700000001</cx:pt>
          <cx:pt idx="5843">0.41995322499999999</cx:pt>
          <cx:pt idx="5844">0.49924196100000001</cx:pt>
          <cx:pt idx="5845">0.36417596400000002</cx:pt>
          <cx:pt idx="5846">0.41010581899999998</cx:pt>
          <cx:pt idx="5847">0.66415873700000005</cx:pt>
          <cx:pt idx="5848">1.0080476220000001</cx:pt>
          <cx:pt idx="5849">0.79678246900000005</cx:pt>
          <cx:pt idx="5850">0.285399291</cx:pt>
          <cx:pt idx="5851">0.83280511700000004</cx:pt>
          <cx:pt idx="5852">0.34113835300000001</cx:pt>
          <cx:pt idx="5853">0.51113012800000002</cx:pt>
          <cx:pt idx="5854">0.20472406100000001</cx:pt>
          <cx:pt idx="5855">0.50562980000000002</cx:pt>
          <cx:pt idx="5856">0.62005343199999996</cx:pt>
          <cx:pt idx="5857">0.20782249999999999</cx:pt>
          <cx:pt idx="5858">0.51001235300000003</cx:pt>
          <cx:pt idx="5859">0.64859993900000001</cx:pt>
          <cx:pt idx="5860">0.68594628499999999</cx:pt>
          <cx:pt idx="5861">0.283398392</cx:pt>
          <cx:pt idx="5862">0.86398403700000004</cx:pt>
          <cx:pt idx="5863">0.44903914299999997</cx:pt>
          <cx:pt idx="5864">0.41757228400000002</cx:pt>
          <cx:pt idx="5865">0.53349999999999997</cx:pt>
          <cx:pt idx="5866">0.21358693300000001</cx:pt>
          <cx:pt idx="5867">0.15593942099999999</cx:pt>
          <cx:pt idx="5868">0.59304728699999998</cx:pt>
          <cx:pt idx="5869">1.047139904</cx:pt>
          <cx:pt idx="5870">0.17239689</cx:pt>
          <cx:pt idx="5871">0.24547333599999999</cx:pt>
          <cx:pt idx="5872">0.16440010699999999</cx:pt>
          <cx:pt idx="5873">0.15502685099999999</cx:pt>
          <cx:pt idx="5874">0.24513494</cx:pt>
          <cx:pt idx="5875">0.17095036999999999</cx:pt>
          <cx:pt idx="5876">0.23340783300000001</cx:pt>
          <cx:pt idx="5877">0.258212461</cx:pt>
          <cx:pt idx="5878">0.302009996</cx:pt>
          <cx:pt idx="5879">0.36047397199999998</cx:pt>
          <cx:pt idx="5880">0.35091369900000002</cx:pt>
          <cx:pt idx="5881">0.171788889</cx:pt>
          <cx:pt idx="5882">0.17105967999999999</cx:pt>
          <cx:pt idx="5883">0.39935546199999999</cx:pt>
          <cx:pt idx="5884">0.220772738</cx:pt>
          <cx:pt idx="5885">0.19701449600000001</cx:pt>
          <cx:pt idx="5886">0.299383907</cx:pt>
          <cx:pt idx="5887">0.24538560600000001</cx:pt>
          <cx:pt idx="5888">0.258237934</cx:pt>
          <cx:pt idx="5889">0.40607514500000003</cx:pt>
          <cx:pt idx="5890">0.15232784199999999</cx:pt>
          <cx:pt idx="5891">0.34141733499999999</cx:pt>
          <cx:pt idx="5892">0.345157626</cx:pt>
          <cx:pt idx="5893">0.41920489999999999</cx:pt>
          <cx:pt idx="5894">0.27963751399999998</cx:pt>
          <cx:pt idx="5895">0.28500458000000001</cx:pt>
          <cx:pt idx="5896">0.14430933700000001</cx:pt>
          <cx:pt idx="5897">0.10167451</cx:pt>
          <cx:pt idx="5898">0.35501159599999998</cx:pt>
          <cx:pt idx="5899">0.329037621</cx:pt>
          <cx:pt idx="5900">0.40077373399999999</cx:pt>
          <cx:pt idx="5901">0.30498851599999999</cx:pt>
          <cx:pt idx="5902">0.13771604900000001</cx:pt>
          <cx:pt idx="5903">0.35576489</cx:pt>
          <cx:pt idx="5904">0.30924199200000002</cx:pt>
          <cx:pt idx="5905">0.30226521699999997</cx:pt>
          <cx:pt idx="5906">0.248616318</cx:pt>
          <cx:pt idx="5907">0.37359394200000001</cx:pt>
          <cx:pt idx="5908">0.388071622</cx:pt>
          <cx:pt idx="5909">0.39959816799999998</cx:pt>
          <cx:pt idx="5910">0.34741027299999999</cx:pt>
          <cx:pt idx="5911">0.73099938399999997</cx:pt>
          <cx:pt idx="5912">0.41069194399999998</cx:pt>
          <cx:pt idx="5913">0.124327339</cx:pt>
          <cx:pt idx="5914">0.420545318</cx:pt>
          <cx:pt idx="5915">0.34757141600000002</cx:pt>
          <cx:pt idx="5916">0.35116239500000002</cx:pt>
          <cx:pt idx="5917">0.31361928</cx:pt>
          <cx:pt idx="5918">0.42091961700000002</cx:pt>
          <cx:pt idx="5919">0.24831139999999999</cx:pt>
          <cx:pt idx="5920">0.15258586800000001</cx:pt>
          <cx:pt idx="5921">0.28084007599999999</cx:pt>
          <cx:pt idx="5922">0.039253048999999998</cx:pt>
          <cx:pt idx="5923">0.15817527100000001</cx:pt>
          <cx:pt idx="5924">0.27976898100000003</cx:pt>
          <cx:pt idx="5925">0.27236673900000002</cx:pt>
          <cx:pt idx="5926">0.39292622100000002</cx:pt>
          <cx:pt idx="5927">0.29683426000000002</cx:pt>
          <cx:pt idx="5928">0.15708281099999999</cx:pt>
          <cx:pt idx="5929">0.15099168099999999</cx:pt>
          <cx:pt idx="5930">0.156597076</cx:pt>
          <cx:pt idx="5931">0.27669912099999999</cx:pt>
          <cx:pt idx="5932">0.29896318900000002</cx:pt>
          <cx:pt idx="5933">0.33389468100000003</cx:pt>
          <cx:pt idx="5934">0.29002248800000002</cx:pt>
          <cx:pt idx="5935">0.30312994799999998</cx:pt>
          <cx:pt idx="5936">0.35688275000000003</cx:pt>
          <cx:pt idx="5937">0.26609851000000001</cx:pt>
          <cx:pt idx="5938">0.28945985600000002</cx:pt>
          <cx:pt idx="5939">0.20880722400000001</cx:pt>
          <cx:pt idx="5940">0.29229591500000002</cx:pt>
          <cx:pt idx="5941">0.28544838099999997</cx:pt>
          <cx:pt idx="5942">0.21470576499999999</cx:pt>
          <cx:pt idx="5943">0.31871234900000001</cx:pt>
          <cx:pt idx="5944">0.345892847</cx:pt>
          <cx:pt idx="5945">0.195415335</cx:pt>
          <cx:pt idx="5946">0.38935836499999998</cx:pt>
          <cx:pt idx="5947">0.255278693</cx:pt>
          <cx:pt idx="5948">0.27666702700000001</cx:pt>
          <cx:pt idx="5949">0.32394046900000001</cx:pt>
          <cx:pt idx="5950">0.22357682300000001</cx:pt>
          <cx:pt idx="5951">0.29092110700000001</cx:pt>
          <cx:pt idx="5952">0.32138734099999999</cx:pt>
          <cx:pt idx="5953">0.31459770199999998</cx:pt>
          <cx:pt idx="5954">0.32649203300000001</cx:pt>
          <cx:pt idx="5955">0.346328358</cx:pt>
          <cx:pt idx="5956">0.33267367799999997</cx:pt>
          <cx:pt idx="5957">0.38275306100000001</cx:pt>
          <cx:pt idx="5958">0.49659822999999997</cx:pt>
          <cx:pt idx="5959">0.42664320300000003</cx:pt>
          <cx:pt idx="5960">0.28008976299999999</cx:pt>
          <cx:pt idx="5961">0.176672624</cx:pt>
          <cx:pt idx="5962">0.31894014900000001</cx:pt>
          <cx:pt idx="5963">0.46520474000000001</cx:pt>
          <cx:pt idx="5964">0.32899599099999999</cx:pt>
          <cx:pt idx="5965">0.33408975299999999</cx:pt>
          <cx:pt idx="5966">0.36144143899999998</cx:pt>
          <cx:pt idx="5967">0.27440976099999997</cx:pt>
          <cx:pt idx="5968">0.26623176799999998</cx:pt>
          <cx:pt idx="5969">0.38658999100000002</cx:pt>
          <cx:pt idx="5970">0.29481326600000002</cx:pt>
          <cx:pt idx="5971">0.41234547999999999</cx:pt>
          <cx:pt idx="5972">0.42966131600000002</cx:pt>
          <cx:pt idx="5973">0.23446448</cx:pt>
          <cx:pt idx="5974">0.29329407600000001</cx:pt>
          <cx:pt idx="5975">0.34166837999999999</cx:pt>
          <cx:pt idx="5976">0.34295304300000001</cx:pt>
          <cx:pt idx="5977">0.26892571300000001</cx:pt>
          <cx:pt idx="5978">0.118597376</cx:pt>
          <cx:pt idx="5979">0.31514908699999999</cx:pt>
          <cx:pt idx="5980">0.37909541600000002</cx:pt>
          <cx:pt idx="5981">0.27816330900000003</cx:pt>
          <cx:pt idx="5982">0.22098137400000001</cx:pt>
          <cx:pt idx="5983">0.157097614</cx:pt>
          <cx:pt idx="5984">0.26080374099999998</cx:pt>
          <cx:pt idx="5985">0.278587484</cx:pt>
          <cx:pt idx="5986">0.389650734</cx:pt>
          <cx:pt idx="5987">0.36380469599999998</cx:pt>
          <cx:pt idx="5988">0.42642126400000002</cx:pt>
          <cx:pt idx="5989">0.29735571</cx:pt>
          <cx:pt idx="5990">0.63783109999999998</cx:pt>
          <cx:pt idx="5991">0.32526786400000002</cx:pt>
          <cx:pt idx="5992">0.197440791</cx:pt>
          <cx:pt idx="5993">0.44996218100000002</cx:pt>
          <cx:pt idx="5994">0.40497722800000002</cx:pt>
          <cx:pt idx="5995">0.20033452199999999</cx:pt>
          <cx:pt idx="5996">0.54507629599999996</cx:pt>
          <cx:pt idx="5997">0.27693240600000002</cx:pt>
          <cx:pt idx="5998">0.37752218500000001</cx:pt>
          <cx:pt idx="5999">0.13926347</cx:pt>
          <cx:pt idx="6000">0.30083330899999999</cx:pt>
          <cx:pt idx="6001">0.39421219400000002</cx:pt>
          <cx:pt idx="6002">0.18476717400000001</cx:pt>
          <cx:pt idx="6003">0.21485912700000001</cx:pt>
          <cx:pt idx="6004">0.18623706700000001</cx:pt>
          <cx:pt idx="6005">0.34717231999999998</cx:pt>
          <cx:pt idx="6006">0.29951524699999998</cx:pt>
          <cx:pt idx="6007">0.30625348099999999</cx:pt>
          <cx:pt idx="6008">0.31400758499999998</cx:pt>
          <cx:pt idx="6009">0.35801357900000003</cx:pt>
          <cx:pt idx="6010">0.26783631099999999</cx:pt>
          <cx:pt idx="6011">0.211244178</cx:pt>
          <cx:pt idx="6012">0.230203832</cx:pt>
          <cx:pt idx="6013">0.19531052600000001</cx:pt>
          <cx:pt idx="6014">0.34644812699999999</cx:pt>
          <cx:pt idx="6015">0.41276021800000001</cx:pt>
          <cx:pt idx="6016">0.28054616199999999</cx:pt>
          <cx:pt idx="6017">0.17586010599999999</cx:pt>
          <cx:pt idx="6018">0.19864526499999999</cx:pt>
          <cx:pt idx="6019">0.15198393199999999</cx:pt>
          <cx:pt idx="6020">0.48658004500000002</cx:pt>
          <cx:pt idx="6021">0.33326255100000002</cx:pt>
          <cx:pt idx="6022">0.432205489</cx:pt>
          <cx:pt idx="6023">0.34768570700000001</cx:pt>
          <cx:pt idx="6024">0.516829753</cx:pt>
          <cx:pt idx="6025">0.59486629099999999</cx:pt>
          <cx:pt idx="6026">0.233000348</cx:pt>
          <cx:pt idx="6027">0.34635500600000002</cx:pt>
          <cx:pt idx="6028">0.20621085</cx:pt>
          <cx:pt idx="6029">0.52065621299999998</cx:pt>
          <cx:pt idx="6030">0.30959999999999999</cx:pt>
          <cx:pt idx="6031">0.48005833599999997</cx:pt>
          <cx:pt idx="6032">0.300705526</cx:pt>
          <cx:pt idx="6033">0.30916544899999998</cx:pt>
          <cx:pt idx="6034">0.27618129000000002</cx:pt>
          <cx:pt idx="6035">0.214154225</cx:pt>
          <cx:pt idx="6036">0.628776538</cx:pt>
          <cx:pt idx="6037">0.51413165299999997</cx:pt>
          <cx:pt idx="6038">0.20329804900000001</cx:pt>
          <cx:pt idx="6039">0.183648381</cx:pt>
          <cx:pt idx="6040">0.26860504600000001</cx:pt>
          <cx:pt idx="6041">0.108720557</cx:pt>
          <cx:pt idx="6042">0.60993185299999997</cx:pt>
          <cx:pt idx="6043">0.69048065700000005</cx:pt>
          <cx:pt idx="6044">0.29890463499999997</cx:pt>
          <cx:pt idx="6045">0.41791872299999999</cx:pt>
          <cx:pt idx="6046">0.232220344</cx:pt>
          <cx:pt idx="6047">0.48672628099999998</cx:pt>
          <cx:pt idx="6048">0.33718183600000001</cx:pt>
          <cx:pt idx="6049">0.47096595800000002</cx:pt>
          <cx:pt idx="6050">0.32462239999999998</cx:pt>
          <cx:pt idx="6051">0.27036689000000003</cx:pt>
          <cx:pt idx="6052">0.40146559300000001</cx:pt>
          <cx:pt idx="6053">0.43613552300000002</cx:pt>
          <cx:pt idx="6054">0.34391648600000002</cx:pt>
          <cx:pt idx="6055">0.15407804899999999</cx:pt>
          <cx:pt idx="6056">1.158159406</cx:pt>
          <cx:pt idx="6057">0.249394214</cx:pt>
          <cx:pt idx="6058">0.26434108699999997</cx:pt>
          <cx:pt idx="6059">0.265270852</cx:pt>
          <cx:pt idx="6060">0.36858968600000003</cx:pt>
          <cx:pt idx="6061">0.65072423000000001</cx:pt>
          <cx:pt idx="6062">0.41446952799999998</cx:pt>
          <cx:pt idx="6063">0.60498309699999997</cx:pt>
          <cx:pt idx="6064">0.88580201000000003</cx:pt>
          <cx:pt idx="6065">0.64597481000000001</cx:pt>
          <cx:pt idx="6066">0</cx:pt>
          <cx:pt idx="6067">0.58390276299999999</cx:pt>
          <cx:pt idx="6068">0.75580253500000005</cx:pt>
          <cx:pt idx="6069">0.31659087000000002</cx:pt>
          <cx:pt idx="6070">0.29755131800000001</cx:pt>
          <cx:pt idx="6071">0.0013796279999999999</cx:pt>
          <cx:pt idx="6072">0.307135985</cx:pt>
          <cx:pt idx="6073">0.154221579</cx:pt>
          <cx:pt idx="6074">0.35657885499999997</cx:pt>
          <cx:pt idx="6075">0.42669287700000003</cx:pt>
          <cx:pt idx="6076">0.369169794</cx:pt>
          <cx:pt idx="6077">0.00091113000000000001</cx:pt>
          <cx:pt idx="6078">0.19156691000000001</cx:pt>
          <cx:pt idx="6079">0.37747059599999999</cx:pt>
          <cx:pt idx="6080">0.17862534899999999</cx:pt>
          <cx:pt idx="6081">0.25340865299999998</cx:pt>
          <cx:pt idx="6082">0.19678487</cx:pt>
          <cx:pt idx="6083">0.39086787499999998</cx:pt>
          <cx:pt idx="6084">0.68286791400000002</cx:pt>
          <cx:pt idx="6085">0.22219913599999999</cx:pt>
          <cx:pt idx="6086">0.19221443099999999</cx:pt>
          <cx:pt idx="6087">0.81442944399999995</cx:pt>
          <cx:pt idx="6088">0.334369943</cx:pt>
          <cx:pt idx="6089">0.20638014800000001</cx:pt>
          <cx:pt idx="6090">0.152290858</cx:pt>
          <cx:pt idx="6091">0.31943064700000001</cx:pt>
          <cx:pt idx="6092">0.24123243</cx:pt>
          <cx:pt idx="6093">0.69382024799999997</cx:pt>
          <cx:pt idx="6094">0.28979541199999997</cx:pt>
          <cx:pt idx="6095">0.318970543</cx:pt>
          <cx:pt idx="6096">0.33340660500000002</cx:pt>
          <cx:pt idx="6097">0.50950484500000004</cx:pt>
          <cx:pt idx="6098">0.15447245200000001</cx:pt>
          <cx:pt idx="6099">0.24783885999999999</cx:pt>
          <cx:pt idx="6100">0.20155988399999999</cx:pt>
          <cx:pt idx="6101">0</cx:pt>
          <cx:pt idx="6102">0.057659694999999997</cx:pt>
          <cx:pt idx="6103">0.011406315</cx:pt>
          <cx:pt idx="6104">0.27706952400000001</cx:pt>
          <cx:pt idx="6105">0.26064019999999999</cx:pt>
          <cx:pt idx="6106">0.248333516</cx:pt>
          <cx:pt idx="6107">0.456103025</cx:pt>
          <cx:pt idx="6108">0.23558472799999999</cx:pt>
          <cx:pt idx="6109">0.27048243599999999</cx:pt>
          <cx:pt idx="6110">0.31072277100000001</cx:pt>
          <cx:pt idx="6111">0.32939185799999998</cx:pt>
          <cx:pt idx="6112">0.22357370200000001</cx:pt>
          <cx:pt idx="6113">0.220486924</cx:pt>
          <cx:pt idx="6114">0.39898968299999998</cx:pt>
          <cx:pt idx="6115">0.27560000000000001</cx:pt>
        </cx:lvl>
      </cx:numDim>
    </cx:data>
  </cx:chartData>
  <cx:chart>
    <cx:plotArea>
      <cx:plotAreaRegion>
        <cx:series layoutId="clusteredColumn" uniqueId="{9C795348-6A89-1249-A16C-FEBB806226C5}">
          <cx:spPr>
            <a:solidFill>
              <a:schemeClr val="accent1"/>
            </a:solidFill>
          </cx:spPr>
          <cx:dataPt idx="0"/>
          <cx:dataPt idx="1"/>
          <cx:dataId val="0"/>
          <cx:layoutPr>
            <cx:binning intervalClosed="r" overflow="auto">
              <cx:binSize val="0.05000000000000001"/>
            </cx:binning>
          </cx:layoutPr>
        </cx:series>
      </cx:plotAreaRegion>
      <cx:axis id="0">
        <cx:catScaling gapWidth="0.330000013"/>
        <cx:title>
          <cx:tx>
            <cx:txData>
              <cx:v>DSH_PAT_PER</cx:v>
            </cx:txData>
          </cx:tx>
        </cx:title>
        <cx:tickLabels/>
        <cx:txPr>
          <a:bodyPr spcFirstLastPara="1" vertOverflow="ellipsis" horzOverflow="overflow" wrap="square" lIns="0" tIns="0" rIns="0" bIns="0" anchor="ctr" anchorCtr="1"/>
          <a:lstStyle/>
          <a:p>
            <a:pPr algn="ctr" rtl="0">
              <a:defRPr>
                <a:ln>
                  <a:noFill/>
                </a:ln>
                <a:solidFill>
                  <a:sysClr val="windowText" lastClr="000000">
                    <a:lumMod val="65000"/>
                    <a:lumOff val="35000"/>
                  </a:sysClr>
                </a:solidFill>
              </a:defRPr>
            </a:pPr>
            <a:endParaRPr lang="en-US" sz="900" b="0" i="0" u="none" strike="noStrike" baseline="0">
              <a:ln>
                <a:noFill/>
              </a:ln>
              <a:solidFill>
                <a:sysClr val="windowText" lastClr="000000">
                  <a:lumMod val="65000"/>
                  <a:lumOff val="35000"/>
                </a:sysClr>
              </a:solidFill>
              <a:latin typeface="Cambria"/>
            </a:endParaRPr>
          </a:p>
        </cx:txPr>
      </cx:axis>
      <cx:axis id="1">
        <cx:valScaling/>
        <cx:title>
          <cx:tx>
            <cx:txData>
              <cx:v>Frequency</cx:v>
            </cx:txData>
          </cx:tx>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FA79A-1C8A-704C-931C-0E70611AF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6637</Words>
  <Characters>37833</Characters>
  <Application>Microsoft Office Word</Application>
  <DocSecurity>0</DocSecurity>
  <Lines>315</Lines>
  <Paragraphs>88</Paragraphs>
  <ScaleCrop>false</ScaleCrop>
  <Company/>
  <LinksUpToDate>false</LinksUpToDate>
  <CharactersWithSpaces>44382</CharactersWithSpaces>
  <SharedDoc>false</SharedDoc>
  <HLinks>
    <vt:vector size="84" baseType="variant">
      <vt:variant>
        <vt:i4>4259920</vt:i4>
      </vt:variant>
      <vt:variant>
        <vt:i4>81</vt:i4>
      </vt:variant>
      <vt:variant>
        <vt:i4>0</vt:i4>
      </vt:variant>
      <vt:variant>
        <vt:i4>5</vt:i4>
      </vt:variant>
      <vt:variant>
        <vt:lpwstr>https://ccf.georgetown.edu/2012/10/30/kaiser-survey-finds-medicaid-spending-is-down/</vt:lpwstr>
      </vt:variant>
      <vt:variant>
        <vt:lpwstr/>
      </vt:variant>
      <vt:variant>
        <vt:i4>1638463</vt:i4>
      </vt:variant>
      <vt:variant>
        <vt:i4>74</vt:i4>
      </vt:variant>
      <vt:variant>
        <vt:i4>0</vt:i4>
      </vt:variant>
      <vt:variant>
        <vt:i4>5</vt:i4>
      </vt:variant>
      <vt:variant>
        <vt:lpwstr/>
      </vt:variant>
      <vt:variant>
        <vt:lpwstr>_Toc101984730</vt:lpwstr>
      </vt:variant>
      <vt:variant>
        <vt:i4>1572927</vt:i4>
      </vt:variant>
      <vt:variant>
        <vt:i4>68</vt:i4>
      </vt:variant>
      <vt:variant>
        <vt:i4>0</vt:i4>
      </vt:variant>
      <vt:variant>
        <vt:i4>5</vt:i4>
      </vt:variant>
      <vt:variant>
        <vt:lpwstr/>
      </vt:variant>
      <vt:variant>
        <vt:lpwstr>_Toc101984729</vt:lpwstr>
      </vt:variant>
      <vt:variant>
        <vt:i4>1572927</vt:i4>
      </vt:variant>
      <vt:variant>
        <vt:i4>62</vt:i4>
      </vt:variant>
      <vt:variant>
        <vt:i4>0</vt:i4>
      </vt:variant>
      <vt:variant>
        <vt:i4>5</vt:i4>
      </vt:variant>
      <vt:variant>
        <vt:lpwstr/>
      </vt:variant>
      <vt:variant>
        <vt:lpwstr>_Toc101984728</vt:lpwstr>
      </vt:variant>
      <vt:variant>
        <vt:i4>1572927</vt:i4>
      </vt:variant>
      <vt:variant>
        <vt:i4>56</vt:i4>
      </vt:variant>
      <vt:variant>
        <vt:i4>0</vt:i4>
      </vt:variant>
      <vt:variant>
        <vt:i4>5</vt:i4>
      </vt:variant>
      <vt:variant>
        <vt:lpwstr/>
      </vt:variant>
      <vt:variant>
        <vt:lpwstr>_Toc101984727</vt:lpwstr>
      </vt:variant>
      <vt:variant>
        <vt:i4>1572927</vt:i4>
      </vt:variant>
      <vt:variant>
        <vt:i4>50</vt:i4>
      </vt:variant>
      <vt:variant>
        <vt:i4>0</vt:i4>
      </vt:variant>
      <vt:variant>
        <vt:i4>5</vt:i4>
      </vt:variant>
      <vt:variant>
        <vt:lpwstr/>
      </vt:variant>
      <vt:variant>
        <vt:lpwstr>_Toc101984726</vt:lpwstr>
      </vt:variant>
      <vt:variant>
        <vt:i4>1572927</vt:i4>
      </vt:variant>
      <vt:variant>
        <vt:i4>44</vt:i4>
      </vt:variant>
      <vt:variant>
        <vt:i4>0</vt:i4>
      </vt:variant>
      <vt:variant>
        <vt:i4>5</vt:i4>
      </vt:variant>
      <vt:variant>
        <vt:lpwstr/>
      </vt:variant>
      <vt:variant>
        <vt:lpwstr>_Toc101984725</vt:lpwstr>
      </vt:variant>
      <vt:variant>
        <vt:i4>1572927</vt:i4>
      </vt:variant>
      <vt:variant>
        <vt:i4>38</vt:i4>
      </vt:variant>
      <vt:variant>
        <vt:i4>0</vt:i4>
      </vt:variant>
      <vt:variant>
        <vt:i4>5</vt:i4>
      </vt:variant>
      <vt:variant>
        <vt:lpwstr/>
      </vt:variant>
      <vt:variant>
        <vt:lpwstr>_Toc101984724</vt:lpwstr>
      </vt:variant>
      <vt:variant>
        <vt:i4>1572927</vt:i4>
      </vt:variant>
      <vt:variant>
        <vt:i4>32</vt:i4>
      </vt:variant>
      <vt:variant>
        <vt:i4>0</vt:i4>
      </vt:variant>
      <vt:variant>
        <vt:i4>5</vt:i4>
      </vt:variant>
      <vt:variant>
        <vt:lpwstr/>
      </vt:variant>
      <vt:variant>
        <vt:lpwstr>_Toc101984723</vt:lpwstr>
      </vt:variant>
      <vt:variant>
        <vt:i4>1572927</vt:i4>
      </vt:variant>
      <vt:variant>
        <vt:i4>26</vt:i4>
      </vt:variant>
      <vt:variant>
        <vt:i4>0</vt:i4>
      </vt:variant>
      <vt:variant>
        <vt:i4>5</vt:i4>
      </vt:variant>
      <vt:variant>
        <vt:lpwstr/>
      </vt:variant>
      <vt:variant>
        <vt:lpwstr>_Toc101984722</vt:lpwstr>
      </vt:variant>
      <vt:variant>
        <vt:i4>1572927</vt:i4>
      </vt:variant>
      <vt:variant>
        <vt:i4>20</vt:i4>
      </vt:variant>
      <vt:variant>
        <vt:i4>0</vt:i4>
      </vt:variant>
      <vt:variant>
        <vt:i4>5</vt:i4>
      </vt:variant>
      <vt:variant>
        <vt:lpwstr/>
      </vt:variant>
      <vt:variant>
        <vt:lpwstr>_Toc101984721</vt:lpwstr>
      </vt:variant>
      <vt:variant>
        <vt:i4>1572927</vt:i4>
      </vt:variant>
      <vt:variant>
        <vt:i4>14</vt:i4>
      </vt:variant>
      <vt:variant>
        <vt:i4>0</vt:i4>
      </vt:variant>
      <vt:variant>
        <vt:i4>5</vt:i4>
      </vt:variant>
      <vt:variant>
        <vt:lpwstr/>
      </vt:variant>
      <vt:variant>
        <vt:lpwstr>_Toc101984720</vt:lpwstr>
      </vt:variant>
      <vt:variant>
        <vt:i4>1769535</vt:i4>
      </vt:variant>
      <vt:variant>
        <vt:i4>8</vt:i4>
      </vt:variant>
      <vt:variant>
        <vt:i4>0</vt:i4>
      </vt:variant>
      <vt:variant>
        <vt:i4>5</vt:i4>
      </vt:variant>
      <vt:variant>
        <vt:lpwstr/>
      </vt:variant>
      <vt:variant>
        <vt:lpwstr>_Toc101984719</vt:lpwstr>
      </vt:variant>
      <vt:variant>
        <vt:i4>1769535</vt:i4>
      </vt:variant>
      <vt:variant>
        <vt:i4>2</vt:i4>
      </vt:variant>
      <vt:variant>
        <vt:i4>0</vt:i4>
      </vt:variant>
      <vt:variant>
        <vt:i4>5</vt:i4>
      </vt:variant>
      <vt:variant>
        <vt:lpwstr/>
      </vt:variant>
      <vt:variant>
        <vt:lpwstr>_Toc101984718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Wang, Siqiang</cp:lastModifiedBy>
  <cp:revision>2</cp:revision>
  <cp:lastPrinted>2022-04-21T03:18:00Z</cp:lastPrinted>
  <dcterms:created xsi:type="dcterms:W3CDTF">2022-05-01T18:41:00Z</dcterms:created>
  <dcterms:modified xsi:type="dcterms:W3CDTF">2022-05-01T18:41:00Z</dcterms:modified>
</cp:coreProperties>
</file>