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Math_Detail_Panel_Derivation_Visual_Lear_1" w:id="1"/>
      <w:r>
        <w:rPr>
          <w:color w:val="000000"/>
          <w:sz w:val="32"/>
          <w:szCs w:val="32"/>
          <w:rtl w:val="false"/>
        </w:rPr>
        <w:t xml:space="preserve">Math Detail Panel — Derivation &amp; Visual Learning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design and implementation guide for the </w:t>
      </w:r>
      <w:r>
        <w:rPr>
          <w:b/>
          <w:bCs/>
          <w:color w:val="000000"/>
          <w:sz w:val="24"/>
          <w:szCs w:val="24"/>
          <w:rtl w:val="false"/>
        </w:rPr>
        <w:t xml:space="preserve">“How we got here”</w:t>
      </w:r>
      <w:r>
        <w:rPr>
          <w:color w:val="000000"/>
          <w:sz w:val="24"/>
          <w:szCs w:val="24"/>
          <w:rtl w:val="false"/>
        </w:rPr>
        <w:t xml:space="preserve"> section in math-layout stages. Written for reading outside the IDE.</w:t>
      </w:r>
    </w:p>
    <w:p>
      <w:pPr>
        <w:pStyle w:val="2"/>
        <w:pStyle w:val="Heading2"/>
        <w:bidi w:val="false"/>
        <w:spacing w:after="120" w:before="240"/>
      </w:pPr>
      <w:bookmarkStart w:name="_Toc__1_Vision_2" w:id="1"/>
      <w:r>
        <w:rPr>
          <w:color w:val="000000"/>
          <w:sz w:val="28"/>
          <w:szCs w:val="28"/>
          <w:rtl w:val="false"/>
        </w:rPr>
        <w:t xml:space="preserve">1. Vision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left column is the </w:t>
      </w:r>
      <w:r>
        <w:rPr>
          <w:b/>
          <w:bCs/>
          <w:color w:val="000000"/>
          <w:sz w:val="24"/>
          <w:szCs w:val="24"/>
          <w:rtl w:val="false"/>
        </w:rPr>
        <w:t xml:space="preserve">spine</w:t>
      </w:r>
      <w:r>
        <w:rPr>
          <w:color w:val="000000"/>
          <w:sz w:val="24"/>
          <w:szCs w:val="24"/>
          <w:rtl w:val="false"/>
        </w:rPr>
        <w:t xml:space="preserve">: ordered step boxes (“what happened”). The right detail panel is where </w:t>
      </w:r>
      <w:r>
        <w:rPr>
          <w:b/>
          <w:bCs/>
          <w:color w:val="000000"/>
          <w:sz w:val="24"/>
          <w:szCs w:val="24"/>
          <w:rtl w:val="false"/>
        </w:rPr>
        <w:t xml:space="preserve">visual learning shines</w:t>
      </w:r>
      <w:r>
        <w:rPr>
          <w:color w:val="000000"/>
          <w:sz w:val="24"/>
          <w:szCs w:val="24"/>
          <w:rtl w:val="false"/>
        </w:rPr>
        <w:t xml:space="preserve">: “why this step exists” and “how we moved from the previous state to this one.”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Left column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 panel (“How we got here”)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Clean, repeatable step cards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Composed micro-diagrams: stickers, arrows, highlights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Short summary text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derivation with intuition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Same rhythm every time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 change shape per step type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bottom third of the panel is reserved for </w:t>
      </w:r>
      <w:r>
        <w:rPr>
          <w:b/>
          <w:bCs/>
          <w:color w:val="000000"/>
          <w:sz w:val="24"/>
          <w:szCs w:val="24"/>
          <w:rtl w:val="false"/>
        </w:rPr>
        <w:t xml:space="preserve">“Ask about this step”</w:t>
      </w:r>
      <w:r>
        <w:rPr>
          <w:color w:val="000000"/>
          <w:sz w:val="24"/>
          <w:szCs w:val="24"/>
          <w:rtl w:val="false"/>
        </w:rPr>
        <w:t xml:space="preserve"> (follow-up chat). The top two thirds is the </w:t>
      </w:r>
      <w:r>
        <w:rPr>
          <w:b/>
          <w:bCs/>
          <w:color w:val="000000"/>
          <w:sz w:val="24"/>
          <w:szCs w:val="24"/>
          <w:rtl w:val="false"/>
        </w:rPr>
        <w:t xml:space="preserve">cinematic explanation</w:t>
      </w:r>
      <w:r>
        <w:rPr>
          <w:color w:val="000000"/>
          <w:sz w:val="24"/>
          <w:szCs w:val="24"/>
          <w:rtl w:val="false"/>
        </w:rPr>
        <w:t xml:space="preserve"> — this document focuses on that top section.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Product goal:</w:t>
      </w:r>
      <w:r>
        <w:rPr>
          <w:color w:val="000000"/>
          <w:sz w:val="24"/>
          <w:szCs w:val="24"/>
          <w:rtl w:val="false"/>
        </w:rPr>
        <w:t xml:space="preserve"> When a learner clicks Step 2, they should </w:t>
      </w:r>
      <w:r>
        <w:rPr>
          <w:i/>
          <w:iCs/>
          <w:color w:val="000000"/>
          <w:sz w:val="24"/>
          <w:szCs w:val="24"/>
          <w:rtl w:val="false"/>
        </w:rPr>
        <w:t xml:space="preserve">see</w:t>
      </w:r>
      <w:r>
        <w:rPr>
          <w:color w:val="000000"/>
          <w:sz w:val="24"/>
          <w:szCs w:val="24"/>
          <w:rtl w:val="false"/>
        </w:rPr>
        <w:t xml:space="preserve"> the move — previous equation, the transform, the new equation — not only read more text.</w:t>
      </w:r>
    </w:p>
    <w:p>
      <w:pPr>
        <w:pStyle w:val="2"/>
        <w:pStyle w:val="Heading2"/>
        <w:bidi w:val="false"/>
        <w:spacing w:after="120" w:before="240"/>
      </w:pPr>
      <w:bookmarkStart w:name="_Toc__2_Current_UI_what_exists_today_3" w:id="1"/>
      <w:r>
        <w:rPr>
          <w:color w:val="000000"/>
          <w:sz w:val="28"/>
          <w:szCs w:val="28"/>
          <w:rtl w:val="false"/>
        </w:rPr>
        <w:t xml:space="preserve">2. Current UI (what exists today)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Panel_structure_4" w:id="1"/>
      <w:r>
        <w:rPr>
          <w:color w:val="000000"/>
          <w:sz w:val="24"/>
          <w:szCs w:val="24"/>
          <w:rtl w:val="false"/>
        </w:rPr>
        <w:t xml:space="preserve">Panel structure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File: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src/components/visualEngine/objectConditions/MathDetailPanelContent.tsx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Layout:</w:t>
      </w:r>
      <w:r>
        <w:rPr>
          <w:color w:val="000000"/>
          <w:sz w:val="24"/>
          <w:szCs w:val="24"/>
          <w:rtl w:val="false"/>
        </w:rPr>
        <w:t xml:space="preserve"> 2:1 flex split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Top ~66%: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HOW WE GOT HERE</w:t>
      </w:r>
      <w:r>
        <w:rPr>
          <w:color w:val="000000"/>
          <w:sz w:val="24"/>
          <w:szCs w:val="24"/>
          <w:rtl w:val="false"/>
        </w:rPr>
        <w:t xml:space="preserve"> — empty placeholder with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data-math-step-explanation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Bottom ~33%: chat input + message history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Selection:</w:t>
      </w:r>
      <w:r>
        <w:rPr>
          <w:color w:val="000000"/>
          <w:sz w:val="24"/>
          <w:szCs w:val="24"/>
          <w:rtl w:val="false"/>
        </w:rPr>
        <w:t xml:space="preserve"> Click a step box on the left → detail panel appears with connector line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Chat:</w:t>
      </w:r>
      <w:r>
        <w:rPr>
          <w:color w:val="000000"/>
          <w:sz w:val="24"/>
          <w:szCs w:val="24"/>
          <w:rtl w:val="false"/>
        </w:rPr>
        <w:t xml:space="preserve"> Textarea is typable; </w:t>
      </w:r>
      <w:r>
        <w:rPr>
          <w:b/>
          <w:bCs/>
          <w:color w:val="000000"/>
          <w:sz w:val="24"/>
          <w:szCs w:val="24"/>
          <w:rtl w:val="false"/>
        </w:rPr>
        <w:t xml:space="preserve">Ask</w:t>
      </w:r>
      <w:r>
        <w:rPr>
          <w:color w:val="000000"/>
          <w:sz w:val="24"/>
          <w:szCs w:val="24"/>
          <w:rtl w:val="false"/>
        </w:rPr>
        <w:t xml:space="preserve"> button stays disabled until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onStepFollowUp</w:t>
      </w:r>
      <w:r>
        <w:rPr>
          <w:color w:val="000000"/>
          <w:sz w:val="24"/>
          <w:szCs w:val="24"/>
          <w:rtl w:val="false"/>
        </w:rPr>
        <w:t xml:space="preserve"> is wired from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VisualPage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Stage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DrawingStageSvgContent</w:t>
      </w:r>
    </w:p>
    <w:p>
      <w:pPr>
        <w:pStyle w:val="3"/>
        <w:pStyle w:val="Heading3"/>
        <w:bidi w:val="false"/>
        <w:spacing w:after="120" w:before="240"/>
      </w:pPr>
      <w:bookmarkStart w:name="_Toc_Key_files_5" w:id="1"/>
      <w:r>
        <w:rPr>
          <w:color w:val="000000"/>
          <w:sz w:val="24"/>
          <w:szCs w:val="24"/>
          <w:rtl w:val="false"/>
        </w:rPr>
        <w:t xml:space="preserve">Key files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objectConditions/MathDetailPanelContent.tsx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HTML body: explanation slot + chat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objectConditions/mathDetailPanel.tsx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SVG panel chrome, connector,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foreignObject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wrapper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DrawingStage.tsx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selection state, per-step chat history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layouts/mathLayout.ts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Detail column geometry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MATH_DETAIL_PANEL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lib/api.ts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MathStepFollowUpRequest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stub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askMathStepFollowUp()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3_Target_experience_mockup_composed_sce_6" w:id="1"/>
      <w:r>
        <w:rPr>
          <w:color w:val="000000"/>
          <w:sz w:val="28"/>
          <w:szCs w:val="28"/>
          <w:rtl w:val="false"/>
        </w:rPr>
        <w:t xml:space="preserve">3. Target experience (mockup → composed scene)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Before_placeholder_7" w:id="1"/>
      <w:r>
        <w:rPr>
          <w:color w:val="000000"/>
          <w:sz w:val="24"/>
          <w:szCs w:val="24"/>
          <w:rtl w:val="false"/>
        </w:rPr>
        <w:t xml:space="preserve">Before (placeholder)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Panel shows step title and an empty dashed box.</w:t>
      </w:r>
    </w:p>
    <w:p>
      <w:pPr>
        <w:pStyle w:val="3"/>
        <w:pStyle w:val="Heading3"/>
        <w:bidi w:val="false"/>
        <w:spacing w:after="120" w:before="240"/>
      </w:pPr>
      <w:bookmarkStart w:name="_Toc_After_visual_derivation_8" w:id="1"/>
      <w:r>
        <w:rPr>
          <w:color w:val="000000"/>
          <w:sz w:val="24"/>
          <w:szCs w:val="24"/>
          <w:rtl w:val="false"/>
        </w:rPr>
        <w:t xml:space="preserve">After (visual derivation)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Example for “Isolate the square root” → “Square both sides”: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Note:</w:t>
      </w:r>
      <w:r>
        <w:rPr>
          <w:color w:val="000000"/>
          <w:sz w:val="24"/>
          <w:szCs w:val="24"/>
          <w:rtl w:val="false"/>
        </w:rPr>
        <w:t xml:space="preserve"> “transfer x which is negative then becomes positive due to property of equality”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Equation 1: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sqrt(2x+5) - x = 1</w:t>
      </w:r>
      <w:r>
        <w:rPr>
          <w:color w:val="000000"/>
          <w:sz w:val="24"/>
          <w:szCs w:val="24"/>
          <w:rtl w:val="false"/>
        </w:rPr>
        <w:t xml:space="preserve"> with a </w:t>
      </w:r>
      <w:r>
        <w:rPr>
          <w:b/>
          <w:bCs/>
          <w:color w:val="000000"/>
          <w:sz w:val="24"/>
          <w:szCs w:val="24"/>
          <w:rtl w:val="false"/>
        </w:rPr>
        <w:t xml:space="preserve">caret</w:t>
      </w:r>
      <w:r>
        <w:rPr>
          <w:color w:val="000000"/>
          <w:sz w:val="24"/>
          <w:szCs w:val="24"/>
          <w:rtl w:val="false"/>
        </w:rPr>
        <w:t xml:space="preserve"> above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-x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Arrow</w:t>
      </w:r>
      <w:r>
        <w:rPr>
          <w:color w:val="000000"/>
          <w:sz w:val="24"/>
          <w:szCs w:val="24"/>
          <w:rtl w:val="false"/>
        </w:rPr>
        <w:t xml:space="preserve"> pointing down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Equation 2: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sqrt(2x+5) = x + 1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Note:</w:t>
      </w:r>
      <w:r>
        <w:rPr>
          <w:color w:val="000000"/>
          <w:sz w:val="24"/>
          <w:szCs w:val="24"/>
          <w:rtl w:val="false"/>
        </w:rPr>
        <w:t xml:space="preserve"> “Once it is isolated, we apply square root to both sides”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Equation 3: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(sqrt(2x+5))^2 = (x+1)^2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is a </w:t>
      </w:r>
      <w:r>
        <w:rPr>
          <w:b/>
          <w:bCs/>
          <w:color w:val="000000"/>
          <w:sz w:val="24"/>
          <w:szCs w:val="24"/>
          <w:rtl w:val="false"/>
        </w:rPr>
        <w:t xml:space="preserve">composed scene</w:t>
      </w:r>
      <w:r>
        <w:rPr>
          <w:color w:val="000000"/>
          <w:sz w:val="24"/>
          <w:szCs w:val="24"/>
          <w:rtl w:val="false"/>
        </w:rPr>
        <w:t xml:space="preserve"> (prose + sticker-equations + carets + arrows + staged transitions), not a single block of text.</w:t>
      </w:r>
    </w:p>
    <w:p>
      <w:pPr>
        <w:pStyle w:val="2"/>
        <w:pStyle w:val="Heading2"/>
        <w:bidi w:val="false"/>
        <w:spacing w:after="120" w:before="240"/>
      </w:pPr>
      <w:bookmarkStart w:name="_Toc__4_Core_architecture_9" w:id="1"/>
      <w:r>
        <w:rPr>
          <w:color w:val="000000"/>
          <w:sz w:val="28"/>
          <w:szCs w:val="28"/>
          <w:rtl w:val="false"/>
        </w:rPr>
        <w:t xml:space="preserve">4. Core architecture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Three layers — same pattern as code-map mode: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1. SCENE DATA       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derivation JSON per step (from AI or deterministic)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└──────────────────────────┬──────────────────────────────┘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▼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2. COMPOSER (you build)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mathDerivationLayout.ts — positions frames in panel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MathDerivationScene.tsx — stacks notes + equations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└──────────────────────────┬──────────────────────────────┘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▼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3. RENDER + ANIMATE 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SkinMathSvg (per-glyph stickers)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arrows, carets, labels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GSAP timelines on data-glyph-id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Layer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Provides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Does not provide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/ deterministic builder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Equations, operation labels, notes, frame order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Pixel positions, animations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Composer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Layout of each frame inside the panel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Visual theme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Renderer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Chalk stickers, arrows, motion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Pedagogy decisions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You do not hand-draw each diagram.</w:t>
      </w:r>
      <w:r>
        <w:rPr>
          <w:color w:val="000000"/>
          <w:sz w:val="24"/>
          <w:szCs w:val="24"/>
          <w:rtl w:val="false"/>
        </w:rPr>
        <w:t xml:space="preserve"> You build a </w:t>
      </w:r>
      <w:r>
        <w:rPr>
          <w:b/>
          <w:bCs/>
          <w:color w:val="000000"/>
          <w:sz w:val="24"/>
          <w:szCs w:val="24"/>
          <w:rtl w:val="false"/>
        </w:rPr>
        <w:t xml:space="preserve">renderer</w:t>
      </w:r>
      <w:r>
        <w:rPr>
          <w:color w:val="000000"/>
          <w:sz w:val="24"/>
          <w:szCs w:val="24"/>
          <w:rtl w:val="false"/>
        </w:rPr>
        <w:t xml:space="preserve"> that draws comparisons from structured data.</w:t>
      </w:r>
    </w:p>
    <w:p>
      <w:pPr>
        <w:pStyle w:val="2"/>
        <w:pStyle w:val="Heading2"/>
        <w:bidi w:val="false"/>
        <w:spacing w:after="120" w:before="240"/>
      </w:pPr>
      <w:bookmarkStart w:name="_Toc__5_Do_you_need_another_AI_API_10" w:id="1"/>
      <w:r>
        <w:rPr>
          <w:color w:val="000000"/>
          <w:sz w:val="28"/>
          <w:szCs w:val="28"/>
          <w:rtl w:val="false"/>
        </w:rPr>
        <w:t xml:space="preserve">5. Do you need another AI API?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 for the visuals.</w:t>
      </w:r>
      <w:r>
        <w:rPr>
          <w:color w:val="000000"/>
          <w:sz w:val="24"/>
          <w:szCs w:val="24"/>
          <w:rtl w:val="false"/>
        </w:rPr>
        <w:t xml:space="preserve"> You need structured </w:t>
      </w:r>
      <w:r>
        <w:rPr>
          <w:b/>
          <w:bCs/>
          <w:color w:val="000000"/>
          <w:sz w:val="24"/>
          <w:szCs w:val="24"/>
          <w:rtl w:val="false"/>
        </w:rPr>
        <w:t xml:space="preserve">scene data</w:t>
      </w:r>
      <w:r>
        <w:rPr>
          <w:color w:val="000000"/>
          <w:sz w:val="24"/>
          <w:szCs w:val="24"/>
          <w:rtl w:val="false"/>
        </w:rPr>
        <w:t xml:space="preserve"> per step.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When to use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Second API?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Same diagram API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/api/answers/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derivation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to each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BoxCreation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in the initial response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Deterministic code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Known subtypes (e.g.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algebra_simplify.py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Lazy API on click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Rich explanations only when user opens a step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Recommended default:</w:t>
      </w:r>
      <w:r>
        <w:rPr>
          <w:color w:val="000000"/>
          <w:sz w:val="24"/>
          <w:szCs w:val="24"/>
          <w:rtl w:val="false"/>
        </w:rPr>
        <w:t xml:space="preserve"> extend the </w:t>
      </w:r>
      <w:r>
        <w:rPr>
          <w:b/>
          <w:bCs/>
          <w:color w:val="000000"/>
          <w:sz w:val="24"/>
          <w:szCs w:val="24"/>
          <w:rtl w:val="false"/>
        </w:rPr>
        <w:t xml:space="preserve">initial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DrawingStage</w:t>
      </w:r>
      <w:r>
        <w:rPr>
          <w:color w:val="000000"/>
          <w:sz w:val="24"/>
          <w:szCs w:val="24"/>
          <w:rtl w:val="false"/>
        </w:rPr>
        <w:t xml:space="preserve"> response with per-step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derivation</w:t>
      </w:r>
      <w:r>
        <w:rPr>
          <w:color w:val="000000"/>
          <w:sz w:val="24"/>
          <w:szCs w:val="24"/>
          <w:rtl w:val="false"/>
        </w:rPr>
        <w:t xml:space="preserve">. Use a lazy follow-up API only as fallback or for the chat section below.</w:t>
      </w:r>
    </w:p>
    <w:p>
      <w:pPr>
        <w:pStyle w:val="2"/>
        <w:pStyle w:val="Heading2"/>
        <w:bidi w:val="false"/>
        <w:spacing w:after="120" w:before="240"/>
      </w:pPr>
      <w:bookmarkStart w:name="_Toc__6_Existing_foundation_math_skins_11" w:id="1"/>
      <w:r>
        <w:rPr>
          <w:color w:val="000000"/>
          <w:sz w:val="28"/>
          <w:szCs w:val="28"/>
          <w:rtl w:val="false"/>
        </w:rPr>
        <w:t xml:space="preserve">6. Existing foundation: math skins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project already has a </w:t>
      </w:r>
      <w:r>
        <w:rPr>
          <w:b/>
          <w:bCs/>
          <w:color w:val="000000"/>
          <w:sz w:val="24"/>
          <w:szCs w:val="24"/>
          <w:rtl w:val="false"/>
        </w:rPr>
        <w:t xml:space="preserve">per-character sticker pipeline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expression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tokenizeMathExpression()     (lib/mathSkins/tokenize.ts)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layoutSkinMath()               (lib/mathSkins/layout.ts)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PlacedGlyph[]                  (x, y, width, height per char)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&lt;image&gt; per character          (SkinMathSvg.tsx)</w:t>
      </w:r>
    </w:p>
    <w:p>
      <w:pPr>
        <w:pStyle w:val="3"/>
        <w:pStyle w:val="Heading3"/>
        <w:bidi w:val="false"/>
        <w:spacing w:after="120" w:before="240"/>
      </w:pPr>
      <w:bookmarkStart w:name="_Toc_Glyph_asset_naming_12" w:id="1"/>
      <w:r>
        <w:rPr>
          <w:color w:val="000000"/>
          <w:sz w:val="24"/>
          <w:szCs w:val="24"/>
          <w:rtl w:val="false"/>
        </w:rPr>
        <w:t xml:space="preserve">Glyph asset naming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Folder: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public/math-skins/chalkboard/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Character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Filename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mathChalkboardDigit9.svg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x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mathChalkboardLetterX.svg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+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mathChalkboardPlus.svg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(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mathChalkboardParenLeft.svg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sqrt hook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mathChalkboardSqrtRadical.svg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Registry: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lib/mathSkins/skins/chalkboard/index.ts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Hybrid mode: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hybridGlyphs</w:t>
      </w:r>
      <w:r>
        <w:rPr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availableGlyphs</w:t>
      </w:r>
      <w:r>
        <w:rPr>
          <w:color w:val="000000"/>
          <w:sz w:val="24"/>
          <w:szCs w:val="24"/>
          <w:rtl w:val="false"/>
        </w:rPr>
        <w:t xml:space="preserve"> — add stickers one file at a time; missing chars fall back to KaTeX until SVG exists.</w:t>
      </w:r>
    </w:p>
    <w:p>
      <w:pPr>
        <w:pStyle w:val="3"/>
        <w:pStyle w:val="Heading3"/>
        <w:bidi w:val="false"/>
        <w:spacing w:after="120" w:before="240"/>
      </w:pPr>
      <w:bookmarkStart w:name="_Toc_Whats_missing_for_total_control_13" w:id="1"/>
      <w:r>
        <w:rPr>
          <w:color w:val="000000"/>
          <w:sz w:val="24"/>
          <w:szCs w:val="24"/>
          <w:rtl w:val="false"/>
        </w:rPr>
        <w:t xml:space="preserve">What’s missing for “total control”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Stable glyph IDs</w:t>
      </w:r>
      <w:r>
        <w:rPr>
          <w:color w:val="000000"/>
          <w:sz w:val="24"/>
          <w:szCs w:val="24"/>
          <w:rtl w:val="false"/>
        </w:rPr>
        <w:t xml:space="preserve"> — each character needs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data-glyph-id</w:t>
      </w:r>
      <w:r>
        <w:rPr>
          <w:color w:val="000000"/>
          <w:sz w:val="24"/>
          <w:szCs w:val="24"/>
          <w:rtl w:val="false"/>
        </w:rPr>
        <w:t xml:space="preserve"> for GSAP targeting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Scene composer</w:t>
      </w:r>
      <w:r>
        <w:rPr>
          <w:color w:val="000000"/>
          <w:sz w:val="24"/>
          <w:szCs w:val="24"/>
          <w:rtl w:val="false"/>
        </w:rPr>
        <w:t xml:space="preserve"> — stack multiple equations + annotations vertically (not one expression only)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Annotation anchors</w:t>
      </w:r>
      <w:r>
        <w:rPr>
          <w:color w:val="000000"/>
          <w:sz w:val="24"/>
          <w:szCs w:val="24"/>
          <w:rtl w:val="false"/>
        </w:rPr>
        <w:t xml:space="preserve"> — carets/highlights positioned from glyph bounding boxes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SVG in explanation slot</w:t>
      </w:r>
      <w:r>
        <w:rPr>
          <w:color w:val="000000"/>
          <w:sz w:val="24"/>
          <w:szCs w:val="24"/>
          <w:rtl w:val="false"/>
        </w:rPr>
        <w:t xml:space="preserve"> — derivation should render as SVG scene, not plain HTML text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More glyph files</w:t>
      </w:r>
      <w:r>
        <w:rPr>
          <w:color w:val="000000"/>
          <w:sz w:val="24"/>
          <w:szCs w:val="24"/>
          <w:rtl w:val="false"/>
        </w:rPr>
        <w:t xml:space="preserve"> — expand library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x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+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-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=</w:t>
      </w:r>
      <w:r>
        <w:rPr>
          <w:color w:val="000000"/>
          <w:sz w:val="24"/>
          <w:szCs w:val="24"/>
          <w:rtl w:val="false"/>
        </w:rPr>
        <w:t xml:space="preserve">, parens, sqrt, etc.)</w:t>
      </w:r>
    </w:p>
    <w:p>
      <w:pPr>
        <w:pStyle w:val="2"/>
        <w:pStyle w:val="Heading2"/>
        <w:bidi w:val="false"/>
        <w:spacing w:after="120" w:before="240"/>
      </w:pPr>
      <w:bookmarkStart w:name="_Toc__7_Proposed_data_model_14" w:id="1"/>
      <w:r>
        <w:rPr>
          <w:color w:val="000000"/>
          <w:sz w:val="28"/>
          <w:szCs w:val="28"/>
          <w:rtl w:val="false"/>
        </w:rPr>
        <w:t xml:space="preserve">7. Proposed data model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Add optional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derivation</w:t>
      </w:r>
      <w:r>
        <w:rPr>
          <w:color w:val="000000"/>
          <w:sz w:val="24"/>
          <w:szCs w:val="24"/>
          <w:rtl w:val="false"/>
        </w:rPr>
        <w:t xml:space="preserve"> on each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BoxCreation</w:t>
      </w:r>
      <w:r>
        <w:rPr>
          <w:color w:val="000000"/>
          <w:sz w:val="24"/>
          <w:szCs w:val="24"/>
          <w:rtl w:val="false"/>
        </w:rPr>
        <w:t xml:space="preserve"> object (frontend type already has optional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detail</w:t>
      </w:r>
      <w:r>
        <w:rPr>
          <w:color w:val="000000"/>
          <w:sz w:val="24"/>
          <w:szCs w:val="24"/>
          <w:rtl w:val="false"/>
        </w:rPr>
        <w:t xml:space="preserve">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derivation</w:t>
      </w:r>
      <w:r>
        <w:rPr>
          <w:color w:val="000000"/>
          <w:sz w:val="24"/>
          <w:szCs w:val="24"/>
          <w:rtl w:val="false"/>
        </w:rPr>
        <w:t xml:space="preserve"> should be a separate structured field).</w:t>
      </w:r>
    </w:p>
    <w:p>
      <w:pPr>
        <w:pStyle w:val="3"/>
        <w:pStyle w:val="Heading3"/>
        <w:bidi w:val="false"/>
        <w:spacing w:after="120" w:before="240"/>
      </w:pPr>
      <w:bookmarkStart w:name="_Toc_Example_JSON_15" w:id="1"/>
      <w:r>
        <w:rPr>
          <w:color w:val="000000"/>
          <w:sz w:val="24"/>
          <w:szCs w:val="24"/>
          <w:rtl w:val="false"/>
        </w:rPr>
        <w:t xml:space="preserve">Example JSON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"id": "step-2",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"BoxCreation": true,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"text": ["Square both sides", "", "(sqrt(2x+5))^2 = (x+1)^2"],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"derivation":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"frames":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"id": "f1",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"note": "transfer x which is negative then becomes positive due to property of equality",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"expression": "sqrt(2x+5) - x = 1",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"annotations": [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"type": "caret",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"anchor": { "charIndex": 11, "length": 2 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"label": "move to RHS"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"id": "f2",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"transition": { "type": "arrow", "direction": "down" 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"expression": "sqrt(2x+5) = x + 1"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},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"id": "f3",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"note": "Once it is isolated, we apply square root to both sides",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"expression": "(sqrt(2x+5))^2 = (x+1)^2"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charIndex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length</w:t>
      </w:r>
      <w:r>
        <w:rPr>
          <w:color w:val="000000"/>
          <w:sz w:val="24"/>
          <w:szCs w:val="24"/>
          <w:rtl w:val="false"/>
        </w:rPr>
        <w:t xml:space="preserve"> tie annotations to </w:t>
      </w:r>
      <w:r>
        <w:rPr>
          <w:b/>
          <w:bCs/>
          <w:color w:val="000000"/>
          <w:sz w:val="24"/>
          <w:szCs w:val="24"/>
          <w:rtl w:val="false"/>
        </w:rPr>
        <w:t xml:space="preserve">specific glyphs</w:t>
      </w:r>
      <w:r>
        <w:rPr>
          <w:color w:val="000000"/>
          <w:sz w:val="24"/>
          <w:szCs w:val="24"/>
          <w:rtl w:val="false"/>
        </w:rPr>
        <w:t xml:space="preserve"> — the hook for per-character animation.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transition</w:t>
      </w:r>
      <w:r>
        <w:rPr>
          <w:color w:val="000000"/>
          <w:sz w:val="24"/>
          <w:szCs w:val="24"/>
          <w:rtl w:val="false"/>
        </w:rPr>
        <w:t xml:space="preserve"> between frames drives arrows and timeline sequencing.</w:t>
      </w:r>
    </w:p>
    <w:p>
      <w:pPr>
        <w:pStyle w:val="3"/>
        <w:pStyle w:val="Heading3"/>
        <w:bidi w:val="false"/>
        <w:spacing w:after="120" w:before="240"/>
      </w:pPr>
      <w:bookmarkStart w:name="_Toc_Fallback_without_derivation_16" w:id="1"/>
      <w:r>
        <w:rPr>
          <w:color w:val="000000"/>
          <w:sz w:val="24"/>
          <w:szCs w:val="24"/>
          <w:rtl w:val="false"/>
        </w:rPr>
        <w:t xml:space="preserve">Fallback without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derivation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Until AI emits this field: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 previous step’s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text</w:t>
      </w:r>
      <w:r>
        <w:rPr>
          <w:color w:val="000000"/>
          <w:sz w:val="24"/>
          <w:szCs w:val="24"/>
          <w:rtl w:val="false"/>
        </w:rPr>
        <w:t xml:space="preserve"> vs current step’s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text</w:t>
      </w:r>
      <w:r>
        <w:rPr>
          <w:color w:val="000000"/>
          <w:sz w:val="24"/>
          <w:szCs w:val="24"/>
          <w:rtl w:val="false"/>
        </w:rPr>
        <w:t xml:space="preserve"> for a simple before → arrow → after layout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Or compute frames deterministically for subtypes you implement in Python (like simplify algebra)</w:t>
      </w:r>
    </w:p>
    <w:p>
      <w:pPr>
        <w:pStyle w:val="2"/>
        <w:pStyle w:val="Heading2"/>
        <w:bidi w:val="false"/>
        <w:spacing w:after="120" w:before="240"/>
      </w:pPr>
      <w:bookmarkStart w:name="_Toc__8_Percharacter_control_implementation_p_17" w:id="1"/>
      <w:r>
        <w:rPr>
          <w:color w:val="000000"/>
          <w:sz w:val="28"/>
          <w:szCs w:val="28"/>
          <w:rtl w:val="false"/>
        </w:rPr>
        <w:t xml:space="preserve">8. Per-character control — implementation plan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81_Extend_SkinMathSvg_with_glyph_IDs_18" w:id="1"/>
      <w:r>
        <w:rPr>
          <w:color w:val="000000"/>
          <w:sz w:val="24"/>
          <w:szCs w:val="24"/>
          <w:rtl w:val="false"/>
        </w:rPr>
        <w:t xml:space="preserve">8.1 Extend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SkinMathSvg</w:t>
      </w:r>
      <w:r>
        <w:rPr>
          <w:color w:val="000000"/>
          <w:sz w:val="24"/>
          <w:szCs w:val="24"/>
          <w:rtl w:val="false"/>
        </w:rPr>
        <w:t xml:space="preserve"> with glyph IDs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Render each placed glyph inside a group: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tsx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&lt;g data-glyph-id="f1-char-11" data-char="-"&gt;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&lt;image href="/math-skins/chalkboard/mathChalkboardMinus.svg" ... /&gt;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&lt;/g&gt;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Props to add: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glyphIdPrefix</w:t>
      </w:r>
      <w:r>
        <w:rPr>
          <w:color w:val="000000"/>
          <w:sz w:val="24"/>
          <w:szCs w:val="24"/>
          <w:rtl w:val="false"/>
        </w:rPr>
        <w:t xml:space="preserve"> — e.g.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"f1"</w:t>
      </w:r>
      <w:r>
        <w:rPr>
          <w:color w:val="000000"/>
          <w:sz w:val="24"/>
          <w:szCs w:val="24"/>
          <w:rtl w:val="false"/>
        </w:rPr>
        <w:t xml:space="preserve"> so IDs are unique across frames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Optional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onGlyphsPlaced</w:t>
      </w:r>
      <w:r>
        <w:rPr>
          <w:color w:val="000000"/>
          <w:sz w:val="24"/>
          <w:szCs w:val="24"/>
          <w:rtl w:val="false"/>
        </w:rPr>
        <w:t xml:space="preserve"> callback for annotation layout</w:t>
      </w:r>
    </w:p>
    <w:p>
      <w:pPr>
        <w:pStyle w:val="3"/>
        <w:pStyle w:val="Heading3"/>
        <w:bidi w:val="false"/>
        <w:spacing w:after="120" w:before="240"/>
      </w:pPr>
      <w:bookmarkStart w:name="_Toc__82_Annotation_anchors_from_layout_19" w:id="1"/>
      <w:r>
        <w:rPr>
          <w:color w:val="000000"/>
          <w:sz w:val="24"/>
          <w:szCs w:val="24"/>
          <w:rtl w:val="false"/>
        </w:rPr>
        <w:t xml:space="preserve">8.2 Annotation anchors from layout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After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layoutSkinMath(expression)</w:t>
      </w:r>
      <w:r>
        <w:rPr>
          <w:color w:val="000000"/>
          <w:sz w:val="24"/>
          <w:szCs w:val="24"/>
          <w:rtl w:val="false"/>
        </w:rPr>
        <w:t xml:space="preserve">, each glyph has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x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y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width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height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typescript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Pseudocode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function resolveGlyphAnchor(layout: SkinMathLayout, charIndex: number)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const glyph = layout.glyphs[charIndex];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return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x: glyph.x + glyph.width / 2,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y: glyph.y - 8,  // caret above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No manual caret placement per diagram — layout drives overlays.</w:t>
      </w:r>
    </w:p>
    <w:p>
      <w:pPr>
        <w:pStyle w:val="3"/>
        <w:pStyle w:val="Heading3"/>
        <w:bidi w:val="false"/>
        <w:spacing w:after="120" w:before="240"/>
      </w:pPr>
      <w:bookmarkStart w:name="_Toc__83_MathDerivationScene_component_20" w:id="1"/>
      <w:r>
        <w:rPr>
          <w:color w:val="000000"/>
          <w:sz w:val="24"/>
          <w:szCs w:val="24"/>
          <w:rtl w:val="false"/>
        </w:rPr>
        <w:t xml:space="preserve">8.3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MathDerivationScene</w:t>
      </w:r>
      <w:r>
        <w:rPr>
          <w:color w:val="000000"/>
          <w:sz w:val="24"/>
          <w:szCs w:val="24"/>
          <w:rtl w:val="false"/>
        </w:rPr>
        <w:t xml:space="preserve"> component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New file (suggested):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src/components/visualEngine/objectConditions/MathDerivationScene.tsx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Responsibilities: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Render inside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[data-math-step-explanation]</w:t>
      </w:r>
      <w:r>
        <w:rPr>
          <w:color w:val="000000"/>
          <w:sz w:val="24"/>
          <w:szCs w:val="24"/>
          <w:rtl w:val="false"/>
        </w:rPr>
        <w:t xml:space="preserve"> (replace empty placeholder)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Stack frames vertically: note → equation → annotations → transition arrow → next frame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 theme tokens (chalkboard colors, fonts)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Accept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derivation.frames</w:t>
      </w:r>
      <w:r>
        <w:rPr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mathSkin</w:t>
      </w:r>
      <w:r>
        <w:rPr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theme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Layout helper (suggested):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src/components/visualEngine/layouts/mathDerivationLayout.ts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Computes Y positions for each frame inside panel bounds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Returns connector points for arrows between frames</w:t>
      </w:r>
    </w:p>
    <w:p>
      <w:pPr>
        <w:pStyle w:val="3"/>
        <w:pStyle w:val="Heading3"/>
        <w:bidi w:val="false"/>
        <w:spacing w:after="120" w:before="240"/>
      </w:pPr>
      <w:bookmarkStart w:name="_Toc__84_Rendering_surface_prefer_SVG_21" w:id="1"/>
      <w:r>
        <w:rPr>
          <w:color w:val="000000"/>
          <w:sz w:val="24"/>
          <w:szCs w:val="24"/>
          <w:rtl w:val="false"/>
        </w:rPr>
        <w:t xml:space="preserve">8.4 Rendering surface: prefer SVG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Approach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Per-char control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Fits picture 2?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KaTeX 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foreignObject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SkinMathSvg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scene composer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Whole equation as one PNG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Options for embedding: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Nested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&lt;svg&gt;</w:t>
      </w:r>
      <w:r>
        <w:rPr>
          <w:color w:val="000000"/>
          <w:sz w:val="24"/>
          <w:szCs w:val="24"/>
          <w:rtl w:val="false"/>
        </w:rPr>
        <w:t xml:space="preserve"> inside the explanation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foreignObject</w:t>
      </w:r>
      <w:r>
        <w:rPr>
          <w:color w:val="000000"/>
          <w:sz w:val="24"/>
          <w:szCs w:val="24"/>
          <w:rtl w:val="false"/>
        </w:rPr>
        <w:t xml:space="preserve">, or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Render derivation as sibling SVG content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mathDetailPanel.tsx</w:t>
      </w:r>
      <w:r>
        <w:rPr>
          <w:color w:val="000000"/>
          <w:sz w:val="24"/>
          <w:szCs w:val="24"/>
          <w:rtl w:val="false"/>
        </w:rPr>
        <w:t xml:space="preserve"> (clipped to panel bounds)</w:t>
      </w:r>
    </w:p>
    <w:p>
      <w:pPr>
        <w:pStyle w:val="2"/>
        <w:pStyle w:val="Heading2"/>
        <w:bidi w:val="false"/>
        <w:spacing w:after="120" w:before="240"/>
      </w:pPr>
      <w:bookmarkStart w:name="_Toc__9_Animation_GSAP_22" w:id="1"/>
      <w:r>
        <w:rPr>
          <w:color w:val="000000"/>
          <w:sz w:val="28"/>
          <w:szCs w:val="28"/>
          <w:rtl w:val="false"/>
        </w:rPr>
        <w:t xml:space="preserve">9. Animation (GSAP)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main stage already uses GSAP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drawingStageTimeline.ts</w:t>
      </w:r>
      <w:r>
        <w:rPr>
          <w:color w:val="000000"/>
          <w:sz w:val="24"/>
          <w:szCs w:val="24"/>
          <w:rtl w:val="false"/>
        </w:rPr>
        <w:t xml:space="preserve">). Use a </w:t>
      </w:r>
      <w:r>
        <w:rPr>
          <w:b/>
          <w:bCs/>
          <w:color w:val="000000"/>
          <w:sz w:val="24"/>
          <w:szCs w:val="24"/>
          <w:rtl w:val="false"/>
        </w:rPr>
        <w:t xml:space="preserve">separate</w:t>
      </w:r>
      <w:r>
        <w:rPr>
          <w:color w:val="000000"/>
          <w:sz w:val="24"/>
          <w:szCs w:val="24"/>
          <w:rtl w:val="false"/>
        </w:rPr>
        <w:t xml:space="preserve"> timeline for derivations so opening a step does not replay the full diagram.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Effect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GSAP target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Frame 1 → 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Fade out frame 1, draw arrow, fade in frame 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Move term to RHS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Tween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[data-glyph-id="f1-char-11"]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Swap sticker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Change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href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or crossfade two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&lt;image&gt;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elements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Caret emphasis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Short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bounce on caret group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“Square both sides”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Highlight both sides, then reveal squared equation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Suggested file: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src/components/visualEngine/mathDerivationTimeline.ts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Trigger on: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Step selection (panel open)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Optional “play derivation” button later</w:t>
      </w:r>
    </w:p>
    <w:p>
      <w:pPr>
        <w:pStyle w:val="2"/>
        <w:pStyle w:val="Heading2"/>
        <w:bidi w:val="false"/>
        <w:spacing w:after="120" w:before="240"/>
      </w:pPr>
      <w:bookmarkStart w:name="_Toc__10_Recommended_build_order_23" w:id="1"/>
      <w:r>
        <w:rPr>
          <w:color w:val="000000"/>
          <w:sz w:val="28"/>
          <w:szCs w:val="28"/>
          <w:rtl w:val="false"/>
        </w:rPr>
        <w:t xml:space="preserve">10. Recommended build order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Outcome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MathDerivationScene.tsx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static 3-frame scene (sqrt example), hardcoded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Proves layout in panel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SkinMathSvg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add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glyphIdPrefix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data-glyph-id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on every glyph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Per-char targeting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resolveGlyphAnchor()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using layout bboxes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Carets and highlights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chalk SVG glyphs: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+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-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=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(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5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sqrt radical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equations as stickers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derivation.frames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schema (TS + Python) + wire 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BoxCreation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Data-driven scenes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mathDerivationTimeline.ts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GSAP on panel open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Extend math AI prompt or deterministic builders to emit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derivation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Automatic content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1_Chat_section_bottom_third_24" w:id="1"/>
      <w:r>
        <w:rPr>
          <w:color w:val="000000"/>
          <w:sz w:val="28"/>
          <w:szCs w:val="28"/>
          <w:rtl w:val="false"/>
        </w:rPr>
        <w:t xml:space="preserve">11. Chat section (bottom third)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Separate concern from derivation visuals.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Piece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 (textarea, messages)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Per-step message history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Done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onStepFollowUp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handler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wired 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VisualPage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 endpoint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implemented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askMathStepFollowUp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stub 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lib/api.ts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 enable Ask: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tsx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VisualPage.tsx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import { askMathStepFollowUp } from "@/lib/api";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&lt;Stage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...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originalPrompt={question}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onStepFollowUp={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drawingStage?.layoutMode === "math" ? askMathStepFollowUp : undefined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}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/&gt;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Implement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askMathStepFollowUp</w:t>
      </w:r>
      <w:r>
        <w:rPr>
          <w:color w:val="000000"/>
          <w:sz w:val="24"/>
          <w:szCs w:val="24"/>
          <w:rtl w:val="false"/>
        </w:rPr>
        <w:t xml:space="preserve"> when backend exposes e.g.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 /api/answers/step-follow-up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2_Codemap_precedent_25" w:id="1"/>
      <w:r>
        <w:rPr>
          <w:color w:val="000000"/>
          <w:sz w:val="28"/>
          <w:szCs w:val="28"/>
          <w:rtl w:val="false"/>
        </w:rPr>
        <w:t xml:space="preserve">12. Code-map precedent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Code-map mode already follows the same split: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AI supplies: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CodeDisplay</w:t>
      </w:r>
      <w:r>
        <w:rPr>
          <w:color w:val="000000"/>
          <w:sz w:val="24"/>
          <w:szCs w:val="24"/>
          <w:rtl w:val="false"/>
        </w:rPr>
        <w:t xml:space="preserve"> text,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portions</w:t>
      </w:r>
      <w:r>
        <w:rPr>
          <w:color w:val="000000"/>
          <w:sz w:val="24"/>
          <w:szCs w:val="24"/>
          <w:rtl w:val="false"/>
        </w:rPr>
        <w:t xml:space="preserve">, explanation box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text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Frontend draws:</w:t>
      </w:r>
      <w:r>
        <w:rPr>
          <w:color w:val="000000"/>
          <w:sz w:val="24"/>
          <w:szCs w:val="24"/>
          <w:rtl w:val="false"/>
        </w:rPr>
        <w:t xml:space="preserve"> highlights, connectors, detail branch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codeMapExplanation.tsx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Layout: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codeMapLayout.ts</w:t>
      </w:r>
      <w:r>
        <w:rPr>
          <w:color w:val="000000"/>
          <w:sz w:val="24"/>
          <w:szCs w:val="24"/>
          <w:rtl w:val="false"/>
        </w:rPr>
        <w:t xml:space="preserve"> resolves all positions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Math derivation should mirror this: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AI supplies: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derivation.frames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Frontend draws: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MathDerivationScene.tsx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Layout: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mathDerivationLayout.ts</w:t>
      </w:r>
    </w:p>
    <w:p>
      <w:pPr>
        <w:pStyle w:val="2"/>
        <w:pStyle w:val="Heading2"/>
        <w:bidi w:val="false"/>
        <w:spacing w:after="120" w:before="240"/>
      </w:pPr>
      <w:bookmarkStart w:name="_Toc__13_File_reference_map_26" w:id="1"/>
      <w:r>
        <w:rPr>
          <w:color w:val="000000"/>
          <w:sz w:val="28"/>
          <w:szCs w:val="28"/>
          <w:rtl w:val="false"/>
        </w:rPr>
        <w:t xml:space="preserve">13. File reference map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Panel_selection_27" w:id="1"/>
      <w:r>
        <w:rPr>
          <w:color w:val="000000"/>
          <w:sz w:val="24"/>
          <w:szCs w:val="24"/>
          <w:rtl w:val="false"/>
        </w:rPr>
        <w:t xml:space="preserve">Panel &amp; selection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src/components/visualEngine/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DrawingStage.tsx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objectConditions/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mathDetailPanel.tsx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MathDetailPanelContent.tsx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boxCreation.tsx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layouts/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mathLayout.ts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Stage.tsx</w:t>
      </w:r>
    </w:p>
    <w:p>
      <w:pPr>
        <w:pStyle w:val="3"/>
        <w:pStyle w:val="Heading3"/>
        <w:bidi w:val="false"/>
        <w:spacing w:after="120" w:before="240"/>
      </w:pPr>
      <w:bookmarkStart w:name="_Toc_Math_skins_percharacter_stickers_28" w:id="1"/>
      <w:r>
        <w:rPr>
          <w:color w:val="000000"/>
          <w:sz w:val="24"/>
          <w:szCs w:val="24"/>
          <w:rtl w:val="false"/>
        </w:rPr>
        <w:t xml:space="preserve">Math skins (per-character stickers)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src/lib/mathSkins/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tokenize.ts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layout.ts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glyphAssets.ts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renderSkinMath.ts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skins/chalkboard/index.ts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src/components/visualEngine/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SkinMathSvg.tsx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MathTextLines.tsx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public/math-skins/chalkboard/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mathChalkboardDigit5.svg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mathChalkboardDigit9.svg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... (add more glyphs here)</w:t>
      </w:r>
    </w:p>
    <w:p>
      <w:pPr>
        <w:pStyle w:val="3"/>
        <w:pStyle w:val="Heading3"/>
        <w:bidi w:val="false"/>
        <w:spacing w:after="120" w:before="240"/>
      </w:pPr>
      <w:bookmarkStart w:name="_Toc_Backend_diagram_generation_29" w:id="1"/>
      <w:r>
        <w:rPr>
          <w:color w:val="000000"/>
          <w:sz w:val="24"/>
          <w:szCs w:val="24"/>
          <w:rtl w:val="false"/>
        </w:rPr>
        <w:t xml:space="preserve">Backend (diagram generation)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project_vl_be/app/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schemas/infographics_schema.py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services/ai_services/drawing_stage/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_trunk_contract.py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math/general.py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math/algebra_simplify.py   # deterministic example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controllers/answer_router.py</w:t>
      </w:r>
    </w:p>
    <w:p>
      <w:pPr>
        <w:pStyle w:val="3"/>
        <w:pStyle w:val="Heading3"/>
        <w:bidi w:val="false"/>
        <w:spacing w:after="120" w:before="240"/>
      </w:pPr>
      <w:bookmarkStart w:name="_Toc_Suggested_new_files_30" w:id="1"/>
      <w:r>
        <w:rPr>
          <w:color w:val="000000"/>
          <w:sz w:val="24"/>
          <w:szCs w:val="24"/>
          <w:rtl w:val="false"/>
        </w:rPr>
        <w:t xml:space="preserve">Suggested new files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src/components/visualEngine/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objectConditions/MathDerivationScene.tsx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layouts/mathDerivationLayout.ts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mathDerivationTimeline.ts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src/lib/mathDerivation/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types.ts                     # DerivationFrame, Annotation, etc.</w:t>
      </w:r>
    </w:p>
    <w:p>
      <w:pPr>
        <w:pStyle w:val="2"/>
        <w:pStyle w:val="Heading2"/>
        <w:bidi w:val="false"/>
        <w:spacing w:after="120" w:before="240"/>
      </w:pPr>
      <w:bookmarkStart w:name="_Toc__14_Summary_31" w:id="1"/>
      <w:r>
        <w:rPr>
          <w:color w:val="000000"/>
          <w:sz w:val="28"/>
          <w:szCs w:val="28"/>
          <w:rtl w:val="false"/>
        </w:rPr>
        <w:t xml:space="preserve">14. Summary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Question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Answer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Hand-draw box 1 vs box 2 each time?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build a scene composer + renderer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Another AI API required?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Optional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prefer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derivation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in the first diagram response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Where does artistic style live?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Top 2/3 of detail panel, SVG scene with chalk stickers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Per-character control?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Extend existing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math skins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pipeline with glyph IDs + more SVG assets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Animation?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GSAP 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data-glyph-id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groups, separate from main stage timeline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First coding slice?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 3-frame sqrt scene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data-glyph-id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SkinMathSvg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5_Related_types_frontend_today_32" w:id="1"/>
      <w:r>
        <w:rPr>
          <w:color w:val="000000"/>
          <w:sz w:val="28"/>
          <w:szCs w:val="28"/>
          <w:rtl w:val="false"/>
        </w:rPr>
        <w:t xml:space="preserve">15. Related types (frontend, today)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typescript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BoxCreationObject (boxCreation.tsx)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type BoxCreationObject =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id: string | number;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BoxCreation?: boolean;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text?: string | string[];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detail?: string | string[];  // optional expanded copy (fallback text)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// derivation?: StepDerivation;  // proposed — not yet in schema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MathStepFollowUpRequest (lib/api.ts)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type MathStepFollowUpRequest =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question: string;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stepId: string;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stepIndex: number;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stage: DrawingStage;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originalPrompt?: string | null;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};</w:t>
      </w: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Last updated: June 2026 — reflects math detail panel, chat scaffold, and derivation design discussions.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2026-06-10T21:25:47.131Z</dcterms:created>
  <dcterms:modified xsi:type="dcterms:W3CDTF">2026-06-10T21:25:47.135Z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