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6B" w:rsidRDefault="003548AB">
      <w:pPr>
        <w:spacing w:after="260" w:line="259" w:lineRule="auto"/>
        <w:ind w:left="0" w:firstLine="0"/>
      </w:pPr>
      <w:r>
        <w:rPr>
          <w:sz w:val="28"/>
        </w:rPr>
        <w:t>Lab 3</w:t>
      </w:r>
    </w:p>
    <w:p w:rsidR="0037626B" w:rsidRDefault="003548AB">
      <w:pPr>
        <w:spacing w:after="294"/>
        <w:ind w:right="90"/>
      </w:pPr>
      <w:r>
        <w:t>The goals of the lab are to get some practice with MySQL database and table creation and to create an initial Limbo database.</w:t>
      </w:r>
    </w:p>
    <w:p w:rsidR="0037626B" w:rsidRDefault="003548AB">
      <w:pPr>
        <w:spacing w:after="16" w:line="259" w:lineRule="auto"/>
        <w:ind w:left="-5"/>
      </w:pPr>
      <w:r>
        <w:rPr>
          <w:b/>
        </w:rPr>
        <w:t>Background</w:t>
      </w:r>
    </w:p>
    <w:p w:rsidR="0037626B" w:rsidRDefault="003548AB">
      <w:pPr>
        <w:spacing w:after="294"/>
        <w:ind w:right="90"/>
      </w:pPr>
      <w:r>
        <w:t>MySQL is a client-server relational database management system (RDBMS). The “relations” are expressed as a set of rows and columns in table form.</w:t>
      </w:r>
    </w:p>
    <w:p w:rsidR="0037626B" w:rsidRDefault="003548AB">
      <w:pPr>
        <w:spacing w:after="294"/>
        <w:ind w:right="90"/>
      </w:pPr>
      <w:r>
        <w:t>The table has zero or more rows and one or more columns. A field is the intersection of a row and a column. Each row has the same number of columns and the columns type and possibly modifiers that constrain field values.</w:t>
      </w:r>
    </w:p>
    <w:p w:rsidR="0037626B" w:rsidRDefault="003548AB">
      <w:pPr>
        <w:spacing w:after="309"/>
        <w:ind w:right="90"/>
      </w:pPr>
      <w:r>
        <w:t>MySQL has a command line interface, the MySQL Client, for interactively submitting CRUD commands.</w:t>
      </w:r>
    </w:p>
    <w:p w:rsidR="0037626B" w:rsidRDefault="003548AB">
      <w:pPr>
        <w:spacing w:after="297"/>
        <w:ind w:right="90"/>
      </w:pPr>
      <w:r>
        <w:t>MySQL line comments start with “#”; block comments use /* … */.</w:t>
      </w:r>
    </w:p>
    <w:p w:rsidR="0037626B" w:rsidRDefault="003548AB">
      <w:pPr>
        <w:spacing w:after="16" w:line="259" w:lineRule="auto"/>
        <w:ind w:left="-5"/>
      </w:pPr>
      <w:r>
        <w:rPr>
          <w:b/>
        </w:rPr>
        <w:t>Tasks</w:t>
      </w:r>
    </w:p>
    <w:p w:rsidR="0037626B" w:rsidRDefault="003548AB">
      <w:pPr>
        <w:ind w:right="90"/>
      </w:pPr>
      <w:r>
        <w:t>Part I</w:t>
      </w:r>
    </w:p>
    <w:p w:rsidR="0037626B" w:rsidRDefault="003548AB" w:rsidP="007A647D">
      <w:pPr>
        <w:numPr>
          <w:ilvl w:val="0"/>
          <w:numId w:val="1"/>
        </w:numPr>
        <w:ind w:left="730" w:right="90" w:hanging="359"/>
      </w:pPr>
      <w:r>
        <w:t xml:space="preserve">In </w:t>
      </w:r>
      <w:r w:rsidR="0060649B">
        <w:t xml:space="preserve">a plain text editor such as </w:t>
      </w:r>
      <w:proofErr w:type="spellStart"/>
      <w:r w:rsidR="0060649B">
        <w:t>Note</w:t>
      </w:r>
      <w:r w:rsidR="009B7521">
        <w:t>Pad</w:t>
      </w:r>
      <w:proofErr w:type="spellEnd"/>
      <w:r w:rsidR="009B7521">
        <w:t xml:space="preserve">, create an SQL file named </w:t>
      </w:r>
      <w:proofErr w:type="spellStart"/>
      <w:r w:rsidRPr="0060649B">
        <w:rPr>
          <w:rFonts w:ascii="Courier New" w:eastAsia="Courier New" w:hAnsi="Courier New" w:cs="Courier New"/>
        </w:rPr>
        <w:t>create_limbo.sql</w:t>
      </w:r>
      <w:proofErr w:type="spellEnd"/>
      <w:r w:rsidR="009B7521">
        <w:t xml:space="preserve"> </w:t>
      </w:r>
      <w:r w:rsidR="0060649B">
        <w:br/>
      </w:r>
    </w:p>
    <w:p w:rsidR="0037626B" w:rsidRDefault="003548AB">
      <w:pPr>
        <w:numPr>
          <w:ilvl w:val="0"/>
          <w:numId w:val="1"/>
        </w:numPr>
        <w:spacing w:after="323"/>
        <w:ind w:right="90" w:hanging="359"/>
      </w:pPr>
      <w:r>
        <w:t>At the top of the file place the following comments:</w:t>
      </w:r>
    </w:p>
    <w:p w:rsidR="0037626B" w:rsidRDefault="003548AB">
      <w:pPr>
        <w:spacing w:after="316" w:line="267" w:lineRule="auto"/>
        <w:ind w:left="730" w:right="3360"/>
      </w:pPr>
      <w:r>
        <w:rPr>
          <w:rFonts w:ascii="Courier New" w:eastAsia="Courier New" w:hAnsi="Courier New" w:cs="Courier New"/>
        </w:rPr>
        <w:t xml:space="preserve"># </w:t>
      </w:r>
      <w:proofErr w:type="gramStart"/>
      <w:r>
        <w:rPr>
          <w:rFonts w:ascii="Courier New" w:eastAsia="Courier New" w:hAnsi="Courier New" w:cs="Courier New"/>
        </w:rPr>
        <w:t>This</w:t>
      </w:r>
      <w:proofErr w:type="gramEnd"/>
      <w:r>
        <w:rPr>
          <w:rFonts w:ascii="Courier New" w:eastAsia="Courier New" w:hAnsi="Courier New" w:cs="Courier New"/>
        </w:rPr>
        <w:t xml:space="preserve"> file creates the Limbo database. # Author: &lt;team members&gt;</w:t>
      </w:r>
    </w:p>
    <w:p w:rsidR="0037626B" w:rsidRDefault="003548AB">
      <w:pPr>
        <w:numPr>
          <w:ilvl w:val="0"/>
          <w:numId w:val="1"/>
        </w:numPr>
        <w:spacing w:after="323"/>
        <w:ind w:right="90" w:hanging="359"/>
      </w:pPr>
      <w:r>
        <w:t>Immediately below the comments, add the commands:</w:t>
      </w:r>
    </w:p>
    <w:p w:rsidR="009B7521" w:rsidRDefault="003548AB" w:rsidP="009B7521">
      <w:pPr>
        <w:spacing w:after="293" w:line="267" w:lineRule="auto"/>
        <w:ind w:left="730" w:right="4152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d</w:t>
      </w:r>
      <w:r w:rsidR="0060649B">
        <w:rPr>
          <w:rFonts w:ascii="Courier New" w:eastAsia="Courier New" w:hAnsi="Courier New" w:cs="Courier New"/>
        </w:rPr>
        <w:t>rop</w:t>
      </w:r>
      <w:proofErr w:type="gramEnd"/>
      <w:r w:rsidR="0060649B">
        <w:rPr>
          <w:rFonts w:ascii="Courier New" w:eastAsia="Courier New" w:hAnsi="Courier New" w:cs="Courier New"/>
        </w:rPr>
        <w:t xml:space="preserve"> database if exists </w:t>
      </w:r>
      <w:proofErr w:type="spellStart"/>
      <w:r w:rsidR="0060649B">
        <w:rPr>
          <w:rFonts w:ascii="Courier New" w:eastAsia="Courier New" w:hAnsi="Courier New" w:cs="Courier New"/>
        </w:rPr>
        <w:t>limbo_db</w:t>
      </w:r>
      <w:proofErr w:type="spellEnd"/>
      <w:r w:rsidR="0060649B">
        <w:rPr>
          <w:rFonts w:ascii="Courier New" w:eastAsia="Courier New" w:hAnsi="Courier New" w:cs="Courier New"/>
        </w:rPr>
        <w:t>;</w:t>
      </w:r>
      <w:r>
        <w:rPr>
          <w:rFonts w:ascii="Courier New" w:eastAsia="Courier New" w:hAnsi="Courier New" w:cs="Courier New"/>
        </w:rPr>
        <w:t xml:space="preserve"> create database </w:t>
      </w:r>
      <w:proofErr w:type="spellStart"/>
      <w:r>
        <w:rPr>
          <w:rFonts w:ascii="Courier New" w:eastAsia="Courier New" w:hAnsi="Courier New" w:cs="Courier New"/>
        </w:rPr>
        <w:t>limbo_db</w:t>
      </w:r>
      <w:proofErr w:type="spellEnd"/>
      <w:r>
        <w:rPr>
          <w:rFonts w:ascii="Courier New" w:eastAsia="Courier New" w:hAnsi="Courier New" w:cs="Courier New"/>
        </w:rPr>
        <w:t xml:space="preserve"> ; </w:t>
      </w:r>
      <w:r w:rsidR="0060649B"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 xml:space="preserve">use </w:t>
      </w:r>
      <w:proofErr w:type="spellStart"/>
      <w:r>
        <w:rPr>
          <w:rFonts w:ascii="Courier New" w:eastAsia="Courier New" w:hAnsi="Courier New" w:cs="Courier New"/>
        </w:rPr>
        <w:t>limbo_db</w:t>
      </w:r>
      <w:proofErr w:type="spellEnd"/>
      <w:r>
        <w:rPr>
          <w:rFonts w:ascii="Courier New" w:eastAsia="Courier New" w:hAnsi="Courier New" w:cs="Courier New"/>
        </w:rPr>
        <w:t xml:space="preserve"> ;</w:t>
      </w:r>
    </w:p>
    <w:p w:rsidR="009B7521" w:rsidRDefault="009B7521" w:rsidP="00BF089B">
      <w:pPr>
        <w:spacing w:after="293" w:line="267" w:lineRule="auto"/>
        <w:ind w:right="4152"/>
      </w:pPr>
      <w:r>
        <w:rPr>
          <w:rFonts w:ascii="Courier New" w:eastAsia="Courier New" w:hAnsi="Courier New" w:cs="Courier New"/>
        </w:rPr>
        <w:tab/>
      </w:r>
    </w:p>
    <w:p w:rsidR="00BF089B" w:rsidRPr="00BF089B" w:rsidRDefault="00BF089B" w:rsidP="00BF089B">
      <w:pPr>
        <w:spacing w:after="294"/>
        <w:ind w:left="0" w:right="90" w:firstLine="0"/>
      </w:pPr>
      <w:r>
        <w:t>The</w:t>
      </w:r>
      <w:r>
        <w:t xml:space="preserve">n save this file in your Portable Directory.  The file path should be: </w:t>
      </w:r>
      <w:r>
        <w:br/>
        <w:t>C:\Program Files (x86)\EasyPHP-Devserver-16.1\</w:t>
      </w:r>
      <w:proofErr w:type="spellStart"/>
      <w:r>
        <w:t>eds</w:t>
      </w:r>
      <w:proofErr w:type="spellEnd"/>
      <w:r>
        <w:t>-www\</w:t>
      </w:r>
      <w:proofErr w:type="spellStart"/>
      <w:r>
        <w:t>create_limbo.sql</w:t>
      </w:r>
      <w:proofErr w:type="spellEnd"/>
      <w:r>
        <w:t xml:space="preserve"> </w:t>
      </w:r>
      <w:r>
        <w:br/>
        <w:t xml:space="preserve">Note that SQL files have a little yellow storage cylinder icon next to their name. </w:t>
      </w:r>
    </w:p>
    <w:p w:rsidR="0037626B" w:rsidRDefault="003548AB">
      <w:pPr>
        <w:ind w:right="90"/>
      </w:pPr>
      <w:r>
        <w:t>Part II</w:t>
      </w:r>
    </w:p>
    <w:p w:rsidR="0037626B" w:rsidRDefault="0060649B">
      <w:pPr>
        <w:numPr>
          <w:ilvl w:val="0"/>
          <w:numId w:val="2"/>
        </w:numPr>
        <w:ind w:right="90" w:hanging="359"/>
      </w:pPr>
      <w:r>
        <w:t xml:space="preserve">Open </w:t>
      </w:r>
      <w:proofErr w:type="spellStart"/>
      <w:r>
        <w:t>EasyPHP</w:t>
      </w:r>
      <w:proofErr w:type="spellEnd"/>
      <w:r>
        <w:t xml:space="preserve"> and start both the web server and database server.  </w:t>
      </w:r>
    </w:p>
    <w:p w:rsidR="009B7521" w:rsidRDefault="009B7521">
      <w:pPr>
        <w:numPr>
          <w:ilvl w:val="0"/>
          <w:numId w:val="2"/>
        </w:numPr>
        <w:ind w:right="90" w:hanging="359"/>
      </w:pPr>
      <w:r>
        <w:t xml:space="preserve">Go to the Portable Directory and navigate to </w:t>
      </w:r>
      <w:proofErr w:type="spellStart"/>
      <w:r w:rsidR="00BF089B">
        <w:t>to</w:t>
      </w:r>
      <w:proofErr w:type="spellEnd"/>
      <w:r w:rsidR="00BF089B">
        <w:t xml:space="preserve"> C:\program files (x86)\E</w:t>
      </w:r>
      <w:r>
        <w:t>asyPHP-Devserver-16.</w:t>
      </w:r>
      <w:r>
        <w:t>1\eds-binaries\dbserver\mysql5711x86x160813154806</w:t>
      </w:r>
      <w:r>
        <w:t xml:space="preserve">\bin </w:t>
      </w:r>
      <w:r>
        <w:t xml:space="preserve"> </w:t>
      </w:r>
    </w:p>
    <w:p w:rsidR="0037626B" w:rsidRDefault="0060649B" w:rsidP="009B7521">
      <w:pPr>
        <w:numPr>
          <w:ilvl w:val="0"/>
          <w:numId w:val="2"/>
        </w:numPr>
        <w:ind w:right="90" w:hanging="359"/>
      </w:pPr>
      <w:r>
        <w:t>Open a Windows command line prompt from th</w:t>
      </w:r>
      <w:r w:rsidR="009B7521">
        <w:t xml:space="preserve">e file menu.  </w:t>
      </w:r>
    </w:p>
    <w:p w:rsidR="0037626B" w:rsidRDefault="009B7521">
      <w:pPr>
        <w:numPr>
          <w:ilvl w:val="0"/>
          <w:numId w:val="2"/>
        </w:numPr>
        <w:spacing w:after="322"/>
        <w:ind w:right="90" w:hanging="359"/>
      </w:pPr>
      <w:r>
        <w:t xml:space="preserve">Invoke the  MySQL client command line shell by typing at the prompt: </w:t>
      </w:r>
    </w:p>
    <w:p w:rsidR="0037626B" w:rsidRDefault="003548AB">
      <w:pPr>
        <w:spacing w:after="324" w:line="267" w:lineRule="auto"/>
        <w:ind w:left="730" w:right="3360"/>
      </w:pPr>
      <w:proofErr w:type="spellStart"/>
      <w:proofErr w:type="gramStart"/>
      <w:r>
        <w:rPr>
          <w:rFonts w:ascii="Courier New" w:eastAsia="Courier New" w:hAnsi="Courier New" w:cs="Courier New"/>
        </w:rPr>
        <w:lastRenderedPageBreak/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-u root</w:t>
      </w:r>
    </w:p>
    <w:p w:rsidR="0037626B" w:rsidRDefault="00BF089B" w:rsidP="00AD07C5">
      <w:pPr>
        <w:numPr>
          <w:ilvl w:val="0"/>
          <w:numId w:val="2"/>
        </w:numPr>
        <w:spacing w:after="389" w:line="259" w:lineRule="auto"/>
        <w:ind w:right="-15" w:hanging="359"/>
        <w:jc w:val="right"/>
      </w:pPr>
      <w:r>
        <w:t xml:space="preserve">Source the file </w:t>
      </w:r>
      <w:proofErr w:type="spellStart"/>
      <w:r w:rsidR="003548AB" w:rsidRPr="00BF089B">
        <w:rPr>
          <w:rFonts w:ascii="Courier New" w:eastAsia="Courier New" w:hAnsi="Courier New" w:cs="Courier New"/>
        </w:rPr>
        <w:t>create_limbo.sql</w:t>
      </w:r>
      <w:proofErr w:type="spellEnd"/>
      <w:r>
        <w:t xml:space="preserve"> by typing the source command and the complete file path at the </w:t>
      </w:r>
      <w:proofErr w:type="spellStart"/>
      <w:r>
        <w:t>mysql</w:t>
      </w:r>
      <w:proofErr w:type="spellEnd"/>
      <w:r>
        <w:t xml:space="preserve"> command line prompt. </w:t>
      </w:r>
    </w:p>
    <w:p w:rsidR="0037626B" w:rsidRDefault="003548AB">
      <w:pPr>
        <w:ind w:right="90"/>
      </w:pPr>
      <w:r>
        <w:t>Part III</w:t>
      </w:r>
    </w:p>
    <w:p w:rsidR="0037626B" w:rsidRDefault="003548AB">
      <w:pPr>
        <w:numPr>
          <w:ilvl w:val="0"/>
          <w:numId w:val="3"/>
        </w:numPr>
        <w:spacing w:after="68"/>
        <w:ind w:right="90" w:hanging="359"/>
      </w:pPr>
      <w:proofErr w:type="gramStart"/>
      <w:r>
        <w:t xml:space="preserve">Edit  </w:t>
      </w:r>
      <w:proofErr w:type="spellStart"/>
      <w:r>
        <w:rPr>
          <w:rFonts w:ascii="Courier New" w:eastAsia="Courier New" w:hAnsi="Courier New" w:cs="Courier New"/>
        </w:rPr>
        <w:t>create</w:t>
      </w:r>
      <w:proofErr w:type="gramEnd"/>
      <w:r>
        <w:rPr>
          <w:rFonts w:ascii="Courier New" w:eastAsia="Courier New" w:hAnsi="Courier New" w:cs="Courier New"/>
        </w:rPr>
        <w:t>_limbo.sql</w:t>
      </w:r>
      <w:proofErr w:type="spellEnd"/>
      <w:r>
        <w:t xml:space="preserve"> to create a table, </w:t>
      </w:r>
      <w:r>
        <w:rPr>
          <w:rFonts w:ascii="Courier New" w:eastAsia="Courier New" w:hAnsi="Courier New" w:cs="Courier New"/>
        </w:rPr>
        <w:t>stuff</w:t>
      </w:r>
      <w:r w:rsidR="00BF089B">
        <w:t>, modeled on the one from</w:t>
      </w:r>
      <w:r>
        <w:t xml:space="preserve"> p. 86 in McGrath (2012). Namely, stuff has the columns shown below.</w:t>
      </w:r>
    </w:p>
    <w:tbl>
      <w:tblPr>
        <w:tblStyle w:val="TableGrid"/>
        <w:tblW w:w="4965" w:type="dxa"/>
        <w:tblInd w:w="-10" w:type="dxa"/>
        <w:tblCellMar>
          <w:top w:w="0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70"/>
        <w:gridCol w:w="3495"/>
      </w:tblGrid>
      <w:tr w:rsidR="0037626B">
        <w:trPr>
          <w:trHeight w:val="478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626B" w:rsidRDefault="003548AB">
            <w:pPr>
              <w:spacing w:after="0" w:line="259" w:lineRule="auto"/>
              <w:ind w:left="0" w:firstLine="0"/>
            </w:pPr>
            <w:r>
              <w:t>Column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626B" w:rsidRDefault="003548AB">
            <w:pPr>
              <w:spacing w:after="0" w:line="259" w:lineRule="auto"/>
              <w:ind w:left="0" w:firstLine="0"/>
            </w:pPr>
            <w:r>
              <w:t>Data type</w:t>
            </w:r>
          </w:p>
        </w:tc>
      </w:tr>
      <w:tr w:rsidR="0037626B">
        <w:trPr>
          <w:trHeight w:val="478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626B" w:rsidRDefault="003548AB">
            <w:pPr>
              <w:spacing w:after="0" w:line="259" w:lineRule="auto"/>
              <w:ind w:left="0" w:firstLine="0"/>
            </w:pPr>
            <w:r>
              <w:t>id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626B" w:rsidRDefault="003548AB">
            <w:pPr>
              <w:spacing w:after="0" w:line="259" w:lineRule="auto"/>
              <w:ind w:left="0" w:firstLine="0"/>
            </w:pPr>
            <w:proofErr w:type="spellStart"/>
            <w:r>
              <w:t>int</w:t>
            </w:r>
            <w:proofErr w:type="spellEnd"/>
          </w:p>
        </w:tc>
      </w:tr>
      <w:tr w:rsidR="0037626B">
        <w:trPr>
          <w:trHeight w:val="478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626B" w:rsidRDefault="003548AB">
            <w:pPr>
              <w:spacing w:after="0" w:line="259" w:lineRule="auto"/>
              <w:ind w:left="0" w:firstLine="0"/>
            </w:pPr>
            <w:proofErr w:type="spellStart"/>
            <w:r>
              <w:t>descr</w:t>
            </w:r>
            <w:proofErr w:type="spellEnd"/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626B" w:rsidRDefault="003548AB">
            <w:pPr>
              <w:spacing w:after="0" w:line="259" w:lineRule="auto"/>
              <w:ind w:left="0" w:firstLine="0"/>
            </w:pPr>
            <w:r>
              <w:t>text</w:t>
            </w:r>
          </w:p>
        </w:tc>
      </w:tr>
    </w:tbl>
    <w:p w:rsidR="0037626B" w:rsidRDefault="003548AB">
      <w:pPr>
        <w:numPr>
          <w:ilvl w:val="0"/>
          <w:numId w:val="3"/>
        </w:numPr>
        <w:spacing w:after="59" w:line="267" w:lineRule="auto"/>
        <w:ind w:right="90" w:hanging="359"/>
      </w:pPr>
      <w:r>
        <w:t>S</w:t>
      </w:r>
      <w:r w:rsidR="00BF089B">
        <w:t>ave and s</w:t>
      </w:r>
      <w:r>
        <w:t xml:space="preserve">ource </w:t>
      </w:r>
      <w:proofErr w:type="spellStart"/>
      <w:r>
        <w:rPr>
          <w:rFonts w:ascii="Courier New" w:eastAsia="Courier New" w:hAnsi="Courier New" w:cs="Courier New"/>
        </w:rPr>
        <w:t>create_limbo.sql</w:t>
      </w:r>
      <w:proofErr w:type="spellEnd"/>
      <w:r>
        <w:t>.</w:t>
      </w:r>
    </w:p>
    <w:p w:rsidR="0037626B" w:rsidRDefault="003548AB">
      <w:pPr>
        <w:numPr>
          <w:ilvl w:val="0"/>
          <w:numId w:val="3"/>
        </w:numPr>
        <w:spacing w:after="339"/>
        <w:ind w:right="90" w:hanging="359"/>
      </w:pPr>
      <w:r>
        <w:t xml:space="preserve">Explain </w:t>
      </w:r>
      <w:r>
        <w:rPr>
          <w:rFonts w:ascii="Courier New" w:eastAsia="Courier New" w:hAnsi="Courier New" w:cs="Courier New"/>
        </w:rPr>
        <w:t>stuff</w:t>
      </w:r>
      <w:r>
        <w:t xml:space="preserve"> to make sure you created the table correctly.</w:t>
      </w:r>
    </w:p>
    <w:p w:rsidR="0037626B" w:rsidRDefault="003548AB">
      <w:pPr>
        <w:ind w:right="90"/>
      </w:pPr>
      <w:r>
        <w:t>Part III</w:t>
      </w:r>
    </w:p>
    <w:p w:rsidR="0037626B" w:rsidRDefault="003548AB">
      <w:pPr>
        <w:spacing w:after="351"/>
        <w:ind w:left="356" w:right="90"/>
      </w:pPr>
      <w:r>
        <w:rPr>
          <w:rFonts w:ascii="Arial" w:eastAsia="Arial" w:hAnsi="Arial" w:cs="Arial"/>
        </w:rPr>
        <w:t xml:space="preserve">1. </w:t>
      </w:r>
      <w:r>
        <w:t xml:space="preserve">Write below three more fields with types to add to the </w:t>
      </w:r>
      <w:r>
        <w:rPr>
          <w:rFonts w:ascii="Courier New" w:eastAsia="Courier New" w:hAnsi="Courier New" w:cs="Courier New"/>
        </w:rPr>
        <w:t>stuff</w:t>
      </w:r>
      <w:r>
        <w:t>.</w:t>
      </w:r>
    </w:p>
    <w:p w:rsidR="0037626B" w:rsidRDefault="003548AB">
      <w:pPr>
        <w:spacing w:after="322" w:line="259" w:lineRule="auto"/>
        <w:ind w:left="1076"/>
      </w:pP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>.</w:t>
      </w:r>
      <w:r>
        <w:t xml:space="preserve">  </w:t>
      </w:r>
    </w:p>
    <w:p w:rsidR="0037626B" w:rsidRDefault="003548AB">
      <w:pPr>
        <w:spacing w:after="322" w:line="259" w:lineRule="auto"/>
        <w:ind w:left="1076"/>
      </w:pPr>
      <w:proofErr w:type="gramStart"/>
      <w:r>
        <w:rPr>
          <w:rFonts w:ascii="Arial" w:eastAsia="Arial" w:hAnsi="Arial" w:cs="Arial"/>
        </w:rPr>
        <w:t>b</w:t>
      </w:r>
      <w:proofErr w:type="gramEnd"/>
      <w:r>
        <w:rPr>
          <w:rFonts w:ascii="Arial" w:eastAsia="Arial" w:hAnsi="Arial" w:cs="Arial"/>
        </w:rPr>
        <w:t>.</w:t>
      </w:r>
      <w:r>
        <w:t xml:space="preserve">  </w:t>
      </w:r>
    </w:p>
    <w:p w:rsidR="0037626B" w:rsidRDefault="003548AB">
      <w:pPr>
        <w:spacing w:after="322" w:line="259" w:lineRule="auto"/>
        <w:ind w:left="1076"/>
      </w:pPr>
      <w:proofErr w:type="gramStart"/>
      <w:r>
        <w:rPr>
          <w:rFonts w:ascii="Arial" w:eastAsia="Arial" w:hAnsi="Arial" w:cs="Arial"/>
        </w:rPr>
        <w:t>c</w:t>
      </w:r>
      <w:proofErr w:type="gramEnd"/>
      <w:r>
        <w:rPr>
          <w:rFonts w:ascii="Arial" w:eastAsia="Arial" w:hAnsi="Arial" w:cs="Arial"/>
        </w:rPr>
        <w:t>.</w:t>
      </w:r>
    </w:p>
    <w:p w:rsidR="0037626B" w:rsidRDefault="003548AB">
      <w:pPr>
        <w:ind w:right="90"/>
      </w:pPr>
      <w:r>
        <w:t>Part IV</w:t>
      </w:r>
    </w:p>
    <w:p w:rsidR="0037626B" w:rsidRDefault="003548AB">
      <w:pPr>
        <w:numPr>
          <w:ilvl w:val="0"/>
          <w:numId w:val="4"/>
        </w:numPr>
        <w:spacing w:after="331"/>
        <w:ind w:right="90" w:hanging="359"/>
      </w:pPr>
      <w:r>
        <w:t xml:space="preserve">Add to </w:t>
      </w:r>
      <w:proofErr w:type="spellStart"/>
      <w:r>
        <w:rPr>
          <w:rFonts w:ascii="Courier New" w:eastAsia="Courier New" w:hAnsi="Courier New" w:cs="Courier New"/>
        </w:rPr>
        <w:t>create_limbo.sql</w:t>
      </w:r>
      <w:proofErr w:type="spellEnd"/>
      <w:r>
        <w:t xml:space="preserve"> alter commands per the specs below. For an example of the alter command, see p. 95 in </w:t>
      </w:r>
      <w:proofErr w:type="spellStart"/>
      <w:proofErr w:type="gramStart"/>
      <w:r>
        <w:t>McCrath</w:t>
      </w:r>
      <w:proofErr w:type="spellEnd"/>
      <w:r>
        <w:t>(</w:t>
      </w:r>
      <w:proofErr w:type="gramEnd"/>
      <w:r>
        <w:t>2012).</w:t>
      </w:r>
    </w:p>
    <w:p w:rsidR="0037626B" w:rsidRDefault="003548AB">
      <w:pPr>
        <w:numPr>
          <w:ilvl w:val="1"/>
          <w:numId w:val="4"/>
        </w:numPr>
        <w:spacing w:after="73"/>
        <w:ind w:right="90" w:hanging="359"/>
      </w:pPr>
      <w:r>
        <w:t xml:space="preserve">Make </w:t>
      </w:r>
      <w:r>
        <w:rPr>
          <w:rFonts w:ascii="Courier New" w:eastAsia="Courier New" w:hAnsi="Courier New" w:cs="Courier New"/>
        </w:rPr>
        <w:t>id</w:t>
      </w:r>
      <w:r>
        <w:t xml:space="preserve"> the primary key.</w:t>
      </w:r>
    </w:p>
    <w:p w:rsidR="0037626B" w:rsidRDefault="003548AB">
      <w:pPr>
        <w:numPr>
          <w:ilvl w:val="1"/>
          <w:numId w:val="4"/>
        </w:numPr>
        <w:spacing w:after="59" w:line="267" w:lineRule="auto"/>
        <w:ind w:right="90" w:hanging="359"/>
      </w:pPr>
      <w:proofErr w:type="gramStart"/>
      <w:r>
        <w:t xml:space="preserve">Rename  </w:t>
      </w:r>
      <w:proofErr w:type="spellStart"/>
      <w:r>
        <w:rPr>
          <w:rFonts w:ascii="Courier New" w:eastAsia="Courier New" w:hAnsi="Courier New" w:cs="Courier New"/>
        </w:rPr>
        <w:t>descr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r>
        <w:t xml:space="preserve">to </w:t>
      </w:r>
      <w:r>
        <w:rPr>
          <w:rFonts w:ascii="Courier New" w:eastAsia="Courier New" w:hAnsi="Courier New" w:cs="Courier New"/>
        </w:rPr>
        <w:t>description</w:t>
      </w:r>
      <w:r>
        <w:t>.</w:t>
      </w:r>
    </w:p>
    <w:p w:rsidR="0037626B" w:rsidRDefault="003548AB">
      <w:pPr>
        <w:numPr>
          <w:ilvl w:val="1"/>
          <w:numId w:val="4"/>
        </w:numPr>
        <w:spacing w:after="331"/>
        <w:ind w:right="90" w:hanging="359"/>
      </w:pPr>
      <w:r>
        <w:t xml:space="preserve">Add the three additional fields from above to </w:t>
      </w:r>
      <w:r>
        <w:rPr>
          <w:rFonts w:ascii="Courier New" w:eastAsia="Courier New" w:hAnsi="Courier New" w:cs="Courier New"/>
        </w:rPr>
        <w:t>stuff</w:t>
      </w:r>
      <w:r>
        <w:t xml:space="preserve"> with types as shown </w:t>
      </w:r>
      <w:proofErr w:type="gramStart"/>
      <w:r>
        <w:t>on  p</w:t>
      </w:r>
      <w:proofErr w:type="gramEnd"/>
      <w:r>
        <w:t>. 88 in McGrath (2012).</w:t>
      </w:r>
    </w:p>
    <w:p w:rsidR="0037626B" w:rsidRDefault="003548AB">
      <w:pPr>
        <w:numPr>
          <w:ilvl w:val="0"/>
          <w:numId w:val="4"/>
        </w:numPr>
        <w:spacing w:after="71"/>
        <w:ind w:right="90" w:hanging="359"/>
      </w:pPr>
      <w:r>
        <w:t xml:space="preserve">Add an explain command </w:t>
      </w:r>
      <w:r w:rsidR="0028665F">
        <w:t>at the bottom of your</w:t>
      </w:r>
      <w:r w:rsidR="0028665F" w:rsidRPr="0028665F">
        <w:rPr>
          <w:rFonts w:ascii="Courier New" w:eastAsia="Courier New" w:hAnsi="Courier New" w:cs="Courier New"/>
        </w:rPr>
        <w:t xml:space="preserve"> </w:t>
      </w:r>
      <w:proofErr w:type="spellStart"/>
      <w:r w:rsidR="0028665F">
        <w:rPr>
          <w:rFonts w:ascii="Courier New" w:eastAsia="Courier New" w:hAnsi="Courier New" w:cs="Courier New"/>
        </w:rPr>
        <w:t>create_limbo.sql</w:t>
      </w:r>
      <w:proofErr w:type="spellEnd"/>
      <w:r w:rsidR="0028665F">
        <w:t xml:space="preserve"> </w:t>
      </w:r>
      <w:r w:rsidR="0028665F">
        <w:t xml:space="preserve">file </w:t>
      </w:r>
      <w:r>
        <w:t>to explain</w:t>
      </w:r>
      <w:r w:rsidR="0028665F">
        <w:t xml:space="preserve"> the table</w:t>
      </w:r>
      <w:r>
        <w:t xml:space="preserve"> </w:t>
      </w:r>
      <w:r>
        <w:rPr>
          <w:rFonts w:ascii="Courier New" w:eastAsia="Courier New" w:hAnsi="Courier New" w:cs="Courier New"/>
        </w:rPr>
        <w:t>stuff</w:t>
      </w:r>
      <w:r w:rsidR="0028665F">
        <w:t xml:space="preserve">. </w:t>
      </w:r>
    </w:p>
    <w:p w:rsidR="0037626B" w:rsidRDefault="003548AB">
      <w:pPr>
        <w:numPr>
          <w:ilvl w:val="0"/>
          <w:numId w:val="4"/>
        </w:numPr>
        <w:spacing w:after="59" w:line="267" w:lineRule="auto"/>
        <w:ind w:right="90" w:hanging="359"/>
      </w:pPr>
      <w:r>
        <w:t>S</w:t>
      </w:r>
      <w:r w:rsidR="0028665F">
        <w:t>ave and s</w:t>
      </w:r>
      <w:r>
        <w:t xml:space="preserve">ource </w:t>
      </w:r>
      <w:proofErr w:type="spellStart"/>
      <w:r>
        <w:rPr>
          <w:rFonts w:ascii="Courier New" w:eastAsia="Courier New" w:hAnsi="Courier New" w:cs="Courier New"/>
        </w:rPr>
        <w:t>create_</w:t>
      </w:r>
      <w:proofErr w:type="gramStart"/>
      <w:r>
        <w:rPr>
          <w:rFonts w:ascii="Courier New" w:eastAsia="Courier New" w:hAnsi="Courier New" w:cs="Courier New"/>
        </w:rPr>
        <w:t>limbo.sql</w:t>
      </w:r>
      <w:proofErr w:type="spellEnd"/>
      <w:r>
        <w:t xml:space="preserve"> .</w:t>
      </w:r>
      <w:proofErr w:type="gramEnd"/>
    </w:p>
    <w:p w:rsidR="0037626B" w:rsidRDefault="0028665F" w:rsidP="005B236E">
      <w:pPr>
        <w:numPr>
          <w:ilvl w:val="0"/>
          <w:numId w:val="4"/>
        </w:numPr>
        <w:spacing w:after="369"/>
        <w:ind w:right="90" w:hanging="359"/>
      </w:pPr>
      <w:r>
        <w:t xml:space="preserve">Deliverables: Submit the output explaining the table as a screen shot to </w:t>
      </w:r>
      <w:proofErr w:type="spellStart"/>
      <w:r>
        <w:t>iLearn</w:t>
      </w:r>
      <w:proofErr w:type="spellEnd"/>
      <w:r>
        <w:t xml:space="preserve"> (or cut/paste it into a file, print it out, and turn in hardcopy).  Submit </w:t>
      </w:r>
      <w:proofErr w:type="spellStart"/>
      <w:r w:rsidR="003548AB" w:rsidRPr="0028665F">
        <w:rPr>
          <w:rFonts w:ascii="Courier New" w:eastAsia="Courier New" w:hAnsi="Courier New" w:cs="Courier New"/>
        </w:rPr>
        <w:t>create_limbo.sql</w:t>
      </w:r>
      <w:proofErr w:type="spellEnd"/>
      <w:r w:rsidR="003548AB">
        <w:t xml:space="preserve"> </w:t>
      </w:r>
      <w:r>
        <w:t xml:space="preserve">(either as a file to </w:t>
      </w:r>
      <w:proofErr w:type="spellStart"/>
      <w:r>
        <w:t>iLearn</w:t>
      </w:r>
      <w:proofErr w:type="spellEnd"/>
      <w:r>
        <w:t xml:space="preserve"> or hardcopy) with </w:t>
      </w:r>
      <w:r w:rsidR="003548AB">
        <w:t>your team member names at the top of the file.</w:t>
      </w:r>
    </w:p>
    <w:p w:rsidR="0037626B" w:rsidRDefault="003548AB" w:rsidP="005A07DA">
      <w:pPr>
        <w:numPr>
          <w:ilvl w:val="0"/>
          <w:numId w:val="4"/>
        </w:numPr>
        <w:spacing w:after="1490"/>
        <w:ind w:right="90" w:hanging="359"/>
      </w:pPr>
      <w:r>
        <w:t xml:space="preserve">Save </w:t>
      </w:r>
      <w:proofErr w:type="spellStart"/>
      <w:r>
        <w:rPr>
          <w:rFonts w:ascii="Courier New" w:eastAsia="Courier New" w:hAnsi="Courier New" w:cs="Courier New"/>
        </w:rPr>
        <w:t>create_limbo.sql</w:t>
      </w:r>
      <w:proofErr w:type="spellEnd"/>
      <w:r>
        <w:t xml:space="preserve"> for future reference.</w:t>
      </w:r>
      <w:bookmarkStart w:id="0" w:name="_GoBack"/>
      <w:bookmarkEnd w:id="0"/>
    </w:p>
    <w:sectPr w:rsidR="0037626B">
      <w:pgSz w:w="12240" w:h="15840"/>
      <w:pgMar w:top="1459" w:right="1440" w:bottom="7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01E49"/>
    <w:multiLevelType w:val="hybridMultilevel"/>
    <w:tmpl w:val="F7DA07F4"/>
    <w:lvl w:ilvl="0" w:tplc="87A0A95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2C1FDA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E8402E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F67CB8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08B890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F0F348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5CDCFE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FC644A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A4B61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2B7BC5"/>
    <w:multiLevelType w:val="hybridMultilevel"/>
    <w:tmpl w:val="33C0AF44"/>
    <w:lvl w:ilvl="0" w:tplc="422617C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E75DA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AC218E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866EE8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E8431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BE1B80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380CB8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0A565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AA250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3E5396"/>
    <w:multiLevelType w:val="hybridMultilevel"/>
    <w:tmpl w:val="E0245F2A"/>
    <w:lvl w:ilvl="0" w:tplc="3508BBA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869FCA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5A1556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8C5002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020072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BCA4CC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1CFBF6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CE2E7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B49AB6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D16633"/>
    <w:multiLevelType w:val="hybridMultilevel"/>
    <w:tmpl w:val="0CEAB91C"/>
    <w:lvl w:ilvl="0" w:tplc="EBE8DB1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B86992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CA259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7885FA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0A8D0C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4AB2A8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D4BF5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926F7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A6365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6B"/>
    <w:rsid w:val="0028665F"/>
    <w:rsid w:val="003548AB"/>
    <w:rsid w:val="0037626B"/>
    <w:rsid w:val="005A07DA"/>
    <w:rsid w:val="0060649B"/>
    <w:rsid w:val="009B7521"/>
    <w:rsid w:val="00BF089B"/>
    <w:rsid w:val="00C6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8BC7"/>
  <w15:docId w15:val="{8E4982B1-CFB0-4B1D-9381-A133E7E9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" w:line="271" w:lineRule="auto"/>
      <w:ind w:left="10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Casimer M DeCusatis</dc:creator>
  <cp:keywords/>
  <cp:lastModifiedBy>Casimer M DeCusatis</cp:lastModifiedBy>
  <cp:revision>3</cp:revision>
  <dcterms:created xsi:type="dcterms:W3CDTF">2017-08-03T20:38:00Z</dcterms:created>
  <dcterms:modified xsi:type="dcterms:W3CDTF">2017-08-03T22:53:00Z</dcterms:modified>
</cp:coreProperties>
</file>