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938DBC" w14:textId="77777777" w:rsidR="00855982" w:rsidRPr="00855982" w:rsidRDefault="00A22A45" w:rsidP="00855982">
      <w:pPr>
        <w:pStyle w:val="Heading1"/>
      </w:pPr>
      <w:r w:rsidRPr="007E577A">
        <w:rPr>
          <w:color w:val="1B587C" w:themeColor="accent3"/>
        </w:rPr>
        <w:t>Data Analysis on World Health Organization dataset</w:t>
      </w:r>
    </w:p>
    <w:p w14:paraId="10A3AD3E" w14:textId="26C0DD89" w:rsidR="003239DA" w:rsidRPr="00F82C3F" w:rsidRDefault="007E577A" w:rsidP="003239DA">
      <w:pPr>
        <w:pStyle w:val="Title"/>
        <w:rPr>
          <w:rFonts w:ascii="Arial" w:hAnsi="Arial" w:cs="Arial"/>
          <w:sz w:val="20"/>
          <w:szCs w:val="20"/>
        </w:rPr>
      </w:pPr>
      <w:r w:rsidRPr="00F82C3F">
        <w:rPr>
          <w:rFonts w:ascii="Arial" w:hAnsi="Arial" w:cs="Arial"/>
          <w:sz w:val="20"/>
          <w:szCs w:val="20"/>
        </w:rPr>
        <w:t xml:space="preserve">We took </w:t>
      </w:r>
      <w:r w:rsidR="00A16394" w:rsidRPr="00F82C3F">
        <w:rPr>
          <w:rFonts w:ascii="Arial" w:hAnsi="Arial" w:cs="Arial"/>
          <w:sz w:val="20"/>
          <w:szCs w:val="20"/>
        </w:rPr>
        <w:t xml:space="preserve">open </w:t>
      </w:r>
      <w:r w:rsidRPr="00F82C3F">
        <w:rPr>
          <w:rFonts w:ascii="Arial" w:hAnsi="Arial" w:cs="Arial"/>
          <w:sz w:val="20"/>
          <w:szCs w:val="20"/>
        </w:rPr>
        <w:t xml:space="preserve">data from World health organization website for our analysis of death </w:t>
      </w:r>
      <w:r w:rsidR="00FD01DA" w:rsidRPr="00F82C3F">
        <w:rPr>
          <w:rFonts w:ascii="Arial" w:hAnsi="Arial" w:cs="Arial"/>
          <w:sz w:val="20"/>
          <w:szCs w:val="20"/>
        </w:rPr>
        <w:t>due to unnatural causes</w:t>
      </w:r>
      <w:r w:rsidR="003239DA" w:rsidRPr="00F82C3F">
        <w:rPr>
          <w:rFonts w:ascii="Arial" w:hAnsi="Arial" w:cs="Arial"/>
          <w:sz w:val="20"/>
          <w:szCs w:val="20"/>
        </w:rPr>
        <w:t xml:space="preserve"> worldwide</w:t>
      </w:r>
      <w:r w:rsidR="00FD01DA" w:rsidRPr="00F82C3F">
        <w:rPr>
          <w:rFonts w:ascii="Arial" w:hAnsi="Arial" w:cs="Arial"/>
          <w:sz w:val="20"/>
          <w:szCs w:val="20"/>
        </w:rPr>
        <w:t xml:space="preserve">. </w:t>
      </w:r>
      <w:r w:rsidR="00C16BAA" w:rsidRPr="00F82C3F">
        <w:rPr>
          <w:rFonts w:ascii="Arial" w:hAnsi="Arial" w:cs="Arial"/>
          <w:sz w:val="20"/>
          <w:szCs w:val="20"/>
        </w:rPr>
        <w:t xml:space="preserve">These are broadly classified as </w:t>
      </w:r>
      <w:r w:rsidR="00A31ACA" w:rsidRPr="00F82C3F">
        <w:rPr>
          <w:rFonts w:ascii="Arial" w:hAnsi="Arial" w:cs="Arial"/>
          <w:sz w:val="20"/>
          <w:szCs w:val="20"/>
        </w:rPr>
        <w:t>Transport accidents, Falls, Accidental drowning and submersion, Exposur</w:t>
      </w:r>
      <w:bookmarkStart w:id="0" w:name="_GoBack"/>
      <w:bookmarkEnd w:id="0"/>
      <w:r w:rsidR="00A31ACA" w:rsidRPr="00F82C3F">
        <w:rPr>
          <w:rFonts w:ascii="Arial" w:hAnsi="Arial" w:cs="Arial"/>
          <w:sz w:val="20"/>
          <w:szCs w:val="20"/>
        </w:rPr>
        <w:t>e to smoke, fire and flames, fire and flames, Accidental poisoning by and exposure to noxious substances, Intentional self-harm(Suicide), Assault and all other external causes- Total and both sexes.</w:t>
      </w:r>
      <w:r w:rsidR="003239DA" w:rsidRPr="00F82C3F">
        <w:rPr>
          <w:rFonts w:ascii="Arial" w:hAnsi="Arial" w:cs="Arial"/>
          <w:sz w:val="20"/>
          <w:szCs w:val="20"/>
        </w:rPr>
        <w:t xml:space="preserve"> We realized we needed additional data like population</w:t>
      </w:r>
      <w:r w:rsidR="00A31ACA" w:rsidRPr="00F82C3F">
        <w:rPr>
          <w:rFonts w:ascii="Arial" w:hAnsi="Arial" w:cs="Arial"/>
          <w:sz w:val="20"/>
          <w:szCs w:val="20"/>
        </w:rPr>
        <w:t>, GDP Ranking,</w:t>
      </w:r>
      <w:r w:rsidR="003239DA" w:rsidRPr="00F82C3F">
        <w:rPr>
          <w:rFonts w:ascii="Arial" w:hAnsi="Arial" w:cs="Arial"/>
          <w:sz w:val="20"/>
          <w:szCs w:val="20"/>
        </w:rPr>
        <w:t xml:space="preserve"> </w:t>
      </w:r>
      <w:r w:rsidR="00A31ACA" w:rsidRPr="00F82C3F">
        <w:rPr>
          <w:rFonts w:ascii="Arial" w:hAnsi="Arial" w:cs="Arial"/>
          <w:sz w:val="20"/>
          <w:szCs w:val="20"/>
        </w:rPr>
        <w:t>Income level</w:t>
      </w:r>
      <w:r w:rsidR="003239DA" w:rsidRPr="00F82C3F">
        <w:rPr>
          <w:rFonts w:ascii="Arial" w:hAnsi="Arial" w:cs="Arial"/>
          <w:sz w:val="20"/>
          <w:szCs w:val="20"/>
        </w:rPr>
        <w:t xml:space="preserve"> of the countries and got those information from Wikipedia</w:t>
      </w:r>
      <w:r w:rsidR="00084669" w:rsidRPr="00F82C3F">
        <w:rPr>
          <w:rFonts w:ascii="Arial" w:hAnsi="Arial" w:cs="Arial"/>
          <w:sz w:val="20"/>
          <w:szCs w:val="20"/>
        </w:rPr>
        <w:t xml:space="preserve"> and combined them with our data thru excel as pythonic code would have taken another week of our time</w:t>
      </w:r>
      <w:r w:rsidR="003239DA" w:rsidRPr="00F82C3F">
        <w:rPr>
          <w:rFonts w:ascii="Arial" w:hAnsi="Arial" w:cs="Arial"/>
          <w:sz w:val="20"/>
          <w:szCs w:val="20"/>
        </w:rPr>
        <w:t>.</w:t>
      </w:r>
    </w:p>
    <w:p w14:paraId="18AF2881" w14:textId="268B6C8F" w:rsidR="00E9183F" w:rsidRPr="0070247B" w:rsidRDefault="00E9183F" w:rsidP="003239DA">
      <w:pPr>
        <w:pStyle w:val="Title"/>
        <w:rPr>
          <w:rFonts w:ascii="Arial" w:hAnsi="Arial" w:cs="Arial"/>
          <w:sz w:val="22"/>
          <w:szCs w:val="22"/>
        </w:rPr>
      </w:pPr>
    </w:p>
    <w:p w14:paraId="5917DD91" w14:textId="492EA3AF" w:rsidR="00F43079" w:rsidRPr="00A16394" w:rsidRDefault="002621A8" w:rsidP="003239DA">
      <w:pPr>
        <w:pStyle w:val="Title"/>
        <w:rPr>
          <w:rFonts w:ascii="Arial" w:hAnsi="Arial" w:cs="Arial"/>
          <w:b/>
          <w:color w:val="14415C" w:themeColor="accent3" w:themeShade="BF"/>
          <w:sz w:val="36"/>
          <w:szCs w:val="36"/>
        </w:rPr>
      </w:pPr>
      <w:r w:rsidRPr="00A16394">
        <w:rPr>
          <w:rFonts w:ascii="Arial" w:hAnsi="Arial" w:cs="Arial"/>
          <w:b/>
          <w:color w:val="14415C" w:themeColor="accent3" w:themeShade="BF"/>
          <w:sz w:val="36"/>
          <w:szCs w:val="36"/>
        </w:rPr>
        <w:t>Data preparation</w:t>
      </w:r>
      <w:r w:rsidR="00F246C9" w:rsidRPr="00A16394">
        <w:rPr>
          <w:rFonts w:ascii="Arial" w:hAnsi="Arial" w:cs="Arial"/>
          <w:b/>
          <w:color w:val="14415C" w:themeColor="accent3" w:themeShade="BF"/>
          <w:sz w:val="36"/>
          <w:szCs w:val="36"/>
        </w:rPr>
        <w:t>/Challenges</w:t>
      </w:r>
    </w:p>
    <w:p w14:paraId="7A5BAB59" w14:textId="685CB7BA" w:rsidR="002621A8" w:rsidRPr="00F82C3F" w:rsidRDefault="00820451" w:rsidP="003239DA">
      <w:pPr>
        <w:pStyle w:val="Title"/>
        <w:rPr>
          <w:rFonts w:ascii="Arial" w:hAnsi="Arial" w:cs="Arial"/>
          <w:sz w:val="20"/>
          <w:szCs w:val="20"/>
        </w:rPr>
      </w:pPr>
      <w:r w:rsidRPr="00F82C3F">
        <w:rPr>
          <w:rFonts w:ascii="Arial" w:hAnsi="Arial" w:cs="Arial"/>
          <w:sz w:val="20"/>
          <w:szCs w:val="20"/>
        </w:rPr>
        <w:t xml:space="preserve">The data came from multiple sources and </w:t>
      </w:r>
      <w:r w:rsidR="000F2FD5" w:rsidRPr="00F82C3F">
        <w:rPr>
          <w:rFonts w:ascii="Arial" w:hAnsi="Arial" w:cs="Arial"/>
          <w:sz w:val="20"/>
          <w:szCs w:val="20"/>
        </w:rPr>
        <w:t xml:space="preserve">multiple format. We tried to combine them thru python, but due to limited time frame, decided to </w:t>
      </w:r>
      <w:r w:rsidR="00A31ACA" w:rsidRPr="00F82C3F">
        <w:rPr>
          <w:rFonts w:ascii="Arial" w:hAnsi="Arial" w:cs="Arial"/>
          <w:sz w:val="20"/>
          <w:szCs w:val="20"/>
        </w:rPr>
        <w:t>combine them</w:t>
      </w:r>
      <w:r w:rsidR="000F2FD5" w:rsidRPr="00F82C3F">
        <w:rPr>
          <w:rFonts w:ascii="Arial" w:hAnsi="Arial" w:cs="Arial"/>
          <w:sz w:val="20"/>
          <w:szCs w:val="20"/>
        </w:rPr>
        <w:t xml:space="preserve"> thru Excel and then </w:t>
      </w:r>
      <w:r w:rsidR="00A31ACA" w:rsidRPr="00F82C3F">
        <w:rPr>
          <w:rFonts w:ascii="Arial" w:hAnsi="Arial" w:cs="Arial"/>
          <w:sz w:val="20"/>
          <w:szCs w:val="20"/>
        </w:rPr>
        <w:t xml:space="preserve">clean them </w:t>
      </w:r>
      <w:r w:rsidR="000F2FD5" w:rsidRPr="00F82C3F">
        <w:rPr>
          <w:rFonts w:ascii="Arial" w:hAnsi="Arial" w:cs="Arial"/>
          <w:sz w:val="20"/>
          <w:szCs w:val="20"/>
        </w:rPr>
        <w:t>with python. The data we got from WHO data website was from year 1985 thru 2015. When we analyzed the data</w:t>
      </w:r>
      <w:r w:rsidR="00A31ACA" w:rsidRPr="00F82C3F">
        <w:rPr>
          <w:rFonts w:ascii="Arial" w:hAnsi="Arial" w:cs="Arial"/>
          <w:sz w:val="20"/>
          <w:szCs w:val="20"/>
        </w:rPr>
        <w:t>,</w:t>
      </w:r>
      <w:r w:rsidR="000F2FD5" w:rsidRPr="00F82C3F">
        <w:rPr>
          <w:rFonts w:ascii="Arial" w:hAnsi="Arial" w:cs="Arial"/>
          <w:sz w:val="20"/>
          <w:szCs w:val="20"/>
        </w:rPr>
        <w:t xml:space="preserve"> it was missing information for few years for most of the countries.</w:t>
      </w:r>
    </w:p>
    <w:p w14:paraId="73E213B7" w14:textId="77777777" w:rsidR="00406EE3" w:rsidRPr="0070247B" w:rsidRDefault="00406EE3" w:rsidP="003239DA">
      <w:pPr>
        <w:pStyle w:val="Title"/>
        <w:rPr>
          <w:rFonts w:ascii="Arial" w:hAnsi="Arial" w:cs="Arial"/>
          <w:sz w:val="22"/>
          <w:szCs w:val="22"/>
        </w:rPr>
      </w:pPr>
    </w:p>
    <w:p w14:paraId="32414869" w14:textId="4FD3A01D" w:rsidR="002621A8" w:rsidRPr="00F82C3F" w:rsidRDefault="002621A8" w:rsidP="00F246C9">
      <w:pPr>
        <w:pStyle w:val="Title"/>
        <w:numPr>
          <w:ilvl w:val="0"/>
          <w:numId w:val="30"/>
        </w:numPr>
        <w:rPr>
          <w:rFonts w:ascii="Arial" w:hAnsi="Arial" w:cs="Arial"/>
          <w:sz w:val="20"/>
          <w:szCs w:val="20"/>
        </w:rPr>
      </w:pPr>
      <w:r w:rsidRPr="00F82C3F">
        <w:rPr>
          <w:rFonts w:ascii="Arial" w:hAnsi="Arial" w:cs="Arial"/>
          <w:sz w:val="20"/>
          <w:szCs w:val="20"/>
        </w:rPr>
        <w:t>Missing data</w:t>
      </w:r>
    </w:p>
    <w:p w14:paraId="20564A59" w14:textId="68F7C806" w:rsidR="00814754" w:rsidRPr="00F82C3F" w:rsidRDefault="00814754" w:rsidP="003239DA">
      <w:pPr>
        <w:pStyle w:val="Title"/>
        <w:rPr>
          <w:rFonts w:ascii="Arial" w:hAnsi="Arial" w:cs="Arial"/>
          <w:sz w:val="20"/>
          <w:szCs w:val="20"/>
        </w:rPr>
      </w:pPr>
      <w:r w:rsidRPr="00F82C3F">
        <w:rPr>
          <w:rFonts w:ascii="Arial" w:hAnsi="Arial" w:cs="Arial"/>
          <w:sz w:val="20"/>
          <w:szCs w:val="20"/>
        </w:rPr>
        <w:t xml:space="preserve">Some countries had data from 195, but missing several years in recent years, some were missing both at the beginning period and ending period. </w:t>
      </w:r>
    </w:p>
    <w:p w14:paraId="04C17DD4" w14:textId="76308CA7" w:rsidR="00814754" w:rsidRPr="00F82C3F" w:rsidRDefault="00814754" w:rsidP="003239DA">
      <w:pPr>
        <w:pStyle w:val="Title"/>
        <w:rPr>
          <w:rFonts w:ascii="Microsoft Sans Serif" w:hAnsi="Microsoft Sans Serif" w:cs="Microsoft Sans Serif"/>
          <w:sz w:val="20"/>
          <w:szCs w:val="20"/>
        </w:rPr>
      </w:pPr>
      <w:r w:rsidRPr="00F82C3F">
        <w:rPr>
          <w:rFonts w:ascii="Microsoft Sans Serif" w:hAnsi="Microsoft Sans Serif" w:cs="Microsoft Sans Serif"/>
          <w:sz w:val="20"/>
          <w:szCs w:val="20"/>
        </w:rPr>
        <w:t xml:space="preserve">For </w:t>
      </w:r>
      <w:r w:rsidR="003B4E6A" w:rsidRPr="00F82C3F">
        <w:rPr>
          <w:rFonts w:ascii="Microsoft Sans Serif" w:hAnsi="Microsoft Sans Serif" w:cs="Microsoft Sans Serif"/>
          <w:sz w:val="20"/>
          <w:szCs w:val="20"/>
        </w:rPr>
        <w:t>e.g.</w:t>
      </w:r>
      <w:r w:rsidRPr="00F82C3F">
        <w:rPr>
          <w:rFonts w:ascii="Microsoft Sans Serif" w:hAnsi="Microsoft Sans Serif" w:cs="Microsoft Sans Serif"/>
          <w:sz w:val="20"/>
          <w:szCs w:val="20"/>
        </w:rPr>
        <w:t xml:space="preserve"> Cuba.</w:t>
      </w:r>
    </w:p>
    <w:p w14:paraId="38EBF9B3" w14:textId="18AB7660" w:rsidR="00A31ACA" w:rsidRDefault="00814754" w:rsidP="003239DA">
      <w:pPr>
        <w:pStyle w:val="Title"/>
        <w:rPr>
          <w:rFonts w:ascii="Microsoft Sans Serif" w:hAnsi="Microsoft Sans Serif" w:cs="Microsoft Sans Serif"/>
          <w:sz w:val="22"/>
          <w:szCs w:val="22"/>
        </w:rPr>
      </w:pPr>
      <w:r>
        <w:rPr>
          <w:noProof/>
        </w:rPr>
        <w:drawing>
          <wp:inline distT="0" distB="0" distL="0" distR="0" wp14:anchorId="04E9012B" wp14:editId="7283DE45">
            <wp:extent cx="5943600" cy="2776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76855"/>
                    </a:xfrm>
                    <a:prstGeom prst="rect">
                      <a:avLst/>
                    </a:prstGeom>
                  </pic:spPr>
                </pic:pic>
              </a:graphicData>
            </a:graphic>
          </wp:inline>
        </w:drawing>
      </w:r>
    </w:p>
    <w:p w14:paraId="7D04CB6C" w14:textId="345CAACF" w:rsidR="00A31ACA" w:rsidRDefault="00A31ACA" w:rsidP="003239DA">
      <w:pPr>
        <w:pStyle w:val="Title"/>
        <w:rPr>
          <w:rFonts w:ascii="Arial" w:hAnsi="Arial" w:cs="Arial"/>
          <w:sz w:val="20"/>
          <w:szCs w:val="20"/>
        </w:rPr>
      </w:pPr>
      <w:r w:rsidRPr="00F82C3F">
        <w:rPr>
          <w:rFonts w:ascii="Arial" w:hAnsi="Arial" w:cs="Arial"/>
          <w:sz w:val="20"/>
          <w:szCs w:val="20"/>
        </w:rPr>
        <w:t xml:space="preserve">We used forward fill method </w:t>
      </w:r>
      <w:r w:rsidR="00814754" w:rsidRPr="00F82C3F">
        <w:rPr>
          <w:rFonts w:ascii="Arial" w:hAnsi="Arial" w:cs="Arial"/>
          <w:sz w:val="20"/>
          <w:szCs w:val="20"/>
        </w:rPr>
        <w:t xml:space="preserve">to populate the data for future years and followed by backward fill to populate the beginning years as our first country in the set </w:t>
      </w:r>
      <w:r w:rsidR="00444B63">
        <w:rPr>
          <w:rFonts w:ascii="Arial" w:hAnsi="Arial" w:cs="Arial"/>
          <w:sz w:val="20"/>
          <w:szCs w:val="20"/>
        </w:rPr>
        <w:t>‘</w:t>
      </w:r>
      <w:r w:rsidR="00814754" w:rsidRPr="00444B63">
        <w:rPr>
          <w:rFonts w:ascii="Arial" w:hAnsi="Arial" w:cs="Arial"/>
          <w:sz w:val="20"/>
          <w:szCs w:val="20"/>
          <w:u w:val="single"/>
        </w:rPr>
        <w:t>Albania</w:t>
      </w:r>
      <w:r w:rsidR="00444B63">
        <w:rPr>
          <w:rFonts w:ascii="Arial" w:hAnsi="Arial" w:cs="Arial"/>
          <w:sz w:val="20"/>
          <w:szCs w:val="20"/>
        </w:rPr>
        <w:t>’</w:t>
      </w:r>
      <w:r w:rsidR="00814754" w:rsidRPr="00F82C3F">
        <w:rPr>
          <w:rFonts w:ascii="Arial" w:hAnsi="Arial" w:cs="Arial"/>
          <w:sz w:val="20"/>
          <w:szCs w:val="20"/>
        </w:rPr>
        <w:t xml:space="preserve"> didn’t have data for first few years. We encountered a problem with that approach as the data of one country used to prefill with another. We added the condition to check for the country and make sure we apply </w:t>
      </w:r>
      <w:r w:rsidR="00814754" w:rsidRPr="001374D5">
        <w:rPr>
          <w:rFonts w:ascii="Arial" w:hAnsi="Arial" w:cs="Arial"/>
          <w:b/>
          <w:sz w:val="20"/>
          <w:szCs w:val="20"/>
        </w:rPr>
        <w:t>fillna</w:t>
      </w:r>
      <w:r w:rsidR="00814754" w:rsidRPr="00F82C3F">
        <w:rPr>
          <w:rFonts w:ascii="Arial" w:hAnsi="Arial" w:cs="Arial"/>
          <w:sz w:val="20"/>
          <w:szCs w:val="20"/>
        </w:rPr>
        <w:t xml:space="preserve"> to same country for the given set of years. We looped thru each country one by one to apply this function.</w:t>
      </w:r>
    </w:p>
    <w:p w14:paraId="12CF3A47" w14:textId="77777777" w:rsidR="00F82C3F" w:rsidRPr="00F82C3F" w:rsidRDefault="00F82C3F" w:rsidP="003239DA">
      <w:pPr>
        <w:pStyle w:val="Title"/>
        <w:rPr>
          <w:rFonts w:ascii="Arial" w:hAnsi="Arial" w:cs="Arial"/>
          <w:sz w:val="20"/>
          <w:szCs w:val="20"/>
        </w:rPr>
      </w:pPr>
    </w:p>
    <w:p w14:paraId="09403729" w14:textId="39E3155A" w:rsidR="002621A8" w:rsidRPr="009A25D4" w:rsidRDefault="00814754" w:rsidP="00F246C9">
      <w:pPr>
        <w:pStyle w:val="Title"/>
        <w:numPr>
          <w:ilvl w:val="0"/>
          <w:numId w:val="30"/>
        </w:numPr>
        <w:rPr>
          <w:rFonts w:ascii="Arial" w:hAnsi="Arial" w:cs="Arial"/>
          <w:sz w:val="22"/>
          <w:szCs w:val="22"/>
        </w:rPr>
      </w:pPr>
      <w:r w:rsidRPr="009A25D4">
        <w:rPr>
          <w:rFonts w:ascii="Arial" w:hAnsi="Arial" w:cs="Arial"/>
          <w:sz w:val="22"/>
          <w:szCs w:val="22"/>
        </w:rPr>
        <w:t>Column heading were long</w:t>
      </w:r>
      <w:r w:rsidR="00226126" w:rsidRPr="009A25D4">
        <w:rPr>
          <w:rFonts w:ascii="Arial" w:hAnsi="Arial" w:cs="Arial"/>
          <w:sz w:val="22"/>
          <w:szCs w:val="22"/>
        </w:rPr>
        <w:t xml:space="preserve"> and sentence like</w:t>
      </w:r>
      <w:r w:rsidRPr="009A25D4">
        <w:rPr>
          <w:rFonts w:ascii="Arial" w:hAnsi="Arial" w:cs="Arial"/>
          <w:sz w:val="22"/>
          <w:szCs w:val="22"/>
        </w:rPr>
        <w:t>.</w:t>
      </w:r>
      <w:r w:rsidR="00226126" w:rsidRPr="009A25D4">
        <w:rPr>
          <w:rFonts w:ascii="Arial" w:hAnsi="Arial" w:cs="Arial"/>
          <w:sz w:val="22"/>
          <w:szCs w:val="22"/>
        </w:rPr>
        <w:t xml:space="preserve"> We created a metadata file which would check for strings in the spreadsheet and assign the column name dynamically.</w:t>
      </w:r>
      <w:r w:rsidR="001E4396" w:rsidRPr="009A25D4">
        <w:rPr>
          <w:rFonts w:ascii="Arial" w:hAnsi="Arial" w:cs="Arial"/>
          <w:sz w:val="22"/>
          <w:szCs w:val="22"/>
        </w:rPr>
        <w:t xml:space="preserve"> Code would check for Text1 and Text2 in the header</w:t>
      </w:r>
      <w:r w:rsidR="00F246C9" w:rsidRPr="009A25D4">
        <w:rPr>
          <w:rFonts w:ascii="Arial" w:hAnsi="Arial" w:cs="Arial"/>
          <w:sz w:val="22"/>
          <w:szCs w:val="22"/>
        </w:rPr>
        <w:t xml:space="preserve"> and assign the column name from corresponding row in column directory.</w:t>
      </w:r>
      <w:r w:rsidR="001E4396" w:rsidRPr="009A25D4">
        <w:rPr>
          <w:rFonts w:ascii="Arial" w:hAnsi="Arial" w:cs="Arial"/>
          <w:sz w:val="22"/>
          <w:szCs w:val="22"/>
        </w:rPr>
        <w:t xml:space="preserve"> </w:t>
      </w:r>
    </w:p>
    <w:p w14:paraId="6ED1FDD5" w14:textId="77777777" w:rsidR="002621A8" w:rsidRPr="00BA3AEB" w:rsidRDefault="002621A8" w:rsidP="003239DA">
      <w:pPr>
        <w:pStyle w:val="Title"/>
        <w:rPr>
          <w:rFonts w:asciiTheme="minorHAnsi" w:hAnsiTheme="minorHAnsi" w:cs="Arial"/>
          <w:sz w:val="24"/>
          <w:szCs w:val="24"/>
        </w:rPr>
      </w:pPr>
    </w:p>
    <w:tbl>
      <w:tblPr>
        <w:tblW w:w="5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0"/>
        <w:gridCol w:w="2221"/>
        <w:gridCol w:w="1189"/>
      </w:tblGrid>
      <w:tr w:rsidR="001E4396" w:rsidRPr="001E4396" w14:paraId="59A46603" w14:textId="77777777" w:rsidTr="009A25D4">
        <w:trPr>
          <w:trHeight w:val="286"/>
        </w:trPr>
        <w:tc>
          <w:tcPr>
            <w:tcW w:w="2632" w:type="dxa"/>
            <w:shd w:val="clear" w:color="auto" w:fill="auto"/>
            <w:hideMark/>
          </w:tcPr>
          <w:p w14:paraId="55091208" w14:textId="254F41BF" w:rsidR="001E4396" w:rsidRPr="001E4396" w:rsidRDefault="001E4396" w:rsidP="001E4396">
            <w:pPr>
              <w:spacing w:after="0" w:line="240" w:lineRule="auto"/>
              <w:rPr>
                <w:rFonts w:ascii="Calibri" w:eastAsia="Times New Roman" w:hAnsi="Calibri" w:cs="Times New Roman"/>
                <w:color w:val="000000"/>
                <w:highlight w:val="yellow"/>
                <w:lang w:eastAsia="en-US"/>
              </w:rPr>
            </w:pPr>
            <w:r w:rsidRPr="001E4396">
              <w:rPr>
                <w:rFonts w:ascii="Calibri" w:eastAsia="Times New Roman" w:hAnsi="Calibri" w:cs="Times New Roman"/>
                <w:color w:val="000000"/>
                <w:highlight w:val="yellow"/>
                <w:lang w:eastAsia="en-US"/>
              </w:rPr>
              <w:t>Cols</w:t>
            </w:r>
          </w:p>
        </w:tc>
        <w:tc>
          <w:tcPr>
            <w:tcW w:w="2345" w:type="dxa"/>
            <w:shd w:val="clear" w:color="auto" w:fill="auto"/>
            <w:hideMark/>
          </w:tcPr>
          <w:p w14:paraId="5805995E" w14:textId="77777777" w:rsidR="001E4396" w:rsidRPr="001E4396" w:rsidRDefault="001E4396" w:rsidP="001E4396">
            <w:pPr>
              <w:spacing w:after="0" w:line="240" w:lineRule="auto"/>
              <w:rPr>
                <w:rFonts w:ascii="Calibri" w:eastAsia="Times New Roman" w:hAnsi="Calibri" w:cs="Times New Roman"/>
                <w:color w:val="000000"/>
                <w:highlight w:val="yellow"/>
                <w:lang w:eastAsia="en-US"/>
              </w:rPr>
            </w:pPr>
            <w:r w:rsidRPr="001E4396">
              <w:rPr>
                <w:rFonts w:ascii="Calibri" w:eastAsia="Times New Roman" w:hAnsi="Calibri" w:cs="Times New Roman"/>
                <w:color w:val="000000"/>
                <w:highlight w:val="yellow"/>
                <w:lang w:eastAsia="en-US"/>
              </w:rPr>
              <w:t>Text1</w:t>
            </w:r>
          </w:p>
        </w:tc>
        <w:tc>
          <w:tcPr>
            <w:tcW w:w="1003" w:type="dxa"/>
            <w:shd w:val="clear" w:color="auto" w:fill="auto"/>
            <w:hideMark/>
          </w:tcPr>
          <w:p w14:paraId="69D98A88" w14:textId="77777777" w:rsidR="001E4396" w:rsidRPr="001E4396" w:rsidRDefault="001E4396" w:rsidP="001E4396">
            <w:pPr>
              <w:spacing w:after="0" w:line="240" w:lineRule="auto"/>
              <w:rPr>
                <w:rFonts w:ascii="Calibri" w:eastAsia="Times New Roman" w:hAnsi="Calibri" w:cs="Times New Roman"/>
                <w:color w:val="000000"/>
                <w:highlight w:val="yellow"/>
                <w:lang w:eastAsia="en-US"/>
              </w:rPr>
            </w:pPr>
            <w:r w:rsidRPr="001E4396">
              <w:rPr>
                <w:rFonts w:ascii="Calibri" w:eastAsia="Times New Roman" w:hAnsi="Calibri" w:cs="Times New Roman"/>
                <w:color w:val="000000"/>
                <w:highlight w:val="yellow"/>
                <w:lang w:eastAsia="en-US"/>
              </w:rPr>
              <w:t>Text2</w:t>
            </w:r>
          </w:p>
        </w:tc>
      </w:tr>
      <w:tr w:rsidR="001E4396" w:rsidRPr="001E4396" w14:paraId="27EB364E" w14:textId="77777777" w:rsidTr="009A25D4">
        <w:trPr>
          <w:trHeight w:val="286"/>
        </w:trPr>
        <w:tc>
          <w:tcPr>
            <w:tcW w:w="2632" w:type="dxa"/>
            <w:shd w:val="clear" w:color="auto" w:fill="auto"/>
            <w:hideMark/>
          </w:tcPr>
          <w:p w14:paraId="12EA5C6E"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Countries</w:t>
            </w:r>
          </w:p>
        </w:tc>
        <w:tc>
          <w:tcPr>
            <w:tcW w:w="2345" w:type="dxa"/>
            <w:shd w:val="clear" w:color="auto" w:fill="auto"/>
            <w:hideMark/>
          </w:tcPr>
          <w:p w14:paraId="43E8AB8C"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Countries</w:t>
            </w:r>
          </w:p>
        </w:tc>
        <w:tc>
          <w:tcPr>
            <w:tcW w:w="1003" w:type="dxa"/>
            <w:shd w:val="clear" w:color="auto" w:fill="auto"/>
            <w:hideMark/>
          </w:tcPr>
          <w:p w14:paraId="5009ED8E" w14:textId="77777777" w:rsidR="001E4396" w:rsidRPr="001E4396" w:rsidRDefault="001E4396" w:rsidP="001E4396">
            <w:pPr>
              <w:spacing w:after="0" w:line="240" w:lineRule="auto"/>
              <w:rPr>
                <w:rFonts w:ascii="Calibri" w:eastAsia="Times New Roman" w:hAnsi="Calibri" w:cs="Times New Roman"/>
                <w:color w:val="000000"/>
                <w:lang w:eastAsia="en-US"/>
              </w:rPr>
            </w:pPr>
          </w:p>
        </w:tc>
      </w:tr>
      <w:tr w:rsidR="001E4396" w:rsidRPr="001E4396" w14:paraId="2B729765" w14:textId="77777777" w:rsidTr="009A25D4">
        <w:trPr>
          <w:trHeight w:val="286"/>
        </w:trPr>
        <w:tc>
          <w:tcPr>
            <w:tcW w:w="2632" w:type="dxa"/>
            <w:shd w:val="clear" w:color="auto" w:fill="auto"/>
            <w:hideMark/>
          </w:tcPr>
          <w:p w14:paraId="058F2063"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Year</w:t>
            </w:r>
          </w:p>
        </w:tc>
        <w:tc>
          <w:tcPr>
            <w:tcW w:w="2345" w:type="dxa"/>
            <w:shd w:val="clear" w:color="auto" w:fill="auto"/>
            <w:hideMark/>
          </w:tcPr>
          <w:p w14:paraId="5EDA2578"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Year</w:t>
            </w:r>
          </w:p>
        </w:tc>
        <w:tc>
          <w:tcPr>
            <w:tcW w:w="1003" w:type="dxa"/>
            <w:shd w:val="clear" w:color="auto" w:fill="auto"/>
            <w:hideMark/>
          </w:tcPr>
          <w:p w14:paraId="71DC4C93" w14:textId="77777777" w:rsidR="001E4396" w:rsidRPr="001E4396" w:rsidRDefault="001E4396" w:rsidP="001E4396">
            <w:pPr>
              <w:spacing w:after="0" w:line="240" w:lineRule="auto"/>
              <w:rPr>
                <w:rFonts w:ascii="Calibri" w:eastAsia="Times New Roman" w:hAnsi="Calibri" w:cs="Times New Roman"/>
                <w:color w:val="000000"/>
                <w:lang w:eastAsia="en-US"/>
              </w:rPr>
            </w:pPr>
          </w:p>
        </w:tc>
      </w:tr>
      <w:tr w:rsidR="001E4396" w:rsidRPr="001E4396" w14:paraId="49361C2B" w14:textId="77777777" w:rsidTr="009A25D4">
        <w:trPr>
          <w:trHeight w:val="286"/>
        </w:trPr>
        <w:tc>
          <w:tcPr>
            <w:tcW w:w="2632" w:type="dxa"/>
            <w:shd w:val="clear" w:color="auto" w:fill="auto"/>
            <w:hideMark/>
          </w:tcPr>
          <w:p w14:paraId="6626B80F"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IncomeLevel</w:t>
            </w:r>
          </w:p>
        </w:tc>
        <w:tc>
          <w:tcPr>
            <w:tcW w:w="2345" w:type="dxa"/>
            <w:shd w:val="clear" w:color="auto" w:fill="auto"/>
            <w:hideMark/>
          </w:tcPr>
          <w:p w14:paraId="76700464"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Income</w:t>
            </w:r>
          </w:p>
        </w:tc>
        <w:tc>
          <w:tcPr>
            <w:tcW w:w="1003" w:type="dxa"/>
            <w:shd w:val="clear" w:color="auto" w:fill="auto"/>
            <w:hideMark/>
          </w:tcPr>
          <w:p w14:paraId="42657494"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Level</w:t>
            </w:r>
          </w:p>
        </w:tc>
      </w:tr>
      <w:tr w:rsidR="001E4396" w:rsidRPr="001E4396" w14:paraId="248BF73B" w14:textId="77777777" w:rsidTr="009A25D4">
        <w:trPr>
          <w:trHeight w:val="571"/>
        </w:trPr>
        <w:tc>
          <w:tcPr>
            <w:tcW w:w="2632" w:type="dxa"/>
            <w:shd w:val="clear" w:color="auto" w:fill="auto"/>
            <w:hideMark/>
          </w:tcPr>
          <w:p w14:paraId="3BE3859F"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TotalPop</w:t>
            </w:r>
          </w:p>
        </w:tc>
        <w:tc>
          <w:tcPr>
            <w:tcW w:w="2345" w:type="dxa"/>
            <w:shd w:val="clear" w:color="auto" w:fill="auto"/>
            <w:hideMark/>
          </w:tcPr>
          <w:p w14:paraId="228A0319"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Total</w:t>
            </w:r>
          </w:p>
        </w:tc>
        <w:tc>
          <w:tcPr>
            <w:tcW w:w="1003" w:type="dxa"/>
            <w:shd w:val="clear" w:color="auto" w:fill="auto"/>
            <w:hideMark/>
          </w:tcPr>
          <w:p w14:paraId="23A5A3DC"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Population</w:t>
            </w:r>
          </w:p>
        </w:tc>
      </w:tr>
      <w:tr w:rsidR="001E4396" w:rsidRPr="001E4396" w14:paraId="01090EB5" w14:textId="77777777" w:rsidTr="009A25D4">
        <w:trPr>
          <w:trHeight w:val="286"/>
        </w:trPr>
        <w:tc>
          <w:tcPr>
            <w:tcW w:w="2632" w:type="dxa"/>
            <w:shd w:val="clear" w:color="auto" w:fill="auto"/>
            <w:hideMark/>
          </w:tcPr>
          <w:p w14:paraId="289850C7"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PopMale</w:t>
            </w:r>
          </w:p>
        </w:tc>
        <w:tc>
          <w:tcPr>
            <w:tcW w:w="2345" w:type="dxa"/>
            <w:shd w:val="clear" w:color="auto" w:fill="auto"/>
            <w:hideMark/>
          </w:tcPr>
          <w:p w14:paraId="765F9A90"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Population</w:t>
            </w:r>
          </w:p>
        </w:tc>
        <w:tc>
          <w:tcPr>
            <w:tcW w:w="1003" w:type="dxa"/>
            <w:shd w:val="clear" w:color="auto" w:fill="auto"/>
            <w:hideMark/>
          </w:tcPr>
          <w:p w14:paraId="4CB96FF6"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Male</w:t>
            </w:r>
          </w:p>
        </w:tc>
      </w:tr>
      <w:tr w:rsidR="001E4396" w:rsidRPr="001E4396" w14:paraId="045B3D53" w14:textId="77777777" w:rsidTr="009A25D4">
        <w:trPr>
          <w:trHeight w:val="286"/>
        </w:trPr>
        <w:tc>
          <w:tcPr>
            <w:tcW w:w="2632" w:type="dxa"/>
            <w:shd w:val="clear" w:color="auto" w:fill="auto"/>
            <w:hideMark/>
          </w:tcPr>
          <w:p w14:paraId="5385DD2A"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PopFemale</w:t>
            </w:r>
          </w:p>
        </w:tc>
        <w:tc>
          <w:tcPr>
            <w:tcW w:w="2345" w:type="dxa"/>
            <w:shd w:val="clear" w:color="auto" w:fill="auto"/>
            <w:hideMark/>
          </w:tcPr>
          <w:p w14:paraId="518282ED"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 xml:space="preserve">Population </w:t>
            </w:r>
          </w:p>
        </w:tc>
        <w:tc>
          <w:tcPr>
            <w:tcW w:w="1003" w:type="dxa"/>
            <w:shd w:val="clear" w:color="auto" w:fill="auto"/>
            <w:hideMark/>
          </w:tcPr>
          <w:p w14:paraId="16E5AE45"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Female</w:t>
            </w:r>
          </w:p>
        </w:tc>
      </w:tr>
      <w:tr w:rsidR="001E4396" w:rsidRPr="001E4396" w14:paraId="27A7C063" w14:textId="77777777" w:rsidTr="009A25D4">
        <w:trPr>
          <w:trHeight w:val="286"/>
        </w:trPr>
        <w:tc>
          <w:tcPr>
            <w:tcW w:w="2632" w:type="dxa"/>
            <w:shd w:val="clear" w:color="auto" w:fill="auto"/>
            <w:hideMark/>
          </w:tcPr>
          <w:p w14:paraId="3B4C4BBB"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TransportAccAll</w:t>
            </w:r>
          </w:p>
        </w:tc>
        <w:tc>
          <w:tcPr>
            <w:tcW w:w="2345" w:type="dxa"/>
            <w:shd w:val="clear" w:color="auto" w:fill="auto"/>
            <w:hideMark/>
          </w:tcPr>
          <w:p w14:paraId="79020FB5"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 xml:space="preserve">Transport accidents </w:t>
            </w:r>
          </w:p>
        </w:tc>
        <w:tc>
          <w:tcPr>
            <w:tcW w:w="1003" w:type="dxa"/>
            <w:shd w:val="clear" w:color="auto" w:fill="auto"/>
            <w:hideMark/>
          </w:tcPr>
          <w:p w14:paraId="5F219D98"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both</w:t>
            </w:r>
          </w:p>
        </w:tc>
      </w:tr>
      <w:tr w:rsidR="001E4396" w:rsidRPr="001E4396" w14:paraId="5E3CE1E7" w14:textId="77777777" w:rsidTr="009A25D4">
        <w:trPr>
          <w:trHeight w:val="286"/>
        </w:trPr>
        <w:tc>
          <w:tcPr>
            <w:tcW w:w="2632" w:type="dxa"/>
            <w:shd w:val="clear" w:color="auto" w:fill="auto"/>
            <w:hideMark/>
          </w:tcPr>
          <w:p w14:paraId="698C6C94"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TransportAccMale</w:t>
            </w:r>
          </w:p>
        </w:tc>
        <w:tc>
          <w:tcPr>
            <w:tcW w:w="2345" w:type="dxa"/>
            <w:shd w:val="clear" w:color="auto" w:fill="auto"/>
            <w:hideMark/>
          </w:tcPr>
          <w:p w14:paraId="4B2E6912"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Transport accidents</w:t>
            </w:r>
          </w:p>
        </w:tc>
        <w:tc>
          <w:tcPr>
            <w:tcW w:w="1003" w:type="dxa"/>
            <w:shd w:val="clear" w:color="auto" w:fill="auto"/>
            <w:hideMark/>
          </w:tcPr>
          <w:p w14:paraId="4E81A251"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 male</w:t>
            </w:r>
          </w:p>
        </w:tc>
      </w:tr>
      <w:tr w:rsidR="001E4396" w:rsidRPr="001E4396" w14:paraId="2253DF9D" w14:textId="77777777" w:rsidTr="009A25D4">
        <w:trPr>
          <w:trHeight w:val="286"/>
        </w:trPr>
        <w:tc>
          <w:tcPr>
            <w:tcW w:w="2632" w:type="dxa"/>
            <w:shd w:val="clear" w:color="auto" w:fill="auto"/>
            <w:hideMark/>
          </w:tcPr>
          <w:p w14:paraId="60B34B02"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TransportAccFemale</w:t>
            </w:r>
          </w:p>
        </w:tc>
        <w:tc>
          <w:tcPr>
            <w:tcW w:w="2345" w:type="dxa"/>
            <w:shd w:val="clear" w:color="auto" w:fill="auto"/>
            <w:hideMark/>
          </w:tcPr>
          <w:p w14:paraId="595181BD"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Transport accidents</w:t>
            </w:r>
          </w:p>
        </w:tc>
        <w:tc>
          <w:tcPr>
            <w:tcW w:w="1003" w:type="dxa"/>
            <w:shd w:val="clear" w:color="auto" w:fill="auto"/>
            <w:hideMark/>
          </w:tcPr>
          <w:p w14:paraId="26EB0CB9"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female</w:t>
            </w:r>
          </w:p>
        </w:tc>
      </w:tr>
      <w:tr w:rsidR="001E4396" w:rsidRPr="001E4396" w14:paraId="1E1AFD7C" w14:textId="77777777" w:rsidTr="009A25D4">
        <w:trPr>
          <w:trHeight w:val="286"/>
        </w:trPr>
        <w:tc>
          <w:tcPr>
            <w:tcW w:w="2632" w:type="dxa"/>
            <w:shd w:val="clear" w:color="auto" w:fill="auto"/>
            <w:hideMark/>
          </w:tcPr>
          <w:p w14:paraId="06B64BAD"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FallsAll</w:t>
            </w:r>
          </w:p>
        </w:tc>
        <w:tc>
          <w:tcPr>
            <w:tcW w:w="2345" w:type="dxa"/>
            <w:shd w:val="clear" w:color="auto" w:fill="auto"/>
            <w:hideMark/>
          </w:tcPr>
          <w:p w14:paraId="1A81E3D2"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Falls</w:t>
            </w:r>
          </w:p>
        </w:tc>
        <w:tc>
          <w:tcPr>
            <w:tcW w:w="1003" w:type="dxa"/>
            <w:shd w:val="clear" w:color="auto" w:fill="auto"/>
            <w:hideMark/>
          </w:tcPr>
          <w:p w14:paraId="040DBD12"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both</w:t>
            </w:r>
          </w:p>
        </w:tc>
      </w:tr>
      <w:tr w:rsidR="001E4396" w:rsidRPr="001E4396" w14:paraId="4AF150C5" w14:textId="77777777" w:rsidTr="009A25D4">
        <w:trPr>
          <w:trHeight w:val="286"/>
        </w:trPr>
        <w:tc>
          <w:tcPr>
            <w:tcW w:w="2632" w:type="dxa"/>
            <w:shd w:val="clear" w:color="auto" w:fill="auto"/>
            <w:hideMark/>
          </w:tcPr>
          <w:p w14:paraId="0C7B3C64"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FallsMale</w:t>
            </w:r>
          </w:p>
        </w:tc>
        <w:tc>
          <w:tcPr>
            <w:tcW w:w="2345" w:type="dxa"/>
            <w:shd w:val="clear" w:color="auto" w:fill="auto"/>
            <w:hideMark/>
          </w:tcPr>
          <w:p w14:paraId="6EC88099"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Falls</w:t>
            </w:r>
          </w:p>
        </w:tc>
        <w:tc>
          <w:tcPr>
            <w:tcW w:w="1003" w:type="dxa"/>
            <w:shd w:val="clear" w:color="auto" w:fill="auto"/>
            <w:hideMark/>
          </w:tcPr>
          <w:p w14:paraId="1CFA573C"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 male</w:t>
            </w:r>
          </w:p>
        </w:tc>
      </w:tr>
      <w:tr w:rsidR="001E4396" w:rsidRPr="001E4396" w14:paraId="2E7637FD" w14:textId="77777777" w:rsidTr="009A25D4">
        <w:trPr>
          <w:trHeight w:val="286"/>
        </w:trPr>
        <w:tc>
          <w:tcPr>
            <w:tcW w:w="2632" w:type="dxa"/>
            <w:shd w:val="clear" w:color="auto" w:fill="auto"/>
            <w:hideMark/>
          </w:tcPr>
          <w:p w14:paraId="26B46358"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FallsFemale</w:t>
            </w:r>
          </w:p>
        </w:tc>
        <w:tc>
          <w:tcPr>
            <w:tcW w:w="2345" w:type="dxa"/>
            <w:shd w:val="clear" w:color="auto" w:fill="auto"/>
            <w:hideMark/>
          </w:tcPr>
          <w:p w14:paraId="7153EF46"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Falls</w:t>
            </w:r>
          </w:p>
        </w:tc>
        <w:tc>
          <w:tcPr>
            <w:tcW w:w="1003" w:type="dxa"/>
            <w:shd w:val="clear" w:color="auto" w:fill="auto"/>
            <w:hideMark/>
          </w:tcPr>
          <w:p w14:paraId="3C0F3522"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female</w:t>
            </w:r>
          </w:p>
        </w:tc>
      </w:tr>
      <w:tr w:rsidR="001E4396" w:rsidRPr="001E4396" w14:paraId="5C42A851" w14:textId="77777777" w:rsidTr="009A25D4">
        <w:trPr>
          <w:trHeight w:val="286"/>
        </w:trPr>
        <w:tc>
          <w:tcPr>
            <w:tcW w:w="2632" w:type="dxa"/>
            <w:shd w:val="clear" w:color="auto" w:fill="auto"/>
            <w:hideMark/>
          </w:tcPr>
          <w:p w14:paraId="084EA833"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DrowningAll</w:t>
            </w:r>
          </w:p>
        </w:tc>
        <w:tc>
          <w:tcPr>
            <w:tcW w:w="2345" w:type="dxa"/>
            <w:shd w:val="clear" w:color="auto" w:fill="auto"/>
            <w:hideMark/>
          </w:tcPr>
          <w:p w14:paraId="4C976459"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 xml:space="preserve">Accidental drowning </w:t>
            </w:r>
          </w:p>
        </w:tc>
        <w:tc>
          <w:tcPr>
            <w:tcW w:w="1003" w:type="dxa"/>
            <w:shd w:val="clear" w:color="auto" w:fill="auto"/>
            <w:hideMark/>
          </w:tcPr>
          <w:p w14:paraId="66F19088"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both</w:t>
            </w:r>
          </w:p>
        </w:tc>
      </w:tr>
      <w:tr w:rsidR="001E4396" w:rsidRPr="001E4396" w14:paraId="33D4C14E" w14:textId="77777777" w:rsidTr="009A25D4">
        <w:trPr>
          <w:trHeight w:val="286"/>
        </w:trPr>
        <w:tc>
          <w:tcPr>
            <w:tcW w:w="2632" w:type="dxa"/>
            <w:shd w:val="clear" w:color="auto" w:fill="auto"/>
            <w:hideMark/>
          </w:tcPr>
          <w:p w14:paraId="04400F62"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DrowningMale</w:t>
            </w:r>
          </w:p>
        </w:tc>
        <w:tc>
          <w:tcPr>
            <w:tcW w:w="2345" w:type="dxa"/>
            <w:shd w:val="clear" w:color="auto" w:fill="auto"/>
            <w:hideMark/>
          </w:tcPr>
          <w:p w14:paraId="289AE1EB"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 xml:space="preserve">Accidental drowning </w:t>
            </w:r>
          </w:p>
        </w:tc>
        <w:tc>
          <w:tcPr>
            <w:tcW w:w="1003" w:type="dxa"/>
            <w:shd w:val="clear" w:color="auto" w:fill="auto"/>
            <w:hideMark/>
          </w:tcPr>
          <w:p w14:paraId="58D9BA81" w14:textId="77777777" w:rsidR="001E4396" w:rsidRPr="001E4396" w:rsidRDefault="001E4396" w:rsidP="001E4396">
            <w:pPr>
              <w:spacing w:after="0" w:line="240" w:lineRule="auto"/>
              <w:rPr>
                <w:rFonts w:ascii="Calibri" w:eastAsia="Times New Roman" w:hAnsi="Calibri" w:cs="Times New Roman"/>
                <w:color w:val="000000"/>
                <w:lang w:eastAsia="en-US"/>
              </w:rPr>
            </w:pPr>
            <w:r w:rsidRPr="001E4396">
              <w:rPr>
                <w:rFonts w:ascii="Calibri" w:eastAsia="Times New Roman" w:hAnsi="Calibri" w:cs="Times New Roman"/>
                <w:color w:val="000000"/>
                <w:lang w:eastAsia="en-US"/>
              </w:rPr>
              <w:t>, male</w:t>
            </w:r>
          </w:p>
        </w:tc>
      </w:tr>
    </w:tbl>
    <w:p w14:paraId="6F9DA1D8" w14:textId="77777777" w:rsidR="00F43079" w:rsidRPr="00BA3AEB" w:rsidRDefault="00F43079" w:rsidP="003239DA">
      <w:pPr>
        <w:pStyle w:val="Title"/>
        <w:rPr>
          <w:rFonts w:asciiTheme="minorHAnsi" w:hAnsiTheme="minorHAnsi" w:cs="Arial"/>
          <w:sz w:val="24"/>
          <w:szCs w:val="24"/>
        </w:rPr>
      </w:pPr>
    </w:p>
    <w:p w14:paraId="22E6776A" w14:textId="03253EF5" w:rsidR="00F43079" w:rsidRPr="009A25D4" w:rsidRDefault="00F246C9" w:rsidP="00F246C9">
      <w:pPr>
        <w:pStyle w:val="Title"/>
        <w:numPr>
          <w:ilvl w:val="0"/>
          <w:numId w:val="30"/>
        </w:numPr>
        <w:rPr>
          <w:rFonts w:ascii="Arial" w:hAnsi="Arial" w:cs="Arial"/>
          <w:sz w:val="22"/>
          <w:szCs w:val="22"/>
        </w:rPr>
      </w:pPr>
      <w:r w:rsidRPr="009A25D4">
        <w:rPr>
          <w:rFonts w:ascii="Arial" w:hAnsi="Arial" w:cs="Arial"/>
          <w:sz w:val="22"/>
          <w:szCs w:val="22"/>
        </w:rPr>
        <w:t>When the data was read from the excel file, Year 1985 would appear as 1985/12/31</w:t>
      </w:r>
      <w:r w:rsidR="00084669" w:rsidRPr="009A25D4">
        <w:rPr>
          <w:rFonts w:ascii="Arial" w:hAnsi="Arial" w:cs="Arial"/>
          <w:sz w:val="22"/>
          <w:szCs w:val="22"/>
        </w:rPr>
        <w:t xml:space="preserve"> by default</w:t>
      </w:r>
      <w:r w:rsidRPr="009A25D4">
        <w:rPr>
          <w:rFonts w:ascii="Arial" w:hAnsi="Arial" w:cs="Arial"/>
          <w:sz w:val="22"/>
          <w:szCs w:val="22"/>
        </w:rPr>
        <w:t xml:space="preserve">. </w:t>
      </w:r>
      <w:r w:rsidR="00084669" w:rsidRPr="009A25D4">
        <w:rPr>
          <w:rFonts w:ascii="Arial" w:hAnsi="Arial" w:cs="Arial"/>
          <w:sz w:val="22"/>
          <w:szCs w:val="22"/>
        </w:rPr>
        <w:t>We used the pandas datetimeindex.shrfttime function to format the year as %Y(CCYY). Added the year as index.</w:t>
      </w:r>
    </w:p>
    <w:p w14:paraId="2F7E0B1C" w14:textId="097EE260" w:rsidR="00F246C9" w:rsidRPr="009A25D4" w:rsidRDefault="00F246C9" w:rsidP="003239DA">
      <w:pPr>
        <w:pStyle w:val="Title"/>
        <w:rPr>
          <w:rFonts w:ascii="Arial" w:hAnsi="Arial" w:cs="Arial"/>
          <w:sz w:val="22"/>
          <w:szCs w:val="22"/>
        </w:rPr>
      </w:pPr>
    </w:p>
    <w:p w14:paraId="096AE37E" w14:textId="0EAEC5B8" w:rsidR="003239DA" w:rsidRPr="00F82C3F" w:rsidRDefault="009A25D4" w:rsidP="00A16394">
      <w:pPr>
        <w:pStyle w:val="Title"/>
        <w:ind w:left="288"/>
        <w:rPr>
          <w:rFonts w:ascii="Arial" w:hAnsi="Arial" w:cs="Arial"/>
          <w:sz w:val="20"/>
          <w:szCs w:val="20"/>
        </w:rPr>
      </w:pPr>
      <w:r w:rsidRPr="00F82C3F">
        <w:rPr>
          <w:rFonts w:ascii="Arial" w:hAnsi="Arial" w:cs="Arial"/>
          <w:sz w:val="20"/>
          <w:szCs w:val="20"/>
        </w:rPr>
        <w:t xml:space="preserve">We created 2 spreadsheets one with absolute values and another with per 100 k numbers. </w:t>
      </w:r>
    </w:p>
    <w:p w14:paraId="61E3E601" w14:textId="4FFF8E0F" w:rsidR="009A25D4" w:rsidRPr="00F82C3F" w:rsidRDefault="009A25D4" w:rsidP="003239DA">
      <w:pPr>
        <w:pStyle w:val="Title"/>
        <w:rPr>
          <w:rFonts w:ascii="Arial" w:hAnsi="Arial" w:cs="Arial"/>
          <w:sz w:val="20"/>
          <w:szCs w:val="20"/>
        </w:rPr>
      </w:pPr>
    </w:p>
    <w:p w14:paraId="19F9C59F" w14:textId="0123B73C" w:rsidR="00A16394" w:rsidRPr="00F82C3F" w:rsidRDefault="00A16394" w:rsidP="00A16394">
      <w:pPr>
        <w:pStyle w:val="Title"/>
        <w:ind w:left="288" w:right="144"/>
        <w:rPr>
          <w:rFonts w:ascii="Arial" w:hAnsi="Arial" w:cs="Arial"/>
          <w:sz w:val="20"/>
          <w:szCs w:val="20"/>
          <w:u w:val="single"/>
        </w:rPr>
      </w:pPr>
      <w:r w:rsidRPr="00F82C3F">
        <w:rPr>
          <w:rFonts w:ascii="Arial" w:hAnsi="Arial" w:cs="Arial"/>
          <w:sz w:val="20"/>
          <w:szCs w:val="20"/>
          <w:u w:val="single"/>
        </w:rPr>
        <w:t>Tools used:</w:t>
      </w:r>
    </w:p>
    <w:p w14:paraId="0A55D989" w14:textId="77777777" w:rsidR="00A16394" w:rsidRPr="00F82C3F" w:rsidRDefault="00A16394" w:rsidP="00A16394">
      <w:pPr>
        <w:pStyle w:val="Title"/>
        <w:ind w:left="288" w:right="144"/>
        <w:rPr>
          <w:rFonts w:ascii="Arial" w:hAnsi="Arial" w:cs="Arial"/>
          <w:sz w:val="20"/>
          <w:szCs w:val="20"/>
        </w:rPr>
      </w:pPr>
      <w:r w:rsidRPr="00F82C3F">
        <w:rPr>
          <w:rFonts w:ascii="Arial" w:hAnsi="Arial" w:cs="Arial"/>
          <w:sz w:val="20"/>
          <w:szCs w:val="20"/>
        </w:rPr>
        <w:t>Excel spreadsheets</w:t>
      </w:r>
    </w:p>
    <w:p w14:paraId="1A8722AE" w14:textId="77777777" w:rsidR="00A16394" w:rsidRPr="00F82C3F" w:rsidRDefault="00A16394" w:rsidP="00A16394">
      <w:pPr>
        <w:pStyle w:val="Title"/>
        <w:ind w:left="288" w:right="144"/>
        <w:rPr>
          <w:rFonts w:ascii="Arial" w:hAnsi="Arial" w:cs="Arial"/>
          <w:sz w:val="20"/>
          <w:szCs w:val="20"/>
        </w:rPr>
      </w:pPr>
      <w:r w:rsidRPr="00F82C3F">
        <w:rPr>
          <w:rFonts w:ascii="Arial" w:hAnsi="Arial" w:cs="Arial"/>
          <w:sz w:val="20"/>
          <w:szCs w:val="20"/>
        </w:rPr>
        <w:t>Jupiter Notebook</w:t>
      </w:r>
    </w:p>
    <w:p w14:paraId="4D4A32BE" w14:textId="77777777" w:rsidR="00A16394" w:rsidRPr="00F82C3F" w:rsidRDefault="00A16394" w:rsidP="00A16394">
      <w:pPr>
        <w:pStyle w:val="Title"/>
        <w:ind w:left="288" w:right="144"/>
        <w:rPr>
          <w:rFonts w:ascii="Arial" w:hAnsi="Arial" w:cs="Arial"/>
          <w:sz w:val="20"/>
          <w:szCs w:val="20"/>
        </w:rPr>
      </w:pPr>
      <w:r w:rsidRPr="00F82C3F">
        <w:rPr>
          <w:rFonts w:ascii="Arial" w:hAnsi="Arial" w:cs="Arial"/>
          <w:sz w:val="20"/>
          <w:szCs w:val="20"/>
        </w:rPr>
        <w:t>numpy–scientific computing</w:t>
      </w:r>
    </w:p>
    <w:p w14:paraId="32899271" w14:textId="77777777" w:rsidR="00A16394" w:rsidRPr="00F82C3F" w:rsidRDefault="00A16394" w:rsidP="00A16394">
      <w:pPr>
        <w:pStyle w:val="Title"/>
        <w:ind w:left="288" w:right="144"/>
        <w:rPr>
          <w:rFonts w:ascii="Arial" w:hAnsi="Arial" w:cs="Arial"/>
          <w:sz w:val="20"/>
          <w:szCs w:val="20"/>
        </w:rPr>
      </w:pPr>
      <w:r w:rsidRPr="00F82C3F">
        <w:rPr>
          <w:rFonts w:ascii="Arial" w:hAnsi="Arial" w:cs="Arial"/>
          <w:sz w:val="20"/>
          <w:szCs w:val="20"/>
        </w:rPr>
        <w:t>pandas –data frames</w:t>
      </w:r>
    </w:p>
    <w:p w14:paraId="62C3D6B6" w14:textId="77777777" w:rsidR="00A16394" w:rsidRPr="00F82C3F" w:rsidRDefault="00A16394" w:rsidP="00A16394">
      <w:pPr>
        <w:pStyle w:val="Title"/>
        <w:ind w:left="288" w:right="144"/>
        <w:rPr>
          <w:rFonts w:ascii="Arial" w:hAnsi="Arial" w:cs="Arial"/>
          <w:sz w:val="20"/>
          <w:szCs w:val="20"/>
        </w:rPr>
      </w:pPr>
      <w:r w:rsidRPr="00F82C3F">
        <w:rPr>
          <w:rFonts w:ascii="Arial" w:hAnsi="Arial" w:cs="Arial"/>
          <w:sz w:val="20"/>
          <w:szCs w:val="20"/>
        </w:rPr>
        <w:t>matplotlib–2D plotting</w:t>
      </w:r>
    </w:p>
    <w:p w14:paraId="0E10DFE8" w14:textId="7F7051D8" w:rsidR="00A16394" w:rsidRPr="00F82C3F" w:rsidRDefault="00A16394" w:rsidP="00A16394">
      <w:pPr>
        <w:pStyle w:val="Title"/>
        <w:ind w:left="288" w:right="144"/>
        <w:rPr>
          <w:rFonts w:ascii="Arial" w:hAnsi="Arial" w:cs="Arial"/>
          <w:sz w:val="20"/>
          <w:szCs w:val="20"/>
        </w:rPr>
      </w:pPr>
      <w:r w:rsidRPr="00F82C3F">
        <w:rPr>
          <w:rFonts w:ascii="Arial" w:hAnsi="Arial" w:cs="Arial"/>
          <w:sz w:val="20"/>
          <w:szCs w:val="20"/>
        </w:rPr>
        <w:t xml:space="preserve">scikit-learn </w:t>
      </w:r>
      <w:r w:rsidR="00380BA8" w:rsidRPr="00F82C3F">
        <w:rPr>
          <w:rFonts w:ascii="Arial" w:hAnsi="Arial" w:cs="Arial"/>
          <w:sz w:val="20"/>
          <w:szCs w:val="20"/>
        </w:rPr>
        <w:t>– KNN, regression Analysis</w:t>
      </w:r>
    </w:p>
    <w:p w14:paraId="7005BB1A" w14:textId="19B4672D" w:rsidR="00A16394" w:rsidRPr="00F82C3F" w:rsidRDefault="00A16394" w:rsidP="00A16394">
      <w:pPr>
        <w:pStyle w:val="Title"/>
        <w:ind w:left="288" w:right="144"/>
        <w:rPr>
          <w:rFonts w:ascii="Arial" w:hAnsi="Arial" w:cs="Arial"/>
          <w:sz w:val="20"/>
          <w:szCs w:val="20"/>
        </w:rPr>
      </w:pPr>
      <w:r w:rsidRPr="00F82C3F">
        <w:rPr>
          <w:rFonts w:ascii="Arial" w:hAnsi="Arial" w:cs="Arial"/>
          <w:sz w:val="20"/>
          <w:szCs w:val="20"/>
        </w:rPr>
        <w:t>Math</w:t>
      </w:r>
    </w:p>
    <w:p w14:paraId="38E6E178" w14:textId="63E7FC89" w:rsidR="00A16394" w:rsidRPr="00F82C3F" w:rsidRDefault="00A16394" w:rsidP="00A16394">
      <w:pPr>
        <w:pStyle w:val="Title"/>
        <w:ind w:left="288" w:right="144"/>
        <w:rPr>
          <w:rFonts w:ascii="Arial" w:hAnsi="Arial" w:cs="Arial"/>
          <w:sz w:val="20"/>
          <w:szCs w:val="20"/>
        </w:rPr>
      </w:pPr>
      <w:r w:rsidRPr="00F82C3F">
        <w:rPr>
          <w:rFonts w:ascii="Arial" w:hAnsi="Arial" w:cs="Arial"/>
          <w:sz w:val="20"/>
          <w:szCs w:val="20"/>
        </w:rPr>
        <w:t>Datetime</w:t>
      </w:r>
    </w:p>
    <w:p w14:paraId="386A8E50" w14:textId="77777777" w:rsidR="00A16394" w:rsidRPr="00F82C3F" w:rsidRDefault="00A16394" w:rsidP="00A16394">
      <w:pPr>
        <w:pStyle w:val="Title"/>
        <w:ind w:left="288" w:right="144"/>
        <w:rPr>
          <w:rFonts w:ascii="Arial" w:hAnsi="Arial" w:cs="Arial"/>
          <w:sz w:val="20"/>
          <w:szCs w:val="20"/>
        </w:rPr>
      </w:pPr>
      <w:r w:rsidRPr="00F82C3F">
        <w:rPr>
          <w:rFonts w:ascii="Arial" w:hAnsi="Arial" w:cs="Arial"/>
          <w:sz w:val="20"/>
          <w:szCs w:val="20"/>
        </w:rPr>
        <w:t>Algorithms</w:t>
      </w:r>
    </w:p>
    <w:p w14:paraId="6AE27464" w14:textId="77777777" w:rsidR="00A16394" w:rsidRPr="00F82C3F" w:rsidRDefault="00A16394" w:rsidP="00A16394">
      <w:pPr>
        <w:pStyle w:val="Title"/>
        <w:ind w:left="288" w:right="144"/>
        <w:rPr>
          <w:rFonts w:ascii="Arial" w:hAnsi="Arial" w:cs="Arial"/>
          <w:sz w:val="20"/>
          <w:szCs w:val="20"/>
        </w:rPr>
      </w:pPr>
      <w:r w:rsidRPr="00F82C3F">
        <w:rPr>
          <w:rFonts w:ascii="Arial" w:hAnsi="Arial" w:cs="Arial"/>
          <w:sz w:val="20"/>
          <w:szCs w:val="20"/>
        </w:rPr>
        <w:t>Pre-processing</w:t>
      </w:r>
    </w:p>
    <w:p w14:paraId="0C981EA9" w14:textId="77777777" w:rsidR="00A16394" w:rsidRPr="00F82C3F" w:rsidRDefault="00A16394" w:rsidP="00A16394">
      <w:pPr>
        <w:pStyle w:val="Title"/>
        <w:ind w:left="288" w:right="144"/>
        <w:rPr>
          <w:rFonts w:ascii="Arial" w:hAnsi="Arial" w:cs="Arial"/>
          <w:sz w:val="20"/>
          <w:szCs w:val="20"/>
        </w:rPr>
      </w:pPr>
      <w:r w:rsidRPr="00F82C3F">
        <w:rPr>
          <w:rFonts w:ascii="Arial" w:hAnsi="Arial" w:cs="Arial"/>
          <w:sz w:val="20"/>
          <w:szCs w:val="20"/>
        </w:rPr>
        <w:t>Performance evaluation</w:t>
      </w:r>
    </w:p>
    <w:p w14:paraId="523933C4" w14:textId="35B2CF21" w:rsidR="00A16394" w:rsidRPr="00F82C3F" w:rsidRDefault="00A16394" w:rsidP="00A16394">
      <w:pPr>
        <w:pStyle w:val="Title"/>
        <w:ind w:left="288" w:right="144"/>
        <w:rPr>
          <w:rFonts w:ascii="Arial" w:hAnsi="Arial" w:cs="Arial"/>
          <w:sz w:val="20"/>
          <w:szCs w:val="20"/>
        </w:rPr>
      </w:pPr>
      <w:r w:rsidRPr="00F82C3F">
        <w:rPr>
          <w:rFonts w:ascii="Arial" w:hAnsi="Arial" w:cs="Arial"/>
          <w:sz w:val="20"/>
          <w:szCs w:val="20"/>
        </w:rPr>
        <w:t>And more …</w:t>
      </w:r>
    </w:p>
    <w:p w14:paraId="27C0E2E1" w14:textId="77777777" w:rsidR="00A16394" w:rsidRPr="00A16394" w:rsidRDefault="00A16394" w:rsidP="00A16394">
      <w:pPr>
        <w:pStyle w:val="Title"/>
        <w:rPr>
          <w:rFonts w:ascii="Arial" w:hAnsi="Arial" w:cs="Arial"/>
          <w:sz w:val="20"/>
          <w:szCs w:val="20"/>
        </w:rPr>
      </w:pPr>
    </w:p>
    <w:p w14:paraId="4D248899" w14:textId="4A56BE6E" w:rsidR="00CE560A" w:rsidRPr="00A16394" w:rsidRDefault="00CE560A" w:rsidP="003239DA">
      <w:pPr>
        <w:pStyle w:val="Title"/>
        <w:rPr>
          <w:rFonts w:ascii="Arial" w:hAnsi="Arial" w:cs="Arial"/>
          <w:b/>
          <w:color w:val="14415C" w:themeColor="accent3" w:themeShade="BF"/>
          <w:sz w:val="36"/>
          <w:szCs w:val="36"/>
        </w:rPr>
      </w:pPr>
      <w:r w:rsidRPr="00A16394">
        <w:rPr>
          <w:rFonts w:ascii="Arial" w:hAnsi="Arial" w:cs="Arial"/>
          <w:b/>
          <w:color w:val="14415C" w:themeColor="accent3" w:themeShade="BF"/>
          <w:sz w:val="36"/>
          <w:szCs w:val="36"/>
        </w:rPr>
        <w:t>Analysis</w:t>
      </w:r>
    </w:p>
    <w:p w14:paraId="3C32CFF2" w14:textId="77777777" w:rsidR="00A16394" w:rsidRDefault="00A16394" w:rsidP="003239DA">
      <w:pPr>
        <w:pStyle w:val="Title"/>
        <w:rPr>
          <w:rFonts w:ascii="Arial" w:hAnsi="Arial" w:cs="Arial"/>
          <w:b/>
          <w:sz w:val="20"/>
          <w:szCs w:val="20"/>
        </w:rPr>
      </w:pPr>
    </w:p>
    <w:p w14:paraId="1210E698" w14:textId="77777777" w:rsidR="00A16394" w:rsidRDefault="00A16394" w:rsidP="003239DA">
      <w:pPr>
        <w:pStyle w:val="Title"/>
        <w:rPr>
          <w:rFonts w:ascii="Arial" w:hAnsi="Arial" w:cs="Arial"/>
          <w:b/>
          <w:sz w:val="22"/>
          <w:szCs w:val="22"/>
        </w:rPr>
      </w:pPr>
    </w:p>
    <w:p w14:paraId="42FA56F0" w14:textId="77777777" w:rsidR="008811C6" w:rsidRPr="006A2978" w:rsidRDefault="008811C6" w:rsidP="008811C6">
      <w:pPr>
        <w:pStyle w:val="Title"/>
        <w:rPr>
          <w:rFonts w:ascii="Arial" w:hAnsi="Arial" w:cs="Arial"/>
          <w:b/>
          <w:sz w:val="22"/>
          <w:szCs w:val="22"/>
        </w:rPr>
      </w:pPr>
      <w:r w:rsidRPr="006A2978">
        <w:rPr>
          <w:rFonts w:ascii="Arial" w:hAnsi="Arial" w:cs="Arial"/>
          <w:b/>
          <w:sz w:val="22"/>
          <w:szCs w:val="22"/>
        </w:rPr>
        <w:t>Objective</w:t>
      </w:r>
    </w:p>
    <w:p w14:paraId="4E623FA0" w14:textId="283AA883" w:rsidR="008811C6" w:rsidRPr="00F82C3F" w:rsidRDefault="008811C6" w:rsidP="007D3EE7">
      <w:pPr>
        <w:pStyle w:val="Title"/>
        <w:rPr>
          <w:rFonts w:ascii="Arial" w:hAnsi="Arial" w:cs="Arial"/>
          <w:sz w:val="20"/>
          <w:szCs w:val="20"/>
        </w:rPr>
      </w:pPr>
      <w:r w:rsidRPr="00F82C3F">
        <w:rPr>
          <w:rFonts w:ascii="Arial" w:hAnsi="Arial" w:cs="Arial"/>
          <w:sz w:val="20"/>
          <w:szCs w:val="20"/>
        </w:rPr>
        <w:t xml:space="preserve">Insurance companies selling Global products need to access countries mortality rate, risk factors, overall income level while coming up with </w:t>
      </w:r>
      <w:r w:rsidR="00891312" w:rsidRPr="00F82C3F">
        <w:rPr>
          <w:rFonts w:ascii="Arial" w:hAnsi="Arial" w:cs="Arial"/>
          <w:sz w:val="20"/>
          <w:szCs w:val="20"/>
        </w:rPr>
        <w:t>a rate table to adequately cover for the risk</w:t>
      </w:r>
      <w:r w:rsidRPr="00F82C3F">
        <w:rPr>
          <w:rFonts w:ascii="Arial" w:hAnsi="Arial" w:cs="Arial"/>
          <w:sz w:val="20"/>
          <w:szCs w:val="20"/>
        </w:rPr>
        <w:t xml:space="preserve"> or to find out if the market is viable</w:t>
      </w:r>
      <w:r w:rsidR="00891312" w:rsidRPr="00F82C3F">
        <w:rPr>
          <w:rFonts w:ascii="Arial" w:hAnsi="Arial" w:cs="Arial"/>
          <w:sz w:val="20"/>
          <w:szCs w:val="20"/>
        </w:rPr>
        <w:t xml:space="preserve"> to do Business</w:t>
      </w:r>
      <w:r w:rsidRPr="00F82C3F">
        <w:rPr>
          <w:rFonts w:ascii="Arial" w:hAnsi="Arial" w:cs="Arial"/>
          <w:sz w:val="20"/>
          <w:szCs w:val="20"/>
        </w:rPr>
        <w:t xml:space="preserve">. </w:t>
      </w:r>
      <w:r w:rsidR="00891312" w:rsidRPr="00F82C3F">
        <w:rPr>
          <w:rFonts w:ascii="Arial" w:hAnsi="Arial" w:cs="Arial"/>
          <w:sz w:val="20"/>
          <w:szCs w:val="20"/>
        </w:rPr>
        <w:t>Also, another advantage of accurate prediction for the travel minded people is to access the safety threat each country poses.</w:t>
      </w:r>
    </w:p>
    <w:p w14:paraId="1875BAC3" w14:textId="77777777" w:rsidR="006A2978" w:rsidRPr="006A2978" w:rsidRDefault="006A2978" w:rsidP="00A22A45">
      <w:pPr>
        <w:pStyle w:val="Title"/>
        <w:rPr>
          <w:rFonts w:ascii="Arial" w:hAnsi="Arial" w:cs="Arial"/>
          <w:sz w:val="22"/>
          <w:szCs w:val="22"/>
        </w:rPr>
      </w:pPr>
    </w:p>
    <w:p w14:paraId="458456F8" w14:textId="7503885D" w:rsidR="008811C6" w:rsidRDefault="008811C6" w:rsidP="008811C6">
      <w:pPr>
        <w:pStyle w:val="Title"/>
        <w:rPr>
          <w:rFonts w:ascii="Arial" w:hAnsi="Arial" w:cs="Arial"/>
          <w:b/>
          <w:sz w:val="20"/>
          <w:szCs w:val="20"/>
        </w:rPr>
      </w:pPr>
      <w:r w:rsidRPr="009A25D4">
        <w:rPr>
          <w:rFonts w:ascii="Arial" w:hAnsi="Arial" w:cs="Arial"/>
          <w:b/>
          <w:sz w:val="20"/>
          <w:szCs w:val="20"/>
        </w:rPr>
        <w:t>Classifiers</w:t>
      </w:r>
      <w:r>
        <w:rPr>
          <w:rFonts w:ascii="Arial" w:hAnsi="Arial" w:cs="Arial"/>
          <w:b/>
          <w:sz w:val="20"/>
          <w:szCs w:val="20"/>
        </w:rPr>
        <w:t xml:space="preserve">: </w:t>
      </w:r>
      <w:r w:rsidRPr="008811C6">
        <w:rPr>
          <w:rFonts w:ascii="Arial" w:hAnsi="Arial" w:cs="Arial"/>
          <w:b/>
          <w:sz w:val="20"/>
          <w:szCs w:val="20"/>
        </w:rPr>
        <w:t>KNN model</w:t>
      </w:r>
      <w:r w:rsidR="00F36E1F">
        <w:rPr>
          <w:rFonts w:ascii="Arial" w:hAnsi="Arial" w:cs="Arial"/>
          <w:b/>
          <w:sz w:val="20"/>
          <w:szCs w:val="20"/>
        </w:rPr>
        <w:t>:</w:t>
      </w:r>
    </w:p>
    <w:p w14:paraId="38118D56" w14:textId="1F530FD6" w:rsidR="007D3EE7" w:rsidRPr="00F82C3F" w:rsidRDefault="007D3EE7" w:rsidP="007D3EE7">
      <w:pPr>
        <w:pStyle w:val="Title"/>
        <w:rPr>
          <w:rFonts w:ascii="Arial" w:hAnsi="Arial" w:cs="Arial"/>
          <w:sz w:val="20"/>
          <w:szCs w:val="20"/>
        </w:rPr>
      </w:pPr>
      <w:r w:rsidRPr="00F82C3F">
        <w:rPr>
          <w:rFonts w:ascii="Arial" w:hAnsi="Arial" w:cs="Arial"/>
          <w:sz w:val="20"/>
          <w:szCs w:val="20"/>
        </w:rPr>
        <w:t>We tried KNN model with the intention of finding the unknown</w:t>
      </w:r>
      <w:r w:rsidR="004340D9" w:rsidRPr="00F82C3F">
        <w:rPr>
          <w:rFonts w:ascii="Arial" w:hAnsi="Arial" w:cs="Arial"/>
          <w:sz w:val="20"/>
          <w:szCs w:val="20"/>
        </w:rPr>
        <w:t>(covariance)</w:t>
      </w:r>
      <w:r w:rsidRPr="00F82C3F">
        <w:rPr>
          <w:rFonts w:ascii="Arial" w:hAnsi="Arial" w:cs="Arial"/>
          <w:sz w:val="20"/>
          <w:szCs w:val="20"/>
        </w:rPr>
        <w:t xml:space="preserve"> from a group of </w:t>
      </w:r>
    </w:p>
    <w:p w14:paraId="1467F9E8" w14:textId="77777777" w:rsidR="007D3EE7" w:rsidRPr="00F82C3F" w:rsidRDefault="007D3EE7" w:rsidP="007D3EE7">
      <w:pPr>
        <w:pStyle w:val="Title"/>
        <w:rPr>
          <w:rFonts w:ascii="Arial" w:hAnsi="Arial" w:cs="Arial"/>
          <w:sz w:val="20"/>
          <w:szCs w:val="20"/>
        </w:rPr>
      </w:pPr>
      <w:r w:rsidRPr="00F82C3F">
        <w:rPr>
          <w:rFonts w:ascii="Arial" w:hAnsi="Arial" w:cs="Arial"/>
          <w:sz w:val="20"/>
          <w:szCs w:val="20"/>
        </w:rPr>
        <w:lastRenderedPageBreak/>
        <w:t>variables i.e. types of death.</w:t>
      </w:r>
    </w:p>
    <w:p w14:paraId="5547FFDA" w14:textId="7F1F4F7A" w:rsidR="004340D9" w:rsidRPr="00F82C3F" w:rsidRDefault="004340D9" w:rsidP="008811C6">
      <w:pPr>
        <w:pStyle w:val="Title"/>
        <w:rPr>
          <w:rFonts w:ascii="Arial" w:hAnsi="Arial" w:cs="Arial"/>
          <w:sz w:val="20"/>
          <w:szCs w:val="20"/>
        </w:rPr>
      </w:pPr>
    </w:p>
    <w:p w14:paraId="6B717709" w14:textId="172CAE24" w:rsidR="00F36E1F" w:rsidRPr="00F82C3F" w:rsidRDefault="004340D9" w:rsidP="008811C6">
      <w:pPr>
        <w:pStyle w:val="Title"/>
        <w:rPr>
          <w:rFonts w:ascii="Arial" w:hAnsi="Arial" w:cs="Arial"/>
          <w:sz w:val="20"/>
          <w:szCs w:val="20"/>
        </w:rPr>
      </w:pPr>
      <w:r w:rsidRPr="00F82C3F">
        <w:rPr>
          <w:rFonts w:ascii="Arial" w:hAnsi="Arial" w:cs="Arial"/>
          <w:sz w:val="20"/>
          <w:szCs w:val="20"/>
        </w:rPr>
        <w:t>In the first test, we used the All types of death</w:t>
      </w:r>
      <w:r w:rsidR="00FF070C" w:rsidRPr="00F82C3F">
        <w:rPr>
          <w:rFonts w:ascii="Arial" w:hAnsi="Arial" w:cs="Arial"/>
          <w:sz w:val="20"/>
          <w:szCs w:val="20"/>
        </w:rPr>
        <w:t xml:space="preserve"> per 100k and tried to predict the income level of the country. W</w:t>
      </w:r>
      <w:r w:rsidR="00F91576" w:rsidRPr="00F82C3F">
        <w:rPr>
          <w:rFonts w:ascii="Arial" w:hAnsi="Arial" w:cs="Arial"/>
          <w:sz w:val="20"/>
          <w:szCs w:val="20"/>
        </w:rPr>
        <w:t xml:space="preserve">e used the data from 2012 and used the </w:t>
      </w:r>
      <w:r w:rsidR="00FF070C" w:rsidRPr="00F82C3F">
        <w:rPr>
          <w:rFonts w:ascii="Arial" w:hAnsi="Arial" w:cs="Arial"/>
          <w:sz w:val="20"/>
          <w:szCs w:val="20"/>
        </w:rPr>
        <w:t>117 observations as Test dataset and 22 as training. The maximum accuracy we got with various combination was 49%.</w:t>
      </w:r>
    </w:p>
    <w:p w14:paraId="1FAD4A07" w14:textId="6651316D" w:rsidR="00FF070C" w:rsidRDefault="00FF070C" w:rsidP="008811C6">
      <w:pPr>
        <w:pStyle w:val="Title"/>
        <w:rPr>
          <w:rFonts w:ascii="Arial" w:hAnsi="Arial" w:cs="Arial"/>
          <w:sz w:val="20"/>
          <w:szCs w:val="20"/>
        </w:rPr>
      </w:pPr>
    </w:p>
    <w:p w14:paraId="715A88EE" w14:textId="77777777" w:rsidR="004340D9" w:rsidRDefault="004340D9" w:rsidP="008811C6">
      <w:pPr>
        <w:pStyle w:val="Title"/>
        <w:rPr>
          <w:rFonts w:ascii="Arial" w:hAnsi="Arial" w:cs="Arial"/>
          <w:sz w:val="20"/>
          <w:szCs w:val="20"/>
        </w:rPr>
      </w:pPr>
    </w:p>
    <w:p w14:paraId="1D63B229" w14:textId="4DB2C3D6" w:rsidR="00F91576" w:rsidRDefault="00F91576" w:rsidP="008811C6">
      <w:pPr>
        <w:pStyle w:val="Title"/>
        <w:rPr>
          <w:rFonts w:ascii="Arial" w:hAnsi="Arial" w:cs="Arial"/>
          <w:sz w:val="20"/>
          <w:szCs w:val="20"/>
        </w:rPr>
      </w:pPr>
      <w:r w:rsidRPr="00F91576">
        <w:rPr>
          <w:rFonts w:ascii="Arial" w:hAnsi="Arial" w:cs="Arial"/>
          <w:b/>
          <w:bCs/>
          <w:sz w:val="20"/>
          <w:szCs w:val="20"/>
        </w:rPr>
        <w:t>Income level Ranking: 1 Low Income to 3 High Income</w:t>
      </w:r>
    </w:p>
    <w:p w14:paraId="68AC3428" w14:textId="7522DF11" w:rsidR="00F91576" w:rsidRPr="00F36E1F" w:rsidRDefault="00F91576" w:rsidP="008811C6">
      <w:pPr>
        <w:pStyle w:val="Title"/>
        <w:rPr>
          <w:rFonts w:ascii="Arial" w:hAnsi="Arial" w:cs="Arial"/>
          <w:sz w:val="20"/>
          <w:szCs w:val="20"/>
        </w:rPr>
      </w:pPr>
      <w:r w:rsidRPr="00F91576">
        <w:rPr>
          <w:rFonts w:ascii="Arial" w:hAnsi="Arial" w:cs="Arial"/>
          <w:sz w:val="20"/>
          <w:szCs w:val="20"/>
        </w:rPr>
        <w:drawing>
          <wp:inline distT="0" distB="0" distL="0" distR="0" wp14:anchorId="55D4833D" wp14:editId="54BBA2EF">
            <wp:extent cx="5863818" cy="4459905"/>
            <wp:effectExtent l="0" t="0" r="3810" b="0"/>
            <wp:docPr id="31" name="Content Placeholder 2">
              <a:extLst xmlns:a="http://schemas.openxmlformats.org/drawingml/2006/main">
                <a:ext uri="{FF2B5EF4-FFF2-40B4-BE49-F238E27FC236}">
                  <a16:creationId xmlns:a16="http://schemas.microsoft.com/office/drawing/2014/main" id="{B95D2920-9EE1-4891-A6FB-67D7A4F43A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ntent Placeholder 2">
                      <a:extLst>
                        <a:ext uri="{FF2B5EF4-FFF2-40B4-BE49-F238E27FC236}">
                          <a16:creationId xmlns:a16="http://schemas.microsoft.com/office/drawing/2014/main" id="{B95D2920-9EE1-4891-A6FB-67D7A4F43A8E}"/>
                        </a:ext>
                      </a:extLst>
                    </pic:cNvPr>
                    <pic:cNvPicPr>
                      <a:picLocks noChangeAspect="1"/>
                    </pic:cNvPicPr>
                  </pic:nvPicPr>
                  <pic:blipFill>
                    <a:blip r:embed="rId12"/>
                    <a:stretch>
                      <a:fillRect/>
                    </a:stretch>
                  </pic:blipFill>
                  <pic:spPr>
                    <a:xfrm>
                      <a:off x="0" y="0"/>
                      <a:ext cx="5863818" cy="4459905"/>
                    </a:xfrm>
                    <a:prstGeom prst="rect">
                      <a:avLst/>
                    </a:prstGeom>
                  </pic:spPr>
                </pic:pic>
              </a:graphicData>
            </a:graphic>
          </wp:inline>
        </w:drawing>
      </w:r>
    </w:p>
    <w:p w14:paraId="306D3954" w14:textId="7565B1FC" w:rsidR="00F37479" w:rsidRDefault="00F37479" w:rsidP="00A22A45">
      <w:pPr>
        <w:rPr>
          <w:b/>
          <w:color w:val="1B587C" w:themeColor="accent3"/>
          <w:sz w:val="36"/>
          <w:szCs w:val="36"/>
        </w:rPr>
      </w:pPr>
    </w:p>
    <w:p w14:paraId="27F02C5D" w14:textId="6298D86A" w:rsidR="004340D9" w:rsidRDefault="004340D9" w:rsidP="004340D9">
      <w:pPr>
        <w:pStyle w:val="Title"/>
        <w:rPr>
          <w:rFonts w:ascii="Arial" w:hAnsi="Arial" w:cs="Arial"/>
          <w:b/>
          <w:bCs/>
          <w:sz w:val="20"/>
          <w:szCs w:val="20"/>
        </w:rPr>
      </w:pPr>
      <w:r w:rsidRPr="00F91576">
        <w:rPr>
          <w:rFonts w:ascii="Arial" w:hAnsi="Arial" w:cs="Arial"/>
          <w:b/>
          <w:bCs/>
          <w:sz w:val="20"/>
          <w:szCs w:val="20"/>
        </w:rPr>
        <w:t>Global Peace Ranking: 1 being Safest to 7 Unsafe</w:t>
      </w:r>
    </w:p>
    <w:p w14:paraId="624E960D" w14:textId="49F68DC6" w:rsidR="00800B1F" w:rsidRPr="00F82C3F" w:rsidRDefault="00FF070C" w:rsidP="00891312">
      <w:pPr>
        <w:pStyle w:val="Title"/>
        <w:rPr>
          <w:rFonts w:ascii="Arial" w:hAnsi="Arial" w:cs="Arial"/>
          <w:sz w:val="20"/>
          <w:szCs w:val="20"/>
        </w:rPr>
      </w:pPr>
      <w:r w:rsidRPr="00F82C3F">
        <w:rPr>
          <w:rFonts w:ascii="Arial" w:hAnsi="Arial" w:cs="Arial"/>
          <w:bCs/>
          <w:sz w:val="20"/>
          <w:szCs w:val="20"/>
        </w:rPr>
        <w:t xml:space="preserve">Second test was to see if we can predict the Global peace ranking. We used the ranking from </w:t>
      </w:r>
      <w:r w:rsidR="00800B1F" w:rsidRPr="00F82C3F">
        <w:rPr>
          <w:rFonts w:ascii="Arial" w:hAnsi="Arial" w:cs="Arial"/>
          <w:bCs/>
          <w:sz w:val="20"/>
          <w:szCs w:val="20"/>
        </w:rPr>
        <w:t xml:space="preserve">Wikipedia for 2012. We split the countries into 7 batches with 1 being safe to 7 extremely unsafe. Even though most of the countries the data existed, there were several countries it was missing. We used the missing countries as test dataset. </w:t>
      </w:r>
    </w:p>
    <w:p w14:paraId="538CE08A" w14:textId="77777777" w:rsidR="00800B1F" w:rsidRPr="00FF070C" w:rsidRDefault="00800B1F" w:rsidP="004340D9">
      <w:pPr>
        <w:pStyle w:val="Title"/>
        <w:rPr>
          <w:rFonts w:ascii="Arial" w:hAnsi="Arial" w:cs="Arial"/>
          <w:sz w:val="20"/>
          <w:szCs w:val="20"/>
        </w:rPr>
      </w:pPr>
    </w:p>
    <w:p w14:paraId="43E2B54A" w14:textId="77777777" w:rsidR="004340D9" w:rsidRDefault="004340D9" w:rsidP="004340D9">
      <w:pPr>
        <w:pStyle w:val="Title"/>
        <w:rPr>
          <w:rFonts w:ascii="Arial" w:hAnsi="Arial" w:cs="Arial"/>
          <w:sz w:val="20"/>
          <w:szCs w:val="20"/>
        </w:rPr>
      </w:pPr>
    </w:p>
    <w:p w14:paraId="6B51B8FD" w14:textId="45249EF7" w:rsidR="004340D9" w:rsidRDefault="002A31CC" w:rsidP="004340D9">
      <w:pPr>
        <w:pStyle w:val="Title"/>
        <w:rPr>
          <w:rFonts w:ascii="Arial" w:hAnsi="Arial" w:cs="Arial"/>
          <w:sz w:val="20"/>
          <w:szCs w:val="20"/>
        </w:rPr>
      </w:pPr>
      <w:r>
        <w:rPr>
          <w:noProof/>
        </w:rPr>
        <w:lastRenderedPageBreak/>
        <w:drawing>
          <wp:inline distT="0" distB="0" distL="0" distR="0" wp14:anchorId="28F3496A" wp14:editId="18543FA0">
            <wp:extent cx="4467225" cy="3867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225" cy="3867150"/>
                    </a:xfrm>
                    <a:prstGeom prst="rect">
                      <a:avLst/>
                    </a:prstGeom>
                  </pic:spPr>
                </pic:pic>
              </a:graphicData>
            </a:graphic>
          </wp:inline>
        </w:drawing>
      </w:r>
    </w:p>
    <w:p w14:paraId="3932AB56" w14:textId="77777777" w:rsidR="004340D9" w:rsidRDefault="004340D9" w:rsidP="004340D9">
      <w:pPr>
        <w:pStyle w:val="Title"/>
        <w:rPr>
          <w:rFonts w:ascii="Arial" w:hAnsi="Arial" w:cs="Arial"/>
          <w:sz w:val="20"/>
          <w:szCs w:val="20"/>
        </w:rPr>
      </w:pPr>
    </w:p>
    <w:p w14:paraId="1ED518C2" w14:textId="54446CC5" w:rsidR="00891312" w:rsidRDefault="00891312" w:rsidP="00891312">
      <w:pPr>
        <w:pStyle w:val="Title"/>
        <w:rPr>
          <w:rFonts w:ascii="Arial" w:hAnsi="Arial" w:cs="Arial"/>
          <w:bCs/>
          <w:sz w:val="20"/>
          <w:szCs w:val="20"/>
        </w:rPr>
      </w:pPr>
      <w:r>
        <w:rPr>
          <w:rFonts w:ascii="Arial" w:hAnsi="Arial" w:cs="Arial"/>
          <w:bCs/>
          <w:sz w:val="20"/>
          <w:szCs w:val="20"/>
        </w:rPr>
        <w:t>Obviously thru KNN, the accuracy would be 0% as the missing countries began with zero or none values. On a closer look, it came close for several countries like Monaco, which was ranked as 2. Upon google search the result came back as Monaco is indeed safest.</w:t>
      </w:r>
    </w:p>
    <w:p w14:paraId="70237D80" w14:textId="6A44DFBF" w:rsidR="00891312" w:rsidRPr="00891312" w:rsidRDefault="00891312" w:rsidP="00891312">
      <w:pPr>
        <w:spacing w:after="0" w:line="240" w:lineRule="auto"/>
        <w:rPr>
          <w:rFonts w:ascii="Times New Roman" w:eastAsia="Times New Roman" w:hAnsi="Times New Roman" w:cs="Times New Roman"/>
          <w:color w:val="3A6331" w:themeColor="accent4" w:themeShade="BF"/>
          <w:sz w:val="24"/>
          <w:szCs w:val="24"/>
          <w:lang w:eastAsia="en-US"/>
        </w:rPr>
      </w:pPr>
      <w:r w:rsidRPr="00891312">
        <w:rPr>
          <w:rFonts w:ascii="Times New Roman" w:eastAsia="Times New Roman" w:hAnsi="Times New Roman" w:cs="Times New Roman"/>
          <w:color w:val="3A6331" w:themeColor="accent4" w:themeShade="BF"/>
          <w:sz w:val="24"/>
          <w:szCs w:val="24"/>
          <w:lang w:eastAsia="en-US"/>
        </w:rPr>
        <w:t xml:space="preserve">“The safest place in Europe - </w:t>
      </w:r>
      <w:r w:rsidRPr="00891312">
        <w:rPr>
          <w:rFonts w:ascii="Times New Roman" w:eastAsia="Times New Roman" w:hAnsi="Times New Roman" w:cs="Times New Roman"/>
          <w:b/>
          <w:bCs/>
          <w:color w:val="3A6331" w:themeColor="accent4" w:themeShade="BF"/>
          <w:sz w:val="24"/>
          <w:szCs w:val="24"/>
          <w:lang w:eastAsia="en-US"/>
        </w:rPr>
        <w:t>Monaco</w:t>
      </w:r>
      <w:r w:rsidRPr="00891312">
        <w:rPr>
          <w:rFonts w:ascii="Times New Roman" w:eastAsia="Times New Roman" w:hAnsi="Times New Roman" w:cs="Times New Roman"/>
          <w:color w:val="3A6331" w:themeColor="accent4" w:themeShade="BF"/>
          <w:sz w:val="24"/>
          <w:szCs w:val="24"/>
          <w:lang w:eastAsia="en-US"/>
        </w:rPr>
        <w:t xml:space="preserve">. If </w:t>
      </w:r>
      <w:r w:rsidRPr="00891312">
        <w:rPr>
          <w:rFonts w:ascii="Times New Roman" w:eastAsia="Times New Roman" w:hAnsi="Times New Roman" w:cs="Times New Roman"/>
          <w:b/>
          <w:bCs/>
          <w:color w:val="3A6331" w:themeColor="accent4" w:themeShade="BF"/>
          <w:sz w:val="24"/>
          <w:szCs w:val="24"/>
          <w:lang w:eastAsia="en-US"/>
        </w:rPr>
        <w:t>safety</w:t>
      </w:r>
      <w:r w:rsidRPr="00891312">
        <w:rPr>
          <w:rFonts w:ascii="Times New Roman" w:eastAsia="Times New Roman" w:hAnsi="Times New Roman" w:cs="Times New Roman"/>
          <w:color w:val="3A6331" w:themeColor="accent4" w:themeShade="BF"/>
          <w:sz w:val="24"/>
          <w:szCs w:val="24"/>
          <w:lang w:eastAsia="en-US"/>
        </w:rPr>
        <w:t xml:space="preserve"> is your number one priority in a destination, then </w:t>
      </w:r>
      <w:r w:rsidRPr="00891312">
        <w:rPr>
          <w:rFonts w:ascii="Times New Roman" w:eastAsia="Times New Roman" w:hAnsi="Times New Roman" w:cs="Times New Roman"/>
          <w:b/>
          <w:bCs/>
          <w:color w:val="3A6331" w:themeColor="accent4" w:themeShade="BF"/>
          <w:sz w:val="24"/>
          <w:szCs w:val="24"/>
          <w:lang w:eastAsia="en-US"/>
        </w:rPr>
        <w:t>Monaco</w:t>
      </w:r>
      <w:r w:rsidRPr="00891312">
        <w:rPr>
          <w:rFonts w:ascii="Times New Roman" w:eastAsia="Times New Roman" w:hAnsi="Times New Roman" w:cs="Times New Roman"/>
          <w:color w:val="3A6331" w:themeColor="accent4" w:themeShade="BF"/>
          <w:sz w:val="24"/>
          <w:szCs w:val="24"/>
          <w:lang w:eastAsia="en-US"/>
        </w:rPr>
        <w:t xml:space="preserve"> is for you. Security for this tiny constitutional monarchy is provided by an armed national police force consisting of 515 men and women, giving it the reputation of being the "safest square mile" in Europe” </w:t>
      </w:r>
      <w:r w:rsidRPr="00891312">
        <w:rPr>
          <w:rFonts w:ascii="Times New Roman" w:eastAsia="Times New Roman" w:hAnsi="Times New Roman" w:cs="Times New Roman"/>
          <w:color w:val="3A6331" w:themeColor="accent4" w:themeShade="BF"/>
          <w:sz w:val="24"/>
          <w:szCs w:val="24"/>
          <w:lang w:eastAsia="en-US"/>
        </w:rPr>
        <w:sym w:font="Wingdings" w:char="F0E8"/>
      </w:r>
      <w:r w:rsidRPr="00891312">
        <w:rPr>
          <w:rFonts w:ascii="Times New Roman" w:eastAsia="Times New Roman" w:hAnsi="Times New Roman" w:cs="Times New Roman"/>
          <w:color w:val="3A6331" w:themeColor="accent4" w:themeShade="BF"/>
          <w:sz w:val="24"/>
          <w:szCs w:val="24"/>
          <w:lang w:eastAsia="en-US"/>
        </w:rPr>
        <w:t>Apr 16, 2017</w:t>
      </w:r>
    </w:p>
    <w:p w14:paraId="1C928C17" w14:textId="77777777" w:rsidR="00891312" w:rsidRDefault="00891312" w:rsidP="00891312">
      <w:pPr>
        <w:pStyle w:val="Title"/>
        <w:rPr>
          <w:rFonts w:ascii="Arial" w:hAnsi="Arial" w:cs="Arial"/>
          <w:sz w:val="20"/>
          <w:szCs w:val="20"/>
        </w:rPr>
      </w:pPr>
      <w:hyperlink r:id="rId14" w:history="1">
        <w:r w:rsidRPr="00800B1F">
          <w:rPr>
            <w:rStyle w:val="Hyperlink"/>
            <w:rFonts w:ascii="Arial" w:hAnsi="Arial" w:cs="Arial"/>
            <w:sz w:val="20"/>
            <w:szCs w:val="20"/>
          </w:rPr>
          <w:t>https://www.worldnomads.com</w:t>
        </w:r>
        <w:r w:rsidRPr="00800B1F">
          <w:rPr>
            <w:rStyle w:val="Hyperlink"/>
            <w:rFonts w:ascii="Arial" w:hAnsi="Arial" w:cs="Arial"/>
            <w:sz w:val="20"/>
            <w:szCs w:val="20"/>
          </w:rPr>
          <w:t>/</w:t>
        </w:r>
        <w:r w:rsidRPr="00800B1F">
          <w:rPr>
            <w:rStyle w:val="Hyperlink"/>
            <w:rFonts w:ascii="Arial" w:hAnsi="Arial" w:cs="Arial"/>
            <w:sz w:val="20"/>
            <w:szCs w:val="20"/>
          </w:rPr>
          <w:t>travel-safety/europe/monaco/safest-spot-in-europe-monaco</w:t>
        </w:r>
      </w:hyperlink>
    </w:p>
    <w:p w14:paraId="4356BE7C" w14:textId="654501AF" w:rsidR="00891312" w:rsidRDefault="00891312" w:rsidP="00A22A45">
      <w:pPr>
        <w:rPr>
          <w:rStyle w:val="tgc"/>
        </w:rPr>
      </w:pPr>
    </w:p>
    <w:p w14:paraId="6E829B1E" w14:textId="023EF4D5" w:rsidR="00AE3156" w:rsidRDefault="00AE3156" w:rsidP="00A22A45">
      <w:pPr>
        <w:rPr>
          <w:rStyle w:val="tgc"/>
        </w:rPr>
      </w:pPr>
      <w:r>
        <w:rPr>
          <w:rStyle w:val="tgc"/>
        </w:rPr>
        <w:t>Maldives, a tourist destination was ranked among the countries in category 4.</w:t>
      </w:r>
    </w:p>
    <w:p w14:paraId="754CB310" w14:textId="4C32C93F" w:rsidR="00AE3156" w:rsidRPr="00AE3156" w:rsidRDefault="009E712D" w:rsidP="00AE3156">
      <w:pPr>
        <w:pStyle w:val="Heading3"/>
        <w:rPr>
          <w:i/>
          <w:color w:val="D86B77" w:themeColor="accent2" w:themeTint="99"/>
        </w:rPr>
      </w:pPr>
      <w:r>
        <w:rPr>
          <w:i/>
          <w:color w:val="D86B77" w:themeColor="accent2" w:themeTint="99"/>
        </w:rPr>
        <w:t>“</w:t>
      </w:r>
      <w:hyperlink r:id="rId15" w:history="1">
        <w:r w:rsidR="00AE3156" w:rsidRPr="00AE3156">
          <w:rPr>
            <w:rStyle w:val="Hyperlink"/>
            <w:i/>
            <w:color w:val="D86B77" w:themeColor="accent2" w:themeTint="99"/>
          </w:rPr>
          <w:t>The real situation in Maldives for tourists after Riots. Is it safe ?</w:t>
        </w:r>
      </w:hyperlink>
    </w:p>
    <w:p w14:paraId="1A7E6B85" w14:textId="77777777" w:rsidR="00AE3156" w:rsidRPr="00AE3156" w:rsidRDefault="00AE3156" w:rsidP="00AE3156">
      <w:pPr>
        <w:rPr>
          <w:i/>
          <w:color w:val="D86B77" w:themeColor="accent2" w:themeTint="99"/>
        </w:rPr>
      </w:pPr>
      <w:r w:rsidRPr="00AE3156">
        <w:rPr>
          <w:rStyle w:val="HTMLCite"/>
          <w:color w:val="D86B77" w:themeColor="accent2" w:themeTint="99"/>
        </w:rPr>
        <w:t>https://www.dreamingofmaldives.com › Home › News</w:t>
      </w:r>
    </w:p>
    <w:p w14:paraId="3913C8D1" w14:textId="7A7200A4" w:rsidR="00AE3156" w:rsidRPr="00AE3156" w:rsidRDefault="00AE3156" w:rsidP="00AE3156">
      <w:pPr>
        <w:rPr>
          <w:rStyle w:val="tgc"/>
          <w:i/>
          <w:color w:val="D86B77" w:themeColor="accent2" w:themeTint="99"/>
        </w:rPr>
      </w:pPr>
      <w:r w:rsidRPr="00AE3156">
        <w:rPr>
          <w:rStyle w:val="st"/>
          <w:i/>
          <w:color w:val="D86B77" w:themeColor="accent2" w:themeTint="99"/>
        </w:rPr>
        <w:t xml:space="preserve">You have probably read and heard that more violence occurred on the </w:t>
      </w:r>
      <w:r w:rsidRPr="00AE3156">
        <w:rPr>
          <w:rStyle w:val="Emphasis"/>
          <w:color w:val="D86B77" w:themeColor="accent2" w:themeTint="99"/>
        </w:rPr>
        <w:t>Maldives</w:t>
      </w:r>
      <w:r w:rsidRPr="00AE3156">
        <w:rPr>
          <w:rStyle w:val="st"/>
          <w:i/>
          <w:color w:val="D86B77" w:themeColor="accent2" w:themeTint="99"/>
        </w:rPr>
        <w:t xml:space="preserve"> following the coup of Tuesday, February 7, </w:t>
      </w:r>
      <w:r w:rsidRPr="00AE3156">
        <w:rPr>
          <w:rStyle w:val="Emphasis"/>
          <w:color w:val="D86B77" w:themeColor="accent2" w:themeTint="99"/>
        </w:rPr>
        <w:t>2012</w:t>
      </w:r>
      <w:r w:rsidRPr="00AE3156">
        <w:rPr>
          <w:rStyle w:val="st"/>
          <w:i/>
          <w:color w:val="D86B77" w:themeColor="accent2" w:themeTint="99"/>
        </w:rPr>
        <w:t>. Since then, the most enticing titles broke out in the media: I quote: “the violence spread to other islands,” “anarchy won several islands of the archipelago” and other explosive slogans .</w:t>
      </w:r>
      <w:r w:rsidR="009E712D">
        <w:rPr>
          <w:rStyle w:val="st"/>
          <w:i/>
          <w:color w:val="D86B77" w:themeColor="accent2" w:themeTint="99"/>
        </w:rPr>
        <w:t>”</w:t>
      </w:r>
    </w:p>
    <w:p w14:paraId="235E8C5D" w14:textId="06BCE781" w:rsidR="00891312" w:rsidRPr="00221579" w:rsidRDefault="003B4E6A" w:rsidP="00A22A45">
      <w:pPr>
        <w:rPr>
          <w:rStyle w:val="tgc"/>
          <w:rFonts w:ascii="Arial" w:hAnsi="Arial" w:cs="Arial"/>
          <w:sz w:val="20"/>
          <w:szCs w:val="20"/>
        </w:rPr>
      </w:pPr>
      <w:r w:rsidRPr="00221579">
        <w:rPr>
          <w:rStyle w:val="tgc"/>
          <w:rFonts w:ascii="Arial" w:hAnsi="Arial" w:cs="Arial"/>
          <w:sz w:val="20"/>
          <w:szCs w:val="20"/>
        </w:rPr>
        <w:t>Montserrat</w:t>
      </w:r>
      <w:r w:rsidR="00927729" w:rsidRPr="00221579">
        <w:rPr>
          <w:rStyle w:val="tgc"/>
          <w:rFonts w:ascii="Arial" w:hAnsi="Arial" w:cs="Arial"/>
          <w:sz w:val="20"/>
          <w:szCs w:val="20"/>
        </w:rPr>
        <w:t xml:space="preserve"> and</w:t>
      </w:r>
      <w:r w:rsidR="00891312" w:rsidRPr="00221579">
        <w:rPr>
          <w:rStyle w:val="tgc"/>
          <w:rFonts w:ascii="Arial" w:hAnsi="Arial" w:cs="Arial"/>
          <w:sz w:val="20"/>
          <w:szCs w:val="20"/>
        </w:rPr>
        <w:t xml:space="preserve"> Guadeloupe</w:t>
      </w:r>
      <w:r w:rsidR="00927729" w:rsidRPr="00221579">
        <w:rPr>
          <w:rStyle w:val="tgc"/>
          <w:rFonts w:ascii="Arial" w:hAnsi="Arial" w:cs="Arial"/>
          <w:sz w:val="20"/>
          <w:szCs w:val="20"/>
        </w:rPr>
        <w:t>, both</w:t>
      </w:r>
      <w:r w:rsidR="00891312" w:rsidRPr="00221579">
        <w:rPr>
          <w:rStyle w:val="tgc"/>
          <w:rFonts w:ascii="Arial" w:hAnsi="Arial" w:cs="Arial"/>
          <w:sz w:val="20"/>
          <w:szCs w:val="20"/>
        </w:rPr>
        <w:t xml:space="preserve"> </w:t>
      </w:r>
      <w:r w:rsidR="00927729" w:rsidRPr="00221579">
        <w:rPr>
          <w:rStyle w:val="tgc"/>
          <w:rFonts w:ascii="Arial" w:hAnsi="Arial" w:cs="Arial"/>
          <w:sz w:val="20"/>
          <w:szCs w:val="20"/>
        </w:rPr>
        <w:t>was predicted to be</w:t>
      </w:r>
      <w:r w:rsidR="00891312" w:rsidRPr="00221579">
        <w:rPr>
          <w:rStyle w:val="tgc"/>
          <w:rFonts w:ascii="Arial" w:hAnsi="Arial" w:cs="Arial"/>
          <w:sz w:val="20"/>
          <w:szCs w:val="20"/>
        </w:rPr>
        <w:t xml:space="preserve"> 5 ranking</w:t>
      </w:r>
      <w:r w:rsidR="00927729" w:rsidRPr="00221579">
        <w:rPr>
          <w:rStyle w:val="tgc"/>
          <w:rFonts w:ascii="Arial" w:hAnsi="Arial" w:cs="Arial"/>
          <w:sz w:val="20"/>
          <w:szCs w:val="20"/>
        </w:rPr>
        <w:t xml:space="preserve"> category</w:t>
      </w:r>
      <w:r w:rsidR="00891312" w:rsidRPr="00221579">
        <w:rPr>
          <w:rStyle w:val="tgc"/>
          <w:rFonts w:ascii="Arial" w:hAnsi="Arial" w:cs="Arial"/>
          <w:sz w:val="20"/>
          <w:szCs w:val="20"/>
        </w:rPr>
        <w:t xml:space="preserve"> and again a simple google search revealed that these countries were not safe after all.</w:t>
      </w:r>
    </w:p>
    <w:p w14:paraId="596A111F" w14:textId="34C979C4" w:rsidR="004340D9" w:rsidRPr="00205CF7" w:rsidRDefault="009E712D" w:rsidP="00A22A45">
      <w:pPr>
        <w:rPr>
          <w:b/>
          <w:i/>
          <w:color w:val="FF0000"/>
          <w:sz w:val="36"/>
          <w:szCs w:val="36"/>
        </w:rPr>
      </w:pPr>
      <w:r>
        <w:rPr>
          <w:rStyle w:val="tgc"/>
          <w:i/>
          <w:color w:val="FF0000"/>
        </w:rPr>
        <w:t>“</w:t>
      </w:r>
      <w:r w:rsidR="00891312" w:rsidRPr="00205CF7">
        <w:rPr>
          <w:rStyle w:val="tgc"/>
          <w:i/>
          <w:color w:val="FF0000"/>
        </w:rPr>
        <w:t xml:space="preserve">Travel to the Exclusion Zone on the south end of the island is generally not permitted, for </w:t>
      </w:r>
      <w:r w:rsidR="00891312" w:rsidRPr="00205CF7">
        <w:rPr>
          <w:rStyle w:val="tgc"/>
          <w:b/>
          <w:bCs/>
          <w:i/>
          <w:color w:val="FF0000"/>
        </w:rPr>
        <w:t>safety</w:t>
      </w:r>
      <w:r w:rsidR="00891312" w:rsidRPr="00205CF7">
        <w:rPr>
          <w:rStyle w:val="tgc"/>
          <w:i/>
          <w:color w:val="FF0000"/>
        </w:rPr>
        <w:t xml:space="preserve"> reasons. The </w:t>
      </w:r>
      <w:r w:rsidR="00891312" w:rsidRPr="00205CF7">
        <w:rPr>
          <w:rStyle w:val="tgc"/>
          <w:b/>
          <w:bCs/>
          <w:i/>
          <w:color w:val="FF0000"/>
        </w:rPr>
        <w:t>Montserrat</w:t>
      </w:r>
      <w:r w:rsidR="00891312" w:rsidRPr="00205CF7">
        <w:rPr>
          <w:rStyle w:val="tgc"/>
          <w:i/>
          <w:color w:val="FF0000"/>
        </w:rPr>
        <w:t xml:space="preserve"> Volcano Observatory publishes current risk assessments and exclusion zone limits. </w:t>
      </w:r>
      <w:r w:rsidR="00891312" w:rsidRPr="00205CF7">
        <w:rPr>
          <w:rStyle w:val="tgc"/>
          <w:b/>
          <w:bCs/>
          <w:i/>
          <w:color w:val="FF0000"/>
        </w:rPr>
        <w:t>Montserrat</w:t>
      </w:r>
      <w:r w:rsidR="00891312" w:rsidRPr="00205CF7">
        <w:rPr>
          <w:rStyle w:val="tgc"/>
          <w:i/>
          <w:color w:val="FF0000"/>
        </w:rPr>
        <w:t xml:space="preserve"> is generally a </w:t>
      </w:r>
      <w:r w:rsidR="00891312" w:rsidRPr="00205CF7">
        <w:rPr>
          <w:rStyle w:val="tgc"/>
          <w:b/>
          <w:bCs/>
          <w:i/>
          <w:color w:val="FF0000"/>
        </w:rPr>
        <w:t>safe</w:t>
      </w:r>
      <w:r w:rsidR="00891312" w:rsidRPr="00205CF7">
        <w:rPr>
          <w:rStyle w:val="tgc"/>
          <w:i/>
          <w:color w:val="FF0000"/>
        </w:rPr>
        <w:t xml:space="preserve"> place. However in recent years, violent crime has increased.</w:t>
      </w:r>
    </w:p>
    <w:p w14:paraId="48A60A6F" w14:textId="60A704EB" w:rsidR="000E387C" w:rsidRDefault="00891312" w:rsidP="00A22A45">
      <w:pPr>
        <w:rPr>
          <w:color w:val="FF0000"/>
        </w:rPr>
      </w:pPr>
      <w:r w:rsidRPr="00205CF7">
        <w:rPr>
          <w:i/>
          <w:color w:val="FF0000"/>
        </w:rPr>
        <w:lastRenderedPageBreak/>
        <w:t>Guadeloupe is a beautiful French Caribbean island great for visiting and relaxing on the beach. However, like most places, Guadeloupe comes with a few warnings and dangers to avoid on your trip.</w:t>
      </w:r>
      <w:r w:rsidR="009E712D">
        <w:rPr>
          <w:i/>
          <w:color w:val="FF0000"/>
        </w:rPr>
        <w:t>”</w:t>
      </w:r>
    </w:p>
    <w:p w14:paraId="49B7B749" w14:textId="6F3CEDC2" w:rsidR="00A661A2" w:rsidRPr="00221579" w:rsidRDefault="00A661A2" w:rsidP="00A22A45">
      <w:pPr>
        <w:rPr>
          <w:rFonts w:ascii="Arial" w:hAnsi="Arial" w:cs="Arial"/>
          <w:b/>
          <w:sz w:val="20"/>
          <w:szCs w:val="20"/>
        </w:rPr>
      </w:pPr>
      <w:r w:rsidRPr="00221579">
        <w:rPr>
          <w:rFonts w:ascii="Arial" w:hAnsi="Arial" w:cs="Arial"/>
          <w:sz w:val="20"/>
          <w:szCs w:val="20"/>
        </w:rPr>
        <w:t>Same with Palestine as unsafe with 7.</w:t>
      </w:r>
    </w:p>
    <w:p w14:paraId="53EED033" w14:textId="795EF502" w:rsidR="00A661A2" w:rsidRPr="00221579" w:rsidRDefault="00927729" w:rsidP="00A22A45">
      <w:pPr>
        <w:rPr>
          <w:rStyle w:val="tgc"/>
          <w:rFonts w:ascii="Arial" w:hAnsi="Arial" w:cs="Arial"/>
          <w:sz w:val="20"/>
          <w:szCs w:val="20"/>
        </w:rPr>
      </w:pPr>
      <w:r w:rsidRPr="00221579">
        <w:rPr>
          <w:rStyle w:val="tgc"/>
          <w:rFonts w:ascii="Arial" w:hAnsi="Arial" w:cs="Arial"/>
          <w:sz w:val="20"/>
          <w:szCs w:val="20"/>
        </w:rPr>
        <w:t xml:space="preserve">But whereas Saint Pierre and Miquelon with unsafe ranking of 5 seems to be safe according to google search. </w:t>
      </w:r>
      <w:r w:rsidR="00A661A2" w:rsidRPr="00221579">
        <w:rPr>
          <w:rStyle w:val="tgc"/>
          <w:rFonts w:ascii="Arial" w:hAnsi="Arial" w:cs="Arial"/>
          <w:sz w:val="20"/>
          <w:szCs w:val="20"/>
        </w:rPr>
        <w:t>Hence even these predictions with KNN is a hit and miss.</w:t>
      </w:r>
    </w:p>
    <w:p w14:paraId="7D90E556" w14:textId="429CD31C" w:rsidR="00A16394" w:rsidRPr="003E350E" w:rsidRDefault="009E712D" w:rsidP="00A22A45">
      <w:pPr>
        <w:rPr>
          <w:rStyle w:val="tgc"/>
          <w:b/>
          <w:i/>
          <w:color w:val="274221" w:themeColor="accent4" w:themeShade="80"/>
        </w:rPr>
      </w:pPr>
      <w:r>
        <w:rPr>
          <w:rStyle w:val="st"/>
          <w:color w:val="274221" w:themeColor="accent4" w:themeShade="80"/>
        </w:rPr>
        <w:t>“</w:t>
      </w:r>
      <w:r w:rsidR="00927729" w:rsidRPr="003E350E">
        <w:rPr>
          <w:rStyle w:val="st"/>
          <w:color w:val="274221" w:themeColor="accent4" w:themeShade="80"/>
        </w:rPr>
        <w:t xml:space="preserve">There is little crime in </w:t>
      </w:r>
      <w:r w:rsidR="00927729" w:rsidRPr="003E350E">
        <w:rPr>
          <w:rStyle w:val="Emphasis"/>
          <w:color w:val="274221" w:themeColor="accent4" w:themeShade="80"/>
        </w:rPr>
        <w:t>Saint Pierre and Miquelon</w:t>
      </w:r>
      <w:r w:rsidR="00927729" w:rsidRPr="003E350E">
        <w:rPr>
          <w:rStyle w:val="st"/>
          <w:color w:val="274221" w:themeColor="accent4" w:themeShade="80"/>
        </w:rPr>
        <w:t xml:space="preserve"> and this destination should be considered one of the safest possible in North America</w:t>
      </w:r>
      <w:r w:rsidR="00927729" w:rsidRPr="003E350E">
        <w:rPr>
          <w:rStyle w:val="st"/>
          <w:b/>
          <w:i/>
          <w:color w:val="274221" w:themeColor="accent4" w:themeShade="80"/>
        </w:rPr>
        <w:t>.</w:t>
      </w:r>
      <w:r w:rsidR="00927729" w:rsidRPr="003E350E">
        <w:rPr>
          <w:rStyle w:val="tgc"/>
          <w:b/>
          <w:i/>
          <w:color w:val="274221" w:themeColor="accent4" w:themeShade="80"/>
        </w:rPr>
        <w:t xml:space="preserve"> </w:t>
      </w:r>
      <w:r>
        <w:rPr>
          <w:rStyle w:val="tgc"/>
          <w:b/>
          <w:i/>
          <w:color w:val="274221" w:themeColor="accent4" w:themeShade="80"/>
        </w:rPr>
        <w:t>“</w:t>
      </w:r>
    </w:p>
    <w:p w14:paraId="73B974CF" w14:textId="5AB10ABD" w:rsidR="00A16394" w:rsidRDefault="00A16394" w:rsidP="00A22A45">
      <w:pPr>
        <w:rPr>
          <w:b/>
          <w:sz w:val="24"/>
          <w:szCs w:val="24"/>
        </w:rPr>
      </w:pPr>
      <w:r w:rsidRPr="008811C6">
        <w:rPr>
          <w:b/>
          <w:sz w:val="24"/>
          <w:szCs w:val="24"/>
        </w:rPr>
        <w:t>Classifiers: Scatter graph</w:t>
      </w:r>
    </w:p>
    <w:p w14:paraId="54F5D3E5" w14:textId="0690AB69" w:rsidR="00723BD9" w:rsidRPr="00221579" w:rsidRDefault="009E712D" w:rsidP="00A22A45">
      <w:pPr>
        <w:rPr>
          <w:rFonts w:ascii="Arial" w:hAnsi="Arial" w:cs="Arial"/>
          <w:sz w:val="20"/>
          <w:szCs w:val="20"/>
        </w:rPr>
      </w:pPr>
      <w:r w:rsidRPr="00221579">
        <w:rPr>
          <w:rFonts w:ascii="Arial" w:hAnsi="Arial" w:cs="Arial"/>
          <w:sz w:val="20"/>
          <w:szCs w:val="20"/>
        </w:rPr>
        <w:t xml:space="preserve">Below are the Scatter plots for 2 categories of country. One for smaller countries and another for larger countries with population more than 100M. </w:t>
      </w:r>
      <w:r w:rsidR="00F82C3F" w:rsidRPr="00221579">
        <w:rPr>
          <w:rFonts w:ascii="Arial" w:hAnsi="Arial" w:cs="Arial"/>
          <w:sz w:val="20"/>
          <w:szCs w:val="20"/>
        </w:rPr>
        <w:t xml:space="preserve">This considers the mean population vs fire death per 100 K mean as coordinates. </w:t>
      </w:r>
      <w:r w:rsidR="00EC058E">
        <w:rPr>
          <w:rFonts w:ascii="Arial" w:hAnsi="Arial" w:cs="Arial"/>
          <w:sz w:val="20"/>
          <w:szCs w:val="20"/>
        </w:rPr>
        <w:t xml:space="preserve">We started with scatter plot of 2011, 2012 and since they </w:t>
      </w:r>
      <w:r w:rsidR="003C15D5">
        <w:rPr>
          <w:rFonts w:ascii="Arial" w:hAnsi="Arial" w:cs="Arial"/>
          <w:sz w:val="20"/>
          <w:szCs w:val="20"/>
        </w:rPr>
        <w:t xml:space="preserve">looked similar took the mean value for last 30 years and some countries stand out compared to the others. </w:t>
      </w:r>
      <w:r w:rsidR="003B4E6A">
        <w:rPr>
          <w:rFonts w:ascii="Arial" w:hAnsi="Arial" w:cs="Arial"/>
          <w:sz w:val="20"/>
          <w:szCs w:val="20"/>
        </w:rPr>
        <w:t>Again,</w:t>
      </w:r>
      <w:r w:rsidR="003C15D5">
        <w:rPr>
          <w:rFonts w:ascii="Arial" w:hAnsi="Arial" w:cs="Arial"/>
          <w:sz w:val="20"/>
          <w:szCs w:val="20"/>
        </w:rPr>
        <w:t xml:space="preserve"> cursory inspection on google corroborates the findings on the plot.</w:t>
      </w:r>
      <w:r w:rsidR="00B70C10">
        <w:rPr>
          <w:rFonts w:ascii="Arial" w:hAnsi="Arial" w:cs="Arial"/>
          <w:sz w:val="20"/>
          <w:szCs w:val="20"/>
        </w:rPr>
        <w:t xml:space="preserve"> </w:t>
      </w:r>
    </w:p>
    <w:p w14:paraId="71F8ECB5" w14:textId="1B19F798" w:rsidR="00F36E1F" w:rsidRDefault="003E5849" w:rsidP="00A22A45">
      <w:pPr>
        <w:rPr>
          <w:b/>
          <w:sz w:val="24"/>
          <w:szCs w:val="24"/>
        </w:rPr>
      </w:pPr>
      <w:r>
        <w:rPr>
          <w:b/>
          <w:sz w:val="24"/>
          <w:szCs w:val="24"/>
        </w:rPr>
        <w:t xml:space="preserve"> </w:t>
      </w:r>
      <w:r w:rsidR="00F36E1F">
        <w:rPr>
          <w:b/>
          <w:sz w:val="24"/>
          <w:szCs w:val="24"/>
        </w:rPr>
        <w:t>Fire vs Population</w:t>
      </w:r>
      <w:r>
        <w:rPr>
          <w:b/>
          <w:sz w:val="24"/>
          <w:szCs w:val="24"/>
        </w:rPr>
        <w:t xml:space="preserve"> graph for countries with less than </w:t>
      </w:r>
      <w:r w:rsidR="002D73C2">
        <w:rPr>
          <w:b/>
          <w:sz w:val="24"/>
          <w:szCs w:val="24"/>
        </w:rPr>
        <w:t>3M</w:t>
      </w:r>
      <w:r>
        <w:rPr>
          <w:b/>
          <w:sz w:val="24"/>
          <w:szCs w:val="24"/>
        </w:rPr>
        <w:t xml:space="preserve"> population</w:t>
      </w:r>
    </w:p>
    <w:p w14:paraId="1F9CFE39" w14:textId="4BFFBB0E" w:rsidR="002D73C2" w:rsidRDefault="00723BD9" w:rsidP="00A22A45">
      <w:pPr>
        <w:rPr>
          <w:b/>
          <w:sz w:val="24"/>
          <w:szCs w:val="24"/>
        </w:rPr>
      </w:pPr>
      <w:r>
        <w:rPr>
          <w:noProof/>
        </w:rPr>
        <w:drawing>
          <wp:inline distT="0" distB="0" distL="0" distR="0" wp14:anchorId="2CB7F28F" wp14:editId="49F4E01A">
            <wp:extent cx="5943600" cy="30245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24505"/>
                    </a:xfrm>
                    <a:prstGeom prst="rect">
                      <a:avLst/>
                    </a:prstGeom>
                  </pic:spPr>
                </pic:pic>
              </a:graphicData>
            </a:graphic>
          </wp:inline>
        </w:drawing>
      </w:r>
    </w:p>
    <w:p w14:paraId="0F00ED82" w14:textId="0445A20E" w:rsidR="00AD69EE" w:rsidRDefault="00DB4D21" w:rsidP="00AD69EE">
      <w:pPr>
        <w:pStyle w:val="Heading3"/>
      </w:pPr>
      <w:r>
        <w:t>“</w:t>
      </w:r>
      <w:hyperlink r:id="rId17" w:history="1">
        <w:r w:rsidR="00AD69EE">
          <w:rPr>
            <w:rStyle w:val="Hyperlink"/>
          </w:rPr>
          <w:t>Killer fire shows Latvia is one of the deadliest countries in Europe</w:t>
        </w:r>
      </w:hyperlink>
    </w:p>
    <w:p w14:paraId="31A45BA2" w14:textId="77777777" w:rsidR="00AD69EE" w:rsidRDefault="00AD69EE" w:rsidP="00AD69EE">
      <w:r>
        <w:rPr>
          <w:rStyle w:val="HTMLCite"/>
        </w:rPr>
        <w:t>https://www.baltictimes.com/news/articles/17402/</w:t>
      </w:r>
    </w:p>
    <w:p w14:paraId="7E7A6F77" w14:textId="7CE4D987" w:rsidR="00F36E1F" w:rsidRDefault="00AD69EE" w:rsidP="00AD69EE">
      <w:pPr>
        <w:rPr>
          <w:b/>
          <w:sz w:val="24"/>
          <w:szCs w:val="24"/>
        </w:rPr>
      </w:pPr>
      <w:r>
        <w:rPr>
          <w:rStyle w:val="f"/>
        </w:rPr>
        <w:t xml:space="preserve">Feb 28, 2007 - </w:t>
      </w:r>
      <w:r>
        <w:rPr>
          <w:rStyle w:val="st"/>
        </w:rPr>
        <w:t xml:space="preserve">GAPING HOLES: The Alsunga </w:t>
      </w:r>
      <w:r>
        <w:rPr>
          <w:rStyle w:val="Emphasis"/>
        </w:rPr>
        <w:t>fire</w:t>
      </w:r>
      <w:r>
        <w:rPr>
          <w:rStyle w:val="st"/>
        </w:rPr>
        <w:t xml:space="preserve"> highlighted </w:t>
      </w:r>
      <w:r>
        <w:rPr>
          <w:rStyle w:val="Emphasis"/>
        </w:rPr>
        <w:t>Latvia's</w:t>
      </w:r>
      <w:r>
        <w:rPr>
          <w:rStyle w:val="st"/>
        </w:rPr>
        <w:t xml:space="preserve"> poor </w:t>
      </w:r>
      <w:r>
        <w:rPr>
          <w:rStyle w:val="Emphasis"/>
        </w:rPr>
        <w:t>fire</w:t>
      </w:r>
      <w:r>
        <w:rPr>
          <w:rStyle w:val="st"/>
        </w:rPr>
        <w:t xml:space="preserve"> safety practices and high rate of </w:t>
      </w:r>
      <w:r>
        <w:rPr>
          <w:rStyle w:val="Emphasis"/>
        </w:rPr>
        <w:t>fire</w:t>
      </w:r>
      <w:r>
        <w:rPr>
          <w:rStyle w:val="st"/>
        </w:rPr>
        <w:t xml:space="preserve">-related deaths. RIGA - </w:t>
      </w:r>
      <w:r>
        <w:rPr>
          <w:rStyle w:val="Emphasis"/>
        </w:rPr>
        <w:t>Latvia's</w:t>
      </w:r>
      <w:r>
        <w:rPr>
          <w:rStyle w:val="st"/>
        </w:rPr>
        <w:t xml:space="preserve"> notorious </w:t>
      </w:r>
      <w:r>
        <w:rPr>
          <w:rStyle w:val="Emphasis"/>
        </w:rPr>
        <w:t>fire</w:t>
      </w:r>
      <w:r>
        <w:rPr>
          <w:rStyle w:val="st"/>
        </w:rPr>
        <w:t xml:space="preserve"> safety record made international headlines last week when a blaze ripped through the attic of a three-story convalescent home for disabled people, taking 25 ...</w:t>
      </w:r>
      <w:r w:rsidR="00DB4D21">
        <w:rPr>
          <w:rStyle w:val="st"/>
        </w:rPr>
        <w:t>”</w:t>
      </w:r>
    </w:p>
    <w:p w14:paraId="7FFF2B6B" w14:textId="598B16CC" w:rsidR="003E5849" w:rsidRDefault="003E5849" w:rsidP="00A22A45">
      <w:pPr>
        <w:rPr>
          <w:b/>
          <w:sz w:val="24"/>
          <w:szCs w:val="24"/>
        </w:rPr>
      </w:pPr>
      <w:r>
        <w:rPr>
          <w:b/>
          <w:sz w:val="24"/>
          <w:szCs w:val="24"/>
        </w:rPr>
        <w:lastRenderedPageBreak/>
        <w:t>Fire vs Population graph for countries with less than 100M population</w:t>
      </w:r>
      <w:r w:rsidR="00B8184D" w:rsidRPr="00B8184D">
        <w:rPr>
          <w:noProof/>
        </w:rPr>
        <w:t xml:space="preserve"> </w:t>
      </w:r>
      <w:r w:rsidR="00B8184D">
        <w:rPr>
          <w:noProof/>
        </w:rPr>
        <w:drawing>
          <wp:inline distT="0" distB="0" distL="0" distR="0" wp14:anchorId="3687C57A" wp14:editId="11AFA65A">
            <wp:extent cx="5943600" cy="2838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38450"/>
                    </a:xfrm>
                    <a:prstGeom prst="rect">
                      <a:avLst/>
                    </a:prstGeom>
                  </pic:spPr>
                </pic:pic>
              </a:graphicData>
            </a:graphic>
          </wp:inline>
        </w:drawing>
      </w:r>
      <w:r w:rsidR="00B8184D">
        <w:rPr>
          <w:noProof/>
        </w:rPr>
        <w:t xml:space="preserve"> </w:t>
      </w:r>
    </w:p>
    <w:p w14:paraId="6D95441A" w14:textId="21D822AD" w:rsidR="00F92F37" w:rsidRPr="00F92F37" w:rsidRDefault="001126B3" w:rsidP="00F92F37">
      <w:pPr>
        <w:pStyle w:val="Heading3"/>
        <w:rPr>
          <w:i/>
        </w:rPr>
      </w:pPr>
      <w:r>
        <w:rPr>
          <w:i/>
        </w:rPr>
        <w:t>“</w:t>
      </w:r>
      <w:hyperlink r:id="rId19" w:history="1">
        <w:r w:rsidR="00F92F37" w:rsidRPr="00F92F37">
          <w:rPr>
            <w:rStyle w:val="Hyperlink"/>
            <w:i/>
          </w:rPr>
          <w:t>Russia has the most severe fire season in a decade – Wildfire Today</w:t>
        </w:r>
      </w:hyperlink>
    </w:p>
    <w:p w14:paraId="12628D96" w14:textId="77777777" w:rsidR="00F92F37" w:rsidRPr="00F92F37" w:rsidRDefault="00F92F37" w:rsidP="00F92F37">
      <w:pPr>
        <w:rPr>
          <w:i/>
        </w:rPr>
      </w:pPr>
      <w:r w:rsidRPr="00F92F37">
        <w:rPr>
          <w:rStyle w:val="HTMLCite"/>
        </w:rPr>
        <w:t>wildfiretoday.com/2012/09/14/russia-has-the-most-severe-fire-season-in-a-decade/</w:t>
      </w:r>
    </w:p>
    <w:p w14:paraId="783D0034" w14:textId="658C1FF9" w:rsidR="00F92F37" w:rsidRDefault="00F92F37" w:rsidP="00F92F37">
      <w:pPr>
        <w:rPr>
          <w:rStyle w:val="st"/>
          <w:i/>
        </w:rPr>
      </w:pPr>
      <w:r w:rsidRPr="00F92F37">
        <w:rPr>
          <w:rStyle w:val="f"/>
          <w:i/>
        </w:rPr>
        <w:t xml:space="preserve">Sep 14, 2012 - </w:t>
      </w:r>
      <w:r w:rsidRPr="00F92F37">
        <w:rPr>
          <w:rStyle w:val="Emphasis"/>
        </w:rPr>
        <w:t>Russia</w:t>
      </w:r>
      <w:r w:rsidRPr="00F92F37">
        <w:rPr>
          <w:rStyle w:val="st"/>
          <w:i/>
        </w:rPr>
        <w:t xml:space="preserve"> has the most severe </w:t>
      </w:r>
      <w:r w:rsidRPr="00F92F37">
        <w:rPr>
          <w:rStyle w:val="Emphasis"/>
        </w:rPr>
        <w:t>fire</w:t>
      </w:r>
      <w:r w:rsidRPr="00F92F37">
        <w:rPr>
          <w:rStyle w:val="st"/>
          <w:i/>
        </w:rPr>
        <w:t xml:space="preserve"> season in a decade. Satellite photo, </w:t>
      </w:r>
      <w:r w:rsidRPr="00F92F37">
        <w:rPr>
          <w:rStyle w:val="Emphasis"/>
        </w:rPr>
        <w:t>fires</w:t>
      </w:r>
      <w:r w:rsidRPr="00F92F37">
        <w:rPr>
          <w:rStyle w:val="st"/>
          <w:i/>
        </w:rPr>
        <w:t xml:space="preserve"> in </w:t>
      </w:r>
      <w:r w:rsidRPr="00F92F37">
        <w:rPr>
          <w:rStyle w:val="Emphasis"/>
        </w:rPr>
        <w:t>Russia</w:t>
      </w:r>
      <w:r w:rsidRPr="00F92F37">
        <w:rPr>
          <w:rStyle w:val="st"/>
          <w:i/>
        </w:rPr>
        <w:t xml:space="preserve">, September 11, </w:t>
      </w:r>
      <w:r w:rsidRPr="00F92F37">
        <w:rPr>
          <w:rStyle w:val="Emphasis"/>
        </w:rPr>
        <w:t>2012</w:t>
      </w:r>
      <w:r w:rsidRPr="00F92F37">
        <w:rPr>
          <w:rStyle w:val="st"/>
          <w:i/>
        </w:rPr>
        <w:t>. NASA (click to enlarge). The photo above, taken by NASA's MODIS (Moderate Resolution Imaging Spectroradiometer) satellite on September 11, got my attention due to it's artistic nature. I have seen a ...</w:t>
      </w:r>
      <w:r w:rsidR="001126B3">
        <w:rPr>
          <w:rStyle w:val="st"/>
          <w:i/>
        </w:rPr>
        <w:t>”</w:t>
      </w:r>
    </w:p>
    <w:p w14:paraId="4BB37E74" w14:textId="0FDDCDF1" w:rsidR="00FE1E83" w:rsidRDefault="00FE1E83" w:rsidP="00F92F37">
      <w:pPr>
        <w:rPr>
          <w:rStyle w:val="st"/>
          <w:i/>
        </w:rPr>
      </w:pPr>
    </w:p>
    <w:p w14:paraId="4B32581D" w14:textId="7DC2FEB5" w:rsidR="00FE1E83" w:rsidRDefault="00FE1E83" w:rsidP="00FE1E83">
      <w:pPr>
        <w:pStyle w:val="Title"/>
        <w:rPr>
          <w:b/>
          <w:color w:val="14415C" w:themeColor="accent3" w:themeShade="BF"/>
        </w:rPr>
      </w:pPr>
      <w:r w:rsidRPr="00FE1E83">
        <w:rPr>
          <w:b/>
          <w:color w:val="14415C" w:themeColor="accent3" w:themeShade="BF"/>
        </w:rPr>
        <w:t>Conclusion</w:t>
      </w:r>
    </w:p>
    <w:p w14:paraId="18868FDB" w14:textId="69BFC431" w:rsidR="00B30379" w:rsidRDefault="00FE1E83" w:rsidP="00FE1E83">
      <w:pPr>
        <w:pStyle w:val="Title"/>
        <w:rPr>
          <w:rFonts w:ascii="Arial" w:hAnsi="Arial" w:cs="Arial"/>
          <w:sz w:val="20"/>
          <w:szCs w:val="20"/>
        </w:rPr>
      </w:pPr>
      <w:r>
        <w:rPr>
          <w:rFonts w:ascii="Arial" w:hAnsi="Arial" w:cs="Arial"/>
          <w:sz w:val="20"/>
          <w:szCs w:val="20"/>
        </w:rPr>
        <w:t xml:space="preserve">Above analysis shows how relatively easy in python to do the data analysis which helps Insurance company or </w:t>
      </w:r>
      <w:r w:rsidR="00227846">
        <w:rPr>
          <w:rFonts w:ascii="Arial" w:hAnsi="Arial" w:cs="Arial"/>
          <w:sz w:val="20"/>
          <w:szCs w:val="20"/>
        </w:rPr>
        <w:t>Travelers</w:t>
      </w:r>
      <w:r>
        <w:rPr>
          <w:rFonts w:ascii="Arial" w:hAnsi="Arial" w:cs="Arial"/>
          <w:sz w:val="20"/>
          <w:szCs w:val="20"/>
        </w:rPr>
        <w:t xml:space="preserve">/Websites to put the information about Countries safety in terms of types of death and how well they need to be prepared </w:t>
      </w:r>
      <w:r w:rsidR="003B4E6A">
        <w:rPr>
          <w:rFonts w:ascii="Arial" w:hAnsi="Arial" w:cs="Arial"/>
          <w:sz w:val="20"/>
          <w:szCs w:val="20"/>
        </w:rPr>
        <w:t>to</w:t>
      </w:r>
      <w:r>
        <w:rPr>
          <w:rFonts w:ascii="Arial" w:hAnsi="Arial" w:cs="Arial"/>
          <w:sz w:val="20"/>
          <w:szCs w:val="20"/>
        </w:rPr>
        <w:t xml:space="preserve"> mitigate the risk and in some </w:t>
      </w:r>
      <w:r w:rsidR="00706E72">
        <w:rPr>
          <w:rFonts w:ascii="Arial" w:hAnsi="Arial" w:cs="Arial"/>
          <w:sz w:val="20"/>
          <w:szCs w:val="20"/>
        </w:rPr>
        <w:t>circumstances,</w:t>
      </w:r>
      <w:r>
        <w:rPr>
          <w:rFonts w:ascii="Arial" w:hAnsi="Arial" w:cs="Arial"/>
          <w:sz w:val="20"/>
          <w:szCs w:val="20"/>
        </w:rPr>
        <w:t xml:space="preserve"> avoid the risk.</w:t>
      </w:r>
      <w:r w:rsidR="00B30379">
        <w:rPr>
          <w:rFonts w:ascii="Arial" w:hAnsi="Arial" w:cs="Arial"/>
          <w:sz w:val="20"/>
          <w:szCs w:val="20"/>
        </w:rPr>
        <w:t xml:space="preserve"> There is always some sort of concern about missing data and how it affects the data quality.</w:t>
      </w:r>
    </w:p>
    <w:p w14:paraId="44477F32" w14:textId="77777777" w:rsidR="00B30379" w:rsidRDefault="00B30379" w:rsidP="00FE1E83">
      <w:pPr>
        <w:pStyle w:val="Title"/>
        <w:rPr>
          <w:rFonts w:ascii="Arial" w:hAnsi="Arial" w:cs="Arial"/>
          <w:sz w:val="20"/>
          <w:szCs w:val="20"/>
        </w:rPr>
      </w:pPr>
    </w:p>
    <w:p w14:paraId="7BA362BD" w14:textId="3610AE28" w:rsidR="00FE1E83" w:rsidRDefault="00FE1E83" w:rsidP="00FE1E83">
      <w:pPr>
        <w:pStyle w:val="Title"/>
        <w:rPr>
          <w:rFonts w:ascii="Arial" w:hAnsi="Arial" w:cs="Arial"/>
          <w:sz w:val="20"/>
          <w:szCs w:val="20"/>
        </w:rPr>
      </w:pPr>
      <w:r>
        <w:rPr>
          <w:rFonts w:ascii="Arial" w:hAnsi="Arial" w:cs="Arial"/>
          <w:sz w:val="20"/>
          <w:szCs w:val="20"/>
        </w:rPr>
        <w:t xml:space="preserve">About using Python for data analysis, </w:t>
      </w:r>
      <w:r w:rsidR="00706E72">
        <w:rPr>
          <w:rFonts w:ascii="Arial" w:hAnsi="Arial" w:cs="Arial"/>
          <w:sz w:val="20"/>
          <w:szCs w:val="20"/>
        </w:rPr>
        <w:t>even</w:t>
      </w:r>
      <w:r>
        <w:rPr>
          <w:rFonts w:ascii="Arial" w:hAnsi="Arial" w:cs="Arial"/>
          <w:sz w:val="20"/>
          <w:szCs w:val="20"/>
        </w:rPr>
        <w:t xml:space="preserve"> though Python data frames can provide similar functionality like Excel, it has a steep learning curve in terms of gathering data and combining them from multiple sources. Often it can be frustrating in the beginning to do simple tasks in python, which can be done with a click of few buttons on Excel. </w:t>
      </w:r>
      <w:r w:rsidR="00706E72">
        <w:rPr>
          <w:rFonts w:ascii="Arial" w:hAnsi="Arial" w:cs="Arial"/>
          <w:sz w:val="20"/>
          <w:szCs w:val="20"/>
        </w:rPr>
        <w:t>However,</w:t>
      </w:r>
      <w:r>
        <w:rPr>
          <w:rFonts w:ascii="Arial" w:hAnsi="Arial" w:cs="Arial"/>
          <w:sz w:val="20"/>
          <w:szCs w:val="20"/>
        </w:rPr>
        <w:t xml:space="preserve"> in terms of cleaning and aggregating the data, once the model is built on </w:t>
      </w:r>
      <w:r w:rsidR="00706E72">
        <w:rPr>
          <w:rFonts w:ascii="Arial" w:hAnsi="Arial" w:cs="Arial"/>
          <w:sz w:val="20"/>
          <w:szCs w:val="20"/>
        </w:rPr>
        <w:t>Python</w:t>
      </w:r>
      <w:r>
        <w:rPr>
          <w:rFonts w:ascii="Arial" w:hAnsi="Arial" w:cs="Arial"/>
          <w:sz w:val="20"/>
          <w:szCs w:val="20"/>
        </w:rPr>
        <w:t xml:space="preserve">, it can be easily reusable and notebooks can be shared easily among peers for them to reuse. Amount of help available for various issues we faced and the plugin supports makes python one of </w:t>
      </w:r>
      <w:r w:rsidR="00AB5B01">
        <w:rPr>
          <w:rFonts w:ascii="Arial" w:hAnsi="Arial" w:cs="Arial"/>
          <w:sz w:val="20"/>
          <w:szCs w:val="20"/>
        </w:rPr>
        <w:t>leading contender for Data Analysis.</w:t>
      </w:r>
    </w:p>
    <w:p w14:paraId="696570CB" w14:textId="4096A9F8" w:rsidR="00FE1E83" w:rsidRPr="00FE1E83" w:rsidRDefault="00FE1E83" w:rsidP="00FE1E83">
      <w:pPr>
        <w:pStyle w:val="Title"/>
        <w:rPr>
          <w:rFonts w:ascii="Arial" w:hAnsi="Arial" w:cs="Arial"/>
          <w:b/>
          <w:sz w:val="36"/>
          <w:szCs w:val="36"/>
        </w:rPr>
      </w:pPr>
    </w:p>
    <w:sectPr w:rsidR="00FE1E83" w:rsidRPr="00FE1E83" w:rsidSect="00855982">
      <w:footerReference w:type="default" r:id="rId20"/>
      <w:headerReference w:type="first" r:id="rId21"/>
      <w:footerReference w:type="first" r:id="rId2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012CBB" w14:textId="77777777" w:rsidR="00DD223B" w:rsidRDefault="00DD223B" w:rsidP="00855982">
      <w:pPr>
        <w:spacing w:after="0" w:line="240" w:lineRule="auto"/>
      </w:pPr>
      <w:r>
        <w:separator/>
      </w:r>
    </w:p>
  </w:endnote>
  <w:endnote w:type="continuationSeparator" w:id="0">
    <w:p w14:paraId="6A1C60D6" w14:textId="77777777" w:rsidR="00DD223B" w:rsidRDefault="00DD223B"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6183169"/>
      <w:docPartObj>
        <w:docPartGallery w:val="Page Numbers (Bottom of Page)"/>
        <w:docPartUnique/>
      </w:docPartObj>
    </w:sdtPr>
    <w:sdtEndPr>
      <w:rPr>
        <w:color w:val="7F7F7F" w:themeColor="background1" w:themeShade="7F"/>
        <w:spacing w:val="60"/>
      </w:rPr>
    </w:sdtEndPr>
    <w:sdtContent>
      <w:p w14:paraId="7D2E2DDD" w14:textId="2C3B93F8" w:rsidR="00FE1E83" w:rsidRDefault="00FE1E83">
        <w:pPr>
          <w:pStyle w:val="Footer"/>
          <w:pBdr>
            <w:top w:val="single" w:sz="4" w:space="1" w:color="D9D9D9" w:themeColor="background1" w:themeShade="D9"/>
          </w:pBdr>
          <w:jc w:val="right"/>
        </w:pPr>
        <w:r>
          <w:fldChar w:fldCharType="begin"/>
        </w:r>
        <w:r>
          <w:instrText xml:space="preserve"> PAGE   \* MERGEFORMAT </w:instrText>
        </w:r>
        <w:r>
          <w:fldChar w:fldCharType="separate"/>
        </w:r>
        <w:r w:rsidR="003B4E6A">
          <w:rPr>
            <w:noProof/>
          </w:rPr>
          <w:t>5</w:t>
        </w:r>
        <w:r>
          <w:rPr>
            <w:noProof/>
          </w:rPr>
          <w:fldChar w:fldCharType="end"/>
        </w:r>
        <w:r>
          <w:t xml:space="preserve"> | </w:t>
        </w:r>
        <w:r>
          <w:rPr>
            <w:color w:val="7F7F7F" w:themeColor="background1" w:themeShade="7F"/>
            <w:spacing w:val="60"/>
          </w:rPr>
          <w:t>Page</w:t>
        </w:r>
      </w:p>
    </w:sdtContent>
  </w:sdt>
  <w:p w14:paraId="1AAC61D6" w14:textId="4B830A47" w:rsidR="00FE1E83" w:rsidRDefault="00FE1E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486333"/>
      <w:docPartObj>
        <w:docPartGallery w:val="Page Numbers (Bottom of Page)"/>
        <w:docPartUnique/>
      </w:docPartObj>
    </w:sdtPr>
    <w:sdtEndPr>
      <w:rPr>
        <w:color w:val="7F7F7F" w:themeColor="background1" w:themeShade="7F"/>
        <w:spacing w:val="60"/>
      </w:rPr>
    </w:sdtEndPr>
    <w:sdtContent>
      <w:p w14:paraId="6D6FE94F" w14:textId="6B2E5E40" w:rsidR="00FE1E83" w:rsidRDefault="00FE1E83">
        <w:pPr>
          <w:pStyle w:val="Footer"/>
          <w:pBdr>
            <w:top w:val="single" w:sz="4" w:space="1" w:color="D9D9D9" w:themeColor="background1" w:themeShade="D9"/>
          </w:pBdr>
          <w:jc w:val="right"/>
        </w:pPr>
        <w:r>
          <w:fldChar w:fldCharType="begin"/>
        </w:r>
        <w:r>
          <w:instrText xml:space="preserve"> PAGE   \* MERGEFORMAT </w:instrText>
        </w:r>
        <w:r>
          <w:fldChar w:fldCharType="separate"/>
        </w:r>
        <w:r w:rsidR="003B4E6A">
          <w:rPr>
            <w:noProof/>
          </w:rPr>
          <w:t>1</w:t>
        </w:r>
        <w:r>
          <w:rPr>
            <w:noProof/>
          </w:rPr>
          <w:fldChar w:fldCharType="end"/>
        </w:r>
        <w:r>
          <w:t xml:space="preserve"> | </w:t>
        </w:r>
        <w:r>
          <w:rPr>
            <w:color w:val="7F7F7F" w:themeColor="background1" w:themeShade="7F"/>
            <w:spacing w:val="60"/>
          </w:rPr>
          <w:t>Page</w:t>
        </w:r>
      </w:p>
    </w:sdtContent>
  </w:sdt>
  <w:p w14:paraId="0F9BF76E" w14:textId="77777777" w:rsidR="00FE1E83" w:rsidRDefault="00FE1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EFD53F" w14:textId="77777777" w:rsidR="00DD223B" w:rsidRDefault="00DD223B" w:rsidP="00855982">
      <w:pPr>
        <w:spacing w:after="0" w:line="240" w:lineRule="auto"/>
      </w:pPr>
      <w:r>
        <w:separator/>
      </w:r>
    </w:p>
  </w:footnote>
  <w:footnote w:type="continuationSeparator" w:id="0">
    <w:p w14:paraId="6CEB9558" w14:textId="77777777" w:rsidR="00DD223B" w:rsidRDefault="00DD223B"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F0EEC" w14:textId="2A75E2F1" w:rsidR="00FE1E83" w:rsidRPr="00746B2F" w:rsidRDefault="00FE1E83" w:rsidP="00927729">
    <w:pPr>
      <w:pStyle w:val="Title"/>
      <w:rPr>
        <w:b/>
        <w:color w:val="14415C" w:themeColor="accent3" w:themeShade="BF"/>
      </w:rPr>
    </w:pPr>
    <w:r w:rsidRPr="00746B2F">
      <w:rPr>
        <w:b/>
        <w:color w:val="14415C" w:themeColor="accent3" w:themeShade="BF"/>
      </w:rPr>
      <w:t>Data Science Team J Final project</w:t>
    </w:r>
  </w:p>
  <w:p w14:paraId="21BC3932" w14:textId="77777777" w:rsidR="00FE1E83" w:rsidRPr="007E577A" w:rsidRDefault="00FE1E83" w:rsidP="00927729">
    <w:pPr>
      <w:pStyle w:val="Title"/>
      <w:rPr>
        <w:b/>
        <w:sz w:val="28"/>
        <w:szCs w:val="28"/>
      </w:rPr>
    </w:pPr>
    <w:r w:rsidRPr="007E577A">
      <w:rPr>
        <w:b/>
        <w:sz w:val="28"/>
        <w:szCs w:val="28"/>
      </w:rPr>
      <w:t>Authors: Wilfred Valencia(Wil), Joonho Ye &amp; Raghavendra Samaga (Raghu)</w:t>
    </w:r>
  </w:p>
  <w:p w14:paraId="21E41CFD" w14:textId="6B706969" w:rsidR="00FE1E83" w:rsidRDefault="00FE1E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247BD"/>
    <w:multiLevelType w:val="hybridMultilevel"/>
    <w:tmpl w:val="EEEA3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18"/>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7"/>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A45"/>
    <w:rsid w:val="0006091E"/>
    <w:rsid w:val="000609F2"/>
    <w:rsid w:val="000709FB"/>
    <w:rsid w:val="000757C2"/>
    <w:rsid w:val="00084669"/>
    <w:rsid w:val="000B3DAE"/>
    <w:rsid w:val="000E387C"/>
    <w:rsid w:val="000F2FD5"/>
    <w:rsid w:val="001126B3"/>
    <w:rsid w:val="001374D5"/>
    <w:rsid w:val="00167ABD"/>
    <w:rsid w:val="00170333"/>
    <w:rsid w:val="001D4362"/>
    <w:rsid w:val="001E4396"/>
    <w:rsid w:val="00205CF7"/>
    <w:rsid w:val="00221579"/>
    <w:rsid w:val="00226126"/>
    <w:rsid w:val="00227846"/>
    <w:rsid w:val="002621A8"/>
    <w:rsid w:val="00281A24"/>
    <w:rsid w:val="002A31CC"/>
    <w:rsid w:val="002D73C2"/>
    <w:rsid w:val="003239DA"/>
    <w:rsid w:val="00380BA8"/>
    <w:rsid w:val="003B4E6A"/>
    <w:rsid w:val="003C15D5"/>
    <w:rsid w:val="003E350E"/>
    <w:rsid w:val="003E5849"/>
    <w:rsid w:val="00404290"/>
    <w:rsid w:val="00406EE3"/>
    <w:rsid w:val="004340D9"/>
    <w:rsid w:val="00444B63"/>
    <w:rsid w:val="005809A7"/>
    <w:rsid w:val="006713EF"/>
    <w:rsid w:val="006A2978"/>
    <w:rsid w:val="0070247B"/>
    <w:rsid w:val="00706E72"/>
    <w:rsid w:val="0072318C"/>
    <w:rsid w:val="00723BD9"/>
    <w:rsid w:val="00746B2F"/>
    <w:rsid w:val="007833A7"/>
    <w:rsid w:val="007D3EE7"/>
    <w:rsid w:val="007E577A"/>
    <w:rsid w:val="00800B1F"/>
    <w:rsid w:val="00811212"/>
    <w:rsid w:val="00814754"/>
    <w:rsid w:val="00820451"/>
    <w:rsid w:val="00855982"/>
    <w:rsid w:val="008811C6"/>
    <w:rsid w:val="00891312"/>
    <w:rsid w:val="008A7B43"/>
    <w:rsid w:val="008F6568"/>
    <w:rsid w:val="00927729"/>
    <w:rsid w:val="009A25D4"/>
    <w:rsid w:val="009E712D"/>
    <w:rsid w:val="00A10484"/>
    <w:rsid w:val="00A16394"/>
    <w:rsid w:val="00A22A45"/>
    <w:rsid w:val="00A31ACA"/>
    <w:rsid w:val="00A661A2"/>
    <w:rsid w:val="00A87177"/>
    <w:rsid w:val="00A91238"/>
    <w:rsid w:val="00AB5B01"/>
    <w:rsid w:val="00AD69EE"/>
    <w:rsid w:val="00AE3156"/>
    <w:rsid w:val="00B30379"/>
    <w:rsid w:val="00B3239A"/>
    <w:rsid w:val="00B5750D"/>
    <w:rsid w:val="00B70C10"/>
    <w:rsid w:val="00B8184D"/>
    <w:rsid w:val="00BA3AEB"/>
    <w:rsid w:val="00BE7723"/>
    <w:rsid w:val="00C16BAA"/>
    <w:rsid w:val="00C57D34"/>
    <w:rsid w:val="00CE42BD"/>
    <w:rsid w:val="00CE560A"/>
    <w:rsid w:val="00DB4D21"/>
    <w:rsid w:val="00DD223B"/>
    <w:rsid w:val="00E32828"/>
    <w:rsid w:val="00E9183F"/>
    <w:rsid w:val="00EB2637"/>
    <w:rsid w:val="00EC058E"/>
    <w:rsid w:val="00F16711"/>
    <w:rsid w:val="00F246C9"/>
    <w:rsid w:val="00F36E1F"/>
    <w:rsid w:val="00F37479"/>
    <w:rsid w:val="00F43079"/>
    <w:rsid w:val="00F82C3F"/>
    <w:rsid w:val="00F91576"/>
    <w:rsid w:val="00F92F37"/>
    <w:rsid w:val="00FD01DA"/>
    <w:rsid w:val="00FD262C"/>
    <w:rsid w:val="00FE1E83"/>
    <w:rsid w:val="00FF070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C8E0C"/>
  <w15:chartTrackingRefBased/>
  <w15:docId w15:val="{85852BA8-C898-4449-A24F-954D46B94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rmalWeb">
    <w:name w:val="Normal (Web)"/>
    <w:basedOn w:val="Normal"/>
    <w:uiPriority w:val="99"/>
    <w:semiHidden/>
    <w:unhideWhenUsed/>
    <w:rsid w:val="003239D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UnresolvedMention">
    <w:name w:val="Unresolved Mention"/>
    <w:basedOn w:val="DefaultParagraphFont"/>
    <w:uiPriority w:val="99"/>
    <w:semiHidden/>
    <w:unhideWhenUsed/>
    <w:rsid w:val="003239DA"/>
    <w:rPr>
      <w:color w:val="808080"/>
      <w:shd w:val="clear" w:color="auto" w:fill="E6E6E6"/>
    </w:rPr>
  </w:style>
  <w:style w:type="character" w:customStyle="1" w:styleId="tgc">
    <w:name w:val="_tgc"/>
    <w:basedOn w:val="DefaultParagraphFont"/>
    <w:rsid w:val="00800B1F"/>
  </w:style>
  <w:style w:type="character" w:customStyle="1" w:styleId="d8e">
    <w:name w:val="_d8e"/>
    <w:basedOn w:val="DefaultParagraphFont"/>
    <w:rsid w:val="00800B1F"/>
  </w:style>
  <w:style w:type="character" w:styleId="HTMLCite">
    <w:name w:val="HTML Cite"/>
    <w:basedOn w:val="DefaultParagraphFont"/>
    <w:uiPriority w:val="99"/>
    <w:semiHidden/>
    <w:unhideWhenUsed/>
    <w:rsid w:val="00800B1F"/>
    <w:rPr>
      <w:i/>
      <w:iCs/>
    </w:rPr>
  </w:style>
  <w:style w:type="character" w:customStyle="1" w:styleId="st">
    <w:name w:val="st"/>
    <w:basedOn w:val="DefaultParagraphFont"/>
    <w:rsid w:val="00927729"/>
  </w:style>
  <w:style w:type="character" w:styleId="Emphasis">
    <w:name w:val="Emphasis"/>
    <w:basedOn w:val="DefaultParagraphFont"/>
    <w:uiPriority w:val="20"/>
    <w:qFormat/>
    <w:rsid w:val="00927729"/>
    <w:rPr>
      <w:i/>
      <w:iCs/>
    </w:rPr>
  </w:style>
  <w:style w:type="paragraph" w:styleId="NoSpacing">
    <w:name w:val="No Spacing"/>
    <w:uiPriority w:val="1"/>
    <w:qFormat/>
    <w:rsid w:val="00C57D34"/>
    <w:pPr>
      <w:spacing w:after="0" w:line="240" w:lineRule="auto"/>
    </w:pPr>
    <w:rPr>
      <w:rFonts w:eastAsiaTheme="minorHAnsi"/>
      <w:color w:val="323232" w:themeColor="text2"/>
      <w:sz w:val="20"/>
      <w:szCs w:val="20"/>
      <w:lang w:eastAsia="en-US"/>
    </w:rPr>
  </w:style>
  <w:style w:type="character" w:customStyle="1" w:styleId="f">
    <w:name w:val="f"/>
    <w:basedOn w:val="DefaultParagraphFont"/>
    <w:rsid w:val="00AD6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802961">
      <w:bodyDiv w:val="1"/>
      <w:marLeft w:val="0"/>
      <w:marRight w:val="0"/>
      <w:marTop w:val="0"/>
      <w:marBottom w:val="0"/>
      <w:divBdr>
        <w:top w:val="none" w:sz="0" w:space="0" w:color="auto"/>
        <w:left w:val="none" w:sz="0" w:space="0" w:color="auto"/>
        <w:bottom w:val="none" w:sz="0" w:space="0" w:color="auto"/>
        <w:right w:val="none" w:sz="0" w:space="0" w:color="auto"/>
      </w:divBdr>
    </w:div>
    <w:div w:id="349379967">
      <w:bodyDiv w:val="1"/>
      <w:marLeft w:val="0"/>
      <w:marRight w:val="0"/>
      <w:marTop w:val="0"/>
      <w:marBottom w:val="0"/>
      <w:divBdr>
        <w:top w:val="none" w:sz="0" w:space="0" w:color="auto"/>
        <w:left w:val="none" w:sz="0" w:space="0" w:color="auto"/>
        <w:bottom w:val="none" w:sz="0" w:space="0" w:color="auto"/>
        <w:right w:val="none" w:sz="0" w:space="0" w:color="auto"/>
      </w:divBdr>
      <w:divsChild>
        <w:div w:id="565409858">
          <w:marLeft w:val="0"/>
          <w:marRight w:val="0"/>
          <w:marTop w:val="0"/>
          <w:marBottom w:val="0"/>
          <w:divBdr>
            <w:top w:val="none" w:sz="0" w:space="0" w:color="auto"/>
            <w:left w:val="none" w:sz="0" w:space="0" w:color="auto"/>
            <w:bottom w:val="none" w:sz="0" w:space="0" w:color="auto"/>
            <w:right w:val="none" w:sz="0" w:space="0" w:color="auto"/>
          </w:divBdr>
        </w:div>
      </w:divsChild>
    </w:div>
    <w:div w:id="579367963">
      <w:bodyDiv w:val="1"/>
      <w:marLeft w:val="0"/>
      <w:marRight w:val="0"/>
      <w:marTop w:val="0"/>
      <w:marBottom w:val="0"/>
      <w:divBdr>
        <w:top w:val="none" w:sz="0" w:space="0" w:color="auto"/>
        <w:left w:val="none" w:sz="0" w:space="0" w:color="auto"/>
        <w:bottom w:val="none" w:sz="0" w:space="0" w:color="auto"/>
        <w:right w:val="none" w:sz="0" w:space="0" w:color="auto"/>
      </w:divBdr>
    </w:div>
    <w:div w:id="973557929">
      <w:bodyDiv w:val="1"/>
      <w:marLeft w:val="0"/>
      <w:marRight w:val="0"/>
      <w:marTop w:val="0"/>
      <w:marBottom w:val="0"/>
      <w:divBdr>
        <w:top w:val="none" w:sz="0" w:space="0" w:color="auto"/>
        <w:left w:val="none" w:sz="0" w:space="0" w:color="auto"/>
        <w:bottom w:val="none" w:sz="0" w:space="0" w:color="auto"/>
        <w:right w:val="none" w:sz="0" w:space="0" w:color="auto"/>
      </w:divBdr>
      <w:divsChild>
        <w:div w:id="1703287551">
          <w:marLeft w:val="0"/>
          <w:marRight w:val="0"/>
          <w:marTop w:val="0"/>
          <w:marBottom w:val="0"/>
          <w:divBdr>
            <w:top w:val="none" w:sz="0" w:space="0" w:color="auto"/>
            <w:left w:val="none" w:sz="0" w:space="0" w:color="auto"/>
            <w:bottom w:val="none" w:sz="0" w:space="0" w:color="auto"/>
            <w:right w:val="none" w:sz="0" w:space="0" w:color="auto"/>
          </w:divBdr>
          <w:divsChild>
            <w:div w:id="1586961209">
              <w:marLeft w:val="0"/>
              <w:marRight w:val="0"/>
              <w:marTop w:val="0"/>
              <w:marBottom w:val="0"/>
              <w:divBdr>
                <w:top w:val="none" w:sz="0" w:space="0" w:color="auto"/>
                <w:left w:val="none" w:sz="0" w:space="0" w:color="auto"/>
                <w:bottom w:val="none" w:sz="0" w:space="0" w:color="auto"/>
                <w:right w:val="none" w:sz="0" w:space="0" w:color="auto"/>
              </w:divBdr>
              <w:divsChild>
                <w:div w:id="17380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68983">
      <w:bodyDiv w:val="1"/>
      <w:marLeft w:val="0"/>
      <w:marRight w:val="0"/>
      <w:marTop w:val="0"/>
      <w:marBottom w:val="0"/>
      <w:divBdr>
        <w:top w:val="none" w:sz="0" w:space="0" w:color="auto"/>
        <w:left w:val="none" w:sz="0" w:space="0" w:color="auto"/>
        <w:bottom w:val="none" w:sz="0" w:space="0" w:color="auto"/>
        <w:right w:val="none" w:sz="0" w:space="0" w:color="auto"/>
      </w:divBdr>
    </w:div>
    <w:div w:id="1151336453">
      <w:bodyDiv w:val="1"/>
      <w:marLeft w:val="0"/>
      <w:marRight w:val="0"/>
      <w:marTop w:val="0"/>
      <w:marBottom w:val="0"/>
      <w:divBdr>
        <w:top w:val="none" w:sz="0" w:space="0" w:color="auto"/>
        <w:left w:val="none" w:sz="0" w:space="0" w:color="auto"/>
        <w:bottom w:val="none" w:sz="0" w:space="0" w:color="auto"/>
        <w:right w:val="none" w:sz="0" w:space="0" w:color="auto"/>
      </w:divBdr>
    </w:div>
    <w:div w:id="1774011857">
      <w:bodyDiv w:val="1"/>
      <w:marLeft w:val="0"/>
      <w:marRight w:val="0"/>
      <w:marTop w:val="0"/>
      <w:marBottom w:val="0"/>
      <w:divBdr>
        <w:top w:val="none" w:sz="0" w:space="0" w:color="auto"/>
        <w:left w:val="none" w:sz="0" w:space="0" w:color="auto"/>
        <w:bottom w:val="none" w:sz="0" w:space="0" w:color="auto"/>
        <w:right w:val="none" w:sz="0" w:space="0" w:color="auto"/>
      </w:divBdr>
    </w:div>
    <w:div w:id="1861242717">
      <w:bodyDiv w:val="1"/>
      <w:marLeft w:val="0"/>
      <w:marRight w:val="0"/>
      <w:marTop w:val="0"/>
      <w:marBottom w:val="0"/>
      <w:divBdr>
        <w:top w:val="none" w:sz="0" w:space="0" w:color="auto"/>
        <w:left w:val="none" w:sz="0" w:space="0" w:color="auto"/>
        <w:bottom w:val="none" w:sz="0" w:space="0" w:color="auto"/>
        <w:right w:val="none" w:sz="0" w:space="0" w:color="auto"/>
      </w:divBdr>
      <w:divsChild>
        <w:div w:id="1853257602">
          <w:marLeft w:val="0"/>
          <w:marRight w:val="0"/>
          <w:marTop w:val="0"/>
          <w:marBottom w:val="0"/>
          <w:divBdr>
            <w:top w:val="none" w:sz="0" w:space="0" w:color="auto"/>
            <w:left w:val="none" w:sz="0" w:space="0" w:color="auto"/>
            <w:bottom w:val="none" w:sz="0" w:space="0" w:color="auto"/>
            <w:right w:val="none" w:sz="0" w:space="0" w:color="auto"/>
          </w:divBdr>
          <w:divsChild>
            <w:div w:id="213975700">
              <w:marLeft w:val="0"/>
              <w:marRight w:val="0"/>
              <w:marTop w:val="0"/>
              <w:marBottom w:val="0"/>
              <w:divBdr>
                <w:top w:val="none" w:sz="0" w:space="0" w:color="auto"/>
                <w:left w:val="none" w:sz="0" w:space="0" w:color="auto"/>
                <w:bottom w:val="none" w:sz="0" w:space="0" w:color="auto"/>
                <w:right w:val="none" w:sz="0" w:space="0" w:color="auto"/>
              </w:divBdr>
              <w:divsChild>
                <w:div w:id="8002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09477">
      <w:bodyDiv w:val="1"/>
      <w:marLeft w:val="0"/>
      <w:marRight w:val="0"/>
      <w:marTop w:val="0"/>
      <w:marBottom w:val="0"/>
      <w:divBdr>
        <w:top w:val="none" w:sz="0" w:space="0" w:color="auto"/>
        <w:left w:val="none" w:sz="0" w:space="0" w:color="auto"/>
        <w:bottom w:val="none" w:sz="0" w:space="0" w:color="auto"/>
        <w:right w:val="none" w:sz="0" w:space="0" w:color="auto"/>
      </w:divBdr>
      <w:divsChild>
        <w:div w:id="1796481817">
          <w:marLeft w:val="0"/>
          <w:marRight w:val="0"/>
          <w:marTop w:val="0"/>
          <w:marBottom w:val="0"/>
          <w:divBdr>
            <w:top w:val="none" w:sz="0" w:space="0" w:color="auto"/>
            <w:left w:val="none" w:sz="0" w:space="0" w:color="auto"/>
            <w:bottom w:val="none" w:sz="0" w:space="0" w:color="auto"/>
            <w:right w:val="none" w:sz="0" w:space="0" w:color="auto"/>
          </w:divBdr>
          <w:divsChild>
            <w:div w:id="1869902695">
              <w:marLeft w:val="0"/>
              <w:marRight w:val="0"/>
              <w:marTop w:val="0"/>
              <w:marBottom w:val="0"/>
              <w:divBdr>
                <w:top w:val="none" w:sz="0" w:space="0" w:color="auto"/>
                <w:left w:val="none" w:sz="0" w:space="0" w:color="auto"/>
                <w:bottom w:val="none" w:sz="0" w:space="0" w:color="auto"/>
                <w:right w:val="none" w:sz="0" w:space="0" w:color="auto"/>
              </w:divBdr>
              <w:divsChild>
                <w:div w:id="9153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64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baltictimes.com/news/articles/17402/"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dreamingofmaldives.com/maldives-blog/the-situation-in-maldives-for-tourists-after-riots-is-it-safe/"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ildfiretoday.com/2012/09/14/russia-has-the-most-severe-fire-season-in-a-decad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orldnomads.com/travel-safety/europe/monaco/safest-spot-in-europe-monaco"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ssam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103848-4739-4CDE-92DF-5AA9E257A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7783</TotalTime>
  <Pages>6</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Raghavendra Samaga</dc:creator>
  <cp:lastModifiedBy>Raghavendra Samaga</cp:lastModifiedBy>
  <cp:revision>43</cp:revision>
  <dcterms:created xsi:type="dcterms:W3CDTF">2017-12-02T19:53:00Z</dcterms:created>
  <dcterms:modified xsi:type="dcterms:W3CDTF">2017-12-08T16:19:00Z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