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22D" w:rsidRDefault="0005504B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Тема № 9</w:t>
      </w:r>
      <w:r w:rsidR="00222592"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Pr="0005504B">
        <w:rPr>
          <w:rFonts w:ascii="Times New Roman" w:hAnsi="Times New Roman" w:cs="Times New Roman"/>
          <w:b/>
          <w:sz w:val="32"/>
          <w:szCs w:val="32"/>
        </w:rPr>
        <w:t>Библиометрические показатели для определения статуса издания, научного коллектива, отдельного ученого</w:t>
      </w:r>
    </w:p>
    <w:p w:rsidR="00B057F0" w:rsidRDefault="002225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Вопросы по теме: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5504B" w:rsidRPr="0005504B">
        <w:rPr>
          <w:rFonts w:ascii="Times New Roman" w:hAnsi="Times New Roman" w:cs="Times New Roman"/>
          <w:sz w:val="28"/>
          <w:szCs w:val="28"/>
        </w:rPr>
        <w:t>Библиометрия: общая характеристика. Международные библиометрические базы данных: Web of Scince, Scopus, Российская база научного цитирования РИНЦ (ядро РИНЦ), RSCI, Publons, ORCID, InCites, EndNote Online, ResearcherID. Публикации в научных журнала перечня ВАК; индекс Хирша, импакт-фактор.</w:t>
      </w:r>
    </w:p>
    <w:p w:rsidR="0048702A" w:rsidRDefault="0022259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Вопросы к рассмотрению:</w:t>
      </w:r>
    </w:p>
    <w:p w:rsidR="0005504B" w:rsidRDefault="00222592" w:rsidP="0005504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5504B" w:rsidRPr="0005504B">
        <w:rPr>
          <w:rFonts w:ascii="Times New Roman" w:hAnsi="Times New Roman" w:cs="Times New Roman"/>
          <w:b/>
          <w:sz w:val="28"/>
          <w:szCs w:val="28"/>
        </w:rPr>
        <w:t>Библ</w:t>
      </w:r>
      <w:r w:rsidR="002A1E3A">
        <w:rPr>
          <w:rFonts w:ascii="Times New Roman" w:hAnsi="Times New Roman" w:cs="Times New Roman"/>
          <w:b/>
          <w:sz w:val="28"/>
          <w:szCs w:val="28"/>
        </w:rPr>
        <w:t>иометрия: общая характеристика.</w:t>
      </w:r>
    </w:p>
    <w:p w:rsidR="0005504B" w:rsidRDefault="0005504B" w:rsidP="0005504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8702A" w:rsidRDefault="00222592" w:rsidP="0005504B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1. </w:t>
      </w:r>
      <w:r w:rsidR="0005504B" w:rsidRPr="0005504B">
        <w:rPr>
          <w:rFonts w:ascii="Times New Roman" w:hAnsi="Times New Roman" w:cs="Times New Roman"/>
          <w:b/>
          <w:sz w:val="32"/>
          <w:szCs w:val="32"/>
        </w:rPr>
        <w:t>Библиометрия: общая характеристика.</w:t>
      </w:r>
    </w:p>
    <w:p w:rsidR="00C94C74" w:rsidRDefault="00C94C74" w:rsidP="0005504B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0B76F8" w:rsidRPr="000B76F8" w:rsidRDefault="000B76F8" w:rsidP="000B76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26DD7">
        <w:rPr>
          <w:rFonts w:ascii="Times New Roman" w:hAnsi="Times New Roman" w:cs="Times New Roman"/>
          <w:b/>
          <w:sz w:val="28"/>
          <w:szCs w:val="28"/>
        </w:rPr>
        <w:t>Библиометрия</w:t>
      </w:r>
      <w:r w:rsidRPr="000B76F8">
        <w:rPr>
          <w:rFonts w:ascii="Times New Roman" w:hAnsi="Times New Roman" w:cs="Times New Roman"/>
          <w:sz w:val="28"/>
          <w:szCs w:val="28"/>
        </w:rPr>
        <w:t xml:space="preserve"> (с гр. biblion – книга + metron – мера) – комплекс количественных методов изучения потоков научных документов.</w:t>
      </w:r>
    </w:p>
    <w:p w:rsidR="000B76F8" w:rsidRDefault="000B76F8" w:rsidP="000B76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0320E">
        <w:rPr>
          <w:rFonts w:ascii="Times New Roman" w:hAnsi="Times New Roman" w:cs="Times New Roman"/>
          <w:sz w:val="28"/>
          <w:szCs w:val="28"/>
        </w:rPr>
        <w:t>Данный т</w:t>
      </w:r>
      <w:r w:rsidRPr="000B76F8">
        <w:rPr>
          <w:rFonts w:ascii="Times New Roman" w:hAnsi="Times New Roman" w:cs="Times New Roman"/>
          <w:sz w:val="28"/>
          <w:szCs w:val="28"/>
        </w:rPr>
        <w:t>ермин был введен в научную литературу английским ученым А. Причардом в 1969 г.</w:t>
      </w:r>
    </w:p>
    <w:p w:rsidR="00C94C74" w:rsidRPr="000B76F8" w:rsidRDefault="000B76F8" w:rsidP="000B76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0320E">
        <w:rPr>
          <w:rFonts w:ascii="Times New Roman" w:hAnsi="Times New Roman" w:cs="Times New Roman"/>
          <w:sz w:val="28"/>
          <w:szCs w:val="28"/>
        </w:rPr>
        <w:t>Библиометрией</w:t>
      </w:r>
      <w:r w:rsidRPr="00226DD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B76F8">
        <w:rPr>
          <w:rFonts w:ascii="Times New Roman" w:hAnsi="Times New Roman" w:cs="Times New Roman"/>
          <w:sz w:val="28"/>
          <w:szCs w:val="28"/>
        </w:rPr>
        <w:t>в широком смысле называют использование математических и статистических методов в исследовании книг, научных и иных публикаций. Библиометрия нацелена на выявление состояния научных направлений, стран, регионов, организаций, конкретных авторов на основе данных о публикационной активности: количестве публикаций и их пересечений на основе цитирований.</w:t>
      </w:r>
    </w:p>
    <w:p w:rsidR="0005504B" w:rsidRDefault="000B76F8" w:rsidP="000B76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B76F8">
        <w:rPr>
          <w:rFonts w:ascii="Times New Roman" w:hAnsi="Times New Roman" w:cs="Times New Roman"/>
          <w:sz w:val="28"/>
          <w:szCs w:val="28"/>
        </w:rPr>
        <w:t xml:space="preserve">Библиометрия представляет собой научное направление, основанное на методах количественного анализа библиографических характеристик документов и дающих основу для их качественной оценки. Научные документы (статьи, монографии, доклады конференций, патентные </w:t>
      </w:r>
      <w:r>
        <w:rPr>
          <w:rFonts w:ascii="Times New Roman" w:hAnsi="Times New Roman" w:cs="Times New Roman"/>
          <w:sz w:val="28"/>
          <w:szCs w:val="28"/>
        </w:rPr>
        <w:t>описания и т.</w:t>
      </w:r>
      <w:r w:rsidRPr="000B76F8">
        <w:rPr>
          <w:rFonts w:ascii="Times New Roman" w:hAnsi="Times New Roman" w:cs="Times New Roman"/>
          <w:sz w:val="28"/>
          <w:szCs w:val="28"/>
        </w:rPr>
        <w:t>д.) и их производные элементы являются основным предметом библиометрии</w:t>
      </w:r>
      <w:r w:rsidR="00C436B1">
        <w:rPr>
          <w:rFonts w:ascii="Times New Roman" w:hAnsi="Times New Roman" w:cs="Times New Roman"/>
          <w:sz w:val="28"/>
          <w:szCs w:val="28"/>
        </w:rPr>
        <w:t>,</w:t>
      </w:r>
      <w:r w:rsidRPr="000B76F8">
        <w:rPr>
          <w:rFonts w:ascii="Times New Roman" w:hAnsi="Times New Roman" w:cs="Times New Roman"/>
          <w:sz w:val="28"/>
          <w:szCs w:val="28"/>
        </w:rPr>
        <w:t xml:space="preserve"> как важной части наукометрического подхода.</w:t>
      </w:r>
    </w:p>
    <w:p w:rsidR="0040320E" w:rsidRDefault="00092860" w:rsidP="0009286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668A9">
        <w:rPr>
          <w:rFonts w:ascii="Times New Roman" w:hAnsi="Times New Roman" w:cs="Times New Roman"/>
          <w:b/>
          <w:sz w:val="28"/>
          <w:szCs w:val="28"/>
        </w:rPr>
        <w:t>Тематическая сфера</w:t>
      </w:r>
      <w:r w:rsidRPr="008668A9">
        <w:rPr>
          <w:b/>
        </w:rPr>
        <w:t xml:space="preserve"> </w:t>
      </w:r>
      <w:r w:rsidRPr="008668A9">
        <w:rPr>
          <w:rFonts w:ascii="Times New Roman" w:hAnsi="Times New Roman" w:cs="Times New Roman"/>
          <w:b/>
          <w:sz w:val="28"/>
          <w:szCs w:val="28"/>
        </w:rPr>
        <w:t>библиометрии включает такие вопросы, как:</w:t>
      </w:r>
    </w:p>
    <w:p w:rsidR="00092860" w:rsidRPr="00092860" w:rsidRDefault="00092860" w:rsidP="000928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92860">
        <w:rPr>
          <w:rFonts w:ascii="Times New Roman" w:hAnsi="Times New Roman" w:cs="Times New Roman"/>
          <w:sz w:val="28"/>
          <w:szCs w:val="28"/>
        </w:rPr>
        <w:t>количественные исследования публикаций и ссылок по предметным об</w:t>
      </w:r>
      <w:r w:rsidR="002A1E3A">
        <w:rPr>
          <w:rFonts w:ascii="Times New Roman" w:hAnsi="Times New Roman" w:cs="Times New Roman"/>
          <w:sz w:val="28"/>
          <w:szCs w:val="28"/>
        </w:rPr>
        <w:t>ластям, странам, организациям, соавторству, языкам и т.</w:t>
      </w:r>
      <w:r w:rsidRPr="00092860">
        <w:rPr>
          <w:rFonts w:ascii="Times New Roman" w:hAnsi="Times New Roman" w:cs="Times New Roman"/>
          <w:sz w:val="28"/>
          <w:szCs w:val="28"/>
        </w:rPr>
        <w:t>д.;</w:t>
      </w:r>
    </w:p>
    <w:p w:rsidR="00092860" w:rsidRPr="00092860" w:rsidRDefault="00092860" w:rsidP="000928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92860">
        <w:rPr>
          <w:rFonts w:ascii="Times New Roman" w:hAnsi="Times New Roman" w:cs="Times New Roman"/>
          <w:sz w:val="28"/>
          <w:szCs w:val="28"/>
        </w:rPr>
        <w:t>исследовани</w:t>
      </w:r>
      <w:r w:rsidR="00EC0F22">
        <w:rPr>
          <w:rFonts w:ascii="Times New Roman" w:hAnsi="Times New Roman" w:cs="Times New Roman"/>
          <w:sz w:val="28"/>
          <w:szCs w:val="28"/>
        </w:rPr>
        <w:t xml:space="preserve">я и мониторинг индивидуальной, </w:t>
      </w:r>
      <w:r w:rsidRPr="00092860">
        <w:rPr>
          <w:rFonts w:ascii="Times New Roman" w:hAnsi="Times New Roman" w:cs="Times New Roman"/>
          <w:sz w:val="28"/>
          <w:szCs w:val="28"/>
        </w:rPr>
        <w:t>институциональной или государственной научной продукции, установление отношений между различными научными дисциплинами;</w:t>
      </w:r>
    </w:p>
    <w:p w:rsidR="00092860" w:rsidRPr="00092860" w:rsidRDefault="00092860" w:rsidP="000928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92860">
        <w:rPr>
          <w:rFonts w:ascii="Times New Roman" w:hAnsi="Times New Roman" w:cs="Times New Roman"/>
          <w:sz w:val="28"/>
          <w:szCs w:val="28"/>
        </w:rPr>
        <w:t>исследования когнитивной структуры науки или различных научных дисциплин; изучение структуры научных сообществ, исследования интернационализации науки, динамические исследования науки;</w:t>
      </w:r>
    </w:p>
    <w:p w:rsidR="00092860" w:rsidRDefault="00092860" w:rsidP="000928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92860">
        <w:rPr>
          <w:rFonts w:ascii="Times New Roman" w:hAnsi="Times New Roman" w:cs="Times New Roman"/>
          <w:sz w:val="28"/>
          <w:szCs w:val="28"/>
        </w:rPr>
        <w:t>оценка фактора влияния научных журналов.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114E32" w:rsidRDefault="00092860" w:rsidP="000928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92860">
        <w:rPr>
          <w:rFonts w:ascii="Times New Roman" w:hAnsi="Times New Roman" w:cs="Times New Roman"/>
          <w:sz w:val="28"/>
          <w:szCs w:val="28"/>
        </w:rPr>
        <w:t>Данные, получаемые с помощью библиометрических исследований, эффективно применяются в различных оценочных процедурах, позволяют определять развитие или регрессию того или иного научного направления.</w:t>
      </w:r>
    </w:p>
    <w:p w:rsidR="00092860" w:rsidRPr="00092860" w:rsidRDefault="00092860" w:rsidP="00114E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92860">
        <w:rPr>
          <w:rFonts w:ascii="Times New Roman" w:hAnsi="Times New Roman" w:cs="Times New Roman"/>
          <w:sz w:val="28"/>
          <w:szCs w:val="28"/>
        </w:rPr>
        <w:t>Библиометрия, как и всякая статистика, не только важна для развития науковедения, но и оказывает существенную помощь в деле управления наукой, а именно в планировании и прогнозировании научных исследований, в формировании научной политики государством</w:t>
      </w:r>
      <w:r w:rsidR="00114E32">
        <w:rPr>
          <w:rFonts w:ascii="Times New Roman" w:hAnsi="Times New Roman" w:cs="Times New Roman"/>
          <w:sz w:val="28"/>
          <w:szCs w:val="28"/>
        </w:rPr>
        <w:t>,</w:t>
      </w:r>
      <w:r w:rsidR="00114E32" w:rsidRPr="00114E32">
        <w:rPr>
          <w:rFonts w:ascii="Times New Roman" w:hAnsi="Times New Roman" w:cs="Times New Roman"/>
          <w:sz w:val="28"/>
          <w:szCs w:val="28"/>
        </w:rPr>
        <w:t xml:space="preserve"> </w:t>
      </w:r>
      <w:r w:rsidR="00114E32" w:rsidRPr="00092860">
        <w:rPr>
          <w:rFonts w:ascii="Times New Roman" w:hAnsi="Times New Roman" w:cs="Times New Roman"/>
          <w:sz w:val="28"/>
          <w:szCs w:val="28"/>
        </w:rPr>
        <w:t>является источником необходимых данных для принятия решений о финансировании науки.</w:t>
      </w:r>
    </w:p>
    <w:p w:rsidR="00092860" w:rsidRDefault="00092860" w:rsidP="000928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92860">
        <w:rPr>
          <w:rFonts w:ascii="Times New Roman" w:hAnsi="Times New Roman" w:cs="Times New Roman"/>
          <w:sz w:val="28"/>
          <w:szCs w:val="28"/>
        </w:rPr>
        <w:t>Проведение библиометрического анализа требует методологически корректных и тщательно документированных процедур, основанных на достоверной и полноценной информации. Признанным</w:t>
      </w:r>
      <w:r w:rsidR="00C436B1">
        <w:rPr>
          <w:rFonts w:ascii="Times New Roman" w:hAnsi="Times New Roman" w:cs="Times New Roman"/>
          <w:sz w:val="28"/>
          <w:szCs w:val="28"/>
        </w:rPr>
        <w:t>и</w:t>
      </w:r>
      <w:r w:rsidRPr="00092860">
        <w:rPr>
          <w:rFonts w:ascii="Times New Roman" w:hAnsi="Times New Roman" w:cs="Times New Roman"/>
          <w:sz w:val="28"/>
          <w:szCs w:val="28"/>
        </w:rPr>
        <w:t xml:space="preserve"> эмпирическим</w:t>
      </w:r>
      <w:r w:rsidR="00C436B1">
        <w:rPr>
          <w:rFonts w:ascii="Times New Roman" w:hAnsi="Times New Roman" w:cs="Times New Roman"/>
          <w:sz w:val="28"/>
          <w:szCs w:val="28"/>
        </w:rPr>
        <w:t>и</w:t>
      </w:r>
      <w:r w:rsidRPr="00092860">
        <w:rPr>
          <w:rFonts w:ascii="Times New Roman" w:hAnsi="Times New Roman" w:cs="Times New Roman"/>
          <w:sz w:val="28"/>
          <w:szCs w:val="28"/>
        </w:rPr>
        <w:t xml:space="preserve"> источни</w:t>
      </w:r>
      <w:r w:rsidR="00C436B1">
        <w:rPr>
          <w:rFonts w:ascii="Times New Roman" w:hAnsi="Times New Roman" w:cs="Times New Roman"/>
          <w:sz w:val="28"/>
          <w:szCs w:val="28"/>
        </w:rPr>
        <w:t>ка</w:t>
      </w:r>
      <w:r w:rsidRPr="00092860">
        <w:rPr>
          <w:rFonts w:ascii="Times New Roman" w:hAnsi="Times New Roman" w:cs="Times New Roman"/>
          <w:sz w:val="28"/>
          <w:szCs w:val="28"/>
        </w:rPr>
        <w:t>м</w:t>
      </w:r>
      <w:r w:rsidR="00C436B1">
        <w:rPr>
          <w:rFonts w:ascii="Times New Roman" w:hAnsi="Times New Roman" w:cs="Times New Roman"/>
          <w:sz w:val="28"/>
          <w:szCs w:val="28"/>
        </w:rPr>
        <w:t>и</w:t>
      </w:r>
      <w:r w:rsidRPr="00092860">
        <w:rPr>
          <w:rFonts w:ascii="Times New Roman" w:hAnsi="Times New Roman" w:cs="Times New Roman"/>
          <w:sz w:val="28"/>
          <w:szCs w:val="28"/>
        </w:rPr>
        <w:t xml:space="preserve"> информации для наукометрии являются информационные ресурсы Web of Science и Scopus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92860">
        <w:rPr>
          <w:rFonts w:ascii="Times New Roman" w:hAnsi="Times New Roman" w:cs="Times New Roman"/>
          <w:sz w:val="28"/>
          <w:szCs w:val="28"/>
        </w:rPr>
        <w:t xml:space="preserve"> Данные базы считаются наиболее полными и надежными источниками информации об основной научной деятельности во всех странах и областях науки.</w:t>
      </w:r>
      <w:r w:rsidR="00123869">
        <w:rPr>
          <w:rFonts w:ascii="Times New Roman" w:hAnsi="Times New Roman" w:cs="Times New Roman"/>
          <w:sz w:val="28"/>
          <w:szCs w:val="28"/>
        </w:rPr>
        <w:t xml:space="preserve"> В РФ это РИНЦ.</w:t>
      </w:r>
    </w:p>
    <w:p w:rsidR="000911D8" w:rsidRPr="000911D8" w:rsidRDefault="000911D8" w:rsidP="000911D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B9355E">
        <w:rPr>
          <w:rFonts w:ascii="Times New Roman" w:hAnsi="Times New Roman" w:cs="Times New Roman"/>
          <w:b/>
          <w:sz w:val="28"/>
          <w:szCs w:val="28"/>
        </w:rPr>
        <w:t>Т</w:t>
      </w:r>
      <w:r w:rsidR="002A1E3A">
        <w:rPr>
          <w:rFonts w:ascii="Times New Roman" w:hAnsi="Times New Roman" w:cs="Times New Roman"/>
          <w:b/>
          <w:sz w:val="28"/>
          <w:szCs w:val="28"/>
        </w:rPr>
        <w:t>ермины и определения.</w:t>
      </w:r>
    </w:p>
    <w:p w:rsidR="000911D8" w:rsidRPr="000911D8" w:rsidRDefault="000911D8" w:rsidP="000911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911D8">
        <w:rPr>
          <w:rFonts w:ascii="Times New Roman" w:hAnsi="Times New Roman" w:cs="Times New Roman"/>
          <w:sz w:val="28"/>
          <w:szCs w:val="28"/>
        </w:rPr>
        <w:t xml:space="preserve">1.  </w:t>
      </w:r>
      <w:r w:rsidRPr="000911D8">
        <w:rPr>
          <w:rFonts w:ascii="Times New Roman" w:hAnsi="Times New Roman" w:cs="Times New Roman"/>
          <w:b/>
          <w:sz w:val="28"/>
          <w:szCs w:val="28"/>
        </w:rPr>
        <w:t>Информационные ресурсы</w:t>
      </w:r>
      <w:r w:rsidRPr="000911D8">
        <w:rPr>
          <w:rFonts w:ascii="Times New Roman" w:hAnsi="Times New Roman" w:cs="Times New Roman"/>
          <w:sz w:val="28"/>
          <w:szCs w:val="28"/>
        </w:rPr>
        <w:t xml:space="preserve"> — совокупность данных, организованных для эффективного получения достоверной информации.</w:t>
      </w:r>
    </w:p>
    <w:p w:rsidR="000911D8" w:rsidRPr="000911D8" w:rsidRDefault="000911D8" w:rsidP="000911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911D8">
        <w:rPr>
          <w:rFonts w:ascii="Times New Roman" w:hAnsi="Times New Roman" w:cs="Times New Roman"/>
          <w:sz w:val="28"/>
          <w:szCs w:val="28"/>
        </w:rPr>
        <w:t xml:space="preserve">2. </w:t>
      </w:r>
      <w:r w:rsidRPr="000911D8">
        <w:rPr>
          <w:rFonts w:ascii="Times New Roman" w:hAnsi="Times New Roman" w:cs="Times New Roman"/>
          <w:b/>
          <w:sz w:val="28"/>
          <w:szCs w:val="28"/>
        </w:rPr>
        <w:t>Электронная библиографическая база цитирования</w:t>
      </w:r>
      <w:r w:rsidRPr="000911D8">
        <w:rPr>
          <w:rFonts w:ascii="Times New Roman" w:hAnsi="Times New Roman" w:cs="Times New Roman"/>
          <w:sz w:val="28"/>
          <w:szCs w:val="28"/>
        </w:rPr>
        <w:t xml:space="preserve"> — специализированный информационный продукт, в котором собирается и </w:t>
      </w:r>
      <w:r w:rsidRPr="000911D8">
        <w:rPr>
          <w:rFonts w:ascii="Times New Roman" w:hAnsi="Times New Roman" w:cs="Times New Roman"/>
          <w:sz w:val="28"/>
          <w:szCs w:val="28"/>
        </w:rPr>
        <w:lastRenderedPageBreak/>
        <w:t>обрабатывается полная библиографическая информация о научных статьях, аннотации и пристатейные списки цитируемой в статьях литературы.</w:t>
      </w:r>
    </w:p>
    <w:p w:rsidR="000911D8" w:rsidRPr="00071DE5" w:rsidRDefault="000911D8" w:rsidP="000911D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71DE5">
        <w:rPr>
          <w:rFonts w:ascii="Times New Roman" w:hAnsi="Times New Roman" w:cs="Times New Roman"/>
          <w:b/>
          <w:sz w:val="28"/>
          <w:szCs w:val="28"/>
        </w:rPr>
        <w:t>Возможности базы цитирования:</w:t>
      </w:r>
    </w:p>
    <w:p w:rsidR="000911D8" w:rsidRPr="000911D8" w:rsidRDefault="000911D8" w:rsidP="000911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911D8">
        <w:rPr>
          <w:rFonts w:ascii="Times New Roman" w:hAnsi="Times New Roman" w:cs="Times New Roman"/>
          <w:sz w:val="28"/>
          <w:szCs w:val="28"/>
        </w:rPr>
        <w:t xml:space="preserve">поиск </w:t>
      </w:r>
      <w:r>
        <w:rPr>
          <w:rFonts w:ascii="Times New Roman" w:hAnsi="Times New Roman" w:cs="Times New Roman"/>
          <w:sz w:val="28"/>
          <w:szCs w:val="28"/>
        </w:rPr>
        <w:t>информации</w:t>
      </w:r>
      <w:r w:rsidRPr="000911D8">
        <w:rPr>
          <w:rFonts w:ascii="Times New Roman" w:hAnsi="Times New Roman" w:cs="Times New Roman"/>
          <w:sz w:val="28"/>
          <w:szCs w:val="28"/>
        </w:rPr>
        <w:t>;</w:t>
      </w:r>
    </w:p>
    <w:p w:rsidR="000911D8" w:rsidRPr="000911D8" w:rsidRDefault="000911D8" w:rsidP="000911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911D8">
        <w:rPr>
          <w:rFonts w:ascii="Times New Roman" w:hAnsi="Times New Roman" w:cs="Times New Roman"/>
          <w:sz w:val="28"/>
          <w:szCs w:val="28"/>
        </w:rPr>
        <w:t>библиометрическая оценка научной деятельности страны, региона и т.д.;</w:t>
      </w:r>
    </w:p>
    <w:p w:rsidR="000911D8" w:rsidRPr="000911D8" w:rsidRDefault="000911D8" w:rsidP="000911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911D8">
        <w:rPr>
          <w:rFonts w:ascii="Times New Roman" w:hAnsi="Times New Roman" w:cs="Times New Roman"/>
          <w:sz w:val="28"/>
          <w:szCs w:val="28"/>
        </w:rPr>
        <w:t>анализ публикационных и цитатных показателей в разных дисциплинарных областях знания;</w:t>
      </w:r>
    </w:p>
    <w:p w:rsidR="000911D8" w:rsidRPr="000911D8" w:rsidRDefault="000911D8" w:rsidP="000911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911D8">
        <w:rPr>
          <w:rFonts w:ascii="Times New Roman" w:hAnsi="Times New Roman" w:cs="Times New Roman"/>
          <w:sz w:val="28"/>
          <w:szCs w:val="28"/>
        </w:rPr>
        <w:t>анализ цитирования по статьям;</w:t>
      </w:r>
    </w:p>
    <w:p w:rsidR="000911D8" w:rsidRPr="000911D8" w:rsidRDefault="000911D8" w:rsidP="000911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911D8">
        <w:rPr>
          <w:rFonts w:ascii="Times New Roman" w:hAnsi="Times New Roman" w:cs="Times New Roman"/>
          <w:sz w:val="28"/>
          <w:szCs w:val="28"/>
        </w:rPr>
        <w:t xml:space="preserve">авторские профили с подробной информацией об авторе и оценкой его научной деятельности, </w:t>
      </w:r>
      <w:r w:rsidR="00C436B1">
        <w:rPr>
          <w:rFonts w:ascii="Times New Roman" w:hAnsi="Times New Roman" w:cs="Times New Roman"/>
          <w:sz w:val="28"/>
          <w:szCs w:val="28"/>
        </w:rPr>
        <w:t>а также об организациях, где он работае</w:t>
      </w:r>
      <w:r w:rsidRPr="000911D8">
        <w:rPr>
          <w:rFonts w:ascii="Times New Roman" w:hAnsi="Times New Roman" w:cs="Times New Roman"/>
          <w:sz w:val="28"/>
          <w:szCs w:val="28"/>
        </w:rPr>
        <w:t>т;</w:t>
      </w:r>
    </w:p>
    <w:p w:rsidR="000911D8" w:rsidRPr="000911D8" w:rsidRDefault="000911D8" w:rsidP="000911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911D8">
        <w:rPr>
          <w:rFonts w:ascii="Times New Roman" w:hAnsi="Times New Roman" w:cs="Times New Roman"/>
          <w:sz w:val="28"/>
          <w:szCs w:val="28"/>
        </w:rPr>
        <w:t>оценка значимости и востребованности научных журналов.</w:t>
      </w:r>
    </w:p>
    <w:p w:rsidR="000911D8" w:rsidRPr="000911D8" w:rsidRDefault="00071DE5" w:rsidP="000911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911D8" w:rsidRPr="000911D8">
        <w:rPr>
          <w:rFonts w:ascii="Times New Roman" w:hAnsi="Times New Roman" w:cs="Times New Roman"/>
          <w:sz w:val="28"/>
          <w:szCs w:val="28"/>
        </w:rPr>
        <w:t xml:space="preserve">3. </w:t>
      </w:r>
      <w:r w:rsidR="000911D8" w:rsidRPr="00071DE5">
        <w:rPr>
          <w:rFonts w:ascii="Times New Roman" w:hAnsi="Times New Roman" w:cs="Times New Roman"/>
          <w:b/>
          <w:sz w:val="28"/>
          <w:szCs w:val="28"/>
        </w:rPr>
        <w:t>Информационный массив</w:t>
      </w:r>
      <w:r w:rsidR="000911D8" w:rsidRPr="000911D8">
        <w:rPr>
          <w:rFonts w:ascii="Times New Roman" w:hAnsi="Times New Roman" w:cs="Times New Roman"/>
          <w:sz w:val="28"/>
          <w:szCs w:val="28"/>
        </w:rPr>
        <w:t xml:space="preserve"> — совокупность информации, хранящаяся в закрепленном виде в том или ином запоминающем устройстве.</w:t>
      </w:r>
    </w:p>
    <w:p w:rsidR="000911D8" w:rsidRPr="000911D8" w:rsidRDefault="00071DE5" w:rsidP="000911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911D8" w:rsidRPr="000911D8">
        <w:rPr>
          <w:rFonts w:ascii="Times New Roman" w:hAnsi="Times New Roman" w:cs="Times New Roman"/>
          <w:sz w:val="28"/>
          <w:szCs w:val="28"/>
        </w:rPr>
        <w:t xml:space="preserve">4. </w:t>
      </w:r>
      <w:r w:rsidR="000911D8" w:rsidRPr="00071DE5">
        <w:rPr>
          <w:rFonts w:ascii="Times New Roman" w:hAnsi="Times New Roman" w:cs="Times New Roman"/>
          <w:b/>
          <w:sz w:val="28"/>
          <w:szCs w:val="28"/>
        </w:rPr>
        <w:t>Основные библиометрические показатели</w:t>
      </w:r>
      <w:r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071DE5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0911D8" w:rsidRPr="000911D8">
        <w:rPr>
          <w:rFonts w:ascii="Times New Roman" w:hAnsi="Times New Roman" w:cs="Times New Roman"/>
          <w:sz w:val="28"/>
          <w:szCs w:val="28"/>
        </w:rPr>
        <w:t xml:space="preserve">бщее число публикаций в исследуемой базе данных за определенный период. Число публикаций является индикатором исследовательской (публикационной) активности и продуктивности, вклада в науку, признания, известности и </w:t>
      </w:r>
      <w:r>
        <w:rPr>
          <w:rFonts w:ascii="Times New Roman" w:hAnsi="Times New Roman" w:cs="Times New Roman"/>
          <w:sz w:val="28"/>
          <w:szCs w:val="28"/>
        </w:rPr>
        <w:t>авторитета автора</w:t>
      </w:r>
      <w:r w:rsidR="000911D8" w:rsidRPr="000911D8">
        <w:rPr>
          <w:rFonts w:ascii="Times New Roman" w:hAnsi="Times New Roman" w:cs="Times New Roman"/>
          <w:sz w:val="28"/>
          <w:szCs w:val="28"/>
        </w:rPr>
        <w:t>.</w:t>
      </w:r>
    </w:p>
    <w:p w:rsidR="000911D8" w:rsidRPr="000911D8" w:rsidRDefault="00071DE5" w:rsidP="000911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5. </w:t>
      </w:r>
      <w:r w:rsidR="000911D8" w:rsidRPr="00071DE5">
        <w:rPr>
          <w:rFonts w:ascii="Times New Roman" w:hAnsi="Times New Roman" w:cs="Times New Roman"/>
          <w:b/>
          <w:sz w:val="28"/>
          <w:szCs w:val="28"/>
        </w:rPr>
        <w:t>Цитат-анализ</w:t>
      </w:r>
      <w:r w:rsidR="002A1E3A">
        <w:rPr>
          <w:rFonts w:ascii="Times New Roman" w:hAnsi="Times New Roman" w:cs="Times New Roman"/>
          <w:sz w:val="28"/>
          <w:szCs w:val="28"/>
        </w:rPr>
        <w:t xml:space="preserve"> — анализ цитирования, т.</w:t>
      </w:r>
      <w:r w:rsidR="000911D8" w:rsidRPr="000911D8">
        <w:rPr>
          <w:rFonts w:ascii="Times New Roman" w:hAnsi="Times New Roman" w:cs="Times New Roman"/>
          <w:sz w:val="28"/>
          <w:szCs w:val="28"/>
        </w:rPr>
        <w:t>е. данных о ссылках, приводимых в библиографиях научных публикаций. Основная идея цитат-анализа — выявление значимых работ, приоритетных научных направлений, авторитетных ученых и журналов, которые цитируются гораздо чаше других.</w:t>
      </w:r>
    </w:p>
    <w:p w:rsidR="000911D8" w:rsidRPr="000911D8" w:rsidRDefault="00071DE5" w:rsidP="000911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6. </w:t>
      </w:r>
      <w:r w:rsidR="000911D8" w:rsidRPr="00071DE5">
        <w:rPr>
          <w:rFonts w:ascii="Times New Roman" w:hAnsi="Times New Roman" w:cs="Times New Roman"/>
          <w:b/>
          <w:sz w:val="28"/>
          <w:szCs w:val="28"/>
        </w:rPr>
        <w:t>Библиографическая ссылка</w:t>
      </w:r>
      <w:r w:rsidR="000911D8" w:rsidRPr="000911D8">
        <w:rPr>
          <w:rFonts w:ascii="Times New Roman" w:hAnsi="Times New Roman" w:cs="Times New Roman"/>
          <w:sz w:val="28"/>
          <w:szCs w:val="28"/>
        </w:rPr>
        <w:t xml:space="preserve"> — совокупность библиографических сведений о цитируемом, рассматриваемом или упоминаемом документе, необходимых для его идентификации и поиска.</w:t>
      </w:r>
    </w:p>
    <w:p w:rsidR="000911D8" w:rsidRPr="000911D8" w:rsidRDefault="00071DE5" w:rsidP="000911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7. </w:t>
      </w:r>
      <w:r w:rsidR="000911D8" w:rsidRPr="00071DE5">
        <w:rPr>
          <w:rFonts w:ascii="Times New Roman" w:hAnsi="Times New Roman" w:cs="Times New Roman"/>
          <w:b/>
          <w:sz w:val="28"/>
          <w:szCs w:val="28"/>
        </w:rPr>
        <w:t>Общее число ссылок</w:t>
      </w:r>
      <w:r w:rsidR="000911D8" w:rsidRPr="000911D8">
        <w:rPr>
          <w:rFonts w:ascii="Times New Roman" w:hAnsi="Times New Roman" w:cs="Times New Roman"/>
          <w:sz w:val="28"/>
          <w:szCs w:val="28"/>
        </w:rPr>
        <w:t xml:space="preserve"> – сумма ссылок, сделанных на работу конкретного исследователя, как другими авторами (внешние ссылки), так и самим исследователем (самоцитирование). Данный показатель оценивает общее влияние статьи.</w:t>
      </w:r>
    </w:p>
    <w:p w:rsidR="000911D8" w:rsidRPr="000911D8" w:rsidRDefault="00071DE5" w:rsidP="000911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8. </w:t>
      </w:r>
      <w:r w:rsidR="000911D8" w:rsidRPr="00071DE5">
        <w:rPr>
          <w:rFonts w:ascii="Times New Roman" w:hAnsi="Times New Roman" w:cs="Times New Roman"/>
          <w:b/>
          <w:sz w:val="28"/>
          <w:szCs w:val="28"/>
        </w:rPr>
        <w:t>Относительный показатель цитируемости</w:t>
      </w:r>
      <w:r w:rsidR="000911D8" w:rsidRPr="000911D8">
        <w:rPr>
          <w:rFonts w:ascii="Times New Roman" w:hAnsi="Times New Roman" w:cs="Times New Roman"/>
          <w:sz w:val="28"/>
          <w:szCs w:val="28"/>
        </w:rPr>
        <w:t xml:space="preserve"> – показатель средней цитируемости объекта изучения в сопоставлении с аналогичным показателем по миру. Средний уровень цитируемости по всем странам мира в базе данных принимается за 1.</w:t>
      </w:r>
    </w:p>
    <w:p w:rsidR="00D6057A" w:rsidRDefault="00071DE5" w:rsidP="000911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9. </w:t>
      </w:r>
      <w:r w:rsidR="000911D8" w:rsidRPr="00071DE5">
        <w:rPr>
          <w:rFonts w:ascii="Times New Roman" w:hAnsi="Times New Roman" w:cs="Times New Roman"/>
          <w:b/>
          <w:sz w:val="28"/>
          <w:szCs w:val="28"/>
        </w:rPr>
        <w:t>Индекс Хирша (h-index)</w:t>
      </w:r>
      <w:r w:rsidR="000911D8" w:rsidRPr="000911D8">
        <w:rPr>
          <w:rFonts w:ascii="Times New Roman" w:hAnsi="Times New Roman" w:cs="Times New Roman"/>
          <w:sz w:val="28"/>
          <w:szCs w:val="28"/>
        </w:rPr>
        <w:t xml:space="preserve"> – наукометрический показатель, характеризующий продуктивность ученого, группы ученых, университе</w:t>
      </w:r>
      <w:r w:rsidR="00C436B1">
        <w:rPr>
          <w:rFonts w:ascii="Times New Roman" w:hAnsi="Times New Roman" w:cs="Times New Roman"/>
          <w:sz w:val="28"/>
          <w:szCs w:val="28"/>
        </w:rPr>
        <w:t>та или страны в целом, основанны</w:t>
      </w:r>
      <w:r w:rsidR="000911D8" w:rsidRPr="000911D8">
        <w:rPr>
          <w:rFonts w:ascii="Times New Roman" w:hAnsi="Times New Roman" w:cs="Times New Roman"/>
          <w:sz w:val="28"/>
          <w:szCs w:val="28"/>
        </w:rPr>
        <w:t xml:space="preserve">й на количестве публикаций и количестве цитирований этих публикаций. </w:t>
      </w:r>
    </w:p>
    <w:p w:rsidR="000911D8" w:rsidRPr="000911D8" w:rsidRDefault="00D6057A" w:rsidP="00D605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10. </w:t>
      </w:r>
      <w:r w:rsidR="000911D8" w:rsidRPr="00D6057A">
        <w:rPr>
          <w:rFonts w:ascii="Times New Roman" w:hAnsi="Times New Roman" w:cs="Times New Roman"/>
          <w:b/>
          <w:sz w:val="28"/>
          <w:szCs w:val="28"/>
        </w:rPr>
        <w:t>Импакт-фактор</w:t>
      </w:r>
      <w:r w:rsidR="000911D8" w:rsidRPr="000911D8">
        <w:rPr>
          <w:rFonts w:ascii="Times New Roman" w:hAnsi="Times New Roman" w:cs="Times New Roman"/>
          <w:sz w:val="28"/>
          <w:szCs w:val="28"/>
        </w:rPr>
        <w:t xml:space="preserve"> — численный показатель важности научного журнала. Представляет собой отношение количества статей за период (обычно 2 года) к количеству ссылок на них, сделанных на следующий после оцениваемого периода год, в журналах, включенных в базу цитирования. Импакт-факто</w:t>
      </w:r>
      <w:r w:rsidR="00CE754A">
        <w:rPr>
          <w:rFonts w:ascii="Times New Roman" w:hAnsi="Times New Roman" w:cs="Times New Roman"/>
          <w:sz w:val="28"/>
          <w:szCs w:val="28"/>
        </w:rPr>
        <w:t xml:space="preserve">р относится только к журналу и </w:t>
      </w:r>
      <w:r w:rsidR="000911D8" w:rsidRPr="000911D8">
        <w:rPr>
          <w:rFonts w:ascii="Times New Roman" w:hAnsi="Times New Roman" w:cs="Times New Roman"/>
          <w:sz w:val="28"/>
          <w:szCs w:val="28"/>
        </w:rPr>
        <w:t>не является метрическим уровнем статьи.</w:t>
      </w:r>
    </w:p>
    <w:p w:rsidR="000911D8" w:rsidRPr="00D6057A" w:rsidRDefault="00D6057A" w:rsidP="000911D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0911D8" w:rsidRPr="00A118CC">
        <w:rPr>
          <w:rFonts w:ascii="Times New Roman" w:hAnsi="Times New Roman" w:cs="Times New Roman"/>
          <w:sz w:val="28"/>
          <w:szCs w:val="28"/>
        </w:rPr>
        <w:t>Импакт-фактор</w:t>
      </w:r>
      <w:r w:rsidR="000911D8" w:rsidRPr="00D6057A">
        <w:rPr>
          <w:rFonts w:ascii="Times New Roman" w:hAnsi="Times New Roman" w:cs="Times New Roman"/>
          <w:b/>
          <w:sz w:val="28"/>
          <w:szCs w:val="28"/>
        </w:rPr>
        <w:t>:</w:t>
      </w:r>
    </w:p>
    <w:p w:rsidR="000911D8" w:rsidRPr="000911D8" w:rsidRDefault="00D6057A" w:rsidP="000911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911D8" w:rsidRPr="000911D8">
        <w:rPr>
          <w:rFonts w:ascii="Times New Roman" w:hAnsi="Times New Roman" w:cs="Times New Roman"/>
          <w:sz w:val="28"/>
          <w:szCs w:val="28"/>
        </w:rPr>
        <w:t>показывает научный «вес» журнала;</w:t>
      </w:r>
    </w:p>
    <w:p w:rsidR="000911D8" w:rsidRPr="000911D8" w:rsidRDefault="00D6057A" w:rsidP="000911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911D8" w:rsidRPr="000911D8">
        <w:rPr>
          <w:rFonts w:ascii="Times New Roman" w:hAnsi="Times New Roman" w:cs="Times New Roman"/>
          <w:sz w:val="28"/>
          <w:szCs w:val="28"/>
        </w:rPr>
        <w:t>выявляет часто цитируемые и популярные журналы в конкретной области;</w:t>
      </w:r>
    </w:p>
    <w:p w:rsidR="000911D8" w:rsidRPr="000911D8" w:rsidRDefault="00D6057A" w:rsidP="000911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911D8" w:rsidRPr="000911D8">
        <w:rPr>
          <w:rFonts w:ascii="Times New Roman" w:hAnsi="Times New Roman" w:cs="Times New Roman"/>
          <w:sz w:val="28"/>
          <w:szCs w:val="28"/>
        </w:rPr>
        <w:t>позволяет сравнивать журналы в конкретной области.</w:t>
      </w:r>
    </w:p>
    <w:p w:rsidR="00D23805" w:rsidRDefault="00D23805" w:rsidP="00D2380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Методики библиометрического анализа</w:t>
      </w:r>
      <w:r w:rsidR="002A1E3A">
        <w:rPr>
          <w:rFonts w:ascii="Times New Roman" w:hAnsi="Times New Roman" w:cs="Times New Roman"/>
          <w:b/>
          <w:sz w:val="28"/>
          <w:szCs w:val="28"/>
        </w:rPr>
        <w:t>.</w:t>
      </w:r>
    </w:p>
    <w:p w:rsidR="001A11FA" w:rsidRDefault="00D23805" w:rsidP="00D238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1A11FA" w:rsidRPr="001A11FA">
        <w:rPr>
          <w:rFonts w:ascii="Times New Roman" w:hAnsi="Times New Roman" w:cs="Times New Roman"/>
          <w:b/>
          <w:sz w:val="28"/>
          <w:szCs w:val="28"/>
        </w:rPr>
        <w:t>Среди общих библиометрических методов выделяют следующие: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D23805" w:rsidRPr="00D23805" w:rsidRDefault="00D23805" w:rsidP="00D238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23805">
        <w:rPr>
          <w:rFonts w:ascii="Times New Roman" w:hAnsi="Times New Roman" w:cs="Times New Roman"/>
          <w:sz w:val="28"/>
          <w:szCs w:val="28"/>
        </w:rPr>
        <w:t>статистический метод;</w:t>
      </w:r>
    </w:p>
    <w:p w:rsidR="001A11FA" w:rsidRPr="00D23805" w:rsidRDefault="00D23805" w:rsidP="00D238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23805">
        <w:rPr>
          <w:rFonts w:ascii="Times New Roman" w:hAnsi="Times New Roman" w:cs="Times New Roman"/>
          <w:sz w:val="28"/>
          <w:szCs w:val="28"/>
        </w:rPr>
        <w:t>метод подсчета числа публикаций;</w:t>
      </w:r>
    </w:p>
    <w:p w:rsidR="001A11FA" w:rsidRDefault="00D23805" w:rsidP="00D238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23805">
        <w:rPr>
          <w:rFonts w:ascii="Times New Roman" w:hAnsi="Times New Roman" w:cs="Times New Roman"/>
          <w:sz w:val="28"/>
          <w:szCs w:val="28"/>
        </w:rPr>
        <w:t xml:space="preserve"> метод «цитат-анализа»</w:t>
      </w:r>
    </w:p>
    <w:p w:rsidR="001A11FA" w:rsidRPr="001A11FA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11FA">
        <w:rPr>
          <w:rFonts w:ascii="Times New Roman" w:hAnsi="Times New Roman" w:cs="Times New Roman"/>
          <w:sz w:val="28"/>
          <w:szCs w:val="28"/>
        </w:rPr>
        <w:t>индекс цитирования;</w:t>
      </w:r>
    </w:p>
    <w:p w:rsidR="001A11FA" w:rsidRPr="001A11FA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11FA">
        <w:rPr>
          <w:rFonts w:ascii="Times New Roman" w:hAnsi="Times New Roman" w:cs="Times New Roman"/>
          <w:sz w:val="28"/>
          <w:szCs w:val="28"/>
        </w:rPr>
        <w:t>контент-анализ;</w:t>
      </w:r>
    </w:p>
    <w:p w:rsidR="001A11FA" w:rsidRPr="001A11FA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11FA">
        <w:rPr>
          <w:rFonts w:ascii="Times New Roman" w:hAnsi="Times New Roman" w:cs="Times New Roman"/>
          <w:sz w:val="28"/>
          <w:szCs w:val="28"/>
        </w:rPr>
        <w:t>тезаурусный;</w:t>
      </w:r>
    </w:p>
    <w:p w:rsidR="001A11FA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11FA">
        <w:rPr>
          <w:rFonts w:ascii="Times New Roman" w:hAnsi="Times New Roman" w:cs="Times New Roman"/>
          <w:sz w:val="28"/>
          <w:szCs w:val="28"/>
        </w:rPr>
        <w:t>сленговый.</w:t>
      </w:r>
    </w:p>
    <w:p w:rsidR="00C436B1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A11FA">
        <w:rPr>
          <w:rFonts w:ascii="Times New Roman" w:hAnsi="Times New Roman" w:cs="Times New Roman"/>
          <w:sz w:val="28"/>
          <w:szCs w:val="28"/>
        </w:rPr>
        <w:t xml:space="preserve">Индикаторами </w:t>
      </w:r>
      <w:r w:rsidRPr="001A11FA">
        <w:rPr>
          <w:rFonts w:ascii="Times New Roman" w:hAnsi="Times New Roman" w:cs="Times New Roman"/>
          <w:b/>
          <w:sz w:val="28"/>
          <w:szCs w:val="28"/>
        </w:rPr>
        <w:t>статистического метода</w:t>
      </w:r>
      <w:r w:rsidRPr="001A11FA">
        <w:rPr>
          <w:rFonts w:ascii="Times New Roman" w:hAnsi="Times New Roman" w:cs="Times New Roman"/>
          <w:sz w:val="28"/>
          <w:szCs w:val="28"/>
        </w:rPr>
        <w:t xml:space="preserve"> являются все измерители, кроме числа публи</w:t>
      </w:r>
      <w:r w:rsidR="002A1E3A">
        <w:rPr>
          <w:rFonts w:ascii="Times New Roman" w:hAnsi="Times New Roman" w:cs="Times New Roman"/>
          <w:sz w:val="28"/>
          <w:szCs w:val="28"/>
        </w:rPr>
        <w:t>каций, ссылок и отдельных слов.</w:t>
      </w:r>
    </w:p>
    <w:p w:rsidR="001A11FA" w:rsidRPr="001A11FA" w:rsidRDefault="001A11FA" w:rsidP="00C436B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Pr="001A11FA">
        <w:rPr>
          <w:rFonts w:ascii="Times New Roman" w:hAnsi="Times New Roman" w:cs="Times New Roman"/>
          <w:sz w:val="28"/>
          <w:szCs w:val="28"/>
        </w:rPr>
        <w:t>сновные показатели</w:t>
      </w:r>
      <w:r>
        <w:rPr>
          <w:rFonts w:ascii="Times New Roman" w:hAnsi="Times New Roman" w:cs="Times New Roman"/>
          <w:sz w:val="28"/>
          <w:szCs w:val="28"/>
        </w:rPr>
        <w:t xml:space="preserve"> это</w:t>
      </w:r>
      <w:r w:rsidRPr="001A11FA">
        <w:rPr>
          <w:rFonts w:ascii="Times New Roman" w:hAnsi="Times New Roman" w:cs="Times New Roman"/>
          <w:sz w:val="28"/>
          <w:szCs w:val="28"/>
        </w:rPr>
        <w:t>:</w:t>
      </w:r>
    </w:p>
    <w:p w:rsidR="001A11FA" w:rsidRPr="001A11FA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11FA">
        <w:rPr>
          <w:rFonts w:ascii="Times New Roman" w:hAnsi="Times New Roman" w:cs="Times New Roman"/>
          <w:sz w:val="28"/>
          <w:szCs w:val="28"/>
        </w:rPr>
        <w:t xml:space="preserve">число ученых в </w:t>
      </w:r>
      <w:r>
        <w:rPr>
          <w:rFonts w:ascii="Times New Roman" w:hAnsi="Times New Roman" w:cs="Times New Roman"/>
          <w:sz w:val="28"/>
          <w:szCs w:val="28"/>
        </w:rPr>
        <w:t>организации</w:t>
      </w:r>
      <w:r w:rsidRPr="001A11FA">
        <w:rPr>
          <w:rFonts w:ascii="Times New Roman" w:hAnsi="Times New Roman" w:cs="Times New Roman"/>
          <w:sz w:val="28"/>
          <w:szCs w:val="28"/>
        </w:rPr>
        <w:t>;</w:t>
      </w:r>
    </w:p>
    <w:p w:rsidR="001A11FA" w:rsidRPr="001A11FA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11FA">
        <w:rPr>
          <w:rFonts w:ascii="Times New Roman" w:hAnsi="Times New Roman" w:cs="Times New Roman"/>
          <w:sz w:val="28"/>
          <w:szCs w:val="28"/>
        </w:rPr>
        <w:t>число журналов, доступных по подписке, в том числе журналов, в которых опубликованы труды сотрудников организации;</w:t>
      </w:r>
    </w:p>
    <w:p w:rsidR="001A11FA" w:rsidRPr="001A11FA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11FA">
        <w:rPr>
          <w:rFonts w:ascii="Times New Roman" w:hAnsi="Times New Roman" w:cs="Times New Roman"/>
          <w:sz w:val="28"/>
          <w:szCs w:val="28"/>
        </w:rPr>
        <w:t>число заявок на комплекты журналов;</w:t>
      </w:r>
    </w:p>
    <w:p w:rsidR="001A11FA" w:rsidRPr="001A11FA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11FA">
        <w:rPr>
          <w:rFonts w:ascii="Times New Roman" w:hAnsi="Times New Roman" w:cs="Times New Roman"/>
          <w:sz w:val="28"/>
          <w:szCs w:val="28"/>
        </w:rPr>
        <w:t>число открытий, прочитанных страниц, статей;</w:t>
      </w:r>
    </w:p>
    <w:p w:rsidR="001A11FA" w:rsidRPr="001A11FA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11FA">
        <w:rPr>
          <w:rFonts w:ascii="Times New Roman" w:hAnsi="Times New Roman" w:cs="Times New Roman"/>
          <w:sz w:val="28"/>
          <w:szCs w:val="28"/>
        </w:rPr>
        <w:t>число научно-исследовательских работ (НИР);</w:t>
      </w:r>
    </w:p>
    <w:p w:rsidR="001A11FA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11FA">
        <w:rPr>
          <w:rFonts w:ascii="Times New Roman" w:hAnsi="Times New Roman" w:cs="Times New Roman"/>
          <w:sz w:val="28"/>
          <w:szCs w:val="28"/>
        </w:rPr>
        <w:t>число отказов.</w:t>
      </w:r>
      <w:r w:rsidR="00D23805">
        <w:rPr>
          <w:rFonts w:ascii="Times New Roman" w:hAnsi="Times New Roman" w:cs="Times New Roman"/>
          <w:sz w:val="28"/>
          <w:szCs w:val="28"/>
        </w:rPr>
        <w:tab/>
      </w:r>
    </w:p>
    <w:p w:rsidR="00D23805" w:rsidRPr="00D23805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23805" w:rsidRPr="00D6057A">
        <w:rPr>
          <w:rFonts w:ascii="Times New Roman" w:hAnsi="Times New Roman" w:cs="Times New Roman"/>
          <w:b/>
          <w:sz w:val="28"/>
          <w:szCs w:val="28"/>
        </w:rPr>
        <w:t>Метод подсчета числа публикаций</w:t>
      </w:r>
      <w:r w:rsidR="00D23805" w:rsidRPr="00D23805">
        <w:rPr>
          <w:rFonts w:ascii="Times New Roman" w:hAnsi="Times New Roman" w:cs="Times New Roman"/>
          <w:sz w:val="28"/>
          <w:szCs w:val="28"/>
        </w:rPr>
        <w:t xml:space="preserve"> дает возможность определить публикационную активность ученого, организации, страны и т.д.</w:t>
      </w:r>
    </w:p>
    <w:p w:rsidR="00D23805" w:rsidRDefault="00D23805" w:rsidP="00D238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6057A">
        <w:rPr>
          <w:rFonts w:ascii="Times New Roman" w:hAnsi="Times New Roman" w:cs="Times New Roman"/>
          <w:b/>
          <w:sz w:val="28"/>
          <w:szCs w:val="28"/>
        </w:rPr>
        <w:t>Метод «цитат-анализа»</w:t>
      </w:r>
      <w:r w:rsidRPr="00D23805">
        <w:rPr>
          <w:rFonts w:ascii="Times New Roman" w:hAnsi="Times New Roman" w:cs="Times New Roman"/>
          <w:sz w:val="28"/>
          <w:szCs w:val="28"/>
        </w:rPr>
        <w:t xml:space="preserve"> базируется на обязательности ссылок на использованную литературу в научных публикациях. В основе его лежит библиометрический индикатор «число цитат или ссылок».</w:t>
      </w:r>
    </w:p>
    <w:p w:rsidR="001A11FA" w:rsidRPr="001A11FA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A11FA">
        <w:rPr>
          <w:rFonts w:ascii="Times New Roman" w:hAnsi="Times New Roman" w:cs="Times New Roman"/>
          <w:b/>
          <w:sz w:val="28"/>
          <w:szCs w:val="28"/>
        </w:rPr>
        <w:t>Метод индекса цитирования</w:t>
      </w:r>
      <w:r w:rsidRPr="001A11FA">
        <w:rPr>
          <w:rFonts w:ascii="Times New Roman" w:hAnsi="Times New Roman" w:cs="Times New Roman"/>
          <w:sz w:val="28"/>
          <w:szCs w:val="28"/>
        </w:rPr>
        <w:t xml:space="preserve"> фиксирует общее число ссылок на одну публикацию, работы одного автора, организации, группы организаций, региона за заданный период времени в конкретном массиве ссылок, например в одной из наукометрических баз данных.</w:t>
      </w:r>
    </w:p>
    <w:p w:rsidR="001A11FA" w:rsidRPr="001A11FA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1A11FA">
        <w:rPr>
          <w:rFonts w:ascii="Times New Roman" w:hAnsi="Times New Roman" w:cs="Times New Roman"/>
          <w:b/>
          <w:sz w:val="28"/>
          <w:szCs w:val="28"/>
        </w:rPr>
        <w:t>Метод контент-анализа</w:t>
      </w:r>
      <w:r w:rsidRPr="001A11FA">
        <w:rPr>
          <w:rFonts w:ascii="Times New Roman" w:hAnsi="Times New Roman" w:cs="Times New Roman"/>
          <w:sz w:val="28"/>
          <w:szCs w:val="28"/>
        </w:rPr>
        <w:t xml:space="preserve"> предполагает деконструирование (разбиение) текста до его единиц (фрагментов, предложений, слов) для последующего анализа этих единиц вручную либо с помощью специальных (обычно лингвистических) программных средств.</w:t>
      </w:r>
    </w:p>
    <w:p w:rsidR="001A11FA" w:rsidRPr="00C436B1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1A11FA">
        <w:rPr>
          <w:rFonts w:ascii="Times New Roman" w:hAnsi="Times New Roman" w:cs="Times New Roman"/>
          <w:b/>
          <w:sz w:val="28"/>
          <w:szCs w:val="28"/>
        </w:rPr>
        <w:t>Тезаурусный метод</w:t>
      </w:r>
      <w:r w:rsidR="00C436B1">
        <w:rPr>
          <w:rFonts w:ascii="Times New Roman" w:hAnsi="Times New Roman" w:cs="Times New Roman"/>
          <w:sz w:val="28"/>
          <w:szCs w:val="28"/>
        </w:rPr>
        <w:t xml:space="preserve">. </w:t>
      </w:r>
      <w:r w:rsidR="00C436B1" w:rsidRPr="00C436B1">
        <w:rPr>
          <w:rFonts w:ascii="Times New Roman" w:hAnsi="Times New Roman" w:cs="Times New Roman"/>
          <w:color w:val="222222"/>
          <w:sz w:val="28"/>
          <w:szCs w:val="28"/>
          <w:shd w:val="clear" w:color="auto" w:fill="FEFEFE"/>
        </w:rPr>
        <w:t>В основе тезаурусного метода лежит одноимённый метод, широко применяемый в теории и практике информационного поиска. Упор в тезаурусном методе делается на содержательный анализ терминов для отбора среди публикаций текстов, релевантных запросу.</w:t>
      </w:r>
    </w:p>
    <w:p w:rsidR="001A11FA" w:rsidRPr="001A11FA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1A11FA">
        <w:rPr>
          <w:rFonts w:ascii="Times New Roman" w:hAnsi="Times New Roman" w:cs="Times New Roman"/>
          <w:b/>
          <w:sz w:val="28"/>
          <w:szCs w:val="28"/>
        </w:rPr>
        <w:t>Сленговый метод</w:t>
      </w:r>
      <w:r w:rsidRPr="001A11FA">
        <w:rPr>
          <w:rFonts w:ascii="Times New Roman" w:hAnsi="Times New Roman" w:cs="Times New Roman"/>
          <w:sz w:val="28"/>
          <w:szCs w:val="28"/>
        </w:rPr>
        <w:t xml:space="preserve"> показывает частотность (основная единица измерения) употребления тех или иных слов в некотором корпусе текстов.</w:t>
      </w:r>
    </w:p>
    <w:p w:rsidR="001A11FA" w:rsidRPr="001A11FA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1A11FA">
        <w:rPr>
          <w:rFonts w:ascii="Times New Roman" w:hAnsi="Times New Roman" w:cs="Times New Roman"/>
          <w:sz w:val="28"/>
          <w:szCs w:val="28"/>
        </w:rPr>
        <w:t xml:space="preserve">Данные методы, исходя </w:t>
      </w:r>
      <w:r w:rsidR="00226DD7">
        <w:rPr>
          <w:rFonts w:ascii="Times New Roman" w:hAnsi="Times New Roman" w:cs="Times New Roman"/>
          <w:sz w:val="28"/>
          <w:szCs w:val="28"/>
        </w:rPr>
        <w:t xml:space="preserve">из </w:t>
      </w:r>
      <w:r w:rsidRPr="001A11FA">
        <w:rPr>
          <w:rFonts w:ascii="Times New Roman" w:hAnsi="Times New Roman" w:cs="Times New Roman"/>
          <w:sz w:val="28"/>
          <w:szCs w:val="28"/>
        </w:rPr>
        <w:t>объектов библиометрического исследования, также подразделяются на четыре группы:</w:t>
      </w:r>
    </w:p>
    <w:p w:rsidR="001A11FA" w:rsidRPr="001A11FA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11FA">
        <w:rPr>
          <w:rFonts w:ascii="Times New Roman" w:hAnsi="Times New Roman" w:cs="Times New Roman"/>
          <w:sz w:val="28"/>
          <w:szCs w:val="28"/>
        </w:rPr>
        <w:t>статистика цитирования;</w:t>
      </w:r>
    </w:p>
    <w:p w:rsidR="001A11FA" w:rsidRPr="001A11FA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11FA">
        <w:rPr>
          <w:rFonts w:ascii="Times New Roman" w:hAnsi="Times New Roman" w:cs="Times New Roman"/>
          <w:sz w:val="28"/>
          <w:szCs w:val="28"/>
        </w:rPr>
        <w:t>анализ контента</w:t>
      </w:r>
      <w:r w:rsidR="0040320E">
        <w:rPr>
          <w:rFonts w:ascii="Times New Roman" w:hAnsi="Times New Roman" w:cs="Times New Roman"/>
          <w:sz w:val="28"/>
          <w:szCs w:val="28"/>
        </w:rPr>
        <w:t xml:space="preserve"> (контент-анализ)</w:t>
      </w:r>
      <w:r w:rsidRPr="001A11FA">
        <w:rPr>
          <w:rFonts w:ascii="Times New Roman" w:hAnsi="Times New Roman" w:cs="Times New Roman"/>
          <w:sz w:val="28"/>
          <w:szCs w:val="28"/>
        </w:rPr>
        <w:t>;</w:t>
      </w:r>
    </w:p>
    <w:p w:rsidR="001A11FA" w:rsidRPr="001A11FA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11FA">
        <w:rPr>
          <w:rFonts w:ascii="Times New Roman" w:hAnsi="Times New Roman" w:cs="Times New Roman"/>
          <w:sz w:val="28"/>
          <w:szCs w:val="28"/>
        </w:rPr>
        <w:t>анализ научных коммуникаций;</w:t>
      </w:r>
    </w:p>
    <w:p w:rsidR="001A11FA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11FA">
        <w:rPr>
          <w:rFonts w:ascii="Times New Roman" w:hAnsi="Times New Roman" w:cs="Times New Roman"/>
          <w:sz w:val="28"/>
          <w:szCs w:val="28"/>
        </w:rPr>
        <w:t>анализ фондов библиотеки.</w:t>
      </w:r>
    </w:p>
    <w:p w:rsidR="00F84269" w:rsidRDefault="001A11FA" w:rsidP="001A1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26DD7">
        <w:rPr>
          <w:rFonts w:ascii="Times New Roman" w:hAnsi="Times New Roman" w:cs="Times New Roman"/>
          <w:b/>
          <w:sz w:val="28"/>
          <w:szCs w:val="28"/>
        </w:rPr>
        <w:t>Статистика цитирования</w:t>
      </w:r>
      <w:r w:rsidRPr="001A11FA">
        <w:rPr>
          <w:rFonts w:ascii="Times New Roman" w:hAnsi="Times New Roman" w:cs="Times New Roman"/>
          <w:sz w:val="28"/>
          <w:szCs w:val="28"/>
        </w:rPr>
        <w:t xml:space="preserve"> исследует закономерности развития науки, вероятные темпы развития и «прорывы».</w:t>
      </w:r>
    </w:p>
    <w:p w:rsidR="00662C48" w:rsidRDefault="00F84269" w:rsidP="00662C4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Метод а</w:t>
      </w:r>
      <w:r w:rsidRPr="00F84269">
        <w:rPr>
          <w:rFonts w:ascii="Times New Roman" w:hAnsi="Times New Roman" w:cs="Times New Roman"/>
          <w:b/>
          <w:sz w:val="28"/>
          <w:szCs w:val="28"/>
        </w:rPr>
        <w:t>нализ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F84269">
        <w:rPr>
          <w:rFonts w:ascii="Times New Roman" w:hAnsi="Times New Roman" w:cs="Times New Roman"/>
          <w:b/>
          <w:sz w:val="28"/>
          <w:szCs w:val="28"/>
        </w:rPr>
        <w:t xml:space="preserve"> контента</w:t>
      </w:r>
      <w:r w:rsidRPr="00F84269">
        <w:rPr>
          <w:rFonts w:ascii="Times New Roman" w:hAnsi="Times New Roman" w:cs="Times New Roman"/>
          <w:sz w:val="28"/>
          <w:szCs w:val="28"/>
        </w:rPr>
        <w:t xml:space="preserve"> заключается в его способности систематически изучать большие массивы текстовой информации, выявляя важн</w:t>
      </w:r>
      <w:r>
        <w:rPr>
          <w:rFonts w:ascii="Times New Roman" w:hAnsi="Times New Roman" w:cs="Times New Roman"/>
          <w:sz w:val="28"/>
          <w:szCs w:val="28"/>
        </w:rPr>
        <w:t>ые тенденции и закономерности.</w:t>
      </w:r>
      <w:r w:rsidRPr="00F84269">
        <w:t xml:space="preserve"> </w:t>
      </w:r>
      <w:r>
        <w:rPr>
          <w:rFonts w:ascii="Times New Roman" w:hAnsi="Times New Roman" w:cs="Times New Roman"/>
          <w:sz w:val="28"/>
          <w:szCs w:val="28"/>
        </w:rPr>
        <w:t>Он позволяет о</w:t>
      </w:r>
      <w:r w:rsidRPr="00F84269">
        <w:rPr>
          <w:rFonts w:ascii="Times New Roman" w:hAnsi="Times New Roman" w:cs="Times New Roman"/>
          <w:sz w:val="28"/>
          <w:szCs w:val="28"/>
        </w:rPr>
        <w:t>ценить количественные характеристики текстов, такие как част</w:t>
      </w:r>
      <w:r>
        <w:rPr>
          <w:rFonts w:ascii="Times New Roman" w:hAnsi="Times New Roman" w:cs="Times New Roman"/>
          <w:sz w:val="28"/>
          <w:szCs w:val="28"/>
        </w:rPr>
        <w:t>ота упоминаний определённых тем, в</w:t>
      </w:r>
      <w:r w:rsidRPr="00F84269">
        <w:rPr>
          <w:rFonts w:ascii="Times New Roman" w:hAnsi="Times New Roman" w:cs="Times New Roman"/>
          <w:sz w:val="28"/>
          <w:szCs w:val="28"/>
        </w:rPr>
        <w:t>ыявить скрытые связи между различными элементами текста</w:t>
      </w:r>
      <w:r>
        <w:rPr>
          <w:rFonts w:ascii="Times New Roman" w:hAnsi="Times New Roman" w:cs="Times New Roman"/>
          <w:sz w:val="28"/>
          <w:szCs w:val="28"/>
        </w:rPr>
        <w:t>, к</w:t>
      </w:r>
      <w:r w:rsidRPr="00F84269">
        <w:rPr>
          <w:rFonts w:ascii="Times New Roman" w:hAnsi="Times New Roman" w:cs="Times New Roman"/>
          <w:sz w:val="28"/>
          <w:szCs w:val="28"/>
        </w:rPr>
        <w:t>лассифицировать и категоризировать инфор</w:t>
      </w:r>
      <w:r w:rsidR="00662C48">
        <w:rPr>
          <w:rFonts w:ascii="Times New Roman" w:hAnsi="Times New Roman" w:cs="Times New Roman"/>
          <w:sz w:val="28"/>
          <w:szCs w:val="28"/>
        </w:rPr>
        <w:t>мацию для последующего анализа.</w:t>
      </w:r>
      <w:r w:rsidR="00662C48" w:rsidRPr="00662C4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F84269" w:rsidRDefault="00662C48" w:rsidP="00F842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6DD7">
        <w:rPr>
          <w:rFonts w:ascii="Times New Roman" w:hAnsi="Times New Roman" w:cs="Times New Roman"/>
          <w:b/>
          <w:sz w:val="28"/>
          <w:szCs w:val="28"/>
        </w:rPr>
        <w:t>Анализ научных коммуникаций</w:t>
      </w:r>
      <w:r w:rsidRPr="001A11FA">
        <w:rPr>
          <w:rFonts w:ascii="Times New Roman" w:hAnsi="Times New Roman" w:cs="Times New Roman"/>
          <w:sz w:val="28"/>
          <w:szCs w:val="28"/>
        </w:rPr>
        <w:t xml:space="preserve"> позволяет выявлять дисциплинарную структуру науки и обнаруживать зарождающиеся направления исследований, проводить количественную оценку научных исследований.</w:t>
      </w:r>
    </w:p>
    <w:p w:rsidR="00662C48" w:rsidRPr="00662C48" w:rsidRDefault="00662C48" w:rsidP="00F842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2C48">
        <w:rPr>
          <w:rFonts w:ascii="Times New Roman" w:hAnsi="Times New Roman" w:cs="Times New Roman"/>
          <w:b/>
          <w:sz w:val="28"/>
          <w:szCs w:val="28"/>
        </w:rPr>
        <w:t>Анализ фондов библиотек</w:t>
      </w:r>
      <w:r w:rsidR="009F1BA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</w:t>
      </w:r>
      <w:r w:rsidRPr="00662C4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редусматривает рассмотрение и сравнение различных количественных данных о состоянии и использовании библиотечного фонда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</w:t>
      </w:r>
      <w:r w:rsidRPr="00662C4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</w:t>
      </w:r>
      <w:r w:rsidRPr="00662C4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оказывает количественный состав фонда по какой-либо теме или разделу, а также его активную и пассивную часть, то есть, насколько полно используется </w:t>
      </w:r>
      <w:r w:rsidR="009F1BA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соответствующая </w:t>
      </w:r>
      <w:r w:rsidRPr="00662C4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литература.</w:t>
      </w:r>
    </w:p>
    <w:p w:rsidR="00226DD7" w:rsidRPr="00226DD7" w:rsidRDefault="00226DD7" w:rsidP="00226DD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226DD7">
        <w:rPr>
          <w:rFonts w:ascii="Times New Roman" w:hAnsi="Times New Roman" w:cs="Times New Roman"/>
          <w:b/>
          <w:sz w:val="28"/>
          <w:szCs w:val="28"/>
        </w:rPr>
        <w:t>Специальные библиометрические методы</w:t>
      </w:r>
    </w:p>
    <w:p w:rsidR="00226DD7" w:rsidRPr="00123869" w:rsidRDefault="00226DD7" w:rsidP="00226DD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26DD7">
        <w:rPr>
          <w:rFonts w:ascii="Times New Roman" w:hAnsi="Times New Roman" w:cs="Times New Roman"/>
          <w:sz w:val="28"/>
          <w:szCs w:val="28"/>
        </w:rPr>
        <w:t xml:space="preserve">К специальным </w:t>
      </w:r>
      <w:r w:rsidR="00C436B1" w:rsidRPr="00C436B1">
        <w:rPr>
          <w:rFonts w:ascii="Times New Roman" w:hAnsi="Times New Roman" w:cs="Times New Roman"/>
          <w:sz w:val="28"/>
          <w:szCs w:val="28"/>
        </w:rPr>
        <w:t>библиометрическим</w:t>
      </w:r>
      <w:r w:rsidR="00C436B1" w:rsidRPr="00226DD7">
        <w:rPr>
          <w:rFonts w:ascii="Times New Roman" w:hAnsi="Times New Roman" w:cs="Times New Roman"/>
          <w:sz w:val="28"/>
          <w:szCs w:val="28"/>
        </w:rPr>
        <w:t xml:space="preserve"> </w:t>
      </w:r>
      <w:r w:rsidRPr="00226DD7">
        <w:rPr>
          <w:rFonts w:ascii="Times New Roman" w:hAnsi="Times New Roman" w:cs="Times New Roman"/>
          <w:sz w:val="28"/>
          <w:szCs w:val="28"/>
        </w:rPr>
        <w:t xml:space="preserve">методам относят методы анализа библиографических ссылок: </w:t>
      </w:r>
      <w:r w:rsidRPr="00123869">
        <w:rPr>
          <w:rFonts w:ascii="Times New Roman" w:hAnsi="Times New Roman" w:cs="Times New Roman"/>
          <w:b/>
          <w:sz w:val="28"/>
          <w:szCs w:val="28"/>
        </w:rPr>
        <w:t>метод библиографического сочетания, метод социтирования, анализ сетей цитирования и анализ импакт-фактора журналов.</w:t>
      </w:r>
    </w:p>
    <w:p w:rsidR="00226DD7" w:rsidRPr="00226DD7" w:rsidRDefault="00226DD7" w:rsidP="00226D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26DD7">
        <w:rPr>
          <w:rFonts w:ascii="Times New Roman" w:hAnsi="Times New Roman" w:cs="Times New Roman"/>
          <w:b/>
          <w:sz w:val="28"/>
          <w:szCs w:val="28"/>
        </w:rPr>
        <w:t>Метод библиографического сочетания.</w:t>
      </w:r>
      <w:r w:rsidRPr="00226DD7">
        <w:rPr>
          <w:rFonts w:ascii="Times New Roman" w:hAnsi="Times New Roman" w:cs="Times New Roman"/>
          <w:sz w:val="28"/>
          <w:szCs w:val="28"/>
        </w:rPr>
        <w:t xml:space="preserve"> Это метод по</w:t>
      </w:r>
      <w:r w:rsidR="00662C48">
        <w:rPr>
          <w:rFonts w:ascii="Times New Roman" w:hAnsi="Times New Roman" w:cs="Times New Roman"/>
          <w:sz w:val="28"/>
          <w:szCs w:val="28"/>
        </w:rPr>
        <w:t>дсчета связанных публикаций, т.</w:t>
      </w:r>
      <w:r w:rsidRPr="00226DD7">
        <w:rPr>
          <w:rFonts w:ascii="Times New Roman" w:hAnsi="Times New Roman" w:cs="Times New Roman"/>
          <w:sz w:val="28"/>
          <w:szCs w:val="28"/>
        </w:rPr>
        <w:t>е. публикаций, которые ссылаются на одну и ту же работу. С помощью этого метода определяют структуру сетей цитирования.</w:t>
      </w:r>
    </w:p>
    <w:p w:rsidR="00226DD7" w:rsidRPr="00226DD7" w:rsidRDefault="00226DD7" w:rsidP="00226D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226DD7">
        <w:rPr>
          <w:rFonts w:ascii="Times New Roman" w:hAnsi="Times New Roman" w:cs="Times New Roman"/>
          <w:b/>
          <w:sz w:val="28"/>
          <w:szCs w:val="28"/>
        </w:rPr>
        <w:t>Метод социтирования</w:t>
      </w:r>
      <w:r w:rsidRPr="00226DD7">
        <w:rPr>
          <w:rFonts w:ascii="Times New Roman" w:hAnsi="Times New Roman" w:cs="Times New Roman"/>
          <w:sz w:val="28"/>
          <w:szCs w:val="28"/>
        </w:rPr>
        <w:t>. Еще один метод подсчета связанных публикаций, но на сей раз публикаций, которые совместно цитируются другими авторами. Используется для выявления перспективных направлений в науке — исследовательских фронтов в разных областях знания на основе данных индекса цитирования.</w:t>
      </w:r>
    </w:p>
    <w:p w:rsidR="00226DD7" w:rsidRPr="00226DD7" w:rsidRDefault="00226DD7" w:rsidP="00226D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26DD7">
        <w:rPr>
          <w:rFonts w:ascii="Times New Roman" w:hAnsi="Times New Roman" w:cs="Times New Roman"/>
          <w:b/>
          <w:sz w:val="28"/>
          <w:szCs w:val="28"/>
        </w:rPr>
        <w:t>Анализ сетей цитирования.</w:t>
      </w:r>
      <w:r w:rsidRPr="00226DD7">
        <w:rPr>
          <w:rFonts w:ascii="Times New Roman" w:hAnsi="Times New Roman" w:cs="Times New Roman"/>
          <w:sz w:val="28"/>
          <w:szCs w:val="28"/>
        </w:rPr>
        <w:t xml:space="preserve"> Суть этого метода состоит в построении сетей связи между цитирующими публикациями. Метод определяет относительную ценность публикации в числе других, степень влияния журналов, относительный вклад авторов и организаций в науку, тенденции развития предметных областей.</w:t>
      </w:r>
    </w:p>
    <w:p w:rsidR="00226DD7" w:rsidRPr="00226DD7" w:rsidRDefault="00226DD7" w:rsidP="00226D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226DD7">
        <w:rPr>
          <w:rFonts w:ascii="Times New Roman" w:hAnsi="Times New Roman" w:cs="Times New Roman"/>
          <w:b/>
          <w:sz w:val="28"/>
          <w:szCs w:val="28"/>
        </w:rPr>
        <w:t>Анализ импакт-фактора журнала.</w:t>
      </w:r>
      <w:r w:rsidRPr="00226DD7">
        <w:rPr>
          <w:rFonts w:ascii="Times New Roman" w:hAnsi="Times New Roman" w:cs="Times New Roman"/>
          <w:sz w:val="28"/>
          <w:szCs w:val="28"/>
        </w:rPr>
        <w:t xml:space="preserve"> Это анализ научной популярности журнала через оценку цитируемости публикуемых в нем статей. Основной показатель метода — импакт-фактор —</w:t>
      </w:r>
      <w:r w:rsidR="00114E32">
        <w:rPr>
          <w:rFonts w:ascii="Times New Roman" w:hAnsi="Times New Roman" w:cs="Times New Roman"/>
          <w:sz w:val="28"/>
          <w:szCs w:val="28"/>
        </w:rPr>
        <w:t xml:space="preserve"> </w:t>
      </w:r>
      <w:r w:rsidRPr="00226DD7">
        <w:rPr>
          <w:rFonts w:ascii="Times New Roman" w:hAnsi="Times New Roman" w:cs="Times New Roman"/>
          <w:sz w:val="28"/>
          <w:szCs w:val="28"/>
        </w:rPr>
        <w:t>отношение годового числа ссылок на статьи из журнала за предыдущие два года к их числу за этот период.</w:t>
      </w:r>
    </w:p>
    <w:p w:rsidR="00226DD7" w:rsidRDefault="00226DD7" w:rsidP="00226D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26DD7">
        <w:rPr>
          <w:rFonts w:ascii="Times New Roman" w:hAnsi="Times New Roman" w:cs="Times New Roman"/>
          <w:sz w:val="28"/>
          <w:szCs w:val="28"/>
        </w:rPr>
        <w:t xml:space="preserve">Источниками данных анализа импакт-фактора журналов выступают наукометрические базы данных. Как правило, базы данных, такие как </w:t>
      </w:r>
      <w:r>
        <w:rPr>
          <w:rFonts w:ascii="Times New Roman" w:hAnsi="Times New Roman" w:cs="Times New Roman"/>
          <w:sz w:val="28"/>
          <w:szCs w:val="28"/>
        </w:rPr>
        <w:t xml:space="preserve">РИНЦ, Scopus, </w:t>
      </w:r>
      <w:r w:rsidRPr="00226DD7">
        <w:rPr>
          <w:rFonts w:ascii="Times New Roman" w:hAnsi="Times New Roman" w:cs="Times New Roman"/>
          <w:sz w:val="28"/>
          <w:szCs w:val="28"/>
        </w:rPr>
        <w:t xml:space="preserve">Web of </w:t>
      </w:r>
      <w:r>
        <w:rPr>
          <w:rFonts w:ascii="Times New Roman" w:hAnsi="Times New Roman" w:cs="Times New Roman"/>
          <w:sz w:val="28"/>
          <w:szCs w:val="28"/>
        </w:rPr>
        <w:t>Science</w:t>
      </w:r>
      <w:r w:rsidRPr="00226DD7">
        <w:rPr>
          <w:rFonts w:ascii="Times New Roman" w:hAnsi="Times New Roman" w:cs="Times New Roman"/>
          <w:sz w:val="28"/>
          <w:szCs w:val="28"/>
        </w:rPr>
        <w:t>, уже предлагают своим пользователям показатели импакт-фактора для индексируемых журналов и сервисы для извлечения показателей в различных форматах.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D23805" w:rsidRDefault="00D23805" w:rsidP="00D238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23805">
        <w:rPr>
          <w:rFonts w:ascii="Times New Roman" w:hAnsi="Times New Roman" w:cs="Times New Roman"/>
          <w:sz w:val="28"/>
          <w:szCs w:val="28"/>
        </w:rPr>
        <w:t xml:space="preserve">Методы библиометрического анализа обладают широким спектром возможностей: объективно представить состояние, тенденции, темпы и будущее развитие тех или иных тематик и проблем, выявить наиболее быстро развивающиеся области науки, новые и затухающие направления научных исследований в мире, определить вклад отдельных ученых, коллективов и стран в науку. Кроме того они отражают институциональные и интеллектуальные связи внутри научного сообщества, а также связь научных </w:t>
      </w:r>
      <w:r w:rsidRPr="00D23805">
        <w:rPr>
          <w:rFonts w:ascii="Times New Roman" w:hAnsi="Times New Roman" w:cs="Times New Roman"/>
          <w:sz w:val="28"/>
          <w:szCs w:val="28"/>
        </w:rPr>
        <w:lastRenderedPageBreak/>
        <w:t>исследований с практикой. Данные библиометрического анализа, если они используются корректно, позволяют сделать значимые (обоснованные) сравнения научных организаций, дисциплин и стран.</w:t>
      </w:r>
    </w:p>
    <w:p w:rsidR="00D23805" w:rsidRDefault="00D23805" w:rsidP="00D238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23805">
        <w:rPr>
          <w:rFonts w:ascii="Times New Roman" w:hAnsi="Times New Roman" w:cs="Times New Roman"/>
          <w:sz w:val="28"/>
          <w:szCs w:val="28"/>
        </w:rPr>
        <w:t>В настоящее время в мире приняты и используются для оценки научной результативности автора, организации, региона или страны два основных критерия: количество научных публикаций в рецензируемых журналах, а также цитируемость публикаций – количество ссылок на данные работы в других статьях. Количество публикаций позволяет судить об общей публикационной активности. Цитируемость же является косвенным признаком качества работ и их актуальности. Чем актуальнее ст</w:t>
      </w:r>
      <w:r>
        <w:rPr>
          <w:rFonts w:ascii="Times New Roman" w:hAnsi="Times New Roman" w:cs="Times New Roman"/>
          <w:sz w:val="28"/>
          <w:szCs w:val="28"/>
        </w:rPr>
        <w:t>атья, тем чаще ее цитируют</w:t>
      </w:r>
      <w:r w:rsidRPr="00D23805">
        <w:rPr>
          <w:rFonts w:ascii="Times New Roman" w:hAnsi="Times New Roman" w:cs="Times New Roman"/>
          <w:sz w:val="28"/>
          <w:szCs w:val="28"/>
        </w:rPr>
        <w:t>.</w:t>
      </w:r>
    </w:p>
    <w:p w:rsidR="00D23805" w:rsidRDefault="00D23805" w:rsidP="00D238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23805">
        <w:rPr>
          <w:rFonts w:ascii="Times New Roman" w:hAnsi="Times New Roman" w:cs="Times New Roman"/>
          <w:sz w:val="28"/>
          <w:szCs w:val="28"/>
        </w:rPr>
        <w:t>Показатели цитирования прозрачны, воспроизводимы и интуитивно понятны. Они являются общепризнанными индикаторами, при помощи которых специалисты могут оценивать достижения друг друга. Они также отражают ин</w:t>
      </w:r>
      <w:r w:rsidR="00114E32">
        <w:rPr>
          <w:rFonts w:ascii="Times New Roman" w:hAnsi="Times New Roman" w:cs="Times New Roman"/>
          <w:sz w:val="28"/>
          <w:szCs w:val="28"/>
        </w:rPr>
        <w:t xml:space="preserve">терес исследователей к статье, </w:t>
      </w:r>
      <w:r w:rsidRPr="00D23805">
        <w:rPr>
          <w:rFonts w:ascii="Times New Roman" w:hAnsi="Times New Roman" w:cs="Times New Roman"/>
          <w:sz w:val="28"/>
          <w:szCs w:val="28"/>
        </w:rPr>
        <w:t>ее авторитетность и пользу для научного сообщества.</w:t>
      </w:r>
    </w:p>
    <w:p w:rsidR="008668A9" w:rsidRPr="008668A9" w:rsidRDefault="008668A9" w:rsidP="00D2380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5677F">
        <w:rPr>
          <w:rFonts w:ascii="Times New Roman" w:hAnsi="Times New Roman" w:cs="Times New Roman"/>
          <w:b/>
          <w:sz w:val="28"/>
          <w:szCs w:val="28"/>
        </w:rPr>
        <w:t>Области применения</w:t>
      </w:r>
      <w:r w:rsidR="00662C48">
        <w:rPr>
          <w:rFonts w:ascii="Times New Roman" w:hAnsi="Times New Roman" w:cs="Times New Roman"/>
          <w:b/>
          <w:sz w:val="28"/>
          <w:szCs w:val="28"/>
        </w:rPr>
        <w:t>.</w:t>
      </w:r>
    </w:p>
    <w:p w:rsidR="009F1BA0" w:rsidRDefault="00A12E26" w:rsidP="00A12E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Б</w:t>
      </w:r>
      <w:r w:rsidRPr="00A12E26">
        <w:rPr>
          <w:rFonts w:ascii="Times New Roman" w:hAnsi="Times New Roman" w:cs="Times New Roman"/>
          <w:sz w:val="28"/>
          <w:szCs w:val="28"/>
        </w:rPr>
        <w:t>иблиометрические методы используются для</w:t>
      </w:r>
      <w:r w:rsidR="009F1BA0">
        <w:rPr>
          <w:rFonts w:ascii="Times New Roman" w:hAnsi="Times New Roman" w:cs="Times New Roman"/>
          <w:sz w:val="28"/>
          <w:szCs w:val="28"/>
        </w:rPr>
        <w:t>:</w:t>
      </w:r>
    </w:p>
    <w:p w:rsidR="009F1BA0" w:rsidRDefault="009F1BA0" w:rsidP="00A12E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12E26" w:rsidRPr="00A12E26">
        <w:rPr>
          <w:rFonts w:ascii="Times New Roman" w:hAnsi="Times New Roman" w:cs="Times New Roman"/>
          <w:sz w:val="28"/>
          <w:szCs w:val="28"/>
        </w:rPr>
        <w:t xml:space="preserve">организации и сопровождения научных исследований </w:t>
      </w:r>
      <w:r>
        <w:rPr>
          <w:rFonts w:ascii="Times New Roman" w:hAnsi="Times New Roman" w:cs="Times New Roman"/>
          <w:sz w:val="28"/>
          <w:szCs w:val="28"/>
        </w:rPr>
        <w:t>по различным темам;</w:t>
      </w:r>
    </w:p>
    <w:p w:rsidR="00A12E26" w:rsidRPr="00A12E26" w:rsidRDefault="009F1BA0" w:rsidP="00A12E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определения </w:t>
      </w:r>
      <w:r w:rsidR="00A12E26" w:rsidRPr="00A12E26">
        <w:rPr>
          <w:rFonts w:ascii="Times New Roman" w:hAnsi="Times New Roman" w:cs="Times New Roman"/>
          <w:sz w:val="28"/>
          <w:szCs w:val="28"/>
        </w:rPr>
        <w:t xml:space="preserve">целей и задач, продиктованных процессами, происходящими в </w:t>
      </w:r>
      <w:r w:rsidR="0085774D">
        <w:rPr>
          <w:rFonts w:ascii="Times New Roman" w:hAnsi="Times New Roman" w:cs="Times New Roman"/>
          <w:sz w:val="28"/>
          <w:szCs w:val="28"/>
        </w:rPr>
        <w:t>научном</w:t>
      </w:r>
      <w:r>
        <w:rPr>
          <w:rFonts w:ascii="Times New Roman" w:hAnsi="Times New Roman" w:cs="Times New Roman"/>
          <w:sz w:val="28"/>
          <w:szCs w:val="28"/>
        </w:rPr>
        <w:t xml:space="preserve"> мире;</w:t>
      </w:r>
    </w:p>
    <w:p w:rsidR="00A12E26" w:rsidRPr="00A12E26" w:rsidRDefault="00A12E26" w:rsidP="00A12E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2E26">
        <w:rPr>
          <w:rFonts w:ascii="Times New Roman" w:hAnsi="Times New Roman" w:cs="Times New Roman"/>
          <w:sz w:val="28"/>
          <w:szCs w:val="28"/>
        </w:rPr>
        <w:t>определение наиболее активных и эффективных научных работников</w:t>
      </w:r>
      <w:r w:rsidR="00F06634">
        <w:rPr>
          <w:rFonts w:ascii="Times New Roman" w:hAnsi="Times New Roman" w:cs="Times New Roman"/>
          <w:sz w:val="28"/>
          <w:szCs w:val="28"/>
        </w:rPr>
        <w:t xml:space="preserve"> </w:t>
      </w:r>
      <w:r w:rsidR="00F06634" w:rsidRPr="00F06634">
        <w:rPr>
          <w:rFonts w:ascii="Times New Roman" w:hAnsi="Times New Roman" w:cs="Times New Roman"/>
          <w:sz w:val="28"/>
          <w:szCs w:val="28"/>
        </w:rPr>
        <w:t>(количество публикаций, динамика цитирования)</w:t>
      </w:r>
      <w:r w:rsidRPr="00A12E26">
        <w:rPr>
          <w:rFonts w:ascii="Times New Roman" w:hAnsi="Times New Roman" w:cs="Times New Roman"/>
          <w:sz w:val="28"/>
          <w:szCs w:val="28"/>
        </w:rPr>
        <w:t>;</w:t>
      </w:r>
    </w:p>
    <w:p w:rsidR="00A12E26" w:rsidRDefault="00A12E26" w:rsidP="00A12E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2E26">
        <w:rPr>
          <w:rFonts w:ascii="Times New Roman" w:hAnsi="Times New Roman" w:cs="Times New Roman"/>
          <w:sz w:val="28"/>
          <w:szCs w:val="28"/>
        </w:rPr>
        <w:t>разработка перспективных направлений подготовки и экспериментальных учебных дисциплин;</w:t>
      </w:r>
    </w:p>
    <w:p w:rsidR="009F1BA0" w:rsidRPr="00A12E26" w:rsidRDefault="009F1BA0" w:rsidP="00A12E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2E26">
        <w:rPr>
          <w:rFonts w:ascii="Times New Roman" w:hAnsi="Times New Roman" w:cs="Times New Roman"/>
          <w:sz w:val="28"/>
          <w:szCs w:val="28"/>
        </w:rPr>
        <w:t>организации некоторых библиотечных процессов – комплектования и изучения информационных потребностей пользователей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A12E26" w:rsidRPr="00A12E26" w:rsidRDefault="00A12E26" w:rsidP="00A12E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2E26">
        <w:rPr>
          <w:rFonts w:ascii="Times New Roman" w:hAnsi="Times New Roman" w:cs="Times New Roman"/>
          <w:sz w:val="28"/>
          <w:szCs w:val="28"/>
        </w:rPr>
        <w:t>анализ рынка учебной и научной литературы для оптимизации комплектования фондов;</w:t>
      </w:r>
    </w:p>
    <w:p w:rsidR="00A12E26" w:rsidRDefault="00A12E26" w:rsidP="00A12E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A12E26">
        <w:rPr>
          <w:rFonts w:ascii="Times New Roman" w:hAnsi="Times New Roman" w:cs="Times New Roman"/>
          <w:sz w:val="28"/>
          <w:szCs w:val="28"/>
        </w:rPr>
        <w:t>анализ соответствия читательски</w:t>
      </w:r>
      <w:r>
        <w:rPr>
          <w:rFonts w:ascii="Times New Roman" w:hAnsi="Times New Roman" w:cs="Times New Roman"/>
          <w:sz w:val="28"/>
          <w:szCs w:val="28"/>
        </w:rPr>
        <w:t>х предпочтений мировым трендам;</w:t>
      </w:r>
    </w:p>
    <w:p w:rsidR="00F06634" w:rsidRDefault="009F1BA0" w:rsidP="00A12E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12E26" w:rsidRPr="00A12E26">
        <w:rPr>
          <w:rFonts w:ascii="Times New Roman" w:hAnsi="Times New Roman" w:cs="Times New Roman"/>
          <w:sz w:val="28"/>
          <w:szCs w:val="28"/>
        </w:rPr>
        <w:t>анализ востребованности собственных фондов учебной и научной литера</w:t>
      </w:r>
      <w:r w:rsidR="008668A9">
        <w:rPr>
          <w:rFonts w:ascii="Times New Roman" w:hAnsi="Times New Roman" w:cs="Times New Roman"/>
          <w:sz w:val="28"/>
          <w:szCs w:val="28"/>
        </w:rPr>
        <w:t>туры (физических и электронных);</w:t>
      </w:r>
      <w:r w:rsidR="00F06634" w:rsidRPr="00F0663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12E26" w:rsidRPr="00A12E26" w:rsidRDefault="00A12E26" w:rsidP="00A12E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2E26">
        <w:rPr>
          <w:rFonts w:ascii="Times New Roman" w:hAnsi="Times New Roman" w:cs="Times New Roman"/>
          <w:sz w:val="28"/>
          <w:szCs w:val="28"/>
        </w:rPr>
        <w:t>анализ эффе</w:t>
      </w:r>
      <w:r>
        <w:rPr>
          <w:rFonts w:ascii="Times New Roman" w:hAnsi="Times New Roman" w:cs="Times New Roman"/>
          <w:sz w:val="28"/>
          <w:szCs w:val="28"/>
        </w:rPr>
        <w:t>ктивности грантовых проектов</w:t>
      </w:r>
      <w:r w:rsidRPr="00A12E26">
        <w:rPr>
          <w:rFonts w:ascii="Times New Roman" w:hAnsi="Times New Roman" w:cs="Times New Roman"/>
          <w:sz w:val="28"/>
          <w:szCs w:val="28"/>
        </w:rPr>
        <w:t>;</w:t>
      </w:r>
    </w:p>
    <w:p w:rsidR="00A12E26" w:rsidRDefault="00A12E26" w:rsidP="00A12E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12E26">
        <w:rPr>
          <w:rFonts w:ascii="Times New Roman" w:hAnsi="Times New Roman" w:cs="Times New Roman"/>
          <w:sz w:val="28"/>
          <w:szCs w:val="28"/>
        </w:rPr>
        <w:t>запросы на анализ, поступающие от участников грантовых исследований</w:t>
      </w:r>
      <w:r w:rsidR="009F1BA0">
        <w:rPr>
          <w:rFonts w:ascii="Times New Roman" w:hAnsi="Times New Roman" w:cs="Times New Roman"/>
          <w:sz w:val="28"/>
          <w:szCs w:val="28"/>
        </w:rPr>
        <w:t xml:space="preserve"> и т.д</w:t>
      </w:r>
      <w:r w:rsidRPr="00A12E26">
        <w:rPr>
          <w:rFonts w:ascii="Times New Roman" w:hAnsi="Times New Roman" w:cs="Times New Roman"/>
          <w:sz w:val="28"/>
          <w:szCs w:val="28"/>
        </w:rPr>
        <w:t>.</w:t>
      </w:r>
    </w:p>
    <w:sectPr w:rsidR="00A12E26" w:rsidSect="0048702A">
      <w:headerReference w:type="default" r:id="rId6"/>
      <w:pgSz w:w="11906" w:h="16838"/>
      <w:pgMar w:top="1560" w:right="850" w:bottom="1134" w:left="1701" w:header="1134" w:footer="0" w:gutter="0"/>
      <w:cols w:space="720"/>
      <w:formProt w:val="0"/>
      <w:titlePg/>
      <w:docGrid w:linePitch="360" w:charSpace="2048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62E8" w:rsidRDefault="008762E8" w:rsidP="0048702A">
      <w:pPr>
        <w:spacing w:after="0" w:line="240" w:lineRule="auto"/>
      </w:pPr>
      <w:r>
        <w:separator/>
      </w:r>
    </w:p>
  </w:endnote>
  <w:endnote w:type="continuationSeparator" w:id="0">
    <w:p w:rsidR="008762E8" w:rsidRDefault="008762E8" w:rsidP="00487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Times New Roman"/>
    <w:charset w:val="01"/>
    <w:family w:val="roman"/>
    <w:pitch w:val="default"/>
    <w:sig w:usb0="00000000" w:usb1="00000000" w:usb2="00000000" w:usb3="00000000" w:csb0="00000000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62E8" w:rsidRDefault="008762E8" w:rsidP="0048702A">
      <w:pPr>
        <w:spacing w:after="0" w:line="240" w:lineRule="auto"/>
      </w:pPr>
      <w:r>
        <w:separator/>
      </w:r>
    </w:p>
  </w:footnote>
  <w:footnote w:type="continuationSeparator" w:id="0">
    <w:p w:rsidR="008762E8" w:rsidRDefault="008762E8" w:rsidP="00487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95007060"/>
      <w:docPartObj>
        <w:docPartGallery w:val="Page Numbers (Top of Page)"/>
        <w:docPartUnique/>
      </w:docPartObj>
    </w:sdtPr>
    <w:sdtContent>
      <w:p w:rsidR="000203DE" w:rsidRDefault="002E7EA8">
        <w:pPr>
          <w:pStyle w:val="Header"/>
          <w:jc w:val="center"/>
        </w:pPr>
        <w:fldSimple w:instr="PAGE">
          <w:r w:rsidR="00544AAA">
            <w:rPr>
              <w:noProof/>
            </w:rPr>
            <w:t>2</w:t>
          </w:r>
        </w:fldSimple>
      </w:p>
    </w:sdtContent>
  </w:sdt>
  <w:p w:rsidR="000203DE" w:rsidRDefault="000203DE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8702A"/>
    <w:rsid w:val="000203DE"/>
    <w:rsid w:val="00025DE7"/>
    <w:rsid w:val="000315D1"/>
    <w:rsid w:val="0005504B"/>
    <w:rsid w:val="00071DE5"/>
    <w:rsid w:val="00090672"/>
    <w:rsid w:val="000911D8"/>
    <w:rsid w:val="00092860"/>
    <w:rsid w:val="000969EA"/>
    <w:rsid w:val="0009778D"/>
    <w:rsid w:val="000A422D"/>
    <w:rsid w:val="000B76F8"/>
    <w:rsid w:val="00114E32"/>
    <w:rsid w:val="00116D59"/>
    <w:rsid w:val="00123869"/>
    <w:rsid w:val="0015677F"/>
    <w:rsid w:val="00165A79"/>
    <w:rsid w:val="001A11FA"/>
    <w:rsid w:val="001D0AC9"/>
    <w:rsid w:val="001F5A54"/>
    <w:rsid w:val="00222592"/>
    <w:rsid w:val="00226DD7"/>
    <w:rsid w:val="00236664"/>
    <w:rsid w:val="002A1E3A"/>
    <w:rsid w:val="002B509A"/>
    <w:rsid w:val="002D7EB7"/>
    <w:rsid w:val="002E7EA8"/>
    <w:rsid w:val="002F6360"/>
    <w:rsid w:val="00305726"/>
    <w:rsid w:val="00307FA3"/>
    <w:rsid w:val="00314E1D"/>
    <w:rsid w:val="003436B1"/>
    <w:rsid w:val="00394E27"/>
    <w:rsid w:val="0040320E"/>
    <w:rsid w:val="0042770D"/>
    <w:rsid w:val="00441236"/>
    <w:rsid w:val="00455FF4"/>
    <w:rsid w:val="0046779F"/>
    <w:rsid w:val="0048702A"/>
    <w:rsid w:val="00521B1C"/>
    <w:rsid w:val="00522F78"/>
    <w:rsid w:val="00542093"/>
    <w:rsid w:val="00544AAA"/>
    <w:rsid w:val="005B6059"/>
    <w:rsid w:val="005D352F"/>
    <w:rsid w:val="005E7FB8"/>
    <w:rsid w:val="005F01B8"/>
    <w:rsid w:val="0062310C"/>
    <w:rsid w:val="0066181C"/>
    <w:rsid w:val="00662C48"/>
    <w:rsid w:val="006F0072"/>
    <w:rsid w:val="0070076B"/>
    <w:rsid w:val="00727FD9"/>
    <w:rsid w:val="00744DF3"/>
    <w:rsid w:val="0085774D"/>
    <w:rsid w:val="00860342"/>
    <w:rsid w:val="008668A9"/>
    <w:rsid w:val="008734CF"/>
    <w:rsid w:val="008762E8"/>
    <w:rsid w:val="0088032E"/>
    <w:rsid w:val="008A0F62"/>
    <w:rsid w:val="008A427A"/>
    <w:rsid w:val="008A6FBD"/>
    <w:rsid w:val="008E002E"/>
    <w:rsid w:val="00935929"/>
    <w:rsid w:val="009B1AF3"/>
    <w:rsid w:val="009F1BA0"/>
    <w:rsid w:val="00A047BF"/>
    <w:rsid w:val="00A118CC"/>
    <w:rsid w:val="00A12E26"/>
    <w:rsid w:val="00A253B9"/>
    <w:rsid w:val="00A50921"/>
    <w:rsid w:val="00A57057"/>
    <w:rsid w:val="00A65FAB"/>
    <w:rsid w:val="00A673FD"/>
    <w:rsid w:val="00A90BAB"/>
    <w:rsid w:val="00B057F0"/>
    <w:rsid w:val="00B16874"/>
    <w:rsid w:val="00B23498"/>
    <w:rsid w:val="00B75991"/>
    <w:rsid w:val="00B77419"/>
    <w:rsid w:val="00B8780E"/>
    <w:rsid w:val="00B9355E"/>
    <w:rsid w:val="00BC3A0C"/>
    <w:rsid w:val="00BC7DC2"/>
    <w:rsid w:val="00BF3451"/>
    <w:rsid w:val="00C27871"/>
    <w:rsid w:val="00C436B1"/>
    <w:rsid w:val="00C51339"/>
    <w:rsid w:val="00C74ECB"/>
    <w:rsid w:val="00C85D56"/>
    <w:rsid w:val="00C94C74"/>
    <w:rsid w:val="00CA37CE"/>
    <w:rsid w:val="00CA4BDF"/>
    <w:rsid w:val="00CC2957"/>
    <w:rsid w:val="00CC7183"/>
    <w:rsid w:val="00CD6F3A"/>
    <w:rsid w:val="00CE754A"/>
    <w:rsid w:val="00D12E7D"/>
    <w:rsid w:val="00D23805"/>
    <w:rsid w:val="00D6057A"/>
    <w:rsid w:val="00D63DB3"/>
    <w:rsid w:val="00D872F5"/>
    <w:rsid w:val="00DA4DAF"/>
    <w:rsid w:val="00DA5323"/>
    <w:rsid w:val="00DD6170"/>
    <w:rsid w:val="00DF0B17"/>
    <w:rsid w:val="00E143B0"/>
    <w:rsid w:val="00E80D78"/>
    <w:rsid w:val="00E8565B"/>
    <w:rsid w:val="00E933A3"/>
    <w:rsid w:val="00EA2127"/>
    <w:rsid w:val="00EA761E"/>
    <w:rsid w:val="00EC0F22"/>
    <w:rsid w:val="00EF4288"/>
    <w:rsid w:val="00F01FE7"/>
    <w:rsid w:val="00F06634"/>
    <w:rsid w:val="00F41AE2"/>
    <w:rsid w:val="00F4485B"/>
    <w:rsid w:val="00F45118"/>
    <w:rsid w:val="00F55D49"/>
    <w:rsid w:val="00F73DB9"/>
    <w:rsid w:val="00F84269"/>
    <w:rsid w:val="00FA3B82"/>
    <w:rsid w:val="00FE4D84"/>
    <w:rsid w:val="00FF58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767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semiHidden/>
    <w:unhideWhenUsed/>
    <w:rsid w:val="00FC1A43"/>
    <w:rPr>
      <w:color w:val="0000FF"/>
      <w:u w:val="single"/>
    </w:rPr>
  </w:style>
  <w:style w:type="character" w:customStyle="1" w:styleId="a3">
    <w:name w:val="Верхний колонтитул Знак"/>
    <w:basedOn w:val="a0"/>
    <w:uiPriority w:val="99"/>
    <w:qFormat/>
    <w:rsid w:val="007F3075"/>
  </w:style>
  <w:style w:type="character" w:customStyle="1" w:styleId="a4">
    <w:name w:val="Нижний колонтитул Знак"/>
    <w:basedOn w:val="a0"/>
    <w:uiPriority w:val="99"/>
    <w:semiHidden/>
    <w:qFormat/>
    <w:rsid w:val="007F3075"/>
  </w:style>
  <w:style w:type="character" w:customStyle="1" w:styleId="a5">
    <w:name w:val="Текст выноски Знак"/>
    <w:basedOn w:val="a0"/>
    <w:uiPriority w:val="99"/>
    <w:semiHidden/>
    <w:qFormat/>
    <w:rsid w:val="00F04C9C"/>
    <w:rPr>
      <w:rFonts w:ascii="Tahoma" w:hAnsi="Tahoma" w:cs="Tahoma"/>
      <w:sz w:val="16"/>
      <w:szCs w:val="16"/>
    </w:rPr>
  </w:style>
  <w:style w:type="paragraph" w:customStyle="1" w:styleId="a6">
    <w:name w:val="Заголовок"/>
    <w:basedOn w:val="a"/>
    <w:next w:val="a7"/>
    <w:qFormat/>
    <w:rsid w:val="00334605"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7">
    <w:name w:val="Body Text"/>
    <w:basedOn w:val="a"/>
    <w:rsid w:val="00334605"/>
    <w:pPr>
      <w:spacing w:after="140"/>
    </w:pPr>
  </w:style>
  <w:style w:type="paragraph" w:styleId="a8">
    <w:name w:val="List"/>
    <w:basedOn w:val="a7"/>
    <w:rsid w:val="00334605"/>
    <w:rPr>
      <w:rFonts w:ascii="PT Astra Serif" w:hAnsi="PT Astra Serif" w:cs="Noto Sans Devanagari"/>
    </w:rPr>
  </w:style>
  <w:style w:type="paragraph" w:customStyle="1" w:styleId="Caption">
    <w:name w:val="Caption"/>
    <w:basedOn w:val="a"/>
    <w:qFormat/>
    <w:rsid w:val="00334605"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9">
    <w:name w:val="index heading"/>
    <w:basedOn w:val="a"/>
    <w:qFormat/>
    <w:rsid w:val="00334605"/>
    <w:pPr>
      <w:suppressLineNumbers/>
    </w:pPr>
    <w:rPr>
      <w:rFonts w:ascii="PT Astra Serif" w:hAnsi="PT Astra Serif" w:cs="Noto Sans Devanagari"/>
    </w:rPr>
  </w:style>
  <w:style w:type="paragraph" w:customStyle="1" w:styleId="aa">
    <w:name w:val="Верхний и нижний колонтитулы"/>
    <w:basedOn w:val="a"/>
    <w:qFormat/>
    <w:rsid w:val="00334605"/>
    <w:pPr>
      <w:suppressLineNumbers/>
      <w:tabs>
        <w:tab w:val="center" w:pos="4677"/>
        <w:tab w:val="right" w:pos="9355"/>
      </w:tabs>
    </w:pPr>
  </w:style>
  <w:style w:type="paragraph" w:customStyle="1" w:styleId="Header">
    <w:name w:val="Header"/>
    <w:basedOn w:val="a"/>
    <w:uiPriority w:val="99"/>
    <w:unhideWhenUsed/>
    <w:rsid w:val="007F3075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List Paragraph"/>
    <w:basedOn w:val="a"/>
    <w:uiPriority w:val="34"/>
    <w:qFormat/>
    <w:rsid w:val="003D27A9"/>
    <w:pPr>
      <w:ind w:left="720"/>
      <w:contextualSpacing/>
    </w:pPr>
  </w:style>
  <w:style w:type="paragraph" w:customStyle="1" w:styleId="Footer">
    <w:name w:val="Footer"/>
    <w:basedOn w:val="a"/>
    <w:uiPriority w:val="99"/>
    <w:semiHidden/>
    <w:unhideWhenUsed/>
    <w:rsid w:val="007F3075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Balloon Text"/>
    <w:basedOn w:val="a"/>
    <w:uiPriority w:val="99"/>
    <w:semiHidden/>
    <w:unhideWhenUsed/>
    <w:qFormat/>
    <w:rsid w:val="00F04C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d">
    <w:name w:val="Hyperlink"/>
    <w:basedOn w:val="a0"/>
    <w:uiPriority w:val="99"/>
    <w:semiHidden/>
    <w:unhideWhenUsed/>
    <w:rsid w:val="002B509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3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234">
          <w:blockQuote w:val="1"/>
          <w:marLeft w:val="0"/>
          <w:marRight w:val="0"/>
          <w:marTop w:val="313"/>
          <w:marBottom w:val="438"/>
          <w:divBdr>
            <w:top w:val="none" w:sz="0" w:space="0" w:color="auto"/>
            <w:left w:val="single" w:sz="36" w:space="19" w:color="FCB700"/>
            <w:bottom w:val="none" w:sz="0" w:space="0" w:color="auto"/>
            <w:right w:val="none" w:sz="0" w:space="0" w:color="auto"/>
          </w:divBdr>
        </w:div>
      </w:divsChild>
    </w:div>
    <w:div w:id="7858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2671</TotalTime>
  <Pages>9</Pages>
  <Words>1938</Words>
  <Characters>11047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Operator</cp:lastModifiedBy>
  <cp:revision>44</cp:revision>
  <dcterms:created xsi:type="dcterms:W3CDTF">2023-10-03T09:41:00Z</dcterms:created>
  <dcterms:modified xsi:type="dcterms:W3CDTF">2024-11-06T16:17:00Z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Grizli777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