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805A2" w14:textId="77777777" w:rsidR="00856EA7" w:rsidRPr="00856EA7" w:rsidRDefault="00856EA7" w:rsidP="00856EA7">
      <w:pPr>
        <w:spacing w:line="360" w:lineRule="auto"/>
        <w:ind w:firstLine="709"/>
        <w:jc w:val="both"/>
        <w:rPr>
          <w:rFonts w:ascii="Times New Roman" w:hAnsi="Times New Roman" w:cs="Times New Roman"/>
          <w:sz w:val="28"/>
          <w:szCs w:val="28"/>
          <w:lang w:val="en-US"/>
        </w:rPr>
      </w:pPr>
      <w:r w:rsidRPr="00856EA7">
        <w:rPr>
          <w:rFonts w:ascii="Times New Roman" w:hAnsi="Times New Roman" w:cs="Times New Roman"/>
          <w:sz w:val="28"/>
          <w:szCs w:val="28"/>
          <w:lang w:val="en-US"/>
        </w:rPr>
        <w:t>We live in a world where data is generated every second — from social media posts and online transactions to sensor readings and mobile devices. Data has become the fundamental foundation upon which every modern organization operates. And as the volume of this data grows, so does the need to store, process, and analyze it effectively.</w:t>
      </w:r>
    </w:p>
    <w:p w14:paraId="08FCE747" w14:textId="77777777" w:rsidR="00856EA7" w:rsidRPr="00856EA7" w:rsidRDefault="00856EA7" w:rsidP="00856EA7">
      <w:pPr>
        <w:spacing w:line="360" w:lineRule="auto"/>
        <w:ind w:firstLine="709"/>
        <w:jc w:val="both"/>
        <w:rPr>
          <w:rFonts w:ascii="Times New Roman" w:hAnsi="Times New Roman" w:cs="Times New Roman"/>
          <w:sz w:val="28"/>
          <w:szCs w:val="28"/>
          <w:lang w:val="en-US"/>
        </w:rPr>
      </w:pPr>
      <w:r w:rsidRPr="00856EA7">
        <w:rPr>
          <w:rFonts w:ascii="Times New Roman" w:hAnsi="Times New Roman" w:cs="Times New Roman"/>
          <w:sz w:val="28"/>
          <w:szCs w:val="28"/>
          <w:lang w:val="en-US"/>
        </w:rPr>
        <w:t xml:space="preserve">This is where </w:t>
      </w:r>
      <w:r w:rsidRPr="00856EA7">
        <w:rPr>
          <w:rFonts w:ascii="Times New Roman" w:hAnsi="Times New Roman" w:cs="Times New Roman"/>
          <w:b/>
          <w:bCs/>
          <w:sz w:val="28"/>
          <w:szCs w:val="28"/>
          <w:lang w:val="en-US"/>
        </w:rPr>
        <w:t>Big Data Analytics</w:t>
      </w:r>
      <w:r w:rsidRPr="00856EA7">
        <w:rPr>
          <w:rFonts w:ascii="Times New Roman" w:hAnsi="Times New Roman" w:cs="Times New Roman"/>
          <w:sz w:val="28"/>
          <w:szCs w:val="28"/>
          <w:lang w:val="en-US"/>
        </w:rPr>
        <w:t xml:space="preserve"> comes in. Big Data refers to datasets so large and complex that traditional database tools simply cannot handle them. It is defined by three core characteristics: </w:t>
      </w:r>
      <w:r w:rsidRPr="00856EA7">
        <w:rPr>
          <w:rFonts w:ascii="Times New Roman" w:hAnsi="Times New Roman" w:cs="Times New Roman"/>
          <w:b/>
          <w:bCs/>
          <w:sz w:val="28"/>
          <w:szCs w:val="28"/>
          <w:lang w:val="en-US"/>
        </w:rPr>
        <w:t>Volume</w:t>
      </w:r>
      <w:r w:rsidRPr="00856EA7">
        <w:rPr>
          <w:rFonts w:ascii="Times New Roman" w:hAnsi="Times New Roman" w:cs="Times New Roman"/>
          <w:sz w:val="28"/>
          <w:szCs w:val="28"/>
          <w:lang w:val="en-US"/>
        </w:rPr>
        <w:t xml:space="preserve"> — the enormous size of data measured in terabytes and petabytes; </w:t>
      </w:r>
      <w:r w:rsidRPr="00856EA7">
        <w:rPr>
          <w:rFonts w:ascii="Times New Roman" w:hAnsi="Times New Roman" w:cs="Times New Roman"/>
          <w:b/>
          <w:bCs/>
          <w:sz w:val="28"/>
          <w:szCs w:val="28"/>
          <w:lang w:val="en-US"/>
        </w:rPr>
        <w:t>Velocity</w:t>
      </w:r>
      <w:r w:rsidRPr="00856EA7">
        <w:rPr>
          <w:rFonts w:ascii="Times New Roman" w:hAnsi="Times New Roman" w:cs="Times New Roman"/>
          <w:sz w:val="28"/>
          <w:szCs w:val="28"/>
          <w:lang w:val="en-US"/>
        </w:rPr>
        <w:t xml:space="preserve"> — the speed at which data is generated and must be processed; and </w:t>
      </w:r>
      <w:r w:rsidRPr="00856EA7">
        <w:rPr>
          <w:rFonts w:ascii="Times New Roman" w:hAnsi="Times New Roman" w:cs="Times New Roman"/>
          <w:b/>
          <w:bCs/>
          <w:sz w:val="28"/>
          <w:szCs w:val="28"/>
          <w:lang w:val="en-US"/>
        </w:rPr>
        <w:t>Variety</w:t>
      </w:r>
      <w:r w:rsidRPr="00856EA7">
        <w:rPr>
          <w:rFonts w:ascii="Times New Roman" w:hAnsi="Times New Roman" w:cs="Times New Roman"/>
          <w:sz w:val="28"/>
          <w:szCs w:val="28"/>
          <w:lang w:val="en-US"/>
        </w:rPr>
        <w:t xml:space="preserve"> — the wide range of formats, from structured tables to unstructured text and multimedia.</w:t>
      </w:r>
    </w:p>
    <w:p w14:paraId="694156F2" w14:textId="77777777" w:rsidR="00856EA7" w:rsidRPr="00856EA7" w:rsidRDefault="00856EA7" w:rsidP="00856EA7">
      <w:pPr>
        <w:spacing w:line="360" w:lineRule="auto"/>
        <w:ind w:firstLine="709"/>
        <w:jc w:val="both"/>
        <w:rPr>
          <w:rFonts w:ascii="Times New Roman" w:hAnsi="Times New Roman" w:cs="Times New Roman"/>
          <w:sz w:val="28"/>
          <w:szCs w:val="28"/>
          <w:lang w:val="en-US"/>
        </w:rPr>
      </w:pPr>
      <w:r w:rsidRPr="00856EA7">
        <w:rPr>
          <w:rFonts w:ascii="Times New Roman" w:hAnsi="Times New Roman" w:cs="Times New Roman"/>
          <w:sz w:val="28"/>
          <w:szCs w:val="28"/>
          <w:lang w:val="en-US"/>
        </w:rPr>
        <w:t xml:space="preserve">To manage this, new technologies have emerged. Distributed storage systems like </w:t>
      </w:r>
      <w:r w:rsidRPr="00856EA7">
        <w:rPr>
          <w:rFonts w:ascii="Times New Roman" w:hAnsi="Times New Roman" w:cs="Times New Roman"/>
          <w:b/>
          <w:bCs/>
          <w:sz w:val="28"/>
          <w:szCs w:val="28"/>
          <w:lang w:val="en-US"/>
        </w:rPr>
        <w:t>HDFS</w:t>
      </w:r>
      <w:r w:rsidRPr="00856EA7">
        <w:rPr>
          <w:rFonts w:ascii="Times New Roman" w:hAnsi="Times New Roman" w:cs="Times New Roman"/>
          <w:sz w:val="28"/>
          <w:szCs w:val="28"/>
          <w:lang w:val="en-US"/>
        </w:rPr>
        <w:t xml:space="preserve"> store data across multiple nodes, while the </w:t>
      </w:r>
      <w:r w:rsidRPr="00856EA7">
        <w:rPr>
          <w:rFonts w:ascii="Times New Roman" w:hAnsi="Times New Roman" w:cs="Times New Roman"/>
          <w:b/>
          <w:bCs/>
          <w:sz w:val="28"/>
          <w:szCs w:val="28"/>
          <w:lang w:val="en-US"/>
        </w:rPr>
        <w:t>MapReduce</w:t>
      </w:r>
      <w:r w:rsidRPr="00856EA7">
        <w:rPr>
          <w:rFonts w:ascii="Times New Roman" w:hAnsi="Times New Roman" w:cs="Times New Roman"/>
          <w:sz w:val="28"/>
          <w:szCs w:val="28"/>
          <w:lang w:val="en-US"/>
        </w:rPr>
        <w:t xml:space="preserve"> framework breaks massive computational tasks into smaller parallel jobs and combines the results efficiently.</w:t>
      </w:r>
    </w:p>
    <w:p w14:paraId="0AB17F0C" w14:textId="77777777" w:rsidR="00856EA7" w:rsidRPr="00856EA7" w:rsidRDefault="00856EA7" w:rsidP="00856EA7">
      <w:pPr>
        <w:spacing w:line="360" w:lineRule="auto"/>
        <w:ind w:firstLine="709"/>
        <w:jc w:val="both"/>
        <w:rPr>
          <w:rFonts w:ascii="Times New Roman" w:hAnsi="Times New Roman" w:cs="Times New Roman"/>
          <w:sz w:val="28"/>
          <w:szCs w:val="28"/>
          <w:lang w:val="en-US"/>
        </w:rPr>
      </w:pPr>
      <w:r w:rsidRPr="00856EA7">
        <w:rPr>
          <w:rFonts w:ascii="Times New Roman" w:hAnsi="Times New Roman" w:cs="Times New Roman"/>
          <w:sz w:val="28"/>
          <w:szCs w:val="28"/>
          <w:lang w:val="en-US"/>
        </w:rPr>
        <w:t xml:space="preserve">Most importantly, Big Data directly enhances </w:t>
      </w:r>
      <w:r w:rsidRPr="00856EA7">
        <w:rPr>
          <w:rFonts w:ascii="Times New Roman" w:hAnsi="Times New Roman" w:cs="Times New Roman"/>
          <w:b/>
          <w:bCs/>
          <w:sz w:val="28"/>
          <w:szCs w:val="28"/>
          <w:lang w:val="en-US"/>
        </w:rPr>
        <w:t>decision making</w:t>
      </w:r>
      <w:r w:rsidRPr="00856EA7">
        <w:rPr>
          <w:rFonts w:ascii="Times New Roman" w:hAnsi="Times New Roman" w:cs="Times New Roman"/>
          <w:sz w:val="28"/>
          <w:szCs w:val="28"/>
          <w:lang w:val="en-US"/>
        </w:rPr>
        <w:t>. Organizations use it to detect financial fraud, improve manufacturing quality, forecast weather events, and optimize supply chains. It enables both real-time responses and long-term strategic planning.</w:t>
      </w:r>
    </w:p>
    <w:p w14:paraId="5663AFDF" w14:textId="77777777" w:rsidR="00856EA7" w:rsidRPr="00856EA7" w:rsidRDefault="00856EA7" w:rsidP="00856EA7">
      <w:pPr>
        <w:spacing w:line="360" w:lineRule="auto"/>
        <w:ind w:firstLine="709"/>
        <w:jc w:val="both"/>
        <w:rPr>
          <w:rFonts w:ascii="Times New Roman" w:hAnsi="Times New Roman" w:cs="Times New Roman"/>
          <w:sz w:val="28"/>
          <w:szCs w:val="28"/>
          <w:lang w:val="en-US"/>
        </w:rPr>
      </w:pPr>
      <w:r w:rsidRPr="00856EA7">
        <w:rPr>
          <w:rFonts w:ascii="Times New Roman" w:hAnsi="Times New Roman" w:cs="Times New Roman"/>
          <w:sz w:val="28"/>
          <w:szCs w:val="28"/>
          <w:lang w:val="en-US"/>
        </w:rPr>
        <w:t>In conclusion, Big Data Analytics is a transformative force. When properly implemented, it helps businesses and policymakers uncover hidden insights and make smarter, faster decisions across virtually every industry.</w:t>
      </w:r>
    </w:p>
    <w:p w14:paraId="09D36B81" w14:textId="77777777" w:rsidR="009C66B1" w:rsidRPr="00856EA7" w:rsidRDefault="009C66B1" w:rsidP="00856EA7">
      <w:pPr>
        <w:ind w:firstLine="709"/>
        <w:jc w:val="both"/>
        <w:rPr>
          <w:rFonts w:ascii="Times New Roman" w:hAnsi="Times New Roman" w:cs="Times New Roman"/>
          <w:sz w:val="28"/>
          <w:szCs w:val="28"/>
          <w:lang w:val="en-US"/>
        </w:rPr>
      </w:pPr>
    </w:p>
    <w:sectPr w:rsidR="009C66B1" w:rsidRPr="00856E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906"/>
    <w:rsid w:val="00603EEB"/>
    <w:rsid w:val="00856EA7"/>
    <w:rsid w:val="009C66B1"/>
    <w:rsid w:val="00CF5906"/>
    <w:rsid w:val="00EB3F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C35F40-BA53-4741-9E5F-4FB83720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5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F5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F590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F590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F590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59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59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59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59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590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F590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F590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F590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F590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F59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F5906"/>
    <w:rPr>
      <w:rFonts w:eastAsiaTheme="majorEastAsia" w:cstheme="majorBidi"/>
      <w:color w:val="595959" w:themeColor="text1" w:themeTint="A6"/>
    </w:rPr>
  </w:style>
  <w:style w:type="character" w:customStyle="1" w:styleId="80">
    <w:name w:val="Заголовок 8 Знак"/>
    <w:basedOn w:val="a0"/>
    <w:link w:val="8"/>
    <w:uiPriority w:val="9"/>
    <w:semiHidden/>
    <w:rsid w:val="00CF59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F5906"/>
    <w:rPr>
      <w:rFonts w:eastAsiaTheme="majorEastAsia" w:cstheme="majorBidi"/>
      <w:color w:val="272727" w:themeColor="text1" w:themeTint="D8"/>
    </w:rPr>
  </w:style>
  <w:style w:type="paragraph" w:styleId="a3">
    <w:name w:val="Title"/>
    <w:basedOn w:val="a"/>
    <w:next w:val="a"/>
    <w:link w:val="a4"/>
    <w:uiPriority w:val="10"/>
    <w:qFormat/>
    <w:rsid w:val="00CF5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F59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90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F59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F5906"/>
    <w:pPr>
      <w:spacing w:before="160"/>
      <w:jc w:val="center"/>
    </w:pPr>
    <w:rPr>
      <w:i/>
      <w:iCs/>
      <w:color w:val="404040" w:themeColor="text1" w:themeTint="BF"/>
    </w:rPr>
  </w:style>
  <w:style w:type="character" w:customStyle="1" w:styleId="22">
    <w:name w:val="Цитата 2 Знак"/>
    <w:basedOn w:val="a0"/>
    <w:link w:val="21"/>
    <w:uiPriority w:val="29"/>
    <w:rsid w:val="00CF5906"/>
    <w:rPr>
      <w:i/>
      <w:iCs/>
      <w:color w:val="404040" w:themeColor="text1" w:themeTint="BF"/>
    </w:rPr>
  </w:style>
  <w:style w:type="paragraph" w:styleId="a7">
    <w:name w:val="List Paragraph"/>
    <w:basedOn w:val="a"/>
    <w:uiPriority w:val="34"/>
    <w:qFormat/>
    <w:rsid w:val="00CF5906"/>
    <w:pPr>
      <w:ind w:left="720"/>
      <w:contextualSpacing/>
    </w:pPr>
  </w:style>
  <w:style w:type="character" w:styleId="a8">
    <w:name w:val="Intense Emphasis"/>
    <w:basedOn w:val="a0"/>
    <w:uiPriority w:val="21"/>
    <w:qFormat/>
    <w:rsid w:val="00CF5906"/>
    <w:rPr>
      <w:i/>
      <w:iCs/>
      <w:color w:val="0F4761" w:themeColor="accent1" w:themeShade="BF"/>
    </w:rPr>
  </w:style>
  <w:style w:type="paragraph" w:styleId="a9">
    <w:name w:val="Intense Quote"/>
    <w:basedOn w:val="a"/>
    <w:next w:val="a"/>
    <w:link w:val="aa"/>
    <w:uiPriority w:val="30"/>
    <w:qFormat/>
    <w:rsid w:val="00CF5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F5906"/>
    <w:rPr>
      <w:i/>
      <w:iCs/>
      <w:color w:val="0F4761" w:themeColor="accent1" w:themeShade="BF"/>
    </w:rPr>
  </w:style>
  <w:style w:type="character" w:styleId="ab">
    <w:name w:val="Intense Reference"/>
    <w:basedOn w:val="a0"/>
    <w:uiPriority w:val="32"/>
    <w:qFormat/>
    <w:rsid w:val="00CF5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31965">
      <w:bodyDiv w:val="1"/>
      <w:marLeft w:val="0"/>
      <w:marRight w:val="0"/>
      <w:marTop w:val="0"/>
      <w:marBottom w:val="0"/>
      <w:divBdr>
        <w:top w:val="none" w:sz="0" w:space="0" w:color="auto"/>
        <w:left w:val="none" w:sz="0" w:space="0" w:color="auto"/>
        <w:bottom w:val="none" w:sz="0" w:space="0" w:color="auto"/>
        <w:right w:val="none" w:sz="0" w:space="0" w:color="auto"/>
      </w:divBdr>
    </w:div>
    <w:div w:id="129297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225</Words>
  <Characters>1283</Characters>
  <Application>Microsoft Office Word</Application>
  <DocSecurity>0</DocSecurity>
  <Lines>10</Lines>
  <Paragraphs>3</Paragraphs>
  <ScaleCrop>false</ScaleCrop>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2</cp:revision>
  <dcterms:created xsi:type="dcterms:W3CDTF">2026-04-29T06:58:00Z</dcterms:created>
  <dcterms:modified xsi:type="dcterms:W3CDTF">2026-04-29T07:05:00Z</dcterms:modified>
</cp:coreProperties>
</file>