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Rota Vital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PI3-22 (W06-Topologia) — Atualização do Diagrama de Arquitetura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Board Jira PI3-E2 · Ticket PI3-22 · Responsável: lfta · 09/09/2026</w:t>
      </w:r>
    </w:p>
    <w:p>
      <w:pPr>
        <w:pStyle w:val="Heading2"/>
        <w:spacing w:after="120" w:before="260"/>
      </w:pPr>
      <w:r>
        <w:t xml:space="preserve">Objetivo</w:t>
      </w:r>
    </w:p>
    <w:p>
      <w:pPr>
        <w:spacing w:after="140"/>
      </w:pPr>
      <w:r>
        <w:t xml:space="preserve">Atualizar o diagrama de arquitetura de rede (diagrama_arquitetura_redes.drawio) conforme o que a implementação e o deploy realmente revelaram, separando visualmente o que está de fato no ar do que é arquitetura-alvo ainda não implementada, registrando as mudanças em relação à versão da W04 (PI3-16), detalhando o fluxo da telemetria simulada e identificando pontos únicos de falha (SPOF).</w:t>
      </w:r>
    </w:p>
    <w:p>
      <w:pPr>
        <w:pStyle w:val="Heading2"/>
        <w:spacing w:after="120" w:before="260"/>
      </w:pPr>
      <w:r>
        <w:t xml:space="preserve">Ressalvas do projeto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dados de exemplo citados neste documento e no sistema são sintéticos; não há dado real de doador, paciente ou hospital (LGPD).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telemetria de temperatura e GPS mencionada aqui é simulada por software — não há sensor ou hardware real envolvido, e a seção específica abaixo deixa isso reiterado.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compatibilidade ABO/Rh eventualmente citada no sistema é didática e não substitui protocolo clínico real.</w:t>
      </w:r>
    </w:p>
    <w:p>
      <w:pPr>
        <w:pStyle w:val="Heading2"/>
        <w:spacing w:after="120" w:before="260"/>
      </w:pPr>
      <w:r>
        <w:t xml:space="preserve">Dependências e escopo</w:t>
      </w:r>
    </w:p>
    <w:p>
      <w:pPr>
        <w:spacing w:after="140"/>
      </w:pPr>
      <w:r>
        <w:t xml:space="preserve">Depende de: </w:t>
      </w:r>
      <w:r>
        <w:rPr>
          <w:b/>
          <w:bCs/>
        </w:rPr>
        <w:t xml:space="preserve">PI3-16 (W04-Topologia, concluída) </w:t>
      </w:r>
      <w:r>
        <w:t xml:space="preserve">e </w:t>
      </w:r>
      <w:r>
        <w:rPr>
          <w:b/>
          <w:bCs/>
        </w:rPr>
        <w:t xml:space="preserve">PI3-21 (W06-CI/CD, concluída)</w:t>
      </w:r>
      <w:r>
        <w:t xml:space="preserve">, cujo deploy forneceu os dados reais de infraestrutura usados nesta atualização.</w:t>
      </w:r>
    </w:p>
    <w:p>
      <w:pPr>
        <w:spacing w:after="140"/>
      </w:pPr>
      <w:r>
        <w:t xml:space="preserve">Fora de escopo: </w:t>
      </w:r>
      <w:r>
        <w:t xml:space="preserve">benchmarking de rede/capacidade, tratado no ticket PI3-31.</w:t>
      </w:r>
    </w:p>
    <w:p>
      <w:pPr>
        <w:pStyle w:val="Heading2"/>
        <w:spacing w:after="120" w:before="260"/>
      </w:pPr>
      <w:r>
        <w:t xml:space="preserve">Diagrama atualizado</w:t>
      </w:r>
    </w:p>
    <w:p>
      <w:pPr>
        <w:spacing w:after="140"/>
      </w:pPr>
      <w:r>
        <w:t xml:space="preserve">O diagrama abaixo (e o arquivo fonte diagrama_arquitetura_redes.drawio, editável) separa dois blocos: à esquerda, o que está implementado e em produção desde a PI3-21; à direita, a arquitetura-alvo da W04 que permanece projetada. Setas azuis tracejadas cruzando os dois blocos indicam a evolução planejada (ex.: H2 → PostgreSQL).</w:t>
      </w:r>
    </w:p>
    <w:p>
      <w:pPr>
        <w:spacing w:after="80"/>
        <w:jc w:val="center"/>
      </w:pPr>
      <w:r>
        <w:drawing>
          <wp:inline distT="0" distB="0" distL="0" distR="0">
            <wp:extent cx="59436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Figura 1 — Arquitetura de rede: implementado (esquerda) x projetado (direita). Fonte editável: diagrama_arquitetura_redes.drawio.</w:t>
      </w:r>
    </w:p>
    <w:p>
      <w:pPr>
        <w:pStyle w:val="Heading2"/>
        <w:spacing w:after="120" w:before="260"/>
      </w:pPr>
      <w:r>
        <w:t xml:space="preserve">Legenda do diagrama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Verde sólido: implementado, dentro do escopo do Rota Vital (confirmado pelo deploy da PI3-21).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Cinza tracejado: arquitetura-alvo/projetada, ainda não implementada.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Borda vermelha + ⚠: ponto único de falha (SPOF) identificado.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Seta azul tracejada: evolução planejada (do real para o alvo).</w:t>
      </w:r>
    </w:p>
    <w:p>
      <w:pPr>
        <w:pStyle w:val="Heading2"/>
        <w:spacing w:after="120" w:before="260"/>
      </w:pPr>
      <w:r>
        <w:t xml:space="preserve">O que a PI3-21 efetivamente colocou no ar</w:t>
      </w:r>
    </w:p>
    <w:p>
      <w:pPr>
        <w:spacing w:after="140"/>
      </w:pPr>
      <w:r>
        <w:t xml:space="preserve">O Rota Vital roda em uma VM compartilhada do Google Cloud (“flux”, us-west1-a), que já hospedava outra aplicação (Flux, Node.js, porta 3000) antes deste projeto. O Nginx já existente na VM — com Certbot configurado — roteia por domínio entre as duas aplicações; o Rota Vital escuta apenas em 127.0.0.1:8081 (loopback), inalcançável de fora da máquina. O banco em uso é o H2 em memória (PostgreSQL está previsto para a Entrega 02). O pipeline de CI/CD (GitHub Actions) roda build, testes e empacotamento nos runners do GitHub e publica via SCP + SSH, reiniciando o serviço systemd na VM; os segredos (VM_HOST, VM_USUÁRIO, VM_CHAVE_SSH) ficam em GitHub Secrets, fora do repositório. A aplicação está publicada em rsc3-rotavital.duckdns.org.</w:t>
      </w:r>
    </w:p>
    <w:p>
      <w:pPr>
        <w:pStyle w:val="Heading2"/>
        <w:spacing w:after="120" w:before="260"/>
      </w:pPr>
      <w:r>
        <w:t xml:space="preserve">Diferenças em relação à versão da W04 (PI3-16)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Elemento do diagrama W04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Situação real na W06</w:t>
            </w:r>
          </w:p>
        </w:tc>
        <w:tc>
          <w:tcPr>
            <w:tcW w:type="dxa" w:w="33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Justificativa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VPC segmentada em 3 sub-redes
(pública / aplicação / dados)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existe: a VM roda na rede padrão do GCP, sem segmentação de sub-redes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Decisão pragmática: VM compartilhada já existente; segmentar a rede não trazia benefício para o escopo acadêmico desta entrega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 Balancer (Nginx) na frente
de múltiplas instâncias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Existe 1 Nginx, mas roteando por domínio entre duas aplicações distintas (Flux e Rota Vital) — não balanceia réplicas do Rota Vital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previsão de um Nginx como único ponto de entrada estava correta; o papel real é de reverse proxy, não de load balancer de alta disponibilidade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API Backend com múltiplas réplicas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Instância única do Spring Boot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necessidade demonstrada de escalar; a VM tem memória limitada (~577 MB disponíveis) compartilhada com outra aplicação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RabbitMQ + Worker Notifica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implementados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Nenhuma história de usuário até a W06 exige mensageria assíncrona; mantidos no diagrama-alvo para quando houver notificações (ex.: alerta de temperatura da HU-07)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implementado; em uso o H2 em memória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Migração prevista para a Entrega 02, conforme application-prod.properties e README do repositório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implementado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Nenhum caso de uso de cache foi definido até esta entrega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NAT Gateway + Servidor de e-mail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implementados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há envio de e-mail ou notificação externa implementado no sistema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(não existia na W04)
CI/CD via GitHub Actions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Implementado (PI3-21): build → teste → empacotar → deploy via SSH/SCP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Elemento novo em relação ao desenho da W04; passou a ser central no fluxo real e foi adicionado nesta atualização</w:t>
            </w:r>
          </w:p>
        </w:tc>
      </w:tr>
    </w:tbl>
    <w:p>
      <w:r>
        <w:br/>
        <w:t xml:space="preserve"/>
      </w:r>
    </w:p>
    <w:p>
      <w:pPr>
        <w:pStyle w:val="Heading2"/>
        <w:spacing w:after="120" w:before="260"/>
      </w:pPr>
      <w:r>
        <w:t xml:space="preserve">Fluxo da telemetria simulada (HU-07)</w:t>
      </w:r>
    </w:p>
    <w:p>
      <w:pPr>
        <w:spacing w:after="140"/>
      </w:pPr>
      <w:r>
        <w:t xml:space="preserve">A telemetria de temperatura/GPS continua sendo, na W06, um item exclusivamente projetado: não existe nenhum campo de temperatura ou localização nas entidades Rota ou Veiculo, nem serviço ou controlador dedicado no código-fonte atual (verificado em src/main/java/com/rotavital/dominio e servico). A história HU-07 (“Monitorar temperatura durante o transporte”) define o comportamento esperado, mas seu contrato de integração está marcado como “a definir” em docs/historias-de-usuario.md e depende da PI3-30 (concorrência), ainda não realizada.</w:t>
      </w:r>
    </w:p>
    <w:p>
      <w:pPr>
        <w:spacing w:after="140"/>
      </w:pPr>
      <w:r>
        <w:t xml:space="preserve">Fluxo planejado (não implementado), conforme desenhado no bloco “PROJETADO” do diagrama: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Um sensor simulado por software (sem hardware real) geraria leituras periódicas de temperatura e posição GPS para cada bolsa/rota em trânsito.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 leituras seriam enviadas à API do Rota Vital (endpoint e protocolo ainda a definir).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API validaria a leitura contra a faixa aceitável do hemocomponente transportado — hemácias 1–6°C, plaquetas 20–24°C, plasma −25 a −18°C.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Uma leitura fora da faixa geraria um alerta de cadeia fria e sinalizaria a remessa para inspeção na chegada.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histórico de leituras ficaria registrado por remessa, para auditoria posterior.</w:t>
      </w:r>
    </w:p>
    <w:p>
      <w:pPr>
        <w:spacing w:after="140"/>
      </w:pPr>
      <w:r>
        <w:rPr>
          <w:b/>
          <w:bCs/>
        </w:rPr>
        <w:t xml:space="preserve">Ressalva: </w:t>
      </w:r>
      <w:r>
        <w:t xml:space="preserve">toda telemetria descrita acima é simulada por software; nenhum sensor físico, GPS real ou integração de hardware existe ou está planejada neste projeto acadêmico.</w:t>
      </w:r>
    </w:p>
    <w:p>
      <w:pPr>
        <w:pStyle w:val="Heading2"/>
        <w:spacing w:after="120" w:before="260"/>
      </w:pPr>
      <w:r>
        <w:t xml:space="preserve">Pontos únicos de falha (SPOF)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Risco</w:t>
            </w:r>
          </w:p>
        </w:tc>
        <w:tc>
          <w:tcPr>
            <w:tcW w:type="dxa" w:w="27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Observação / mitigação futura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VM compartilhada “flux”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 VM cair, Nginx, Rota Vital e o app Flux ficam indisponíveis juntos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Aceitável para o escopo acadêmico; produção real exigiria VM dedicada ou distribuição em múltiplas zonas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Nginx (único)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Único ponto de entrada; sua queda derruba o acesso a ambas as aplicações mesmo com as JVMs de pé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 balancer redundante é item do diagrama-alvo (não implementado)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Instância única do Rota Vital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deploy reinicia o serviço (alguns segundos de indisponibilidade, conforme docs/deploy.md); sem réplica, não há failover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Escalonamento horizontal é item do diagrama-alvo (não implementado)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H2 em memória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Reinicio do processo apaga todos os dados; não há persistência durável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Migração para PostgreSQL prevista para a Entrega 02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IP externo da VM (se efêmero)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Troca de IP quebra o DNS (DuckDNS) e o segredo VM_HOST usado pelo pipeline de deploy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Documentado em docs/deploy.md; requer reserva manual do IP estático no GCP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 único de chave SSH de deploy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Vazamento da chave permite publicar um jar arbitrário na VM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Mitigado por sudo restrito a /opt/rota-vital/publicar.sh; rotação periódica da chave é recomendável</w:t>
            </w:r>
          </w:p>
        </w:tc>
      </w:tr>
    </w:tbl>
    <w:p>
      <w:r>
        <w:br/>
        <w:t xml:space="preserve"/>
      </w:r>
    </w:p>
    <w:p>
      <w:pPr>
        <w:pStyle w:val="Heading2"/>
        <w:spacing w:after="120" w:before="260"/>
      </w:pPr>
      <w:r>
        <w:t xml:space="preserve">Critérios de aceite do PI3-22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diagrama distingue o implementado do projetado — blocos “IMPLEMENTADO” (verde) e “PROJETADO” (cinza tracejado).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Corresponde ao que o deploy do PI3-21 efetivamente subiu — validado contra docs/deploy.md, .github/workflows/ci.yml, application-prod.properties e infra/nginx-rota-vital.conf.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Mudanças justificadas por escrito — seção “Diferenças em relação à versão da W04”.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Pontos únicos de falha identificados — seção dedicada acima.</w:t>
      </w:r>
    </w:p>
    <w:p>
      <w:pPr>
        <w:pStyle w:val="Heading2"/>
        <w:spacing w:after="120" w:before="260"/>
      </w:pPr>
      <w:r>
        <w:t xml:space="preserve">Referências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Jira PI3-22 — W06-Topologia (RSD), board PI3-E2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Jira PI3-21 — W06-CI/CD (SO), board PI3-E2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docs/deploy.md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.github/workflows/ci.yml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src/main/resources/application-prod.properties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infra/nginx-rota-vital.conf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docs/historias-de-usuario.md (HU-07)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diagrama_arquitetura_redes.drawio / diagrama_arquitetura_redes.png (este pacote)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f31caf774234a32ab576568d8af1b802e34b06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2026-09-09T22:57:41.213Z</dcterms:created>
  <dcterms:modified xsi:type="dcterms:W3CDTF">2026-09-09T22:57:41.213Z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