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33325" w14:textId="725FC42B" w:rsidR="009352F9" w:rsidRDefault="00C51831" w:rsidP="00D33EF2">
      <w:pPr>
        <w:pStyle w:val="Title"/>
      </w:pPr>
      <w:r>
        <w:t>ICIS 202</w:t>
      </w:r>
      <w:r w:rsidR="001C4E24">
        <w:t>4</w:t>
      </w:r>
      <w:r>
        <w:t xml:space="preserve"> </w:t>
      </w:r>
      <w:r w:rsidR="001C4E24">
        <w:t>Bangkok</w:t>
      </w:r>
      <w:r w:rsidR="00307C01">
        <w:t xml:space="preserve">, </w:t>
      </w:r>
      <w:r>
        <w:t>Paper Title</w:t>
      </w:r>
    </w:p>
    <w:p w14:paraId="365E01A3" w14:textId="2CC19060" w:rsidR="009352F9" w:rsidRDefault="00C5183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Georgia"/>
          <w:i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eastAsia="Georgia"/>
          <w:i/>
          <w:color w:val="FF0000"/>
          <w:sz w:val="24"/>
          <w:szCs w:val="24"/>
        </w:rPr>
        <w:t>Indicate Submission Type:</w:t>
      </w:r>
      <w:r>
        <w:rPr>
          <w:rFonts w:eastAsia="Georgia"/>
          <w:color w:val="FF0000"/>
          <w:sz w:val="24"/>
          <w:szCs w:val="24"/>
        </w:rPr>
        <w:t xml:space="preserve"> </w:t>
      </w:r>
      <w:r>
        <w:rPr>
          <w:rFonts w:eastAsia="Georgia"/>
          <w:i/>
          <w:color w:val="000000"/>
          <w:sz w:val="24"/>
          <w:szCs w:val="24"/>
        </w:rPr>
        <w:t>Completed Research Paper, Short Paper, Teaching Case, Panel</w:t>
      </w:r>
      <w:r w:rsidR="0064200C">
        <w:rPr>
          <w:rFonts w:eastAsia="Georgia"/>
          <w:i/>
          <w:color w:val="000000"/>
          <w:sz w:val="24"/>
          <w:szCs w:val="24"/>
        </w:rPr>
        <w:t xml:space="preserve">, </w:t>
      </w:r>
      <w:r w:rsidR="00EC11F7">
        <w:rPr>
          <w:rFonts w:eastAsia="Georgia"/>
          <w:i/>
          <w:color w:val="000000"/>
          <w:sz w:val="24"/>
          <w:szCs w:val="24"/>
        </w:rPr>
        <w:t>or</w:t>
      </w:r>
      <w:r w:rsidR="0064200C">
        <w:rPr>
          <w:rFonts w:eastAsia="Georgia"/>
          <w:i/>
          <w:color w:val="000000"/>
          <w:sz w:val="24"/>
          <w:szCs w:val="24"/>
        </w:rPr>
        <w:t xml:space="preserve"> PD</w:t>
      </w:r>
      <w:r w:rsidR="0010453E">
        <w:rPr>
          <w:rFonts w:eastAsia="Georgia"/>
          <w:i/>
          <w:color w:val="000000"/>
          <w:sz w:val="24"/>
          <w:szCs w:val="24"/>
        </w:rPr>
        <w:t>W</w:t>
      </w:r>
    </w:p>
    <w:p w14:paraId="53201C3E" w14:textId="77777777" w:rsidR="009352F9" w:rsidRDefault="009352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Georgia"/>
          <w:i/>
          <w:color w:val="000000"/>
          <w:sz w:val="24"/>
          <w:szCs w:val="24"/>
        </w:rPr>
      </w:pPr>
    </w:p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9352F9" w14:paraId="08024A66" w14:textId="77777777">
        <w:tc>
          <w:tcPr>
            <w:tcW w:w="9468" w:type="dxa"/>
            <w:shd w:val="clear" w:color="auto" w:fill="auto"/>
          </w:tcPr>
          <w:p w14:paraId="11E862CC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b/>
                <w:color w:val="000000"/>
                <w:sz w:val="26"/>
                <w:szCs w:val="26"/>
              </w:rPr>
            </w:pPr>
            <w:r>
              <w:rPr>
                <w:rFonts w:eastAsia="Georgia"/>
                <w:b/>
                <w:color w:val="000000"/>
                <w:sz w:val="26"/>
                <w:szCs w:val="26"/>
              </w:rPr>
              <w:t>Single author’s/panelist’s name</w:t>
            </w:r>
          </w:p>
          <w:p w14:paraId="1B22F1A5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Affiliation</w:t>
            </w:r>
          </w:p>
          <w:p w14:paraId="269D1000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Address</w:t>
            </w:r>
          </w:p>
          <w:p w14:paraId="727B874B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e-mail</w:t>
            </w:r>
          </w:p>
        </w:tc>
      </w:tr>
    </w:tbl>
    <w:p w14:paraId="5AECF229" w14:textId="77777777" w:rsidR="009352F9" w:rsidRDefault="009352F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Georgia"/>
          <w:b/>
          <w:color w:val="000000"/>
          <w:sz w:val="26"/>
          <w:szCs w:val="26"/>
          <w:highlight w:val="yellow"/>
        </w:rPr>
      </w:pPr>
    </w:p>
    <w:p w14:paraId="4F12F732" w14:textId="77777777" w:rsidR="009352F9" w:rsidRPr="00417984" w:rsidRDefault="00C5183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Georgia"/>
          <w:b/>
          <w:color w:val="000000"/>
          <w:sz w:val="26"/>
          <w:szCs w:val="26"/>
        </w:rPr>
      </w:pPr>
      <w:r w:rsidRPr="00B36639">
        <w:rPr>
          <w:rFonts w:eastAsia="Georgia"/>
          <w:b/>
          <w:color w:val="000000"/>
          <w:sz w:val="26"/>
          <w:szCs w:val="26"/>
        </w:rPr>
        <w:t>or</w:t>
      </w:r>
    </w:p>
    <w:p w14:paraId="25A20D03" w14:textId="77777777" w:rsidR="009352F9" w:rsidRPr="00DE0BC6" w:rsidRDefault="009352F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Georgia"/>
          <w:color w:val="000000"/>
          <w:sz w:val="26"/>
          <w:szCs w:val="26"/>
        </w:rPr>
      </w:pPr>
    </w:p>
    <w:tbl>
      <w:tblPr>
        <w:tblStyle w:val="a0"/>
        <w:tblW w:w="9468" w:type="dxa"/>
        <w:tblLayout w:type="fixed"/>
        <w:tblLook w:val="0000" w:firstRow="0" w:lastRow="0" w:firstColumn="0" w:lastColumn="0" w:noHBand="0" w:noVBand="0"/>
      </w:tblPr>
      <w:tblGrid>
        <w:gridCol w:w="4734"/>
        <w:gridCol w:w="4734"/>
      </w:tblGrid>
      <w:tr w:rsidR="009352F9" w:rsidRPr="00DE0BC6" w14:paraId="7E61B1EC" w14:textId="77777777">
        <w:tc>
          <w:tcPr>
            <w:tcW w:w="4734" w:type="dxa"/>
            <w:shd w:val="clear" w:color="auto" w:fill="auto"/>
          </w:tcPr>
          <w:p w14:paraId="54D9E961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b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b/>
                <w:color w:val="000000"/>
                <w:sz w:val="26"/>
                <w:szCs w:val="26"/>
              </w:rPr>
              <w:t>First author’s/panelist’s name</w:t>
            </w:r>
          </w:p>
          <w:p w14:paraId="46DB1E68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Affiliation</w:t>
            </w:r>
          </w:p>
          <w:p w14:paraId="5F2A5266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Address</w:t>
            </w:r>
          </w:p>
          <w:p w14:paraId="75A7EBFE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e-mail</w:t>
            </w:r>
          </w:p>
          <w:p w14:paraId="4615606A" w14:textId="77777777" w:rsidR="009352F9" w:rsidRPr="00DE0BC6" w:rsidRDefault="00935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</w:p>
        </w:tc>
        <w:tc>
          <w:tcPr>
            <w:tcW w:w="4734" w:type="dxa"/>
            <w:shd w:val="clear" w:color="auto" w:fill="auto"/>
          </w:tcPr>
          <w:p w14:paraId="3D20A723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b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b/>
                <w:color w:val="000000"/>
                <w:sz w:val="26"/>
                <w:szCs w:val="26"/>
              </w:rPr>
              <w:t>Second author’s/panelist’s name</w:t>
            </w:r>
          </w:p>
          <w:p w14:paraId="28B8C162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Affiliation</w:t>
            </w:r>
          </w:p>
          <w:p w14:paraId="52DF9402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Address</w:t>
            </w:r>
          </w:p>
          <w:p w14:paraId="663DEE89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e-mail</w:t>
            </w:r>
          </w:p>
          <w:p w14:paraId="70F4E77E" w14:textId="77777777" w:rsidR="009352F9" w:rsidRPr="00DE0BC6" w:rsidRDefault="00935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</w:p>
        </w:tc>
      </w:tr>
      <w:tr w:rsidR="009352F9" w:rsidRPr="00DE0BC6" w14:paraId="74B3F62A" w14:textId="77777777">
        <w:tc>
          <w:tcPr>
            <w:tcW w:w="9468" w:type="dxa"/>
            <w:gridSpan w:val="2"/>
            <w:shd w:val="clear" w:color="auto" w:fill="auto"/>
          </w:tcPr>
          <w:p w14:paraId="04F3B355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b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b/>
                <w:color w:val="000000"/>
                <w:sz w:val="26"/>
                <w:szCs w:val="26"/>
              </w:rPr>
              <w:t>Third author’s/panelist’s name</w:t>
            </w:r>
          </w:p>
          <w:p w14:paraId="14337C74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Affiliation</w:t>
            </w:r>
          </w:p>
          <w:p w14:paraId="163A26F0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Address</w:t>
            </w:r>
          </w:p>
          <w:p w14:paraId="4FF492E3" w14:textId="77777777" w:rsidR="009352F9" w:rsidRPr="00DE0BC6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 w:rsidRPr="00DE0BC6">
              <w:rPr>
                <w:rFonts w:eastAsia="Georgia"/>
                <w:color w:val="000000"/>
                <w:sz w:val="26"/>
                <w:szCs w:val="26"/>
              </w:rPr>
              <w:t>e-mail</w:t>
            </w:r>
          </w:p>
        </w:tc>
      </w:tr>
    </w:tbl>
    <w:p w14:paraId="36F79215" w14:textId="77777777" w:rsidR="009352F9" w:rsidRPr="00DE0BC6" w:rsidRDefault="009352F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Georgia"/>
          <w:b/>
          <w:color w:val="000000"/>
          <w:sz w:val="26"/>
          <w:szCs w:val="26"/>
        </w:rPr>
      </w:pPr>
    </w:p>
    <w:p w14:paraId="52AC0DF6" w14:textId="77777777" w:rsidR="009352F9" w:rsidRDefault="00C5183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Georgia"/>
          <w:b/>
          <w:color w:val="000000"/>
          <w:sz w:val="26"/>
          <w:szCs w:val="26"/>
        </w:rPr>
      </w:pPr>
      <w:r w:rsidRPr="00B36639">
        <w:rPr>
          <w:rFonts w:eastAsia="Georgia"/>
          <w:b/>
          <w:color w:val="000000"/>
          <w:sz w:val="26"/>
          <w:szCs w:val="26"/>
        </w:rPr>
        <w:t>or</w:t>
      </w:r>
    </w:p>
    <w:p w14:paraId="2DA08A82" w14:textId="77777777" w:rsidR="009352F9" w:rsidRDefault="009352F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Georgia"/>
          <w:color w:val="000000"/>
          <w:sz w:val="26"/>
          <w:szCs w:val="26"/>
        </w:rPr>
      </w:pPr>
    </w:p>
    <w:tbl>
      <w:tblPr>
        <w:tblStyle w:val="a1"/>
        <w:tblW w:w="9468" w:type="dxa"/>
        <w:tblLayout w:type="fixed"/>
        <w:tblLook w:val="0000" w:firstRow="0" w:lastRow="0" w:firstColumn="0" w:lastColumn="0" w:noHBand="0" w:noVBand="0"/>
      </w:tblPr>
      <w:tblGrid>
        <w:gridCol w:w="4734"/>
        <w:gridCol w:w="4734"/>
      </w:tblGrid>
      <w:tr w:rsidR="009352F9" w14:paraId="387E1B91" w14:textId="77777777">
        <w:tc>
          <w:tcPr>
            <w:tcW w:w="4734" w:type="dxa"/>
            <w:shd w:val="clear" w:color="auto" w:fill="auto"/>
          </w:tcPr>
          <w:p w14:paraId="02EE6589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b/>
                <w:color w:val="000000"/>
                <w:sz w:val="26"/>
                <w:szCs w:val="26"/>
              </w:rPr>
            </w:pPr>
            <w:r>
              <w:rPr>
                <w:rFonts w:eastAsia="Georgia"/>
                <w:b/>
                <w:color w:val="000000"/>
                <w:sz w:val="26"/>
                <w:szCs w:val="26"/>
              </w:rPr>
              <w:t>First author’s/panelist’s name</w:t>
            </w:r>
          </w:p>
          <w:p w14:paraId="0EB9F71D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Affiliation</w:t>
            </w:r>
          </w:p>
          <w:p w14:paraId="0F49CBD0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Address</w:t>
            </w:r>
          </w:p>
          <w:p w14:paraId="1D1C9E7E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e-mail</w:t>
            </w:r>
          </w:p>
          <w:p w14:paraId="6DF8F687" w14:textId="77777777" w:rsidR="009352F9" w:rsidRDefault="00935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</w:p>
        </w:tc>
        <w:tc>
          <w:tcPr>
            <w:tcW w:w="4734" w:type="dxa"/>
            <w:shd w:val="clear" w:color="auto" w:fill="auto"/>
          </w:tcPr>
          <w:p w14:paraId="03168013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b/>
                <w:color w:val="000000"/>
                <w:sz w:val="26"/>
                <w:szCs w:val="26"/>
              </w:rPr>
            </w:pPr>
            <w:r>
              <w:rPr>
                <w:rFonts w:eastAsia="Georgia"/>
                <w:b/>
                <w:color w:val="000000"/>
                <w:sz w:val="26"/>
                <w:szCs w:val="26"/>
              </w:rPr>
              <w:t>Second author’s/panelist’s name</w:t>
            </w:r>
          </w:p>
          <w:p w14:paraId="113C0317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Affiliation</w:t>
            </w:r>
          </w:p>
          <w:p w14:paraId="464F46F3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Address</w:t>
            </w:r>
          </w:p>
          <w:p w14:paraId="6A61AE98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e-mail</w:t>
            </w:r>
          </w:p>
          <w:p w14:paraId="4073E0A6" w14:textId="77777777" w:rsidR="009352F9" w:rsidRDefault="00935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</w:p>
        </w:tc>
      </w:tr>
      <w:tr w:rsidR="009352F9" w14:paraId="521FEC83" w14:textId="77777777">
        <w:tc>
          <w:tcPr>
            <w:tcW w:w="4734" w:type="dxa"/>
            <w:shd w:val="clear" w:color="auto" w:fill="auto"/>
          </w:tcPr>
          <w:p w14:paraId="58F46CA8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b/>
                <w:color w:val="000000"/>
                <w:sz w:val="26"/>
                <w:szCs w:val="26"/>
              </w:rPr>
            </w:pPr>
            <w:r>
              <w:rPr>
                <w:rFonts w:eastAsia="Georgia"/>
                <w:b/>
                <w:color w:val="000000"/>
                <w:sz w:val="26"/>
                <w:szCs w:val="26"/>
              </w:rPr>
              <w:t>Third author’s/panelist’s name</w:t>
            </w:r>
          </w:p>
          <w:p w14:paraId="33F940D9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Affiliation</w:t>
            </w:r>
          </w:p>
          <w:p w14:paraId="7C399A2C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Address</w:t>
            </w:r>
          </w:p>
          <w:p w14:paraId="48DC85EA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e-mail</w:t>
            </w:r>
          </w:p>
        </w:tc>
        <w:tc>
          <w:tcPr>
            <w:tcW w:w="4734" w:type="dxa"/>
            <w:shd w:val="clear" w:color="auto" w:fill="auto"/>
          </w:tcPr>
          <w:p w14:paraId="4F0A4CA1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b/>
                <w:color w:val="000000"/>
                <w:sz w:val="26"/>
                <w:szCs w:val="26"/>
              </w:rPr>
            </w:pPr>
            <w:r>
              <w:rPr>
                <w:rFonts w:eastAsia="Georgia"/>
                <w:b/>
                <w:color w:val="000000"/>
                <w:sz w:val="26"/>
                <w:szCs w:val="26"/>
              </w:rPr>
              <w:t>Fourth author’s/panelist’s name</w:t>
            </w:r>
          </w:p>
          <w:p w14:paraId="592AA889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Affiliation</w:t>
            </w:r>
          </w:p>
          <w:p w14:paraId="549066C3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Address</w:t>
            </w:r>
          </w:p>
          <w:p w14:paraId="42C31C42" w14:textId="77777777" w:rsidR="009352F9" w:rsidRDefault="00C51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Georgia"/>
                <w:color w:val="000000"/>
                <w:sz w:val="26"/>
                <w:szCs w:val="26"/>
              </w:rPr>
            </w:pPr>
            <w:r>
              <w:rPr>
                <w:rFonts w:eastAsia="Georgia"/>
                <w:color w:val="000000"/>
                <w:sz w:val="26"/>
                <w:szCs w:val="26"/>
              </w:rPr>
              <w:t>e-mail</w:t>
            </w:r>
          </w:p>
        </w:tc>
      </w:tr>
    </w:tbl>
    <w:p w14:paraId="2DC143F1" w14:textId="4AF3E192" w:rsidR="009352F9" w:rsidRDefault="009352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Georgia"/>
          <w:i/>
          <w:color w:val="000000"/>
          <w:sz w:val="24"/>
          <w:szCs w:val="24"/>
        </w:rPr>
      </w:pPr>
    </w:p>
    <w:p w14:paraId="5EAAADE0" w14:textId="3A1249E1" w:rsidR="00E328E5" w:rsidRPr="00B1530A" w:rsidRDefault="00E328E5" w:rsidP="00E328E5">
      <w:pPr>
        <w:rPr>
          <w:b/>
          <w:color w:val="FF0000"/>
        </w:rPr>
      </w:pPr>
      <w:r w:rsidRPr="00B1530A">
        <w:rPr>
          <w:b/>
          <w:color w:val="FF0000"/>
        </w:rPr>
        <w:t>NOTE: This template only includes requirement</w:t>
      </w:r>
      <w:r w:rsidR="00721EB1" w:rsidRPr="00B1530A">
        <w:rPr>
          <w:b/>
          <w:color w:val="FF0000"/>
        </w:rPr>
        <w:t>s</w:t>
      </w:r>
      <w:r w:rsidRPr="00B1530A">
        <w:rPr>
          <w:b/>
          <w:color w:val="FF0000"/>
        </w:rPr>
        <w:t xml:space="preserve"> for elements of the submission not </w:t>
      </w:r>
      <w:r w:rsidR="00721EB1" w:rsidRPr="00B1530A">
        <w:rPr>
          <w:b/>
          <w:color w:val="FF0000"/>
        </w:rPr>
        <w:t>described</w:t>
      </w:r>
      <w:r w:rsidRPr="00B1530A">
        <w:rPr>
          <w:b/>
          <w:color w:val="FF0000"/>
        </w:rPr>
        <w:t xml:space="preserve"> in the “Paper Submission Template” </w:t>
      </w:r>
      <w:r w:rsidR="00721EB1" w:rsidRPr="00B1530A">
        <w:rPr>
          <w:b/>
          <w:color w:val="FF0000"/>
        </w:rPr>
        <w:t xml:space="preserve">that you used </w:t>
      </w:r>
      <w:r w:rsidRPr="00B1530A">
        <w:rPr>
          <w:b/>
          <w:color w:val="FF0000"/>
        </w:rPr>
        <w:t>for your initial submission. The remaining aspects of the paper remain identical to those specified in the “</w:t>
      </w:r>
      <w:hyperlink r:id="rId9" w:history="1">
        <w:r w:rsidRPr="00961479">
          <w:rPr>
            <w:rStyle w:val="Hyperlink"/>
            <w:b/>
          </w:rPr>
          <w:t>Paper Submission Template</w:t>
        </w:r>
      </w:hyperlink>
      <w:r w:rsidRPr="00961479">
        <w:rPr>
          <w:b/>
          <w:color w:val="FF0000"/>
        </w:rPr>
        <w:t>.</w:t>
      </w:r>
      <w:r w:rsidRPr="00B1530A">
        <w:rPr>
          <w:b/>
          <w:color w:val="FF0000"/>
        </w:rPr>
        <w:t>”</w:t>
      </w:r>
      <w:r w:rsidR="00B1530A">
        <w:rPr>
          <w:b/>
          <w:color w:val="FF0000"/>
        </w:rPr>
        <w:t xml:space="preserve"> Please note that the page limits for eac</w:t>
      </w:r>
      <w:r w:rsidR="001C4E24">
        <w:rPr>
          <w:b/>
          <w:color w:val="FF0000"/>
        </w:rPr>
        <w:t>h</w:t>
      </w:r>
      <w:r w:rsidR="00B1530A">
        <w:rPr>
          <w:b/>
          <w:color w:val="FF0000"/>
        </w:rPr>
        <w:t xml:space="preserve"> type of submission have increased by one (1) page. See </w:t>
      </w:r>
      <w:r w:rsidR="009A0A87">
        <w:rPr>
          <w:b/>
          <w:color w:val="FF0000"/>
        </w:rPr>
        <w:t xml:space="preserve">the </w:t>
      </w:r>
      <w:r w:rsidR="00B1530A">
        <w:rPr>
          <w:b/>
          <w:color w:val="FF0000"/>
        </w:rPr>
        <w:t>“</w:t>
      </w:r>
      <w:hyperlink r:id="rId10" w:history="1">
        <w:r w:rsidR="00B1530A" w:rsidRPr="00961479">
          <w:rPr>
            <w:rStyle w:val="Hyperlink"/>
            <w:b/>
          </w:rPr>
          <w:t>Revisions</w:t>
        </w:r>
      </w:hyperlink>
      <w:r w:rsidR="009A0A87">
        <w:rPr>
          <w:b/>
          <w:color w:val="FF0000"/>
        </w:rPr>
        <w:t>” page for</w:t>
      </w:r>
      <w:r w:rsidR="00B1530A">
        <w:rPr>
          <w:b/>
          <w:color w:val="FF0000"/>
        </w:rPr>
        <w:t xml:space="preserve"> details.</w:t>
      </w:r>
    </w:p>
    <w:p w14:paraId="1AB4527E" w14:textId="77777777" w:rsidR="00DE0BC6" w:rsidRDefault="00DE0BC6" w:rsidP="00DE0BC6">
      <w:pPr>
        <w:pStyle w:val="Heading2"/>
      </w:pPr>
      <w:r>
        <w:t>Authors</w:t>
      </w:r>
    </w:p>
    <w:p w14:paraId="12CD59C8" w14:textId="14505D36" w:rsidR="00DE0BC6" w:rsidRDefault="00DE0BC6" w:rsidP="00DE0BC6">
      <w:pPr>
        <w:pBdr>
          <w:top w:val="nil"/>
          <w:left w:val="nil"/>
          <w:bottom w:val="nil"/>
          <w:right w:val="nil"/>
          <w:between w:val="nil"/>
        </w:pBdr>
        <w:rPr>
          <w:rFonts w:eastAsia="Georgia"/>
          <w:i/>
          <w:color w:val="000000"/>
          <w:u w:val="single"/>
        </w:rPr>
      </w:pPr>
      <w:r>
        <w:rPr>
          <w:rFonts w:eastAsia="Georgia"/>
          <w:color w:val="000000"/>
        </w:rPr>
        <w:t xml:space="preserve">Authors’ names should be in Georgia 13-point bold, and affiliations and emails in Georgia 13-point.  To position names and addresses, use a table with invisible borders, as in this document. Multiple authors with the same affiliation may be combined one cell. Additional authors beyond 4 may warrant another row in </w:t>
      </w:r>
      <w:r>
        <w:rPr>
          <w:rFonts w:eastAsia="Georgia"/>
          <w:color w:val="000000"/>
        </w:rPr>
        <w:lastRenderedPageBreak/>
        <w:t xml:space="preserve">the table.  </w:t>
      </w:r>
      <w:r w:rsidRPr="009A0A87">
        <w:rPr>
          <w:rFonts w:eastAsia="Georgia"/>
          <w:i/>
          <w:color w:val="000000"/>
          <w:highlight w:val="yellow"/>
          <w:u w:val="single"/>
        </w:rPr>
        <w:t>Note that the author information that was removed during the review process must be included here</w:t>
      </w:r>
      <w:r w:rsidRPr="009A0A87">
        <w:rPr>
          <w:rFonts w:eastAsia="Georgia"/>
          <w:i/>
          <w:color w:val="000000"/>
          <w:highlight w:val="yellow"/>
        </w:rPr>
        <w:t>.</w:t>
      </w:r>
    </w:p>
    <w:p w14:paraId="5E80B49B" w14:textId="4931D46C" w:rsidR="00DE0BC6" w:rsidRDefault="00DE0BC6" w:rsidP="00DE0BC6">
      <w:pPr>
        <w:pStyle w:val="Heading2"/>
      </w:pPr>
      <w:r>
        <w:t>Abstract and Keywords</w:t>
      </w:r>
    </w:p>
    <w:p w14:paraId="3AD0A68C" w14:textId="5192B1BD" w:rsidR="00DE0BC6" w:rsidRPr="00D015B5" w:rsidRDefault="00DE0BC6" w:rsidP="00DE0BC6">
      <w:pPr>
        <w:rPr>
          <w:b/>
        </w:rPr>
      </w:pPr>
      <w:r>
        <w:t>Every submission</w:t>
      </w:r>
      <w:r w:rsidR="003B69BB">
        <w:t>, after listing the title and authors of the paper,</w:t>
      </w:r>
      <w:r>
        <w:t xml:space="preserve"> should begin with an abstract, followed by a set of keywords. The abstract should be a concise statement of the problem, approach, and conclusions of the work described.  It should clearly state the paper's contribution to the field.  The abstract header is Georgia 13-point bold centered (</w:t>
      </w:r>
      <w:proofErr w:type="spellStart"/>
      <w:r>
        <w:rPr>
          <w:rFonts w:ascii="Courier New" w:eastAsia="Courier New" w:hAnsi="Courier New" w:cs="Courier New"/>
        </w:rPr>
        <w:t>AbstractHeader</w:t>
      </w:r>
      <w:proofErr w:type="spellEnd"/>
      <w:r>
        <w:t xml:space="preserve"> style), while the abstract text is Georgia 10-point italic, full justified with left and right indents of 0.5 in. (1.25 cm) </w:t>
      </w:r>
      <w:proofErr w:type="spellStart"/>
      <w:r>
        <w:rPr>
          <w:rFonts w:ascii="Courier New" w:eastAsia="Courier New" w:hAnsi="Courier New" w:cs="Courier New"/>
        </w:rPr>
        <w:t>AbstractText</w:t>
      </w:r>
      <w:proofErr w:type="spellEnd"/>
      <w:r>
        <w:t xml:space="preserve"> style.  Keywords are to appear in Georgia 10-point (</w:t>
      </w:r>
      <w:r>
        <w:rPr>
          <w:rFonts w:ascii="Courier New" w:eastAsia="Courier New" w:hAnsi="Courier New" w:cs="Courier New"/>
        </w:rPr>
        <w:t>Keyword</w:t>
      </w:r>
      <w:r>
        <w:t xml:space="preserve"> style)</w:t>
      </w:r>
    </w:p>
    <w:p w14:paraId="6A585308" w14:textId="77777777" w:rsidR="009352F9" w:rsidRDefault="00C51831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rFonts w:eastAsia="Georgia"/>
          <w:b/>
          <w:color w:val="000000"/>
          <w:sz w:val="26"/>
          <w:szCs w:val="26"/>
        </w:rPr>
      </w:pPr>
      <w:r>
        <w:rPr>
          <w:rFonts w:eastAsia="Georgia"/>
          <w:b/>
          <w:color w:val="000000"/>
          <w:sz w:val="26"/>
          <w:szCs w:val="26"/>
        </w:rPr>
        <w:t>Abstract</w:t>
      </w:r>
    </w:p>
    <w:p w14:paraId="59765BFB" w14:textId="593DBEC9" w:rsidR="009352F9" w:rsidRDefault="00DE0BC6" w:rsidP="009A0A8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right="720"/>
        <w:rPr>
          <w:rFonts w:eastAsia="Georgia"/>
          <w:i/>
          <w:color w:val="000000"/>
        </w:rPr>
      </w:pPr>
      <w:r>
        <w:rPr>
          <w:rFonts w:eastAsia="Georgia"/>
          <w:i/>
          <w:color w:val="000000"/>
        </w:rPr>
        <w:t>Include your abstract here followed by the keywords as indicated</w:t>
      </w:r>
      <w:r w:rsidR="003725E7">
        <w:rPr>
          <w:i/>
        </w:rPr>
        <w:t>.</w:t>
      </w:r>
      <w:r>
        <w:rPr>
          <w:i/>
        </w:rPr>
        <w:t xml:space="preserve"> </w:t>
      </w:r>
      <w:r w:rsidR="003725E7">
        <w:rPr>
          <w:i/>
        </w:rPr>
        <w:t xml:space="preserve"> </w:t>
      </w:r>
      <w:r w:rsidR="009D772C" w:rsidRPr="009A0A87">
        <w:rPr>
          <w:i/>
          <w:highlight w:val="yellow"/>
        </w:rPr>
        <w:t>The abstract should not be longer than 150 words.</w:t>
      </w:r>
      <w:r w:rsidR="00C51831" w:rsidRPr="003725E7">
        <w:rPr>
          <w:rFonts w:eastAsia="Georgia"/>
          <w:i/>
          <w:color w:val="000000"/>
        </w:rPr>
        <w:t xml:space="preserve"> </w:t>
      </w:r>
    </w:p>
    <w:p w14:paraId="2CB3929D" w14:textId="77777777" w:rsidR="009352F9" w:rsidRDefault="00C51831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firstLine="10"/>
        <w:rPr>
          <w:rFonts w:eastAsia="Georgia"/>
          <w:color w:val="000000"/>
        </w:rPr>
      </w:pPr>
      <w:r>
        <w:rPr>
          <w:rFonts w:eastAsia="Georgia"/>
          <w:b/>
          <w:color w:val="000000"/>
        </w:rPr>
        <w:t xml:space="preserve">Keywords:  </w:t>
      </w:r>
      <w:r>
        <w:rPr>
          <w:rFonts w:eastAsia="Georgia"/>
          <w:color w:val="000000"/>
        </w:rPr>
        <w:t>Template, formats, instructions, length, conference publications</w:t>
      </w:r>
    </w:p>
    <w:p w14:paraId="3CB8D69A" w14:textId="0E4661C4" w:rsidR="00417984" w:rsidRDefault="00417984"/>
    <w:p w14:paraId="0F17E776" w14:textId="6272E4F0" w:rsidR="00B36639" w:rsidRPr="00DF5CC4" w:rsidRDefault="00B36639" w:rsidP="00723C2F">
      <w:pPr>
        <w:jc w:val="center"/>
        <w:rPr>
          <w:rFonts w:eastAsia="Georgia"/>
          <w:b/>
          <w:color w:val="FF0000"/>
        </w:rPr>
      </w:pPr>
      <w:r w:rsidRPr="00DF5CC4">
        <w:rPr>
          <w:rFonts w:eastAsia="Georgia"/>
          <w:b/>
          <w:color w:val="FF0000"/>
        </w:rPr>
        <w:t xml:space="preserve">&lt;&lt;&lt; </w:t>
      </w:r>
      <w:r w:rsidR="00DE0BC6" w:rsidRPr="00DF5CC4">
        <w:rPr>
          <w:rFonts w:eastAsia="Georgia"/>
          <w:b/>
          <w:color w:val="FF0000"/>
        </w:rPr>
        <w:t>BODY OF THE PAPER GOES HERE STARTING WITH INTRODUCTION</w:t>
      </w:r>
      <w:r w:rsidR="00723C2F">
        <w:rPr>
          <w:rFonts w:eastAsia="Georgia"/>
          <w:b/>
          <w:color w:val="FF0000"/>
        </w:rPr>
        <w:t>. THIS SHOULD ADHERE TO THE FORMAT REQUIREMENTS SPECIFIED IN THE PAPER SUBMISSION TEMPLATE FOR INITIAL SUBMISSION</w:t>
      </w:r>
    </w:p>
    <w:p w14:paraId="42D68A45" w14:textId="152C0F00" w:rsidR="009352F9" w:rsidRDefault="00B36639" w:rsidP="00B36639">
      <w:pPr>
        <w:jc w:val="left"/>
        <w:rPr>
          <w:rFonts w:eastAsia="Georgia"/>
          <w:b/>
          <w:color w:val="FF0000"/>
        </w:rPr>
      </w:pPr>
      <w:r w:rsidRPr="00DF5CC4">
        <w:rPr>
          <w:rFonts w:eastAsia="Georgia"/>
          <w:b/>
          <w:color w:val="FF0000"/>
        </w:rPr>
        <w:t>ACKNOWLEDGEMENTS (IF ANY) SHOULD BE INSERTED BEFORE REFERENCES&gt;&gt;&gt;</w:t>
      </w:r>
    </w:p>
    <w:p w14:paraId="56483A2E" w14:textId="3E7F499B" w:rsidR="00C974F7" w:rsidRPr="00DF5CC4" w:rsidRDefault="00C974F7" w:rsidP="00B36639">
      <w:pPr>
        <w:jc w:val="left"/>
        <w:rPr>
          <w:rFonts w:eastAsia="Georgia"/>
          <w:b/>
          <w:color w:val="FF0000"/>
        </w:rPr>
      </w:pPr>
      <w:r w:rsidRPr="009A0A87">
        <w:rPr>
          <w:rFonts w:eastAsia="Georgia"/>
          <w:b/>
        </w:rPr>
        <w:t xml:space="preserve">FOR REVISION LENGTH REQUIREMENTS PLEASE SEE </w:t>
      </w:r>
      <w:r w:rsidR="009A0A87" w:rsidRPr="009A0A87">
        <w:rPr>
          <w:rFonts w:eastAsia="Georgia"/>
          <w:b/>
        </w:rPr>
        <w:t>THE “</w:t>
      </w:r>
      <w:hyperlink r:id="rId11" w:history="1">
        <w:r w:rsidR="009A0A87" w:rsidRPr="00961479">
          <w:rPr>
            <w:rStyle w:val="Hyperlink"/>
            <w:rFonts w:eastAsia="Georgia"/>
            <w:b/>
          </w:rPr>
          <w:t>REVISION</w:t>
        </w:r>
        <w:r w:rsidRPr="00961479">
          <w:rPr>
            <w:rStyle w:val="Hyperlink"/>
            <w:rFonts w:eastAsia="Georgia"/>
            <w:b/>
          </w:rPr>
          <w:t>S</w:t>
        </w:r>
      </w:hyperlink>
      <w:r w:rsidR="009A0A87" w:rsidRPr="009A0A87">
        <w:rPr>
          <w:rStyle w:val="Hyperlink"/>
          <w:rFonts w:eastAsia="Georgia"/>
          <w:b/>
          <w:color w:val="000000" w:themeColor="text1"/>
          <w:u w:val="none"/>
        </w:rPr>
        <w:t>” PAGE</w:t>
      </w:r>
    </w:p>
    <w:p w14:paraId="5668CAAE" w14:textId="77777777" w:rsidR="00B36639" w:rsidRDefault="00B36639" w:rsidP="00B36639">
      <w:pPr>
        <w:ind w:firstLine="720"/>
        <w:rPr>
          <w:rFonts w:eastAsia="Georgia"/>
          <w:b/>
          <w:color w:val="232323"/>
        </w:rPr>
      </w:pPr>
    </w:p>
    <w:p w14:paraId="3FF525EB" w14:textId="77777777" w:rsidR="009352F9" w:rsidRDefault="00C51831" w:rsidP="00DE0BC6">
      <w:pPr>
        <w:pStyle w:val="Heading1"/>
      </w:pPr>
      <w:r>
        <w:t xml:space="preserve">Acknowledgements (optional) </w:t>
      </w:r>
    </w:p>
    <w:p w14:paraId="3ABC8FFF" w14:textId="77777777" w:rsidR="009352F9" w:rsidRDefault="00C51831">
      <w:r>
        <w:t xml:space="preserve">Acknowledgements may be added to the camera-ready version of your paper, if applicable. </w:t>
      </w:r>
    </w:p>
    <w:p w14:paraId="45959B0A" w14:textId="77777777" w:rsidR="009352F9" w:rsidRDefault="009352F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eastAsia="Georgia"/>
          <w:color w:val="000000"/>
        </w:rPr>
      </w:pPr>
    </w:p>
    <w:p w14:paraId="6DB11A45" w14:textId="77777777" w:rsidR="00C20E48" w:rsidRDefault="00C20E48" w:rsidP="00C20E48">
      <w:pPr>
        <w:pStyle w:val="Heading2"/>
      </w:pPr>
      <w:r>
        <w:t>References and Citations</w:t>
      </w:r>
    </w:p>
    <w:p w14:paraId="3E49BDBB" w14:textId="77777777" w:rsidR="00C20E48" w:rsidRDefault="00C20E48" w:rsidP="00C20E48">
      <w:r>
        <w:t xml:space="preserve">References are to be formatted using the </w:t>
      </w:r>
      <w:r>
        <w:rPr>
          <w:b/>
        </w:rPr>
        <w:t>new</w:t>
      </w:r>
      <w:r>
        <w:t xml:space="preserve"> </w:t>
      </w:r>
      <w:r>
        <w:rPr>
          <w:i/>
        </w:rPr>
        <w:t>MIS Quarterly</w:t>
      </w:r>
      <w:r>
        <w:t xml:space="preserve"> style (</w:t>
      </w:r>
      <w:hyperlink r:id="rId12" w:history="1">
        <w:r w:rsidRPr="002739CE">
          <w:rPr>
            <w:rStyle w:val="Hyperlink"/>
          </w:rPr>
          <w:t>https://misq.umn.edu/formatting-your-manuscript</w:t>
        </w:r>
      </w:hyperlink>
      <w:r>
        <w:t xml:space="preserve">). </w:t>
      </w:r>
      <w:r w:rsidRPr="008B794D">
        <w:t xml:space="preserve">References should be listed alphabetically by author name at the end of the paper in conformance with </w:t>
      </w:r>
      <w:hyperlink r:id="rId13" w:history="1">
        <w:r>
          <w:rPr>
            <w:rStyle w:val="Hyperlink"/>
          </w:rPr>
          <w:t>APA 7th edition</w:t>
        </w:r>
      </w:hyperlink>
      <w:r w:rsidRPr="008B794D">
        <w:t>. In-text citations should be indicated by the author’s last name and year of publication, e.g., (DeGross, 1977) or DeGross (1977).</w:t>
      </w:r>
      <w:r>
        <w:t xml:space="preserve"> References must be complete, i.e., include, as appropriate, volume, number, month, publisher, city and state, editors, last name &amp; initials of all authors, page numbers, etc. If you use </w:t>
      </w:r>
      <w:r>
        <w:rPr>
          <w:rFonts w:ascii="Courier New" w:eastAsia="Courier New" w:hAnsi="Courier New" w:cs="Courier New"/>
        </w:rPr>
        <w:t>EndNote</w:t>
      </w:r>
      <w:r>
        <w:t xml:space="preserve">, be aware that different versions of the software change the styles, creating some inconsistencies. </w:t>
      </w:r>
    </w:p>
    <w:p w14:paraId="2E0081BB" w14:textId="77777777" w:rsidR="00C20E48" w:rsidRDefault="00C20E48" w:rsidP="00C20E48">
      <w:r>
        <w:t>Your references should comprise only published materials accessible to the public. Proprietary information may not be cited.</w:t>
      </w:r>
    </w:p>
    <w:p w14:paraId="647DB1C2" w14:textId="77777777" w:rsidR="00C20E48" w:rsidRDefault="00C20E48" w:rsidP="00C20E48">
      <w:r>
        <w:t>References should be ordered in alphabetic order.</w:t>
      </w:r>
    </w:p>
    <w:p w14:paraId="45193C9D" w14:textId="77777777" w:rsidR="00C20E48" w:rsidRDefault="00C20E48" w:rsidP="00C20E48">
      <w:pPr>
        <w:pStyle w:val="Heading1"/>
        <w:rPr>
          <w:color w:val="FF0000"/>
        </w:rPr>
      </w:pPr>
      <w:r>
        <w:t>References</w:t>
      </w:r>
    </w:p>
    <w:p w14:paraId="74372468" w14:textId="77777777" w:rsidR="00C20E48" w:rsidRDefault="00C20E48" w:rsidP="00C20E48">
      <w:pPr>
        <w:pStyle w:val="Heading1"/>
      </w:pPr>
      <w:r>
        <w:rPr>
          <w:color w:val="FF0000"/>
        </w:rPr>
        <w:t>&lt;&lt;&lt;Please ensure that all references are present, complete, and accurate as per the examples below.&gt;&gt;&gt;</w:t>
      </w:r>
    </w:p>
    <w:p w14:paraId="027C8DAA" w14:textId="77777777" w:rsidR="00C20E48" w:rsidRPr="007701FD" w:rsidRDefault="00C20E48" w:rsidP="00C20E4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eastAsia="Georgia"/>
        </w:rPr>
      </w:pPr>
      <w:proofErr w:type="spellStart"/>
      <w:r w:rsidRPr="007701FD">
        <w:rPr>
          <w:rFonts w:eastAsia="Georgia"/>
        </w:rPr>
        <w:t>Ackoff</w:t>
      </w:r>
      <w:proofErr w:type="spellEnd"/>
      <w:r w:rsidRPr="007701FD">
        <w:rPr>
          <w:rFonts w:eastAsia="Georgia"/>
        </w:rPr>
        <w:t xml:space="preserve">, R. L. (1967). Management misinformation systems. </w:t>
      </w:r>
      <w:r w:rsidRPr="007701FD">
        <w:rPr>
          <w:rFonts w:eastAsia="Georgia"/>
          <w:i/>
          <w:iCs/>
        </w:rPr>
        <w:t>Management Science</w:t>
      </w:r>
      <w:r w:rsidRPr="007701FD">
        <w:rPr>
          <w:rFonts w:eastAsia="Georgia"/>
        </w:rPr>
        <w:t>,</w:t>
      </w:r>
      <w:r w:rsidRPr="007701FD">
        <w:rPr>
          <w:rFonts w:eastAsia="Georgia"/>
          <w:i/>
          <w:iCs/>
        </w:rPr>
        <w:t xml:space="preserve"> 14</w:t>
      </w:r>
      <w:r w:rsidRPr="007701FD">
        <w:rPr>
          <w:rFonts w:eastAsia="Georgia"/>
          <w:iCs/>
        </w:rPr>
        <w:t>(4)</w:t>
      </w:r>
      <w:r w:rsidRPr="007701FD">
        <w:rPr>
          <w:rFonts w:eastAsia="Georgia"/>
          <w:i/>
          <w:iCs/>
        </w:rPr>
        <w:t>,</w:t>
      </w:r>
      <w:r w:rsidRPr="007701FD">
        <w:rPr>
          <w:rFonts w:eastAsia="Georgia"/>
        </w:rPr>
        <w:t xml:space="preserve"> 147-156. </w:t>
      </w:r>
      <w:hyperlink r:id="rId14" w:history="1">
        <w:r w:rsidRPr="007701FD">
          <w:rPr>
            <w:rStyle w:val="Hyperlink"/>
            <w:rFonts w:eastAsia="Georgia"/>
            <w:color w:val="auto"/>
            <w:u w:val="none"/>
          </w:rPr>
          <w:t xml:space="preserve">https://doi.org/10.1287/mnsc.14.4.B147 </w:t>
        </w:r>
      </w:hyperlink>
    </w:p>
    <w:p w14:paraId="7F536B2D" w14:textId="77777777" w:rsidR="00C20E48" w:rsidRPr="007701FD" w:rsidRDefault="00C20E48" w:rsidP="00C20E4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eastAsia="Georgia"/>
        </w:rPr>
      </w:pPr>
      <w:proofErr w:type="spellStart"/>
      <w:r w:rsidRPr="007701FD">
        <w:rPr>
          <w:rFonts w:eastAsia="Georgia"/>
        </w:rPr>
        <w:lastRenderedPageBreak/>
        <w:t>Benbasat</w:t>
      </w:r>
      <w:proofErr w:type="spellEnd"/>
      <w:r w:rsidRPr="007701FD">
        <w:rPr>
          <w:rFonts w:eastAsia="Georgia"/>
        </w:rPr>
        <w:t xml:space="preserve">, I., &amp; </w:t>
      </w:r>
      <w:proofErr w:type="spellStart"/>
      <w:r w:rsidRPr="007701FD">
        <w:rPr>
          <w:rFonts w:eastAsia="Georgia"/>
        </w:rPr>
        <w:t>Zmud</w:t>
      </w:r>
      <w:proofErr w:type="spellEnd"/>
      <w:r w:rsidRPr="007701FD">
        <w:rPr>
          <w:rFonts w:eastAsia="Georgia"/>
        </w:rPr>
        <w:t xml:space="preserve">, R. W. (2003). The identity crisis within the IS discipline: Defining and communicating the discipline's core properties. </w:t>
      </w:r>
      <w:r w:rsidRPr="007701FD">
        <w:rPr>
          <w:rFonts w:eastAsia="Georgia"/>
          <w:i/>
          <w:iCs/>
        </w:rPr>
        <w:t>MIS Quarterly</w:t>
      </w:r>
      <w:r w:rsidRPr="007701FD">
        <w:rPr>
          <w:rFonts w:eastAsia="Georgia"/>
        </w:rPr>
        <w:t>,</w:t>
      </w:r>
      <w:r w:rsidRPr="007701FD">
        <w:rPr>
          <w:rFonts w:eastAsia="Georgia"/>
          <w:i/>
          <w:iCs/>
        </w:rPr>
        <w:t xml:space="preserve"> 27</w:t>
      </w:r>
      <w:r w:rsidRPr="007701FD">
        <w:rPr>
          <w:rFonts w:eastAsia="Georgia"/>
          <w:iCs/>
        </w:rPr>
        <w:t>(2</w:t>
      </w:r>
      <w:r w:rsidRPr="007701FD">
        <w:rPr>
          <w:rFonts w:eastAsia="Georgia"/>
        </w:rPr>
        <w:t xml:space="preserve">), 183-194.  </w:t>
      </w:r>
      <w:hyperlink r:id="rId15" w:history="1">
        <w:r w:rsidRPr="007701FD">
          <w:rPr>
            <w:rStyle w:val="Hyperlink"/>
            <w:rFonts w:eastAsia="Georgia"/>
            <w:color w:val="auto"/>
            <w:u w:val="none"/>
          </w:rPr>
          <w:t>https://doi.org/10.2307/30036527</w:t>
        </w:r>
      </w:hyperlink>
    </w:p>
    <w:p w14:paraId="3E4394F0" w14:textId="77777777" w:rsidR="00C20E48" w:rsidRPr="007701FD" w:rsidRDefault="00C20E48" w:rsidP="00C20E4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eastAsia="Georgia"/>
        </w:rPr>
      </w:pPr>
      <w:r w:rsidRPr="007701FD">
        <w:rPr>
          <w:rFonts w:eastAsia="Georgia"/>
        </w:rPr>
        <w:t xml:space="preserve">Bonini, C. P.  (1963). </w:t>
      </w:r>
      <w:r w:rsidRPr="007701FD">
        <w:rPr>
          <w:rFonts w:eastAsia="Georgia"/>
          <w:i/>
        </w:rPr>
        <w:t>Simulation of information and decision systems in the firm</w:t>
      </w:r>
      <w:r w:rsidRPr="007701FD">
        <w:rPr>
          <w:rFonts w:eastAsia="Georgia"/>
        </w:rPr>
        <w:t xml:space="preserve">. Prentice-Hall. </w:t>
      </w:r>
    </w:p>
    <w:p w14:paraId="41B581D8" w14:textId="77777777" w:rsidR="00C20E48" w:rsidRPr="007701FD" w:rsidRDefault="00C20E48" w:rsidP="00C20E4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eastAsia="Georgia"/>
        </w:rPr>
      </w:pPr>
      <w:r w:rsidRPr="007701FD">
        <w:rPr>
          <w:rFonts w:eastAsia="Georgia"/>
        </w:rPr>
        <w:t xml:space="preserve">Broadbent, M., Weill, P., O’Brien, T., &amp; Neo, B. S. (1996). Firm context and patterns of IT infrastructure capability. </w:t>
      </w:r>
      <w:r w:rsidRPr="007701FD">
        <w:rPr>
          <w:rFonts w:eastAsia="Georgia"/>
          <w:i/>
        </w:rPr>
        <w:t>Proceedings of the 14th International Conference on Information Systems</w:t>
      </w:r>
      <w:r w:rsidRPr="007701FD">
        <w:rPr>
          <w:rFonts w:eastAsia="Georgia"/>
        </w:rPr>
        <w:t xml:space="preserve">, </w:t>
      </w:r>
      <w:r w:rsidRPr="007701FD">
        <w:rPr>
          <w:rFonts w:eastAsia="Georgia"/>
          <w:iCs/>
        </w:rPr>
        <w:t>13,</w:t>
      </w:r>
      <w:r w:rsidRPr="007701FD">
        <w:rPr>
          <w:rFonts w:eastAsia="Georgia"/>
          <w:i/>
        </w:rPr>
        <w:t xml:space="preserve"> </w:t>
      </w:r>
      <w:r w:rsidRPr="007701FD">
        <w:rPr>
          <w:rFonts w:eastAsia="Georgia"/>
        </w:rPr>
        <w:t xml:space="preserve">174-194. </w:t>
      </w:r>
      <w:hyperlink r:id="rId16" w:history="1">
        <w:r w:rsidRPr="007701FD">
          <w:rPr>
            <w:rStyle w:val="Hyperlink"/>
            <w:rFonts w:eastAsia="Georgia"/>
            <w:color w:val="auto"/>
            <w:u w:val="none"/>
          </w:rPr>
          <w:t>https://aisel.aisnet.org/icis1996/13</w:t>
        </w:r>
      </w:hyperlink>
      <w:r w:rsidRPr="007701FD">
        <w:rPr>
          <w:rFonts w:eastAsia="Georgia"/>
        </w:rPr>
        <w:t xml:space="preserve"> </w:t>
      </w:r>
    </w:p>
    <w:p w14:paraId="6B432052" w14:textId="77777777" w:rsidR="00C20E48" w:rsidRPr="007701FD" w:rsidRDefault="00C20E48" w:rsidP="00C20E4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eastAsia="Georgia"/>
        </w:rPr>
      </w:pPr>
      <w:r w:rsidRPr="007701FD">
        <w:rPr>
          <w:rFonts w:eastAsia="Georgia"/>
        </w:rPr>
        <w:t xml:space="preserve">Carroll, J. (2005). The </w:t>
      </w:r>
      <w:proofErr w:type="spellStart"/>
      <w:r w:rsidRPr="007701FD">
        <w:rPr>
          <w:rFonts w:eastAsia="Georgia"/>
        </w:rPr>
        <w:t>Blacksburgh</w:t>
      </w:r>
      <w:proofErr w:type="spellEnd"/>
      <w:r w:rsidRPr="007701FD">
        <w:rPr>
          <w:rFonts w:eastAsia="Georgia"/>
        </w:rPr>
        <w:t xml:space="preserve"> Electronic Village: A study in community computing. In P. van den </w:t>
      </w:r>
      <w:proofErr w:type="spellStart"/>
      <w:r w:rsidRPr="007701FD">
        <w:rPr>
          <w:rFonts w:eastAsia="Georgia"/>
        </w:rPr>
        <w:t>Besselaar</w:t>
      </w:r>
      <w:proofErr w:type="spellEnd"/>
      <w:r w:rsidRPr="007701FD">
        <w:rPr>
          <w:rFonts w:eastAsia="Georgia"/>
        </w:rPr>
        <w:t xml:space="preserve"> &amp; S. </w:t>
      </w:r>
      <w:proofErr w:type="spellStart"/>
      <w:r w:rsidRPr="007701FD">
        <w:rPr>
          <w:rFonts w:eastAsia="Georgia"/>
        </w:rPr>
        <w:t>Kiozumi</w:t>
      </w:r>
      <w:proofErr w:type="spellEnd"/>
      <w:r w:rsidRPr="007701FD">
        <w:rPr>
          <w:rFonts w:eastAsia="Georgia"/>
        </w:rPr>
        <w:t xml:space="preserve"> (Eds.), </w:t>
      </w:r>
      <w:r w:rsidRPr="007701FD">
        <w:rPr>
          <w:rFonts w:eastAsia="Georgia"/>
          <w:i/>
        </w:rPr>
        <w:t xml:space="preserve">Digital Cities III: Information Technologies for Social Capital </w:t>
      </w:r>
      <w:r w:rsidRPr="007701FD">
        <w:rPr>
          <w:rFonts w:eastAsia="Georgia"/>
          <w:iCs/>
        </w:rPr>
        <w:t>(pp. 43-65).</w:t>
      </w:r>
      <w:r w:rsidRPr="007701FD">
        <w:rPr>
          <w:rFonts w:eastAsia="Georgia"/>
        </w:rPr>
        <w:t xml:space="preserve"> Springer-Verlag. </w:t>
      </w:r>
      <w:hyperlink r:id="rId17" w:history="1">
        <w:r w:rsidRPr="007701FD">
          <w:rPr>
            <w:rStyle w:val="Hyperlink"/>
            <w:rFonts w:eastAsia="Georgia"/>
            <w:color w:val="auto"/>
            <w:u w:val="none"/>
          </w:rPr>
          <w:t>https://doi.org/10.1007/11407546_3</w:t>
        </w:r>
      </w:hyperlink>
    </w:p>
    <w:p w14:paraId="093BD65D" w14:textId="77777777" w:rsidR="00C20E48" w:rsidRPr="007701FD" w:rsidRDefault="00C20E48" w:rsidP="00C20E4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eastAsia="Georgia"/>
        </w:rPr>
      </w:pPr>
    </w:p>
    <w:p w14:paraId="17699F55" w14:textId="77777777" w:rsidR="009352F9" w:rsidRDefault="009352F9"/>
    <w:sectPr w:rsidR="009352F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10199" w14:textId="77777777" w:rsidR="005B4277" w:rsidRDefault="005B4277">
      <w:pPr>
        <w:spacing w:after="0"/>
      </w:pPr>
      <w:r>
        <w:separator/>
      </w:r>
    </w:p>
  </w:endnote>
  <w:endnote w:type="continuationSeparator" w:id="0">
    <w:p w14:paraId="36BD7214" w14:textId="77777777" w:rsidR="005B4277" w:rsidRDefault="005B4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4A277" w14:textId="4336D5FD" w:rsidR="009352F9" w:rsidRDefault="00C51831">
    <w:pPr>
      <w:pBdr>
        <w:top w:val="nil"/>
        <w:left w:val="nil"/>
        <w:bottom w:val="nil"/>
        <w:right w:val="nil"/>
        <w:between w:val="nil"/>
      </w:pBdr>
      <w:tabs>
        <w:tab w:val="left" w:pos="360"/>
      </w:tabs>
      <w:spacing w:after="0"/>
      <w:rPr>
        <w:rFonts w:eastAsia="Georgia"/>
        <w:i/>
        <w:color w:val="000000"/>
        <w:sz w:val="18"/>
        <w:szCs w:val="18"/>
      </w:rPr>
    </w:pPr>
    <w:r>
      <w:rPr>
        <w:rFonts w:eastAsia="Georgia"/>
        <w:b/>
        <w:color w:val="000000"/>
        <w:sz w:val="18"/>
        <w:szCs w:val="18"/>
      </w:rPr>
      <w:fldChar w:fldCharType="begin"/>
    </w:r>
    <w:r>
      <w:rPr>
        <w:rFonts w:eastAsia="Georgia"/>
        <w:b/>
        <w:color w:val="000000"/>
        <w:sz w:val="18"/>
        <w:szCs w:val="18"/>
      </w:rPr>
      <w:instrText>PAGE</w:instrText>
    </w:r>
    <w:r>
      <w:rPr>
        <w:rFonts w:eastAsia="Georgia"/>
        <w:b/>
        <w:color w:val="000000"/>
        <w:sz w:val="18"/>
        <w:szCs w:val="18"/>
      </w:rPr>
      <w:fldChar w:fldCharType="separate"/>
    </w:r>
    <w:r w:rsidR="00EC11F7">
      <w:rPr>
        <w:rFonts w:eastAsia="Georgia"/>
        <w:b/>
        <w:noProof/>
        <w:color w:val="000000"/>
        <w:sz w:val="18"/>
        <w:szCs w:val="18"/>
      </w:rPr>
      <w:t>1</w:t>
    </w:r>
    <w:r>
      <w:rPr>
        <w:rFonts w:eastAsia="Georgia"/>
        <w:b/>
        <w:color w:val="000000"/>
        <w:sz w:val="18"/>
        <w:szCs w:val="18"/>
      </w:rPr>
      <w:fldChar w:fldCharType="end"/>
    </w:r>
    <w:r>
      <w:rPr>
        <w:rFonts w:eastAsia="Georgia"/>
        <w:b/>
        <w:color w:val="000000"/>
        <w:sz w:val="18"/>
        <w:szCs w:val="18"/>
      </w:rPr>
      <w:tab/>
    </w:r>
    <w:r>
      <w:rPr>
        <w:rFonts w:eastAsia="Georgia"/>
        <w:i/>
        <w:color w:val="000000"/>
        <w:sz w:val="18"/>
        <w:szCs w:val="18"/>
      </w:rPr>
      <w:t>Thirty Fifth International Conference on Information Systems, Auckland 2014</w:t>
    </w:r>
    <w:r>
      <w:rPr>
        <w:rFonts w:eastAsia="Georgia"/>
        <w:i/>
        <w:color w:val="000000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EB71B" w14:textId="6719586F" w:rsidR="009352F9" w:rsidRDefault="00C51831" w:rsidP="008805F6">
    <w:pPr>
      <w:pBdr>
        <w:top w:val="nil"/>
        <w:left w:val="nil"/>
        <w:bottom w:val="nil"/>
        <w:right w:val="nil"/>
        <w:between w:val="nil"/>
      </w:pBdr>
      <w:tabs>
        <w:tab w:val="right" w:pos="9000"/>
      </w:tabs>
      <w:spacing w:after="0"/>
      <w:jc w:val="right"/>
      <w:rPr>
        <w:rFonts w:eastAsia="Georgia"/>
        <w:i/>
        <w:color w:val="000000"/>
        <w:sz w:val="18"/>
        <w:szCs w:val="18"/>
      </w:rPr>
    </w:pPr>
    <w:r>
      <w:rPr>
        <w:rFonts w:eastAsia="Georgia"/>
        <w:i/>
        <w:color w:val="000000"/>
        <w:sz w:val="18"/>
        <w:szCs w:val="18"/>
      </w:rPr>
      <w:tab/>
    </w:r>
    <w:r w:rsidR="001C4E24" w:rsidRPr="001C4E24">
      <w:rPr>
        <w:rFonts w:eastAsia="Georgia"/>
        <w:i/>
        <w:color w:val="000000"/>
        <w:sz w:val="18"/>
        <w:szCs w:val="18"/>
      </w:rPr>
      <w:t>Forty-Fifth International Conference on Information Systems, Bangkok, Thailand 2024</w:t>
    </w:r>
    <w:r>
      <w:rPr>
        <w:rFonts w:eastAsia="Georgia"/>
        <w:i/>
        <w:color w:val="000000"/>
        <w:sz w:val="18"/>
        <w:szCs w:val="18"/>
      </w:rPr>
      <w:tab/>
    </w:r>
    <w:r>
      <w:rPr>
        <w:rFonts w:eastAsia="Georgia"/>
        <w:b/>
        <w:color w:val="000000"/>
        <w:sz w:val="18"/>
        <w:szCs w:val="18"/>
      </w:rPr>
      <w:fldChar w:fldCharType="begin"/>
    </w:r>
    <w:r>
      <w:rPr>
        <w:rFonts w:eastAsia="Georgia"/>
        <w:b/>
        <w:color w:val="000000"/>
        <w:sz w:val="18"/>
        <w:szCs w:val="18"/>
      </w:rPr>
      <w:instrText>PAGE</w:instrText>
    </w:r>
    <w:r>
      <w:rPr>
        <w:rFonts w:eastAsia="Georgia"/>
        <w:b/>
        <w:color w:val="000000"/>
        <w:sz w:val="18"/>
        <w:szCs w:val="18"/>
      </w:rPr>
      <w:fldChar w:fldCharType="separate"/>
    </w:r>
    <w:r w:rsidR="009A0A87">
      <w:rPr>
        <w:rFonts w:eastAsia="Georgia"/>
        <w:b/>
        <w:noProof/>
        <w:color w:val="000000"/>
        <w:sz w:val="18"/>
        <w:szCs w:val="18"/>
      </w:rPr>
      <w:t>1</w:t>
    </w:r>
    <w:r>
      <w:rPr>
        <w:rFonts w:eastAsia="Georgia"/>
        <w:b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A993" w14:textId="77777777" w:rsidR="009352F9" w:rsidRDefault="00C51831">
    <w:pPr>
      <w:pBdr>
        <w:top w:val="nil"/>
        <w:left w:val="nil"/>
        <w:bottom w:val="nil"/>
        <w:right w:val="nil"/>
        <w:between w:val="nil"/>
      </w:pBdr>
      <w:tabs>
        <w:tab w:val="right" w:pos="9000"/>
      </w:tabs>
      <w:spacing w:after="0"/>
      <w:rPr>
        <w:rFonts w:eastAsia="Georgia"/>
        <w:i/>
        <w:color w:val="000000"/>
        <w:sz w:val="18"/>
        <w:szCs w:val="18"/>
      </w:rPr>
    </w:pPr>
    <w:r>
      <w:rPr>
        <w:rFonts w:eastAsia="Georgia"/>
        <w:i/>
        <w:color w:val="000000"/>
        <w:sz w:val="18"/>
        <w:szCs w:val="18"/>
      </w:rPr>
      <w:tab/>
      <w:t>Thirty Fifth International Conference on Information Systems, Auckland 2014</w:t>
    </w:r>
    <w:r>
      <w:rPr>
        <w:rFonts w:eastAsia="Georgia"/>
        <w:i/>
        <w:color w:val="000000"/>
        <w:sz w:val="18"/>
        <w:szCs w:val="18"/>
      </w:rPr>
      <w:tab/>
    </w:r>
    <w:r>
      <w:rPr>
        <w:rFonts w:eastAsia="Georgia"/>
        <w:b/>
        <w:color w:val="000000"/>
        <w:sz w:val="18"/>
        <w:szCs w:val="18"/>
      </w:rPr>
      <w:fldChar w:fldCharType="begin"/>
    </w:r>
    <w:r>
      <w:rPr>
        <w:rFonts w:eastAsia="Georgia"/>
        <w:b/>
        <w:color w:val="000000"/>
        <w:sz w:val="18"/>
        <w:szCs w:val="18"/>
      </w:rPr>
      <w:instrText>PAGE</w:instrText>
    </w:r>
    <w:r>
      <w:rPr>
        <w:rFonts w:eastAsia="Georgia"/>
        <w:b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9265B" w14:textId="77777777" w:rsidR="005B4277" w:rsidRDefault="005B4277">
      <w:pPr>
        <w:spacing w:after="0"/>
      </w:pPr>
      <w:r>
        <w:separator/>
      </w:r>
    </w:p>
  </w:footnote>
  <w:footnote w:type="continuationSeparator" w:id="0">
    <w:p w14:paraId="1A9DFE92" w14:textId="77777777" w:rsidR="005B4277" w:rsidRDefault="005B42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ADCB3" w14:textId="77777777" w:rsidR="009352F9" w:rsidRDefault="00C51831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Georgia"/>
        <w:i/>
        <w:color w:val="000000"/>
        <w:sz w:val="18"/>
        <w:szCs w:val="18"/>
      </w:rPr>
    </w:pPr>
    <w:r>
      <w:rPr>
        <w:rFonts w:eastAsia="Georgia"/>
        <w:i/>
        <w:color w:val="000000"/>
        <w:sz w:val="18"/>
        <w:szCs w:val="18"/>
      </w:rPr>
      <w:t>Track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5B50C" w14:textId="77777777" w:rsidR="009352F9" w:rsidRDefault="00C5183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/>
      <w:jc w:val="left"/>
      <w:rPr>
        <w:rFonts w:eastAsia="Georgia"/>
        <w:i/>
        <w:color w:val="000000"/>
        <w:sz w:val="18"/>
        <w:szCs w:val="18"/>
      </w:rPr>
    </w:pPr>
    <w:r>
      <w:rPr>
        <w:rFonts w:eastAsia="Georgia"/>
        <w:i/>
        <w:color w:val="000000"/>
        <w:sz w:val="18"/>
        <w:szCs w:val="18"/>
      </w:rPr>
      <w:tab/>
      <w:t>Short Title up to 8 words</w:t>
    </w:r>
  </w:p>
  <w:p w14:paraId="32BF6B9F" w14:textId="77777777" w:rsidR="009352F9" w:rsidRDefault="00C5183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/>
      <w:jc w:val="left"/>
      <w:rPr>
        <w:rFonts w:eastAsia="Georgia"/>
        <w:i/>
        <w:color w:val="000000"/>
        <w:sz w:val="18"/>
        <w:szCs w:val="18"/>
      </w:rPr>
    </w:pPr>
    <w:r>
      <w:rPr>
        <w:rFonts w:eastAsia="Georgia"/>
        <w:i/>
        <w:color w:val="000000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4D557" w14:textId="77777777" w:rsidR="009352F9" w:rsidRDefault="009352F9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Georgia"/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B6760"/>
    <w:multiLevelType w:val="multilevel"/>
    <w:tmpl w:val="5240F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AD4A3E"/>
    <w:multiLevelType w:val="multilevel"/>
    <w:tmpl w:val="D90C31C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3654249">
    <w:abstractNumId w:val="0"/>
  </w:num>
  <w:num w:numId="2" w16cid:durableId="1564413715">
    <w:abstractNumId w:val="1"/>
  </w:num>
  <w:num w:numId="3" w16cid:durableId="7780612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7110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5974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04039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7302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2144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75774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7975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11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348934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67433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MyNzYwNDAyNTKzsDRS0lEKTi0uzszPAykwqgUAOYbZiSwAAAA="/>
  </w:docVars>
  <w:rsids>
    <w:rsidRoot w:val="009352F9"/>
    <w:rsid w:val="0010453E"/>
    <w:rsid w:val="00106AE5"/>
    <w:rsid w:val="00141FDB"/>
    <w:rsid w:val="001579ED"/>
    <w:rsid w:val="0016423B"/>
    <w:rsid w:val="001C4E24"/>
    <w:rsid w:val="00214DAA"/>
    <w:rsid w:val="002E0D04"/>
    <w:rsid w:val="002F35F3"/>
    <w:rsid w:val="0030308E"/>
    <w:rsid w:val="00307C01"/>
    <w:rsid w:val="00342ED2"/>
    <w:rsid w:val="0035704E"/>
    <w:rsid w:val="00366119"/>
    <w:rsid w:val="003725E7"/>
    <w:rsid w:val="0037577C"/>
    <w:rsid w:val="003801B1"/>
    <w:rsid w:val="003B5B63"/>
    <w:rsid w:val="003B69BB"/>
    <w:rsid w:val="00417984"/>
    <w:rsid w:val="00460A13"/>
    <w:rsid w:val="00482136"/>
    <w:rsid w:val="004D343E"/>
    <w:rsid w:val="004F7B79"/>
    <w:rsid w:val="0051526C"/>
    <w:rsid w:val="00523AE2"/>
    <w:rsid w:val="005A7CF3"/>
    <w:rsid w:val="005B0279"/>
    <w:rsid w:val="005B4277"/>
    <w:rsid w:val="005F3A55"/>
    <w:rsid w:val="006015C2"/>
    <w:rsid w:val="006109E4"/>
    <w:rsid w:val="00612EFE"/>
    <w:rsid w:val="00620B7C"/>
    <w:rsid w:val="0064200C"/>
    <w:rsid w:val="00645F86"/>
    <w:rsid w:val="006660AE"/>
    <w:rsid w:val="006B2938"/>
    <w:rsid w:val="006F0621"/>
    <w:rsid w:val="00713DB7"/>
    <w:rsid w:val="00721EB1"/>
    <w:rsid w:val="00723C2F"/>
    <w:rsid w:val="00741F2D"/>
    <w:rsid w:val="0074280C"/>
    <w:rsid w:val="00743A26"/>
    <w:rsid w:val="00751313"/>
    <w:rsid w:val="00767326"/>
    <w:rsid w:val="007701FD"/>
    <w:rsid w:val="007A7A54"/>
    <w:rsid w:val="00821A4F"/>
    <w:rsid w:val="00866F75"/>
    <w:rsid w:val="008805F6"/>
    <w:rsid w:val="008A01EF"/>
    <w:rsid w:val="008C66AC"/>
    <w:rsid w:val="00915507"/>
    <w:rsid w:val="009352F9"/>
    <w:rsid w:val="009422B1"/>
    <w:rsid w:val="00961479"/>
    <w:rsid w:val="009728A2"/>
    <w:rsid w:val="009A0A87"/>
    <w:rsid w:val="009B0A08"/>
    <w:rsid w:val="009C23D4"/>
    <w:rsid w:val="009D552C"/>
    <w:rsid w:val="009D772C"/>
    <w:rsid w:val="00A03C1D"/>
    <w:rsid w:val="00AC0D29"/>
    <w:rsid w:val="00B10D05"/>
    <w:rsid w:val="00B1530A"/>
    <w:rsid w:val="00B36639"/>
    <w:rsid w:val="00BC35AC"/>
    <w:rsid w:val="00BC3BF5"/>
    <w:rsid w:val="00BF1726"/>
    <w:rsid w:val="00C20E48"/>
    <w:rsid w:val="00C51831"/>
    <w:rsid w:val="00C974F7"/>
    <w:rsid w:val="00D00270"/>
    <w:rsid w:val="00D33EF2"/>
    <w:rsid w:val="00D638B5"/>
    <w:rsid w:val="00D91D0B"/>
    <w:rsid w:val="00DE0BC6"/>
    <w:rsid w:val="00DF5CC4"/>
    <w:rsid w:val="00E07C90"/>
    <w:rsid w:val="00E31913"/>
    <w:rsid w:val="00E328E5"/>
    <w:rsid w:val="00EC11F7"/>
    <w:rsid w:val="00F5160C"/>
    <w:rsid w:val="00F776FA"/>
    <w:rsid w:val="00FB3268"/>
    <w:rsid w:val="00FC5F93"/>
    <w:rsid w:val="00F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3D53"/>
  <w15:docId w15:val="{F087AAA2-25A0-4654-9634-2FB91C0C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Georgia" w:hAnsi="Georgia" w:cs="Georgia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35"/>
    <w:rPr>
      <w:rFonts w:eastAsia="Times New Roman"/>
    </w:rPr>
  </w:style>
  <w:style w:type="paragraph" w:styleId="Heading1">
    <w:name w:val="heading 1"/>
    <w:basedOn w:val="Normal"/>
    <w:next w:val="Normal"/>
    <w:autoRedefine/>
    <w:qFormat/>
    <w:rsid w:val="00DE0BC6"/>
    <w:pPr>
      <w:keepNext/>
      <w:keepLines/>
      <w:spacing w:before="200" w:after="200"/>
      <w:outlineLvl w:val="0"/>
    </w:pPr>
    <w:rPr>
      <w:b/>
      <w:kern w:val="32"/>
      <w:sz w:val="26"/>
    </w:rPr>
  </w:style>
  <w:style w:type="paragraph" w:styleId="Heading2">
    <w:name w:val="heading 2"/>
    <w:basedOn w:val="Heading1"/>
    <w:next w:val="Normal"/>
    <w:qFormat/>
    <w:rsid w:val="009948DC"/>
    <w:pPr>
      <w:outlineLvl w:val="1"/>
    </w:pPr>
    <w:rPr>
      <w:i/>
      <w:sz w:val="22"/>
    </w:rPr>
  </w:style>
  <w:style w:type="paragraph" w:styleId="Heading3">
    <w:name w:val="heading 3"/>
    <w:basedOn w:val="Heading1"/>
    <w:next w:val="Normal"/>
    <w:qFormat/>
    <w:rsid w:val="009948DC"/>
    <w:pPr>
      <w:outlineLvl w:val="2"/>
    </w:pPr>
  </w:style>
  <w:style w:type="paragraph" w:styleId="Heading4">
    <w:name w:val="heading 4"/>
    <w:basedOn w:val="Normal"/>
    <w:next w:val="Normal"/>
    <w:qFormat/>
    <w:rsid w:val="00C2763A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2763A"/>
    <w:pPr>
      <w:numPr>
        <w:ilvl w:val="4"/>
        <w:numId w:val="2"/>
      </w:numPr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2211FA"/>
    <w:pPr>
      <w:numPr>
        <w:ilvl w:val="5"/>
        <w:numId w:val="2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2211FA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211F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11FA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D33EF2"/>
    <w:pPr>
      <w:spacing w:before="100" w:beforeAutospacing="1"/>
      <w:jc w:val="center"/>
      <w:outlineLvl w:val="0"/>
    </w:pPr>
    <w:rPr>
      <w:b/>
      <w:kern w:val="28"/>
      <w:sz w:val="40"/>
      <w:szCs w:val="40"/>
    </w:rPr>
  </w:style>
  <w:style w:type="paragraph" w:styleId="Footer">
    <w:name w:val="footer"/>
    <w:basedOn w:val="Normal"/>
    <w:autoRedefine/>
    <w:rsid w:val="00F96CC8"/>
    <w:pPr>
      <w:tabs>
        <w:tab w:val="right" w:pos="360"/>
        <w:tab w:val="left" w:pos="9000"/>
        <w:tab w:val="right" w:pos="9360"/>
      </w:tabs>
      <w:spacing w:after="0"/>
    </w:pPr>
    <w:rPr>
      <w:i/>
      <w:sz w:val="18"/>
    </w:rPr>
  </w:style>
  <w:style w:type="paragraph" w:styleId="Header">
    <w:name w:val="header"/>
    <w:basedOn w:val="Normal"/>
    <w:autoRedefine/>
    <w:rsid w:val="002D5089"/>
    <w:pPr>
      <w:spacing w:after="0"/>
      <w:jc w:val="left"/>
    </w:pPr>
    <w:rPr>
      <w:i/>
      <w:sz w:val="18"/>
      <w:szCs w:val="18"/>
    </w:rPr>
  </w:style>
  <w:style w:type="paragraph" w:customStyle="1" w:styleId="Author">
    <w:name w:val="Author"/>
    <w:basedOn w:val="Normal"/>
    <w:next w:val="Affiliation"/>
    <w:rsid w:val="0023491A"/>
    <w:pPr>
      <w:spacing w:after="0"/>
      <w:jc w:val="center"/>
    </w:pPr>
    <w:rPr>
      <w:b/>
      <w:color w:val="000000"/>
      <w:sz w:val="26"/>
    </w:rPr>
  </w:style>
  <w:style w:type="paragraph" w:customStyle="1" w:styleId="Affiliation">
    <w:name w:val="Affiliation"/>
    <w:basedOn w:val="Normal"/>
    <w:next w:val="Email"/>
    <w:rsid w:val="0023491A"/>
    <w:pPr>
      <w:spacing w:after="0"/>
      <w:jc w:val="center"/>
    </w:pPr>
    <w:rPr>
      <w:sz w:val="26"/>
    </w:rPr>
  </w:style>
  <w:style w:type="paragraph" w:customStyle="1" w:styleId="Email">
    <w:name w:val="Email"/>
    <w:basedOn w:val="Affiliation"/>
    <w:rsid w:val="009948DC"/>
  </w:style>
  <w:style w:type="character" w:styleId="PageNumber">
    <w:name w:val="page number"/>
    <w:basedOn w:val="DefaultParagraphFont"/>
    <w:rsid w:val="002211FA"/>
  </w:style>
  <w:style w:type="paragraph" w:styleId="Caption">
    <w:name w:val="caption"/>
    <w:basedOn w:val="Normal"/>
    <w:next w:val="Normal"/>
    <w:qFormat/>
    <w:rsid w:val="006A5997"/>
    <w:pPr>
      <w:keepNext/>
      <w:spacing w:before="120"/>
      <w:jc w:val="center"/>
    </w:pPr>
    <w:rPr>
      <w:b/>
    </w:rPr>
  </w:style>
  <w:style w:type="paragraph" w:styleId="CommentText">
    <w:name w:val="annotation text"/>
    <w:basedOn w:val="Normal"/>
    <w:link w:val="CommentTextChar"/>
    <w:rsid w:val="002211FA"/>
  </w:style>
  <w:style w:type="paragraph" w:styleId="Date">
    <w:name w:val="Date"/>
    <w:basedOn w:val="Normal"/>
    <w:next w:val="Normal"/>
    <w:rsid w:val="002211FA"/>
  </w:style>
  <w:style w:type="paragraph" w:styleId="DocumentMap">
    <w:name w:val="Document Map"/>
    <w:basedOn w:val="Normal"/>
    <w:semiHidden/>
    <w:rsid w:val="002211FA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rsid w:val="002211FA"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rsid w:val="002211F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211F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211F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211F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211F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211F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211F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211F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211F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211FA"/>
    <w:rPr>
      <w:rFonts w:ascii="Arial" w:hAnsi="Arial"/>
      <w:b/>
    </w:rPr>
  </w:style>
  <w:style w:type="paragraph" w:styleId="ListBullet">
    <w:name w:val="List Bullet"/>
    <w:basedOn w:val="Normal"/>
    <w:autoRedefine/>
    <w:rsid w:val="002211FA"/>
    <w:pPr>
      <w:numPr>
        <w:numId w:val="3"/>
      </w:numPr>
    </w:pPr>
  </w:style>
  <w:style w:type="paragraph" w:styleId="ListBullet2">
    <w:name w:val="List Bullet 2"/>
    <w:basedOn w:val="Normal"/>
    <w:autoRedefine/>
    <w:rsid w:val="002211FA"/>
    <w:pPr>
      <w:tabs>
        <w:tab w:val="num" w:pos="720"/>
      </w:tabs>
      <w:ind w:left="720" w:hanging="720"/>
    </w:pPr>
  </w:style>
  <w:style w:type="paragraph" w:styleId="ListBullet3">
    <w:name w:val="List Bullet 3"/>
    <w:basedOn w:val="Normal"/>
    <w:autoRedefine/>
    <w:rsid w:val="002211FA"/>
    <w:pPr>
      <w:tabs>
        <w:tab w:val="num" w:pos="720"/>
      </w:tabs>
      <w:ind w:left="720" w:hanging="720"/>
    </w:pPr>
  </w:style>
  <w:style w:type="paragraph" w:styleId="ListBullet4">
    <w:name w:val="List Bullet 4"/>
    <w:basedOn w:val="Normal"/>
    <w:autoRedefine/>
    <w:rsid w:val="002211FA"/>
    <w:pPr>
      <w:tabs>
        <w:tab w:val="num" w:pos="720"/>
      </w:tabs>
      <w:ind w:left="720" w:hanging="720"/>
    </w:pPr>
  </w:style>
  <w:style w:type="paragraph" w:styleId="ListBullet5">
    <w:name w:val="List Bullet 5"/>
    <w:basedOn w:val="Normal"/>
    <w:autoRedefine/>
    <w:rsid w:val="002211FA"/>
    <w:pPr>
      <w:tabs>
        <w:tab w:val="num" w:pos="720"/>
      </w:tabs>
      <w:ind w:left="720" w:hanging="720"/>
    </w:pPr>
  </w:style>
  <w:style w:type="paragraph" w:styleId="ListNumber">
    <w:name w:val="List Number"/>
    <w:basedOn w:val="Normal"/>
    <w:rsid w:val="002211FA"/>
    <w:pPr>
      <w:tabs>
        <w:tab w:val="num" w:pos="720"/>
      </w:tabs>
      <w:ind w:left="720" w:hanging="720"/>
    </w:pPr>
  </w:style>
  <w:style w:type="paragraph" w:styleId="ListNumber2">
    <w:name w:val="List Number 2"/>
    <w:basedOn w:val="Normal"/>
    <w:rsid w:val="002211FA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2211FA"/>
    <w:pPr>
      <w:tabs>
        <w:tab w:val="num" w:pos="720"/>
      </w:tabs>
      <w:ind w:left="720" w:hanging="720"/>
    </w:pPr>
  </w:style>
  <w:style w:type="paragraph" w:styleId="ListNumber4">
    <w:name w:val="List Number 4"/>
    <w:basedOn w:val="Normal"/>
    <w:rsid w:val="002211FA"/>
    <w:pPr>
      <w:tabs>
        <w:tab w:val="num" w:pos="720"/>
      </w:tabs>
      <w:ind w:left="720" w:hanging="720"/>
    </w:pPr>
  </w:style>
  <w:style w:type="paragraph" w:styleId="ListNumber5">
    <w:name w:val="List Number 5"/>
    <w:basedOn w:val="Normal"/>
    <w:rsid w:val="002211FA"/>
    <w:pPr>
      <w:tabs>
        <w:tab w:val="num" w:pos="720"/>
      </w:tabs>
      <w:ind w:left="720" w:hanging="720"/>
    </w:pPr>
  </w:style>
  <w:style w:type="paragraph" w:styleId="MacroText">
    <w:name w:val="macro"/>
    <w:semiHidden/>
    <w:rsid w:val="00221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NoteHeading">
    <w:name w:val="Note Heading"/>
    <w:basedOn w:val="Normal"/>
    <w:next w:val="Normal"/>
    <w:rsid w:val="002211FA"/>
  </w:style>
  <w:style w:type="paragraph" w:styleId="TableofAuthorities">
    <w:name w:val="table of authorities"/>
    <w:basedOn w:val="Normal"/>
    <w:next w:val="Normal"/>
    <w:semiHidden/>
    <w:rsid w:val="002211F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211FA"/>
    <w:pPr>
      <w:ind w:left="480" w:hanging="480"/>
    </w:pPr>
  </w:style>
  <w:style w:type="paragraph" w:styleId="TOAHeading">
    <w:name w:val="toa heading"/>
    <w:basedOn w:val="Normal"/>
    <w:next w:val="Normal"/>
    <w:semiHidden/>
    <w:rsid w:val="002211FA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2211FA"/>
  </w:style>
  <w:style w:type="paragraph" w:styleId="TOC2">
    <w:name w:val="toc 2"/>
    <w:basedOn w:val="Normal"/>
    <w:next w:val="Normal"/>
    <w:autoRedefine/>
    <w:semiHidden/>
    <w:rsid w:val="002211FA"/>
    <w:pPr>
      <w:ind w:left="240"/>
    </w:pPr>
  </w:style>
  <w:style w:type="paragraph" w:styleId="TOC3">
    <w:name w:val="toc 3"/>
    <w:basedOn w:val="Normal"/>
    <w:next w:val="Normal"/>
    <w:autoRedefine/>
    <w:semiHidden/>
    <w:rsid w:val="002211FA"/>
    <w:pPr>
      <w:ind w:left="480"/>
    </w:pPr>
  </w:style>
  <w:style w:type="paragraph" w:styleId="TOC4">
    <w:name w:val="toc 4"/>
    <w:basedOn w:val="Normal"/>
    <w:next w:val="Normal"/>
    <w:autoRedefine/>
    <w:semiHidden/>
    <w:rsid w:val="002211FA"/>
    <w:pPr>
      <w:ind w:left="720"/>
    </w:pPr>
  </w:style>
  <w:style w:type="paragraph" w:styleId="TOC5">
    <w:name w:val="toc 5"/>
    <w:basedOn w:val="Normal"/>
    <w:next w:val="Normal"/>
    <w:autoRedefine/>
    <w:semiHidden/>
    <w:rsid w:val="002211FA"/>
    <w:pPr>
      <w:ind w:left="960"/>
    </w:pPr>
  </w:style>
  <w:style w:type="paragraph" w:styleId="TOC6">
    <w:name w:val="toc 6"/>
    <w:basedOn w:val="Normal"/>
    <w:next w:val="Normal"/>
    <w:autoRedefine/>
    <w:semiHidden/>
    <w:rsid w:val="002211FA"/>
    <w:pPr>
      <w:ind w:left="1200"/>
    </w:pPr>
  </w:style>
  <w:style w:type="paragraph" w:styleId="TOC7">
    <w:name w:val="toc 7"/>
    <w:basedOn w:val="Normal"/>
    <w:next w:val="Normal"/>
    <w:autoRedefine/>
    <w:semiHidden/>
    <w:rsid w:val="002211FA"/>
    <w:pPr>
      <w:ind w:left="1440"/>
    </w:pPr>
  </w:style>
  <w:style w:type="paragraph" w:styleId="TOC8">
    <w:name w:val="toc 8"/>
    <w:basedOn w:val="Normal"/>
    <w:next w:val="Normal"/>
    <w:autoRedefine/>
    <w:semiHidden/>
    <w:rsid w:val="002211FA"/>
    <w:pPr>
      <w:ind w:left="1680"/>
    </w:pPr>
  </w:style>
  <w:style w:type="paragraph" w:styleId="TOC9">
    <w:name w:val="toc 9"/>
    <w:basedOn w:val="Normal"/>
    <w:next w:val="Normal"/>
    <w:autoRedefine/>
    <w:semiHidden/>
    <w:rsid w:val="002211FA"/>
    <w:pPr>
      <w:ind w:left="1920"/>
    </w:pPr>
  </w:style>
  <w:style w:type="character" w:styleId="FootnoteReference">
    <w:name w:val="footnote reference"/>
    <w:semiHidden/>
    <w:rsid w:val="002211FA"/>
    <w:rPr>
      <w:vertAlign w:val="superscript"/>
    </w:rPr>
  </w:style>
  <w:style w:type="paragraph" w:customStyle="1" w:styleId="Bullet">
    <w:name w:val="Bullet"/>
    <w:basedOn w:val="Normal"/>
    <w:rsid w:val="002211FA"/>
    <w:pPr>
      <w:tabs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References">
    <w:name w:val="References"/>
    <w:basedOn w:val="Normal"/>
    <w:autoRedefine/>
    <w:rsid w:val="0020411F"/>
    <w:pPr>
      <w:overflowPunct w:val="0"/>
      <w:autoSpaceDE w:val="0"/>
      <w:autoSpaceDN w:val="0"/>
      <w:adjustRightInd w:val="0"/>
      <w:spacing w:after="0"/>
      <w:ind w:left="360" w:hanging="360"/>
      <w:textAlignment w:val="baseline"/>
    </w:pPr>
  </w:style>
  <w:style w:type="character" w:styleId="CommentReference">
    <w:name w:val="annotation reference"/>
    <w:uiPriority w:val="99"/>
    <w:semiHidden/>
    <w:rsid w:val="002211FA"/>
    <w:rPr>
      <w:sz w:val="16"/>
    </w:rPr>
  </w:style>
  <w:style w:type="paragraph" w:customStyle="1" w:styleId="AbstractHeader">
    <w:name w:val="AbstractHeader"/>
    <w:basedOn w:val="Normal"/>
    <w:next w:val="AbstractText"/>
    <w:rsid w:val="009948DC"/>
    <w:pPr>
      <w:spacing w:before="200" w:after="200"/>
      <w:jc w:val="center"/>
    </w:pPr>
    <w:rPr>
      <w:b/>
      <w:kern w:val="28"/>
      <w:sz w:val="26"/>
      <w:szCs w:val="26"/>
    </w:rPr>
  </w:style>
  <w:style w:type="paragraph" w:customStyle="1" w:styleId="AbstractText">
    <w:name w:val="AbstractText"/>
    <w:basedOn w:val="Normal"/>
    <w:next w:val="Keyword"/>
    <w:rsid w:val="009948DC"/>
    <w:pPr>
      <w:spacing w:after="200"/>
      <w:ind w:left="720" w:right="720"/>
    </w:pPr>
    <w:rPr>
      <w:i/>
    </w:rPr>
  </w:style>
  <w:style w:type="paragraph" w:customStyle="1" w:styleId="Keyword">
    <w:name w:val="Keyword"/>
    <w:basedOn w:val="Normal"/>
    <w:next w:val="Heading1"/>
    <w:link w:val="KeywordChar"/>
    <w:rsid w:val="009948DC"/>
    <w:pPr>
      <w:spacing w:after="0"/>
      <w:ind w:firstLine="720"/>
    </w:pPr>
    <w:rPr>
      <w:rFonts w:ascii="Arial" w:eastAsia="SimSun" w:hAnsi="Arial"/>
    </w:rPr>
  </w:style>
  <w:style w:type="character" w:customStyle="1" w:styleId="KeywordChar">
    <w:name w:val="Keyword Char"/>
    <w:link w:val="Keyword"/>
    <w:rsid w:val="00280AA3"/>
    <w:rPr>
      <w:rFonts w:ascii="Arial" w:hAnsi="Arial"/>
      <w:lang w:val="en-US" w:eastAsia="en-US" w:bidi="ar-SA"/>
    </w:rPr>
  </w:style>
  <w:style w:type="character" w:styleId="Hyperlink">
    <w:name w:val="Hyperlink"/>
    <w:rsid w:val="002211FA"/>
    <w:rPr>
      <w:color w:val="0000FF"/>
      <w:u w:val="single"/>
    </w:rPr>
  </w:style>
  <w:style w:type="paragraph" w:customStyle="1" w:styleId="Figure">
    <w:name w:val="Figure"/>
    <w:basedOn w:val="Normal"/>
    <w:rsid w:val="002211FA"/>
    <w:pPr>
      <w:spacing w:after="0"/>
    </w:pPr>
  </w:style>
  <w:style w:type="paragraph" w:customStyle="1" w:styleId="Copyright">
    <w:name w:val="Copyright"/>
    <w:basedOn w:val="Normal"/>
    <w:rsid w:val="002211FA"/>
    <w:pPr>
      <w:framePr w:w="4680" w:h="1977" w:hRule="exact" w:hSpace="187" w:wrap="auto" w:vAnchor="page" w:hAnchor="page" w:x="1155" w:y="12605"/>
      <w:spacing w:after="0"/>
    </w:pPr>
    <w:rPr>
      <w:sz w:val="16"/>
    </w:rPr>
  </w:style>
  <w:style w:type="paragraph" w:customStyle="1" w:styleId="TableText">
    <w:name w:val="Table Text"/>
    <w:basedOn w:val="Normal"/>
    <w:rsid w:val="002211FA"/>
    <w:pPr>
      <w:keepLines/>
      <w:spacing w:before="40" w:after="40"/>
      <w:jc w:val="left"/>
    </w:pPr>
  </w:style>
  <w:style w:type="character" w:styleId="FollowedHyperlink">
    <w:name w:val="FollowedHyperlink"/>
    <w:rsid w:val="002211FA"/>
    <w:rPr>
      <w:color w:val="800080"/>
      <w:u w:val="single"/>
    </w:rPr>
  </w:style>
  <w:style w:type="paragraph" w:styleId="BalloonText">
    <w:name w:val="Balloon Text"/>
    <w:basedOn w:val="Normal"/>
    <w:semiHidden/>
    <w:rsid w:val="002211F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211FA"/>
    <w:rPr>
      <w:b/>
      <w:bCs/>
    </w:rPr>
  </w:style>
  <w:style w:type="paragraph" w:customStyle="1" w:styleId="SpecialStyle">
    <w:name w:val="SpecialStyle"/>
    <w:basedOn w:val="Normal"/>
    <w:link w:val="SpecialStyleChar"/>
    <w:rsid w:val="005A6555"/>
    <w:rPr>
      <w:rFonts w:ascii="Courier New" w:eastAsia="SimSun" w:hAnsi="Courier New"/>
    </w:rPr>
  </w:style>
  <w:style w:type="character" w:customStyle="1" w:styleId="SpecialStyleChar">
    <w:name w:val="SpecialStyle Char"/>
    <w:link w:val="SpecialStyle"/>
    <w:rsid w:val="005A6555"/>
    <w:rPr>
      <w:rFonts w:ascii="Courier New" w:hAnsi="Courier New"/>
      <w:lang w:val="en-US" w:eastAsia="en-US" w:bidi="ar-SA"/>
    </w:rPr>
  </w:style>
  <w:style w:type="paragraph" w:customStyle="1" w:styleId="FigureCaption">
    <w:name w:val="FigureCaption"/>
    <w:autoRedefine/>
    <w:rsid w:val="00BC4BCF"/>
    <w:pPr>
      <w:spacing w:before="120"/>
      <w:jc w:val="center"/>
    </w:pPr>
    <w:rPr>
      <w:rFonts w:ascii="Times New Roman" w:eastAsia="Times New Roman" w:hAnsi="Times New Roman"/>
      <w:b/>
    </w:rPr>
  </w:style>
  <w:style w:type="paragraph" w:customStyle="1" w:styleId="TableCaption">
    <w:name w:val="TableCaption"/>
    <w:basedOn w:val="FigureCaption"/>
    <w:rsid w:val="00BC4BCF"/>
  </w:style>
  <w:style w:type="paragraph" w:customStyle="1" w:styleId="TrackName">
    <w:name w:val="TrackName"/>
    <w:basedOn w:val="Email"/>
    <w:rsid w:val="005F5A1C"/>
    <w:pPr>
      <w:spacing w:after="120"/>
    </w:pPr>
    <w:rPr>
      <w:i/>
      <w:sz w:val="24"/>
    </w:rPr>
  </w:style>
  <w:style w:type="character" w:styleId="Strong">
    <w:name w:val="Strong"/>
    <w:qFormat/>
    <w:rsid w:val="003168A1"/>
    <w:rPr>
      <w:b/>
      <w:bCs/>
    </w:rPr>
  </w:style>
  <w:style w:type="character" w:customStyle="1" w:styleId="CommentTextChar">
    <w:name w:val="Comment Text Char"/>
    <w:link w:val="CommentText"/>
    <w:uiPriority w:val="99"/>
    <w:semiHidden/>
    <w:rsid w:val="00A32EFE"/>
    <w:rPr>
      <w:rFonts w:ascii="Georgia" w:eastAsia="Times New Roman" w:hAnsi="Georgi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eastAsia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DE0BC6"/>
    <w:pPr>
      <w:spacing w:after="0"/>
      <w:jc w:val="left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7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astyle.apa.org/products/publication-manual-7th-edition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misq.umn.edu/formatting-your-manuscript" TargetMode="External"/><Relationship Id="rId17" Type="http://schemas.openxmlformats.org/officeDocument/2006/relationships/hyperlink" Target="https://doi.org/10.1007/11407546_3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isel.aisnet.org/icis1996/1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cis2024.aisconferences.org/revisions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i.org/10.2307/3003652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icis2024.aisconferences.org/revisions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icis2024.aisconferences.org/wp-content/uploads/2024/04/ICIS-2024-Paper-Submission-Template-v4.docx" TargetMode="External"/><Relationship Id="rId14" Type="http://schemas.openxmlformats.org/officeDocument/2006/relationships/hyperlink" Target="https://doi.org/10.1287/mnsc.14.4.B147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U09BaUkPfP2SW62pWtHIJ+GdoA==">AMUW2mUHLbcpe/MrZw/nXsFHegyYnx9JKFK+yTlXBb6C1e0TDwZ3HlnHBUAhIE2AOzsxjfEldNakK6MfVqoJoZ2HbilcMoRHHxi44ZZrkNsZ8PaQavwCyTcTXXUhleB8oUGe7tYlHAIo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DE3448-5D53-49A4-8FD5-D5559BD086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Santhanam, Radhika</dc:creator>
  <cp:keywords/>
  <dc:description/>
  <cp:lastModifiedBy>Randy Wong</cp:lastModifiedBy>
  <cp:revision>2</cp:revision>
  <dcterms:created xsi:type="dcterms:W3CDTF">2024-07-26T11:26:00Z</dcterms:created>
  <dcterms:modified xsi:type="dcterms:W3CDTF">2024-07-26T11:26:00Z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/>
  </property>
</Properties>
</file>