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  <w:t>Integration Test - Scenarios</w:t>
      </w:r>
    </w:p>
    <w:p>
      <w:pPr>
        <w:pStyle w:val="Normal"/>
        <w:jc w:val="center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sz w:val="28"/>
          <w:szCs w:val="28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Read these integration test scenario below and write the corresponding test.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</w:rPr>
        <w:t>Test #1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Objective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Test if the encrypt endpoint correctly ciphers the user text.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server has been started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Then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user calls the encrypt endpoint with the parameters: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text: ‘Hello World!’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key: 6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Assert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response is ’Nkrru Cuxrj!’</w:t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</w:rPr>
        <w:t>Test #2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Objective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Test if the decrypt endpoint correctly deciphers the user text.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server has been started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Then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user calls the decrypt endpoint with the parameters: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text: ‘Nkrru Cuxrj!’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ab/>
        <w:t>key: 6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Assert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The response is ’Hello World</w:t>
      </w:r>
      <w:r>
        <w:br w:type="page"/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For each of the following test objective, write the scenario, then implement the corresponding integration test.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</w:rPr>
        <w:t>Test #3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Objective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Test if encrypting and decrypting a message returns the initial message.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Then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Assert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</w:rPr>
        <w:t>Test #4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Objective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Test if encrypting and decrypting a message with a random key returns the initial message.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Then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Assert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889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fr-F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fr-F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fr-F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fr-F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fr-F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fr-F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fr-F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LibreOffice/5.3.6.1$Windows_X86_64 LibreOffice_project/686f202eff87ef707079aeb7f485847613344eb7</Application>
  <Pages>2</Pages>
  <Words>149</Words>
  <Characters>786</Characters>
  <CharactersWithSpaces>902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2019-07-08T20:31:08Z</dcterms:modified>
  <cp:revision>2</cp:revision>
  <dc:subject/>
  <dc:title/>
</cp:coreProperties>
</file>