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4DBC" w14:textId="458D016C" w:rsidR="002B35B9" w:rsidRPr="009A023B" w:rsidRDefault="002B35B9" w:rsidP="002B35B9">
      <w:pPr>
        <w:rPr>
          <w:b/>
          <w:bCs/>
          <w:sz w:val="28"/>
          <w:szCs w:val="28"/>
          <w:u w:val="single"/>
          <w:lang w:val="en-US"/>
        </w:rPr>
      </w:pPr>
      <w:r w:rsidRPr="009A023B">
        <w:rPr>
          <w:b/>
          <w:bCs/>
          <w:sz w:val="28"/>
          <w:szCs w:val="28"/>
          <w:u w:val="single"/>
          <w:lang w:val="en-US"/>
        </w:rPr>
        <w:t xml:space="preserve">Part </w:t>
      </w:r>
      <w:r>
        <w:rPr>
          <w:b/>
          <w:bCs/>
          <w:sz w:val="28"/>
          <w:szCs w:val="28"/>
          <w:u w:val="single"/>
          <w:lang w:val="en-US"/>
        </w:rPr>
        <w:t>3</w:t>
      </w:r>
      <w:r w:rsidRPr="009A023B">
        <w:rPr>
          <w:b/>
          <w:bCs/>
          <w:sz w:val="28"/>
          <w:szCs w:val="28"/>
          <w:u w:val="single"/>
          <w:lang w:val="en-US"/>
        </w:rPr>
        <w:t xml:space="preserve"> Answers</w:t>
      </w:r>
    </w:p>
    <w:p w14:paraId="4627E7C2" w14:textId="77777777" w:rsidR="002B35B9" w:rsidRDefault="002B35B9" w:rsidP="002B35B9">
      <w:pPr>
        <w:rPr>
          <w:lang w:val="en-US"/>
        </w:rPr>
      </w:pPr>
      <w:r>
        <w:rPr>
          <w:lang w:val="en-US"/>
        </w:rPr>
        <w:t>Roee esquire, ID 309840791</w:t>
      </w:r>
    </w:p>
    <w:p w14:paraId="03F2DBBE" w14:textId="77777777" w:rsidR="002B35B9" w:rsidRDefault="002B35B9" w:rsidP="002B35B9">
      <w:pPr>
        <w:rPr>
          <w:lang w:val="en-US"/>
        </w:rPr>
      </w:pPr>
      <w:proofErr w:type="spellStart"/>
      <w:r>
        <w:rPr>
          <w:lang w:val="en-US"/>
        </w:rPr>
        <w:t>Yedidia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Kfir</w:t>
      </w:r>
      <w:proofErr w:type="spellEnd"/>
      <w:r>
        <w:rPr>
          <w:lang w:val="en-US"/>
        </w:rPr>
        <w:t xml:space="preserve">, ID </w:t>
      </w:r>
      <w:r w:rsidRPr="00D4183D">
        <w:rPr>
          <w:lang w:val="en-US"/>
        </w:rPr>
        <w:t>209365188</w:t>
      </w:r>
    </w:p>
    <w:p w14:paraId="16E4A878" w14:textId="77777777" w:rsidR="002B35B9" w:rsidRDefault="002B35B9" w:rsidP="002B35B9">
      <w:pPr>
        <w:rPr>
          <w:lang w:val="en-US"/>
        </w:rPr>
      </w:pPr>
    </w:p>
    <w:p w14:paraId="5D1FD005" w14:textId="77777777" w:rsidR="002B35B9" w:rsidRPr="009A023B" w:rsidRDefault="002B35B9" w:rsidP="002B35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Pr="009A023B">
        <w:rPr>
          <w:b/>
          <w:bCs/>
          <w:u w:val="single"/>
          <w:lang w:val="en-US"/>
        </w:rPr>
        <w:t>onsiderations</w:t>
      </w:r>
    </w:p>
    <w:p w14:paraId="101878F7" w14:textId="56D55BAA" w:rsidR="002B35B9" w:rsidRDefault="002B35B9" w:rsidP="002B35B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words that are found capitalized in train set (</w:t>
      </w:r>
      <w:proofErr w:type="spellStart"/>
      <w:r>
        <w:rPr>
          <w:rFonts w:ascii="Calibri" w:hAnsi="Calibri" w:cs="Calibri"/>
          <w:lang w:val="en-US"/>
        </w:rPr>
        <w:t>i.e</w:t>
      </w:r>
      <w:proofErr w:type="spellEnd"/>
      <w:r>
        <w:rPr>
          <w:rFonts w:ascii="Calibri" w:hAnsi="Calibri" w:cs="Calibri"/>
          <w:lang w:val="en-US"/>
        </w:rPr>
        <w:t xml:space="preserve"> Loss or LOSS vs loss), we tried two methods:</w:t>
      </w:r>
    </w:p>
    <w:p w14:paraId="3D22BB11" w14:textId="2AC79421" w:rsidR="002B35B9" w:rsidRDefault="002B35B9" w:rsidP="002B35B9">
      <w:pPr>
        <w:pStyle w:val="ListParagraph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first method was fine tuning the </w:t>
      </w:r>
      <w:proofErr w:type="gramStart"/>
      <w:r>
        <w:rPr>
          <w:rFonts w:ascii="Calibri" w:hAnsi="Calibri" w:cs="Calibri"/>
          <w:lang w:val="en-US"/>
        </w:rPr>
        <w:t>embeddings, and</w:t>
      </w:r>
      <w:proofErr w:type="gramEnd"/>
      <w:r>
        <w:rPr>
          <w:rFonts w:ascii="Calibri" w:hAnsi="Calibri" w:cs="Calibri"/>
          <w:lang w:val="en-US"/>
        </w:rPr>
        <w:t xml:space="preserve"> using different vectors for differently capitalized words. Meaning, we used different vectors for Loss and LOSS, but both were </w:t>
      </w:r>
      <w:proofErr w:type="spellStart"/>
      <w:r>
        <w:rPr>
          <w:rFonts w:ascii="Calibri" w:hAnsi="Calibri" w:cs="Calibri"/>
          <w:lang w:val="en-US"/>
        </w:rPr>
        <w:t>initilized</w:t>
      </w:r>
      <w:proofErr w:type="spellEnd"/>
      <w:r>
        <w:rPr>
          <w:rFonts w:ascii="Calibri" w:hAnsi="Calibri" w:cs="Calibri"/>
          <w:lang w:val="en-US"/>
        </w:rPr>
        <w:t xml:space="preserve"> for the vector of ‘loss’ in the vectors given. This method did not work well since we could not use the given embeddings for words that are found in dev/test but not found in train, because all the other vectors were finetuned and this vector was not.</w:t>
      </w:r>
    </w:p>
    <w:p w14:paraId="6AE2C18E" w14:textId="64F11A97" w:rsidR="002B35B9" w:rsidRDefault="002B35B9" w:rsidP="002B35B9">
      <w:pPr>
        <w:pStyle w:val="ListParagraph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second method, that ended up </w:t>
      </w:r>
      <w:proofErr w:type="spellStart"/>
      <w:r>
        <w:rPr>
          <w:rFonts w:ascii="Calibri" w:hAnsi="Calibri" w:cs="Calibri"/>
          <w:lang w:val="en-US"/>
        </w:rPr>
        <w:t>chosing</w:t>
      </w:r>
      <w:proofErr w:type="spellEnd"/>
      <w:r>
        <w:rPr>
          <w:rFonts w:ascii="Calibri" w:hAnsi="Calibri" w:cs="Calibri"/>
          <w:lang w:val="en-US"/>
        </w:rPr>
        <w:t xml:space="preserve">, was simply ignoring the lower case and using the embedding as is, without fine tuning. We asses that the information in the </w:t>
      </w:r>
      <w:proofErr w:type="gramStart"/>
      <w:r>
        <w:rPr>
          <w:rFonts w:ascii="Calibri" w:hAnsi="Calibri" w:cs="Calibri"/>
          <w:lang w:val="en-US"/>
        </w:rPr>
        <w:t>lower cased</w:t>
      </w:r>
      <w:proofErr w:type="gramEnd"/>
      <w:r>
        <w:rPr>
          <w:rFonts w:ascii="Calibri" w:hAnsi="Calibri" w:cs="Calibri"/>
          <w:lang w:val="en-US"/>
        </w:rPr>
        <w:t xml:space="preserve"> embedding is relevant for differently capitalized words.</w:t>
      </w:r>
    </w:p>
    <w:p w14:paraId="728D9DBA" w14:textId="294ECEB6" w:rsidR="002B35B9" w:rsidRDefault="002B35B9" w:rsidP="002B35B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words that are not found in the pre trained vocabulary, we created new, </w:t>
      </w:r>
      <w:proofErr w:type="spellStart"/>
      <w:r>
        <w:rPr>
          <w:rFonts w:ascii="Calibri" w:hAnsi="Calibri" w:cs="Calibri"/>
          <w:lang w:val="en-US"/>
        </w:rPr>
        <w:t>glorot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initilized</w:t>
      </w:r>
      <w:proofErr w:type="spellEnd"/>
      <w:r>
        <w:rPr>
          <w:rFonts w:ascii="Calibri" w:hAnsi="Calibri" w:cs="Calibri"/>
          <w:lang w:val="en-US"/>
        </w:rPr>
        <w:t xml:space="preserve"> vectors that we </w:t>
      </w:r>
      <w:proofErr w:type="spellStart"/>
      <w:r>
        <w:rPr>
          <w:rFonts w:ascii="Calibri" w:hAnsi="Calibri" w:cs="Calibri"/>
          <w:lang w:val="en-US"/>
        </w:rPr>
        <w:t>fine tuned</w:t>
      </w:r>
      <w:proofErr w:type="spellEnd"/>
      <w:r>
        <w:rPr>
          <w:rFonts w:ascii="Calibri" w:hAnsi="Calibri" w:cs="Calibri"/>
          <w:lang w:val="en-US"/>
        </w:rPr>
        <w:t xml:space="preserve"> in the training process. Notice we only </w:t>
      </w:r>
      <w:proofErr w:type="spellStart"/>
      <w:r>
        <w:rPr>
          <w:rFonts w:ascii="Calibri" w:hAnsi="Calibri" w:cs="Calibri"/>
          <w:lang w:val="en-US"/>
        </w:rPr>
        <w:t>fine tuned</w:t>
      </w:r>
      <w:proofErr w:type="spellEnd"/>
      <w:r>
        <w:rPr>
          <w:rFonts w:ascii="Calibri" w:hAnsi="Calibri" w:cs="Calibri"/>
          <w:lang w:val="en-US"/>
        </w:rPr>
        <w:t xml:space="preserve"> these new vectors, and not the pre trained ones.</w:t>
      </w:r>
    </w:p>
    <w:p w14:paraId="22FB2936" w14:textId="77777777" w:rsidR="002B35B9" w:rsidRDefault="002B35B9" w:rsidP="002B35B9">
      <w:pPr>
        <w:rPr>
          <w:rFonts w:ascii="Calibri" w:hAnsi="Calibri" w:cs="Calibri"/>
          <w:lang w:val="en-US"/>
        </w:rPr>
      </w:pPr>
    </w:p>
    <w:p w14:paraId="2F3D630B" w14:textId="77777777" w:rsidR="002B35B9" w:rsidRDefault="002B35B9" w:rsidP="002B35B9">
      <w:pPr>
        <w:rPr>
          <w:b/>
          <w:bCs/>
          <w:u w:val="single"/>
          <w:lang w:val="en-US"/>
        </w:rPr>
      </w:pPr>
      <w:r w:rsidRPr="002B35B9">
        <w:rPr>
          <w:b/>
          <w:bCs/>
          <w:u w:val="single"/>
          <w:lang w:val="en-US"/>
        </w:rPr>
        <w:t>NER</w:t>
      </w:r>
      <w:r w:rsidRPr="002B35B9">
        <w:rPr>
          <w:b/>
          <w:bCs/>
          <w:u w:val="single"/>
          <w:lang w:val="en-US"/>
        </w:rPr>
        <w:t xml:space="preserve"> Results</w:t>
      </w:r>
    </w:p>
    <w:p w14:paraId="1A022FD3" w14:textId="21F7F224" w:rsidR="002B35B9" w:rsidRDefault="002B35B9" w:rsidP="002B35B9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40</w:t>
      </w:r>
      <w:r>
        <w:rPr>
          <w:lang w:val="en-US"/>
        </w:rPr>
        <w:t xml:space="preserve"> and 0.001 learning rate. This yielded </w:t>
      </w:r>
      <w:r w:rsidRPr="00EA542F">
        <w:rPr>
          <w:lang w:val="en-US"/>
        </w:rPr>
        <w:t>0.7206000229016375</w:t>
      </w:r>
      <w:r w:rsidR="00813BF7"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 xml:space="preserve">7 </w:t>
      </w:r>
      <w:r>
        <w:rPr>
          <w:lang w:val="en-US"/>
        </w:rPr>
        <w:t xml:space="preserve">epochs. </w:t>
      </w:r>
      <w:r>
        <w:rPr>
          <w:lang w:val="en-US"/>
        </w:rPr>
        <w:t xml:space="preserve">This is an improvement of 1% accuracy from the tagger without the pretrained embeddings. </w:t>
      </w:r>
      <w:r>
        <w:rPr>
          <w:lang w:val="en-US"/>
        </w:rPr>
        <w:t xml:space="preserve">See accuracy and loss function with hidden dimension </w:t>
      </w:r>
      <w:r>
        <w:rPr>
          <w:lang w:val="en-US"/>
        </w:rPr>
        <w:t>40</w:t>
      </w:r>
      <w:r>
        <w:rPr>
          <w:lang w:val="en-US"/>
        </w:rPr>
        <w:t>:</w:t>
      </w:r>
    </w:p>
    <w:p w14:paraId="09412ED6" w14:textId="55B3071A" w:rsidR="002B35B9" w:rsidRDefault="002B35B9" w:rsidP="002B35B9">
      <w:pPr>
        <w:rPr>
          <w:noProof/>
        </w:rPr>
      </w:pPr>
      <w:r w:rsidRPr="002B35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C54FB" wp14:editId="5AA74A5D">
            <wp:extent cx="2821258" cy="2227769"/>
            <wp:effectExtent l="0" t="0" r="0" b="0"/>
            <wp:docPr id="205695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39" cy="22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41E4" wp14:editId="255B4AF8">
            <wp:extent cx="3033395" cy="2395280"/>
            <wp:effectExtent l="0" t="0" r="1905" b="5080"/>
            <wp:docPr id="18579502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23" cy="24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184" w14:textId="77777777" w:rsidR="000243AB" w:rsidRPr="00160A1A" w:rsidRDefault="000243AB" w:rsidP="000243AB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0245B238" w14:textId="18E1E676" w:rsidR="002B35B9" w:rsidRDefault="002B35B9" w:rsidP="002B35B9">
      <w:pPr>
        <w:rPr>
          <w:lang w:val="en-US"/>
        </w:rPr>
      </w:pPr>
    </w:p>
    <w:p w14:paraId="1DF4B9C9" w14:textId="77777777" w:rsidR="002B35B9" w:rsidRPr="00825390" w:rsidRDefault="002B35B9" w:rsidP="002B35B9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0880A0B" w14:textId="018C0AF0" w:rsidR="002B35B9" w:rsidRDefault="002B35B9" w:rsidP="002B35B9">
      <w:pPr>
        <w:rPr>
          <w:lang w:val="en-US"/>
        </w:rPr>
      </w:pPr>
      <w:r w:rsidRPr="00EA542F">
        <w:rPr>
          <w:lang w:val="en-US"/>
        </w:rPr>
        <w:t>0.7113201055166877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0</w:t>
      </w:r>
      <w:proofErr w:type="gramEnd"/>
      <w:r w:rsidRPr="00825390">
        <w:rPr>
          <w:lang w:val="en-US"/>
        </w:rPr>
        <w:t>.</w:t>
      </w:r>
      <w:r w:rsidRPr="002B35B9">
        <w:rPr>
          <w:lang w:val="en-US"/>
        </w:rPr>
        <w:t xml:space="preserve"> </w:t>
      </w:r>
      <w:r w:rsidRPr="00EA542F">
        <w:rPr>
          <w:lang w:val="en-US"/>
        </w:rPr>
        <w:t>6993471538197228</w:t>
      </w:r>
      <w:r>
        <w:rPr>
          <w:lang w:val="en-US"/>
        </w:rPr>
        <w:t>.</w:t>
      </w:r>
    </w:p>
    <w:p w14:paraId="0536FA25" w14:textId="77777777" w:rsidR="002B35B9" w:rsidRDefault="002B35B9">
      <w:pPr>
        <w:rPr>
          <w:lang w:val="en-US"/>
        </w:rPr>
      </w:pPr>
      <w:r>
        <w:rPr>
          <w:lang w:val="en-US"/>
        </w:rPr>
        <w:br w:type="page"/>
      </w:r>
    </w:p>
    <w:p w14:paraId="613A3657" w14:textId="22F752FA" w:rsidR="002B35B9" w:rsidRDefault="002B35B9" w:rsidP="002B35B9">
      <w:pPr>
        <w:rPr>
          <w:rFonts w:ascii="Calibri" w:hAnsi="Calibri" w:cs="Calibri"/>
          <w:b/>
          <w:bCs/>
          <w:u w:val="single"/>
          <w:lang w:val="en-US"/>
        </w:rPr>
      </w:pPr>
      <w:r w:rsidRPr="002B35B9">
        <w:rPr>
          <w:rFonts w:ascii="Calibri" w:hAnsi="Calibri" w:cs="Calibri"/>
          <w:b/>
          <w:bCs/>
          <w:u w:val="single"/>
          <w:lang w:val="en-US"/>
        </w:rPr>
        <w:lastRenderedPageBreak/>
        <w:t>POS Results</w:t>
      </w:r>
    </w:p>
    <w:p w14:paraId="465F7ED1" w14:textId="11CAFE15" w:rsidR="00813BF7" w:rsidRDefault="00813BF7" w:rsidP="00813BF7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60</w:t>
      </w:r>
      <w:r>
        <w:rPr>
          <w:lang w:val="en-US"/>
        </w:rPr>
        <w:t xml:space="preserve"> and 0.001 learning rate. This yielded </w:t>
      </w:r>
      <w:r w:rsidRPr="002B35B9">
        <w:rPr>
          <w:lang w:val="en-US"/>
        </w:rPr>
        <w:t>0.9063041617072815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32</w:t>
      </w:r>
      <w:r>
        <w:rPr>
          <w:lang w:val="en-US"/>
        </w:rPr>
        <w:t xml:space="preserve"> epochs. This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decrease</w:t>
      </w:r>
      <w:r>
        <w:rPr>
          <w:lang w:val="en-US"/>
        </w:rPr>
        <w:t xml:space="preserve"> of </w:t>
      </w:r>
      <w:r w:rsidR="00287796">
        <w:rPr>
          <w:lang w:val="en-US"/>
        </w:rPr>
        <w:t>2</w:t>
      </w:r>
      <w:r>
        <w:rPr>
          <w:lang w:val="en-US"/>
        </w:rPr>
        <w:t xml:space="preserve">% accuracy from the tagger without the pretrained embeddings. See accuracy and loss function with hidden dimension </w:t>
      </w:r>
      <w:r>
        <w:rPr>
          <w:lang w:val="en-US"/>
        </w:rPr>
        <w:t>6</w:t>
      </w:r>
      <w:r>
        <w:rPr>
          <w:lang w:val="en-US"/>
        </w:rPr>
        <w:t>0:</w:t>
      </w:r>
    </w:p>
    <w:p w14:paraId="5890FA28" w14:textId="7E43CB53" w:rsidR="00813BF7" w:rsidRDefault="00813BF7" w:rsidP="00813BF7">
      <w:pPr>
        <w:rPr>
          <w:lang w:val="en-US"/>
        </w:rPr>
      </w:pPr>
      <w:r>
        <w:rPr>
          <w:noProof/>
        </w:rPr>
        <w:drawing>
          <wp:inline distT="0" distB="0" distL="0" distR="0" wp14:anchorId="562A6785" wp14:editId="7DED5198">
            <wp:extent cx="2877015" cy="2271798"/>
            <wp:effectExtent l="0" t="0" r="0" b="1905"/>
            <wp:docPr id="86108593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9" cy="23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C3534" wp14:editId="2EFC99DF">
            <wp:extent cx="2975125" cy="2313986"/>
            <wp:effectExtent l="0" t="0" r="0" b="0"/>
            <wp:docPr id="135722860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09" cy="23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7B90" w14:textId="77777777" w:rsidR="000243AB" w:rsidRPr="00160A1A" w:rsidRDefault="000243AB" w:rsidP="000243AB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4CD9AF64" w14:textId="502E0005" w:rsidR="00813BF7" w:rsidRDefault="00813BF7" w:rsidP="00813BF7">
      <w:pPr>
        <w:rPr>
          <w:lang w:val="en-US"/>
        </w:rPr>
      </w:pPr>
    </w:p>
    <w:p w14:paraId="18174768" w14:textId="77777777" w:rsidR="00813BF7" w:rsidRPr="00825390" w:rsidRDefault="00813BF7" w:rsidP="00813BF7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01B1DEC" w14:textId="15D9A775" w:rsidR="00813BF7" w:rsidRDefault="00813BF7" w:rsidP="00813BF7">
      <w:pPr>
        <w:rPr>
          <w:lang w:val="en-US"/>
        </w:rPr>
      </w:pPr>
      <w:r w:rsidRPr="002B35B9">
        <w:rPr>
          <w:lang w:val="en-US"/>
        </w:rPr>
        <w:t>0.8904132473010503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0.</w:t>
      </w:r>
      <w:r w:rsidRPr="002B35B9">
        <w:rPr>
          <w:lang w:val="en-US"/>
        </w:rPr>
        <w:t>9050512643822172</w:t>
      </w:r>
      <w:r>
        <w:rPr>
          <w:lang w:val="en-US"/>
        </w:rPr>
        <w:t>.</w:t>
      </w:r>
      <w:proofErr w:type="gramEnd"/>
    </w:p>
    <w:p w14:paraId="2967EEC7" w14:textId="77777777" w:rsidR="000E66ED" w:rsidRDefault="000E66ED" w:rsidP="002B35B9">
      <w:pPr>
        <w:rPr>
          <w:lang w:val="en-US"/>
        </w:rPr>
      </w:pPr>
    </w:p>
    <w:sectPr w:rsidR="000E6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4B8"/>
    <w:multiLevelType w:val="hybridMultilevel"/>
    <w:tmpl w:val="94CE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1"/>
  </w:num>
  <w:num w:numId="2" w16cid:durableId="196969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243AB"/>
    <w:rsid w:val="00057BAF"/>
    <w:rsid w:val="000E66ED"/>
    <w:rsid w:val="00192260"/>
    <w:rsid w:val="00287796"/>
    <w:rsid w:val="00294511"/>
    <w:rsid w:val="002B35B9"/>
    <w:rsid w:val="004842CB"/>
    <w:rsid w:val="006528EE"/>
    <w:rsid w:val="007037DD"/>
    <w:rsid w:val="00735F6C"/>
    <w:rsid w:val="00773A65"/>
    <w:rsid w:val="00813BF7"/>
    <w:rsid w:val="00AF65EE"/>
    <w:rsid w:val="00C256E5"/>
    <w:rsid w:val="00CE1FF9"/>
    <w:rsid w:val="00E05476"/>
    <w:rsid w:val="00EA542F"/>
    <w:rsid w:val="00EB4E1B"/>
    <w:rsid w:val="00F54C10"/>
    <w:rsid w:val="00F62F99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11</cp:revision>
  <dcterms:created xsi:type="dcterms:W3CDTF">2024-06-05T15:10:00Z</dcterms:created>
  <dcterms:modified xsi:type="dcterms:W3CDTF">2024-06-16T17:01:00Z</dcterms:modified>
</cp:coreProperties>
</file>