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right" w:pos="9340"/>
        </w:tabs>
        <w:spacing w:before="0" w:line="240" w:lineRule="auto"/>
      </w:pPr>
      <w:r>
        <w:rPr>
          <w:rFonts w:ascii="Calibri" w:hAnsi="Calibri"/>
          <w:b w:val="1"/>
          <w:bCs w:val="1"/>
          <w:sz w:val="28"/>
          <w:szCs w:val="28"/>
          <w:rtl w:val="0"/>
        </w:rPr>
        <w:t>Selvarasu Ramasamy</w:t>
      </w:r>
      <w:r>
        <w:rPr>
          <w:rFonts w:ascii="Calibri" w:cs="Calibri" w:hAnsi="Calibri" w:eastAsia="Calibri"/>
          <w:b w:val="1"/>
          <w:bCs w:val="1"/>
          <w:sz w:val="24"/>
          <w:szCs w:val="24"/>
        </w:rPr>
        <w:tab/>
      </w:r>
      <w:r>
        <w:rPr>
          <w:rFonts w:ascii="Calibri" w:hAnsi="Calibri"/>
          <w:sz w:val="24"/>
          <w:szCs w:val="24"/>
          <w:rtl w:val="0"/>
        </w:rPr>
        <w:t xml:space="preserve">+91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sz w:val="24"/>
          <w:szCs w:val="24"/>
          <w:rtl w:val="0"/>
          <w:lang w:val="en-US"/>
        </w:rPr>
        <w:t>9886602147</w:t>
      </w:r>
    </w:p>
    <w:p>
      <w:pPr>
        <w:pStyle w:val="Body A"/>
        <w:tabs>
          <w:tab w:val="right" w:pos="9340"/>
        </w:tabs>
        <w:spacing w:line="240" w:lineRule="auto"/>
      </w:pPr>
      <w:r>
        <w:rPr>
          <w:rFonts w:ascii="Calibri" w:cs="Calibri" w:hAnsi="Calibri" w:eastAsia="Calibri"/>
          <w:sz w:val="24"/>
          <w:szCs w:val="24"/>
          <w:lang w:val="it-IT"/>
        </w:rPr>
        <w:tab/>
      </w:r>
      <w:r>
        <w:rPr>
          <w:rStyle w:val="Hyperlink.0"/>
          <w:rFonts w:ascii="Calibri" w:cs="Calibri" w:hAnsi="Calibri" w:eastAsia="Calibri"/>
          <w:sz w:val="24"/>
          <w:szCs w:val="24"/>
        </w:rPr>
        <w:fldChar w:fldCharType="begin" w:fldLock="0"/>
      </w:r>
      <w:r>
        <w:rPr>
          <w:rStyle w:val="Hyperlink.0"/>
          <w:rFonts w:ascii="Calibri" w:cs="Calibri" w:hAnsi="Calibri" w:eastAsia="Calibri"/>
          <w:sz w:val="24"/>
          <w:szCs w:val="24"/>
        </w:rPr>
        <w:instrText xml:space="preserve"> HYPERLINK "mailto:selva.home@gmail.com"</w:instrText>
      </w:r>
      <w:r>
        <w:rPr>
          <w:rStyle w:val="Hyperlink.0"/>
          <w:rFonts w:ascii="Calibri" w:cs="Calibri" w:hAnsi="Calibri" w:eastAsia="Calibri"/>
          <w:sz w:val="24"/>
          <w:szCs w:val="24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rtl w:val="0"/>
          <w:lang w:val="pt-PT"/>
        </w:rPr>
        <w:t>selva.home@gmail.com</w:t>
      </w:r>
      <w:r>
        <w:rPr>
          <w:rFonts w:ascii="Calibri" w:cs="Calibri" w:hAnsi="Calibri" w:eastAsia="Calibri"/>
          <w:sz w:val="24"/>
          <w:szCs w:val="24"/>
        </w:rPr>
        <w:fldChar w:fldCharType="end" w:fldLock="0"/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</w:rPr>
        <w:t>1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3 Years of diversified experience.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s-ES_tradnl"/>
        </w:rPr>
      </w:pPr>
      <w:r>
        <w:rPr>
          <w:rStyle w:val="None"/>
          <w:rFonts w:ascii="Calibri" w:hAnsi="Calibri"/>
          <w:sz w:val="24"/>
          <w:szCs w:val="24"/>
          <w:rtl w:val="0"/>
          <w:lang w:val="es-ES_tradnl"/>
        </w:rPr>
        <w:t>Java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, JavaEE developer with expertise in developing complex web-based business applications.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Master of Computer Applications (MCA) - 2003.</w:t>
      </w:r>
    </w:p>
    <w:p>
      <w:pPr>
        <w:pStyle w:val="No Spacing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Certifications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AWS Certified Solutions Architect </w:t>
      </w:r>
      <w:r>
        <w:rPr>
          <w:rFonts w:ascii="Calibri" w:hAnsi="Calibri" w:hint="default"/>
          <w:sz w:val="24"/>
          <w:szCs w:val="24"/>
          <w:rtl w:val="0"/>
        </w:rPr>
        <w:t xml:space="preserve">– </w:t>
      </w:r>
      <w:r>
        <w:rPr>
          <w:rFonts w:ascii="Calibri" w:hAnsi="Calibri"/>
          <w:sz w:val="24"/>
          <w:szCs w:val="24"/>
          <w:rtl w:val="0"/>
          <w:lang w:val="it-IT"/>
        </w:rPr>
        <w:t>Associate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Sun Certified Programmer</w:t>
      </w:r>
    </w:p>
    <w:p>
      <w:pPr>
        <w:pStyle w:val="Body A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Pivotal Certified Spring Professional </w:t>
      </w:r>
      <w:r>
        <w:rPr>
          <w:rStyle w:val="None"/>
          <w:rFonts w:ascii="Calibri" w:hAnsi="Calibri" w:hint="default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sz w:val="24"/>
          <w:szCs w:val="24"/>
          <w:rtl w:val="0"/>
        </w:rPr>
        <w:t>v3.0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Technical Skills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s-ES_tradnl"/>
        </w:rPr>
      </w:pPr>
      <w:r>
        <w:rPr>
          <w:rStyle w:val="None"/>
          <w:rFonts w:ascii="Calibri" w:hAnsi="Calibri"/>
          <w:sz w:val="24"/>
          <w:szCs w:val="24"/>
          <w:rtl w:val="0"/>
          <w:lang w:val="es-ES_tradnl"/>
        </w:rPr>
        <w:t>Java</w:t>
        <w:tab/>
        <w:tab/>
        <w:tab/>
        <w:tab/>
        <w:t>PHP, Python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Springframework</w:t>
        <w:tab/>
        <w:tab/>
        <w:t>MVC, Integration, REST, SOAP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</w:rPr>
      </w:pPr>
      <w:r>
        <w:rPr>
          <w:rFonts w:ascii="Calibri" w:hAnsi="Calibri"/>
          <w:sz w:val="24"/>
          <w:szCs w:val="24"/>
          <w:rtl w:val="0"/>
        </w:rPr>
        <w:t>JPA/Hibernate</w:t>
        <w:tab/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MySQL</w:t>
        <w:tab/>
        <w:tab/>
        <w:tab/>
        <w:tab/>
        <w:t>Oracle 11, PL/SQL, Postgress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it-IT"/>
        </w:rPr>
      </w:pPr>
      <w:r>
        <w:rPr>
          <w:rStyle w:val="None"/>
          <w:rFonts w:ascii="Calibri" w:hAnsi="Calibri"/>
          <w:sz w:val="24"/>
          <w:szCs w:val="24"/>
          <w:rtl w:val="0"/>
          <w:lang w:val="it-IT"/>
        </w:rPr>
        <w:t>JBoss, Tomcat</w:t>
        <w:tab/>
        <w:tab/>
        <w:tab/>
        <w:t xml:space="preserve">Apache 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HTML, CSS, JavaScript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it-IT"/>
        </w:rPr>
      </w:pPr>
      <w:r>
        <w:rPr>
          <w:rStyle w:val="None"/>
          <w:rFonts w:ascii="Calibri" w:hAnsi="Calibri"/>
          <w:sz w:val="24"/>
          <w:szCs w:val="24"/>
          <w:rtl w:val="0"/>
          <w:lang w:val="it-IT"/>
        </w:rPr>
        <w:t>SVN, Git</w:t>
        <w:tab/>
        <w:tab/>
        <w:tab/>
        <w:t>Gerrit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Maven, Jenkins, Artifactory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fr-FR"/>
        </w:rPr>
      </w:pPr>
      <w:r>
        <w:rPr>
          <w:rStyle w:val="None"/>
          <w:rFonts w:ascii="Calibri" w:hAnsi="Calibri"/>
          <w:sz w:val="24"/>
          <w:szCs w:val="24"/>
          <w:rtl w:val="0"/>
          <w:lang w:val="fr-FR"/>
        </w:rPr>
        <w:t>Linux, Shell Scripting</w:t>
      </w:r>
    </w:p>
    <w:p>
      <w:pPr>
        <w:pStyle w:val="Body A"/>
        <w:spacing w:before="260"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Experience Summary</w:t>
      </w:r>
      <w:r>
        <w:rPr>
          <w:rFonts w:ascii="Calibri" w:hAnsi="Calibri"/>
          <w:sz w:val="24"/>
          <w:szCs w:val="24"/>
          <w:rtl w:val="0"/>
        </w:rPr>
        <w:t xml:space="preserve"> </w:t>
      </w:r>
    </w:p>
    <w:p>
      <w:pPr>
        <w:pStyle w:val="Body A"/>
        <w:tabs>
          <w:tab w:val="right" w:pos="9340"/>
        </w:tabs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en-US"/>
        </w:rPr>
        <w:t xml:space="preserve">Cogneti LLC </w:t>
      </w: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</w:rPr>
        <w:t xml:space="preserve"> </w:t>
      </w:r>
      <w:r>
        <w:rPr>
          <w:rStyle w:val="None"/>
          <w:rFonts w:ascii="Calibri" w:hAnsi="Calibri" w:hint="default"/>
          <w:b w:val="1"/>
          <w:bCs w:val="1"/>
          <w:sz w:val="24"/>
          <w:szCs w:val="24"/>
          <w:shd w:val="clear" w:color="auto" w:fill="dddddd"/>
          <w:rtl w:val="0"/>
          <w:lang w:val="en-US"/>
        </w:rPr>
        <w:t>–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 xml:space="preserve"> Freelance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 xml:space="preserve"> - [ Architect / Engineer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]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shd w:val="clear" w:color="auto" w:fill="dddddd"/>
          <w:rtl w:val="0"/>
        </w:rPr>
        <w:tab/>
        <w:t xml:space="preserve">       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June</w:t>
      </w:r>
      <w:r>
        <w:rPr>
          <w:rFonts w:ascii="Calibri" w:hAnsi="Calibri"/>
          <w:sz w:val="24"/>
          <w:szCs w:val="24"/>
          <w:shd w:val="clear" w:color="auto" w:fill="dddddd"/>
          <w:rtl w:val="0"/>
        </w:rPr>
        <w:t xml:space="preserve"> 201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7 to till date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Safe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Food Handler -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M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obile applications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and associated services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that train and issue ANSI accredited certificat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e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upon successful completion of the program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and qualifying test, as per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USDA 2013 Food Code. 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Implement, change the REST services, manage services in AWS cloud.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Payment gateway integration (Braintree).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Maven, Spring 3, JPA/Hibernate , MySql, Quartz, Velocity templates, Apache CXF, Spring Security (oauth2), RabbitMQ, Apache FOP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are being used.</w:t>
      </w:r>
    </w:p>
    <w:p>
      <w:pPr>
        <w:pStyle w:val="Body A"/>
        <w:tabs>
          <w:tab w:val="right" w:pos="9340"/>
        </w:tabs>
        <w:spacing w:line="240" w:lineRule="auto"/>
      </w:pPr>
    </w:p>
    <w:p>
      <w:pPr>
        <w:pStyle w:val="Body A"/>
        <w:tabs>
          <w:tab w:val="right" w:pos="9340"/>
        </w:tabs>
        <w:spacing w:before="100"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nl-NL"/>
        </w:rPr>
        <w:t>C</w:t>
      </w: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en-US"/>
        </w:rPr>
        <w:t xml:space="preserve">isco - 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Consultant Engineer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shd w:val="clear" w:color="auto" w:fill="dddddd"/>
          <w:rtl w:val="0"/>
        </w:rPr>
        <w:tab/>
        <w:t xml:space="preserve">   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Dec 2015 to May 2017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Staffed by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CSS Corp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-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Sr. Systems Analyst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it-IT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it-IT"/>
        </w:rPr>
        <w:t>Cisco Videoscape Media Suite - OTT Solution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.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The solution delivers on-demand media contents and enables the user to watch subscribed media contents in Android/iOS and Web Application. The Media contents can be in the form of VOD/SVOD, Live TV, and Channels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Responsible for tasks related to orchestration layer of the solution called SIF (Service Integration Framework) which orchestrates multiple services and exposes RESTful API to Mobile and Web clients.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Setup and configured build server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with </w:t>
      </w:r>
      <w:r>
        <w:rPr>
          <w:rFonts w:ascii="Calibri" w:hAnsi="Calibri"/>
          <w:sz w:val="24"/>
          <w:szCs w:val="24"/>
          <w:rtl w:val="0"/>
        </w:rPr>
        <w:t>Jenkins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Environment: J2SE 6, Spring MVC (3.2), Spring Integration, Jboss ESB, REST and SOAP.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Other Contributions 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Locate TV - TWC Central </w:t>
      </w:r>
      <w:r>
        <w:rPr>
          <w:rStyle w:val="None"/>
          <w:rFonts w:ascii="Calibri" w:hAnsi="Calibri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– </w:t>
      </w:r>
      <w:r>
        <w:rPr>
          <w:rStyle w:val="None"/>
          <w:rFonts w:ascii="Calibri" w:hAnsi="Calibri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Change requirements of web application refactoring. 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Style w:val="None"/>
          <w:rFonts w:ascii="Calibri" w:hAnsi="Calibri"/>
          <w:b w:val="0"/>
          <w:bCs w:val="0"/>
          <w:i w:val="0"/>
          <w:iCs w:val="0"/>
          <w:sz w:val="24"/>
          <w:szCs w:val="24"/>
          <w:rtl w:val="0"/>
          <w:lang w:val="en-US"/>
        </w:rPr>
        <w:t>Environment</w:t>
      </w:r>
      <w:r>
        <w:rPr>
          <w:rStyle w:val="None"/>
          <w:rFonts w:ascii="Calibri" w:hAnsi="Calibri"/>
          <w:b w:val="1"/>
          <w:bCs w:val="1"/>
          <w:i w:val="0"/>
          <w:iCs w:val="0"/>
          <w:sz w:val="24"/>
          <w:szCs w:val="24"/>
          <w:rtl w:val="0"/>
        </w:rPr>
        <w:t xml:space="preserve">: </w:t>
      </w:r>
      <w:r>
        <w:rPr>
          <w:rStyle w:val="None"/>
          <w:rFonts w:ascii="Calibri" w:hAnsi="Calibri"/>
          <w:b w:val="0"/>
          <w:bCs w:val="0"/>
          <w:i w:val="0"/>
          <w:iCs w:val="0"/>
          <w:sz w:val="24"/>
          <w:szCs w:val="24"/>
          <w:rtl w:val="0"/>
          <w:lang w:val="fr-FR"/>
        </w:rPr>
        <w:t xml:space="preserve">PHP, Vagrant, </w:t>
      </w:r>
      <w:r>
        <w:rPr>
          <w:rStyle w:val="None"/>
          <w:rFonts w:ascii="Calibri" w:hAnsi="Calibri"/>
          <w:b w:val="0"/>
          <w:bCs w:val="0"/>
          <w:i w:val="0"/>
          <w:iCs w:val="0"/>
          <w:sz w:val="24"/>
          <w:szCs w:val="24"/>
          <w:rtl w:val="0"/>
          <w:lang w:val="en-US"/>
        </w:rPr>
        <w:t>Oracle PL/SQL, Git, Gerrit.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POC to demonstrate Cisco Spark BOT feature by using Python, REST API and </w:t>
      </w:r>
      <w:r>
        <w:rPr>
          <w:rStyle w:val="None"/>
          <w:rFonts w:ascii="Calibri" w:hAnsi="Calibri"/>
          <w:sz w:val="24"/>
          <w:szCs w:val="24"/>
          <w:rtl w:val="0"/>
          <w:lang w:val="de-DE"/>
        </w:rPr>
        <w:t xml:space="preserve">WEBHOOKS. </w:t>
      </w:r>
    </w:p>
    <w:p>
      <w:pPr>
        <w:pStyle w:val="Body A"/>
        <w:numPr>
          <w:ilvl w:val="0"/>
          <w:numId w:val="1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Contributed to a HTML5 demo app developed in PureMVC JavaScript framework for set top box.</w:t>
      </w:r>
    </w:p>
    <w:p>
      <w:pPr>
        <w:pStyle w:val="Body A"/>
        <w:spacing w:line="240" w:lineRule="auto"/>
      </w:pPr>
    </w:p>
    <w:p>
      <w:pPr>
        <w:pStyle w:val="Body A"/>
        <w:tabs>
          <w:tab w:val="right" w:pos="9340"/>
        </w:tabs>
        <w:spacing w:before="100" w:line="240" w:lineRule="auto"/>
      </w:pPr>
      <w:r>
        <w:rPr>
          <w:rFonts w:ascii="Calibri" w:hAnsi="Calibri"/>
          <w:b w:val="1"/>
          <w:bCs w:val="1"/>
          <w:sz w:val="24"/>
          <w:szCs w:val="24"/>
          <w:shd w:val="clear" w:color="auto" w:fill="dddddd"/>
          <w:rtl w:val="0"/>
        </w:rPr>
        <w:t xml:space="preserve">Cogneti LLC  -   </w:t>
      </w:r>
      <w:r>
        <w:rPr>
          <w:rStyle w:val="None"/>
          <w:rFonts w:ascii="Calibri" w:hAnsi="Calibri"/>
          <w:b w:val="0"/>
          <w:bCs w:val="0"/>
          <w:sz w:val="24"/>
          <w:szCs w:val="24"/>
          <w:shd w:val="clear" w:color="auto" w:fill="dddddd"/>
          <w:rtl w:val="0"/>
          <w:lang w:val="en-US"/>
        </w:rPr>
        <w:t>Freelance - [</w:t>
      </w:r>
      <w:r>
        <w:rPr>
          <w:rStyle w:val="None"/>
          <w:rFonts w:ascii="Calibri" w:hAnsi="Calibri"/>
          <w:b w:val="0"/>
          <w:bCs w:val="0"/>
          <w:sz w:val="24"/>
          <w:szCs w:val="24"/>
          <w:shd w:val="clear" w:color="auto" w:fill="dddddd"/>
          <w:rtl w:val="0"/>
          <w:lang w:val="it-IT"/>
        </w:rPr>
        <w:t>Consultant</w:t>
      </w:r>
      <w:r>
        <w:rPr>
          <w:rStyle w:val="None"/>
          <w:rFonts w:ascii="Calibri" w:hAnsi="Calibri"/>
          <w:b w:val="0"/>
          <w:bCs w:val="0"/>
          <w:sz w:val="24"/>
          <w:szCs w:val="24"/>
          <w:shd w:val="clear" w:color="auto" w:fill="dddddd"/>
          <w:rtl w:val="0"/>
          <w:lang w:val="en-US"/>
        </w:rPr>
        <w:t>]</w:t>
      </w:r>
      <w:r>
        <w:rPr>
          <w:rStyle w:val="None"/>
          <w:rFonts w:ascii="Calibri" w:cs="Calibri" w:hAnsi="Calibri" w:eastAsia="Calibri"/>
          <w:b w:val="0"/>
          <w:bCs w:val="0"/>
          <w:sz w:val="24"/>
          <w:szCs w:val="24"/>
          <w:shd w:val="clear" w:color="auto" w:fill="dddddd"/>
          <w:rtl w:val="0"/>
        </w:rPr>
        <w:tab/>
        <w:t>Jan 2015 to Nov 2015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Cogneti is a startup from Nashua, USA developing a platform and applications (Mobile and Browser) that uses game-play concepts to motivate learning behavior. 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Primary responsibility is to design and publish REST APIs and coordinate with Android and iOS app development.</w:t>
      </w:r>
    </w:p>
    <w:p>
      <w:pPr>
        <w:pStyle w:val="Body A"/>
        <w:spacing w:line="240" w:lineRule="auto"/>
        <w:jc w:val="both"/>
      </w:pPr>
    </w:p>
    <w:p>
      <w:pPr>
        <w:pStyle w:val="Body A"/>
        <w:tabs>
          <w:tab w:val="right" w:pos="9340"/>
        </w:tabs>
        <w:spacing w:before="100"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nl-NL"/>
        </w:rPr>
        <w:t>TenXperts Technologies</w:t>
      </w:r>
      <w:r>
        <w:rPr>
          <w:rFonts w:ascii="Calibri" w:hAnsi="Calibri"/>
          <w:sz w:val="24"/>
          <w:szCs w:val="24"/>
          <w:shd w:val="clear" w:color="auto" w:fill="dddddd"/>
          <w:rtl w:val="0"/>
          <w:lang w:val="en-US"/>
        </w:rPr>
        <w:t xml:space="preserve">   -    Sr. Software Engineer</w:t>
        <w:tab/>
        <w:t>Jan 2010 to Dec 2014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Client :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it-IT"/>
        </w:rPr>
        <w:t>Cogneti LLC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RESTful APIs are used to deliver course content to Android, IOS and web based In-Browser clients.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Built standalone Java services for scheduled tasks, reports and mobile push notifications.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alibri" w:hAnsi="Calibri"/>
          <w:sz w:val="24"/>
          <w:szCs w:val="24"/>
          <w:rtl w:val="0"/>
          <w:lang w:val="en-US"/>
        </w:rPr>
        <w:t>Environment: Maven, Spring 3, JPA/Hibernate, MySql, Quartz, Velocity templates, Apache CXF, Spring Security (oauth2), RabbitMQ, Apache FOP</w:t>
      </w:r>
    </w:p>
    <w:p>
      <w:pPr>
        <w:pStyle w:val="List Paragraph"/>
        <w:numPr>
          <w:ilvl w:val="0"/>
          <w:numId w:val="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Lead website development and payment gateway integration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alibri" w:hAnsi="Calibri"/>
          <w:sz w:val="24"/>
          <w:szCs w:val="24"/>
          <w:rtl w:val="0"/>
          <w:lang w:val="en-US"/>
        </w:rPr>
        <w:t>Environment: PHP, Zend, JQuery, Bootstrap, HTML</w:t>
      </w:r>
    </w:p>
    <w:p>
      <w:pPr>
        <w:pStyle w:val="Body A"/>
        <w:spacing w:before="120"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Client :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Redbus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 leading bus ticket booking provider.</w:t>
      </w:r>
    </w:p>
    <w:p>
      <w:pPr>
        <w:pStyle w:val="List Paragraph"/>
        <w:numPr>
          <w:ilvl w:val="0"/>
          <w:numId w:val="12"/>
        </w:numPr>
        <w:bidi w:val="0"/>
        <w:spacing w:line="240" w:lineRule="auto"/>
        <w:ind w:right="0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SeatSeller.in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A version of bus ticket booking web application. </w:t>
      </w:r>
    </w:p>
    <w:p>
      <w:pPr>
        <w:pStyle w:val="List Paragraph"/>
        <w:numPr>
          <w:ilvl w:val="0"/>
          <w:numId w:val="12"/>
        </w:numPr>
        <w:bidi w:val="0"/>
        <w:spacing w:line="240" w:lineRule="auto"/>
        <w:ind w:right="0"/>
        <w:jc w:val="both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SSBOSS </w:t>
      </w:r>
      <w:r>
        <w:rPr>
          <w:rFonts w:ascii="Calibri" w:hAnsi="Calibri" w:hint="default"/>
          <w:sz w:val="24"/>
          <w:szCs w:val="24"/>
          <w:rtl w:val="0"/>
          <w:lang w:val="en-US"/>
        </w:rPr>
        <w:t xml:space="preserve">– </w:t>
      </w:r>
      <w:r>
        <w:rPr>
          <w:rFonts w:ascii="Calibri" w:hAnsi="Calibri"/>
          <w:sz w:val="24"/>
          <w:szCs w:val="24"/>
          <w:rtl w:val="0"/>
          <w:lang w:val="en-US"/>
        </w:rPr>
        <w:t>A web platform for booking bus ticket for agents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Used Jenkins and Sonar for build automation.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Calibri" w:hAnsi="Calibri"/>
          <w:sz w:val="24"/>
          <w:szCs w:val="24"/>
          <w:rtl w:val="0"/>
          <w:lang w:val="en-US"/>
        </w:rPr>
        <w:t xml:space="preserve">Environment: GWT, Spring , maven, MySql, Hibernate, JPA,, Jquery, JSP.  </w:t>
      </w:r>
    </w:p>
    <w:p>
      <w:pPr>
        <w:pStyle w:val="Body A"/>
        <w:spacing w:before="120"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Client :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de-DE"/>
        </w:rPr>
        <w:t xml:space="preserve">Verse Innovation Ltd 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 Bangalore based firm focusing on Emerging Market WAP &amp; USSD Applications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MobJobs is a WAP application that enables job seekers and employers to find and connect with one another  and posting jobs, post profiles and searches  particular job. </w:t>
      </w:r>
    </w:p>
    <w:p>
      <w:pPr>
        <w:pStyle w:val="Body A"/>
        <w:numPr>
          <w:ilvl w:val="0"/>
          <w:numId w:val="1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Implemented Asynchronous Master-Slave Replication for Postgres Database using Slony.</w:t>
      </w:r>
    </w:p>
    <w:p>
      <w:pPr>
        <w:pStyle w:val="Body A"/>
        <w:numPr>
          <w:ilvl w:val="0"/>
          <w:numId w:val="1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Implemented Continuous Integration and Automated Web Application Testing using Hudson, Bash Scripts and Selenium</w:t>
      </w:r>
    </w:p>
    <w:p>
      <w:pPr>
        <w:pStyle w:val="Body A"/>
        <w:numPr>
          <w:ilvl w:val="0"/>
          <w:numId w:val="1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Implemented Jasper Reporting Server for reports from slave database </w:t>
      </w:r>
    </w:p>
    <w:p>
      <w:pPr>
        <w:pStyle w:val="Body A"/>
        <w:numPr>
          <w:ilvl w:val="0"/>
          <w:numId w:val="16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Implemented Log file Analyser for Tomcat using AWStats</w:t>
      </w:r>
    </w:p>
    <w:p>
      <w:pPr>
        <w:pStyle w:val="Body A"/>
        <w:spacing w:before="120"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Client :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Showhow2.com </w:t>
      </w:r>
    </w:p>
    <w:p>
      <w:pPr>
        <w:pStyle w:val="Body A"/>
        <w:spacing w:line="240" w:lineRule="auto"/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 on-line learning platform with audio, video and textual data.</w:t>
      </w:r>
    </w:p>
    <w:p>
      <w:pPr>
        <w:pStyle w:val="List Paragraph"/>
        <w:numPr>
          <w:ilvl w:val="0"/>
          <w:numId w:val="18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Involved in maintenance and change requests of Web application developed using Groovy and Grails</w:t>
      </w:r>
    </w:p>
    <w:p>
      <w:pPr>
        <w:pStyle w:val="List Paragraph"/>
        <w:spacing w:line="240" w:lineRule="auto"/>
      </w:pP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40"/>
        </w:tabs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</w:rPr>
        <w:t>T</w:t>
      </w:r>
      <w:r>
        <w:rPr>
          <w:rStyle w:val="None"/>
          <w:rFonts w:ascii="Calibri" w:hAnsi="Calibri" w:hint="default"/>
          <w:b w:val="1"/>
          <w:bCs w:val="1"/>
          <w:sz w:val="24"/>
          <w:szCs w:val="24"/>
          <w:shd w:val="clear" w:color="auto" w:fill="dddddd"/>
          <w:rtl w:val="0"/>
          <w:lang w:val="en-US"/>
        </w:rPr>
        <w:t>Ü</w:t>
      </w: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de-DE"/>
        </w:rPr>
        <w:t xml:space="preserve">V Rheinland India Pvt. Ltd., 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- Project Engineer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shd w:val="clear" w:color="auto" w:fill="dddddd"/>
          <w:rtl w:val="0"/>
        </w:rPr>
        <w:tab/>
        <w:tab/>
        <w:t xml:space="preserve">                     </w:t>
        <w:tab/>
      </w:r>
      <w:r>
        <w:rPr>
          <w:rFonts w:ascii="Calibri" w:hAnsi="Calibri"/>
          <w:sz w:val="24"/>
          <w:szCs w:val="24"/>
          <w:shd w:val="clear" w:color="auto" w:fill="dddddd"/>
          <w:rtl w:val="0"/>
        </w:rPr>
        <w:t>Aug 2007 to Dec 2009</w:t>
      </w:r>
    </w:p>
    <w:p>
      <w:pPr>
        <w:pStyle w:val="Body A"/>
        <w:numPr>
          <w:ilvl w:val="0"/>
          <w:numId w:val="2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Managed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the following Projects</w:t>
      </w:r>
    </w:p>
    <w:p>
      <w:pPr>
        <w:pStyle w:val="Body A"/>
        <w:numPr>
          <w:ilvl w:val="1"/>
          <w:numId w:val="2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Vulnerability assessment and Penetration Testing services</w:t>
      </w:r>
    </w:p>
    <w:p>
      <w:pPr>
        <w:pStyle w:val="Body A"/>
        <w:numPr>
          <w:ilvl w:val="1"/>
          <w:numId w:val="20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Common Criteria </w:t>
      </w:r>
      <w:r>
        <w:rPr>
          <w:rFonts w:ascii="Calibri" w:hAnsi="Calibri"/>
          <w:sz w:val="24"/>
          <w:szCs w:val="24"/>
          <w:rtl w:val="0"/>
        </w:rPr>
        <w:t>(ISO 15408)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project</w:t>
      </w:r>
    </w:p>
    <w:p>
      <w:pPr>
        <w:pStyle w:val="Body A"/>
        <w:spacing w:line="240" w:lineRule="auto"/>
      </w:pPr>
    </w:p>
    <w:p>
      <w:pPr>
        <w:pStyle w:val="Body A"/>
        <w:tabs>
          <w:tab w:val="right" w:pos="9340"/>
        </w:tabs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nl-NL"/>
        </w:rPr>
        <w:t xml:space="preserve">Brandsystems India Pvt Ltd.,  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>Tr.Software Engineer/Sys Admin</w:t>
      </w:r>
      <w:r>
        <w:rPr>
          <w:rFonts w:ascii="Calibri" w:cs="Calibri" w:hAnsi="Calibri" w:eastAsia="Calibri"/>
          <w:sz w:val="24"/>
          <w:szCs w:val="24"/>
          <w:shd w:val="clear" w:color="auto" w:fill="dddddd"/>
          <w:rtl w:val="0"/>
        </w:rPr>
        <w:tab/>
        <w:t>Sept 2005 to Jul 2007</w:t>
      </w:r>
    </w:p>
    <w:p>
      <w:pPr>
        <w:pStyle w:val="Body A"/>
        <w:numPr>
          <w:ilvl w:val="0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Web based Meeting Organizer/Callander</w:t>
      </w:r>
    </w:p>
    <w:p>
      <w:pPr>
        <w:pStyle w:val="Body A"/>
        <w:numPr>
          <w:ilvl w:val="1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Customisations  and deployment of the application for new events.</w:t>
      </w:r>
    </w:p>
    <w:p>
      <w:pPr>
        <w:pStyle w:val="Body A"/>
        <w:numPr>
          <w:ilvl w:val="1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Took part in developing  a prototype for J2ME mobile application.</w:t>
      </w:r>
    </w:p>
    <w:p>
      <w:pPr>
        <w:pStyle w:val="Body A"/>
        <w:numPr>
          <w:ilvl w:val="0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Deployment and configuration of web applications and sanity testing.</w:t>
      </w:r>
    </w:p>
    <w:p>
      <w:pPr>
        <w:pStyle w:val="Body A"/>
        <w:numPr>
          <w:ilvl w:val="0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Setup </w:t>
      </w:r>
      <w:r>
        <w:rPr>
          <w:rStyle w:val="None"/>
          <w:rFonts w:ascii="Calibri" w:hAnsi="Calibri"/>
          <w:sz w:val="24"/>
          <w:szCs w:val="24"/>
          <w:rtl w:val="0"/>
          <w:lang w:val="fr-FR"/>
        </w:rPr>
        <w:t xml:space="preserve">and maintenance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of IT hardware and software - Operating Systems, Database-SQL Server, IIS, AD, DHCP</w:t>
      </w:r>
    </w:p>
    <w:p>
      <w:pPr>
        <w:pStyle w:val="Body A"/>
        <w:tabs>
          <w:tab w:val="left" w:pos="720"/>
        </w:tabs>
        <w:spacing w:line="240" w:lineRule="auto"/>
      </w:pPr>
    </w:p>
    <w:p>
      <w:pPr>
        <w:pStyle w:val="Body A"/>
        <w:tabs>
          <w:tab w:val="right" w:pos="9340"/>
        </w:tabs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en-US"/>
        </w:rPr>
        <w:t>Marshalls</w:t>
      </w:r>
      <w:r>
        <w:rPr>
          <w:rStyle w:val="None"/>
          <w:rFonts w:ascii="Calibri" w:hAnsi="Calibri" w:hint="default"/>
          <w:b w:val="1"/>
          <w:bCs w:val="1"/>
          <w:sz w:val="24"/>
          <w:szCs w:val="24"/>
          <w:shd w:val="clear" w:color="auto" w:fill="dddddd"/>
          <w:rtl w:val="0"/>
          <w:lang w:val="en-US"/>
        </w:rPr>
        <w:t xml:space="preserve">’ </w:t>
      </w: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</w:rPr>
        <w:t>Technology Ltd</w:t>
      </w:r>
      <w:r>
        <w:rPr>
          <w:rFonts w:ascii="Calibri" w:hAnsi="Calibri"/>
          <w:sz w:val="24"/>
          <w:szCs w:val="24"/>
          <w:shd w:val="clear" w:color="auto" w:fill="dddddd"/>
          <w:rtl w:val="0"/>
        </w:rPr>
        <w:t xml:space="preserve">, </w:t>
      </w:r>
      <w:r>
        <w:rPr>
          <w:rStyle w:val="None"/>
          <w:rFonts w:ascii="Calibri" w:hAnsi="Calibri"/>
          <w:b w:val="1"/>
          <w:bCs w:val="1"/>
          <w:sz w:val="24"/>
          <w:szCs w:val="24"/>
          <w:shd w:val="clear" w:color="auto" w:fill="dddddd"/>
          <w:rtl w:val="0"/>
          <w:lang w:val="it-IT"/>
        </w:rPr>
        <w:t>Bangalore</w:t>
      </w:r>
      <w:r>
        <w:rPr>
          <w:rStyle w:val="None"/>
          <w:rFonts w:ascii="Calibri" w:hAnsi="Calibri"/>
          <w:sz w:val="24"/>
          <w:szCs w:val="24"/>
          <w:shd w:val="clear" w:color="auto" w:fill="dddddd"/>
          <w:rtl w:val="0"/>
          <w:lang w:val="en-US"/>
        </w:rPr>
        <w:t xml:space="preserve"> - Systems Administrator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shd w:val="clear" w:color="auto" w:fill="dddddd"/>
        </w:rPr>
        <w:tab/>
      </w:r>
      <w:r>
        <w:rPr>
          <w:rFonts w:ascii="Calibri" w:hAnsi="Calibri"/>
          <w:sz w:val="24"/>
          <w:szCs w:val="24"/>
          <w:shd w:val="clear" w:color="auto" w:fill="dddddd"/>
          <w:rtl w:val="0"/>
        </w:rPr>
        <w:t>Sept 2004 to Jul 2005</w:t>
      </w:r>
    </w:p>
    <w:p>
      <w:pPr>
        <w:pStyle w:val="List Paragraph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Handl</w:t>
      </w:r>
      <w:r>
        <w:rPr>
          <w:rFonts w:ascii="Calibri" w:hAnsi="Calibri"/>
          <w:sz w:val="24"/>
          <w:szCs w:val="24"/>
          <w:rtl w:val="0"/>
          <w:lang w:val="en-US"/>
        </w:rPr>
        <w:t>ed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maintenance and troubleshooting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of IT hardware and software.</w:t>
      </w:r>
    </w:p>
    <w:p>
      <w:pPr>
        <w:pStyle w:val="Body A"/>
        <w:spacing w:line="240" w:lineRule="auto"/>
      </w:pPr>
    </w:p>
    <w:p>
      <w:pPr>
        <w:pStyle w:val="Body A"/>
        <w:spacing w:line="240" w:lineRule="auto"/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Reference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s</w:t>
      </w:r>
    </w:p>
    <w:p>
      <w:pPr>
        <w:pStyle w:val="List Paragraph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>Chris Gray</w:t>
      </w:r>
    </w:p>
    <w:p>
      <w:pPr>
        <w:pStyle w:val="Body A"/>
        <w:numPr>
          <w:ilvl w:val="1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Cogneti LLC - ( </w:t>
      </w:r>
      <w:r>
        <w:rPr>
          <w:rStyle w:val="Hyperlink.1"/>
          <w:rFonts w:ascii="Calibri" w:cs="Calibri" w:hAnsi="Calibri" w:eastAsia="Calibri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Calibri" w:cs="Calibri" w:hAnsi="Calibri" w:eastAsia="Calibri"/>
          <w:sz w:val="24"/>
          <w:szCs w:val="24"/>
          <w:lang w:val="en-US"/>
        </w:rPr>
        <w:instrText xml:space="preserve"> HYPERLINK "mailto:cgray@cogneti.com"</w:instrText>
      </w:r>
      <w:r>
        <w:rPr>
          <w:rStyle w:val="Hyperlink.1"/>
          <w:rFonts w:ascii="Calibri" w:cs="Calibri" w:hAnsi="Calibri" w:eastAsia="Calibri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Calibri" w:hAnsi="Calibri"/>
          <w:sz w:val="24"/>
          <w:szCs w:val="24"/>
          <w:rtl w:val="0"/>
          <w:lang w:val="en-US"/>
        </w:rPr>
        <w:t>cgray@cogneti.com</w:t>
      </w:r>
      <w:r>
        <w:rPr>
          <w:rFonts w:ascii="Calibri" w:cs="Calibri" w:hAnsi="Calibri" w:eastAsia="Calibri"/>
          <w:sz w:val="24"/>
          <w:szCs w:val="24"/>
          <w:lang w:val="en-US"/>
        </w:rPr>
        <w:fldChar w:fldCharType="end" w:fldLock="0"/>
      </w:r>
      <w:r>
        <w:rPr>
          <w:rFonts w:ascii="Calibri" w:hAnsi="Calibri"/>
          <w:sz w:val="24"/>
          <w:szCs w:val="24"/>
          <w:rtl w:val="0"/>
          <w:lang w:val="en-US"/>
        </w:rPr>
        <w:t xml:space="preserve"> +1 603 718-2758)</w:t>
      </w:r>
    </w:p>
    <w:p>
      <w:pPr>
        <w:pStyle w:val="List Paragraph"/>
        <w:numPr>
          <w:ilvl w:val="0"/>
          <w:numId w:val="24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Kamal Govindraj </w:t>
      </w:r>
    </w:p>
    <w:p>
      <w:pPr>
        <w:pStyle w:val="Body A"/>
        <w:numPr>
          <w:ilvl w:val="1"/>
          <w:numId w:val="22"/>
        </w:numPr>
        <w:bidi w:val="0"/>
        <w:spacing w:line="24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Ex. Director - TenXperts Technologis ( </w:t>
      </w:r>
      <w:r>
        <w:rPr>
          <w:rStyle w:val="Hyperlink.1"/>
          <w:rFonts w:ascii="Calibri" w:cs="Calibri" w:hAnsi="Calibri" w:eastAsia="Calibri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Calibri" w:cs="Calibri" w:hAnsi="Calibri" w:eastAsia="Calibri"/>
          <w:sz w:val="24"/>
          <w:szCs w:val="24"/>
          <w:lang w:val="en-US"/>
        </w:rPr>
        <w:instrText xml:space="preserve"> HYPERLINK "mailto:kamal.gs@gmail.com"</w:instrText>
      </w:r>
      <w:r>
        <w:rPr>
          <w:rStyle w:val="Hyperlink.1"/>
          <w:rFonts w:ascii="Calibri" w:cs="Calibri" w:hAnsi="Calibri" w:eastAsia="Calibri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Calibri" w:hAnsi="Calibri"/>
          <w:sz w:val="24"/>
          <w:szCs w:val="24"/>
          <w:rtl w:val="0"/>
          <w:lang w:val="en-US"/>
        </w:rPr>
        <w:t>kamal.gs@gmail.com</w:t>
      </w:r>
      <w:r>
        <w:rPr>
          <w:rFonts w:ascii="Calibri" w:cs="Calibri" w:hAnsi="Calibri" w:eastAsia="Calibri"/>
          <w:sz w:val="24"/>
          <w:szCs w:val="24"/>
          <w:lang w:val="en-US"/>
        </w:rPr>
        <w:fldChar w:fldCharType="end" w:fldLock="0"/>
      </w:r>
      <w:r>
        <w:rPr>
          <w:rFonts w:ascii="Calibri" w:hAnsi="Calibri"/>
          <w:sz w:val="24"/>
          <w:szCs w:val="24"/>
          <w:rtl w:val="0"/>
          <w:lang w:val="en-US"/>
        </w:rPr>
        <w:t xml:space="preserve"> - </w:t>
      </w:r>
      <w:r>
        <w:rPr>
          <w:rFonts w:ascii="Calibri" w:hAnsi="Calibri"/>
          <w:sz w:val="24"/>
          <w:szCs w:val="24"/>
          <w:rtl w:val="0"/>
          <w:lang w:val="en-US"/>
        </w:rPr>
        <w:t>+91 98451 90376</w:t>
      </w:r>
      <w:r>
        <w:rPr>
          <w:rFonts w:ascii="Calibri" w:hAnsi="Calibri"/>
          <w:sz w:val="24"/>
          <w:szCs w:val="24"/>
          <w:rtl w:val="0"/>
          <w:lang w:val="en-US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  <w:lang w:val="en-US"/>
      </w:rPr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2</w:t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  <w:t>3</w:t>
    </w:r>
    <w:r>
      <w:rPr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4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6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8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0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2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4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6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87" w:hanging="327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86" w:after="0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 w:color="0000ff"/>
      <w:lang w:val="pt-PT"/>
    </w:rPr>
  </w:style>
  <w:style w:type="numbering" w:styleId="Imported Style 1">
    <w:name w:val="Imported Style 1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86" w:after="0" w:line="10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86" w:after="0" w:line="100" w:lineRule="atLeast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