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DFFBE" w14:textId="77777777" w:rsidR="00F610DC" w:rsidRDefault="00F610DC" w:rsidP="00F610DC">
      <w:pPr>
        <w:pStyle w:val="Heading1"/>
      </w:pPr>
      <w:r>
        <w:t>Test Plan – Calendar</w:t>
      </w:r>
    </w:p>
    <w:p w14:paraId="3B79079F" w14:textId="77777777" w:rsidR="00F610DC" w:rsidRDefault="00F610DC" w:rsidP="00F610DC">
      <w:pPr>
        <w:pStyle w:val="Body"/>
        <w:rPr>
          <w:sz w:val="24"/>
          <w:szCs w:val="24"/>
        </w:rPr>
      </w:pPr>
    </w:p>
    <w:p w14:paraId="2D26324F" w14:textId="77777777" w:rsidR="00F610DC" w:rsidRDefault="00F610DC" w:rsidP="00F610DC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2D64C87B" w14:textId="77777777" w:rsidR="00F610DC" w:rsidRDefault="00F610DC" w:rsidP="00F610DC">
      <w:pPr>
        <w:pStyle w:val="Body"/>
        <w:rPr>
          <w:sz w:val="24"/>
          <w:szCs w:val="24"/>
        </w:rPr>
      </w:pPr>
    </w:p>
    <w:p w14:paraId="0E6BF0FA" w14:textId="77777777" w:rsidR="00F610DC" w:rsidRDefault="00F610DC" w:rsidP="00F610DC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5E085593" w14:textId="77777777" w:rsidR="00F610DC" w:rsidRDefault="00F610DC" w:rsidP="00F610D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00C7CF6F" w14:textId="77777777" w:rsidR="00F610DC" w:rsidRDefault="00F610DC" w:rsidP="00F610D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0C6D7F70" w14:textId="77777777" w:rsidR="00F610DC" w:rsidRDefault="00F610DC" w:rsidP="00F610DC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FBEA24F" w14:textId="77777777" w:rsidR="00F610DC" w:rsidRDefault="00F610DC" w:rsidP="00F610DC">
      <w:pPr>
        <w:pStyle w:val="Body"/>
        <w:rPr>
          <w:sz w:val="24"/>
          <w:szCs w:val="24"/>
        </w:rPr>
      </w:pPr>
    </w:p>
    <w:p w14:paraId="2F65A600" w14:textId="77777777" w:rsidR="00F610DC" w:rsidRDefault="00F610DC" w:rsidP="00F610DC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F610DC" w14:paraId="72995E37" w14:textId="77777777" w:rsidTr="00973679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E225E" w14:textId="77777777" w:rsidR="00F610DC" w:rsidRDefault="00F610DC" w:rsidP="00973679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F610DC" w14:paraId="26FCEC4B" w14:textId="77777777" w:rsidTr="00973679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5DAB" w14:textId="77777777" w:rsidR="00F610DC" w:rsidRDefault="00F610DC" w:rsidP="00973679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61BFF" w14:textId="77777777" w:rsidR="00F610DC" w:rsidRDefault="00F610DC" w:rsidP="00973679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F610DC" w14:paraId="2025B80F" w14:textId="77777777" w:rsidTr="00973679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B26A" w14:textId="77777777" w:rsidR="00F610DC" w:rsidRDefault="00F610DC" w:rsidP="00973679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67D0C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1B982ED2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3848F2B3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619390A5" w14:textId="77777777" w:rsidR="00F610DC" w:rsidRPr="004D5866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 w:rsidRPr="004D5866">
              <w:rPr>
                <w:rFonts w:ascii="Courier" w:hAnsi="Courier"/>
                <w:b/>
                <w:sz w:val="18"/>
                <w:szCs w:val="18"/>
              </w:rPr>
              <w:t>29</w:t>
            </w:r>
          </w:p>
          <w:p w14:paraId="7520FF0D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0DE59242" w14:textId="77777777" w:rsidR="00F610DC" w:rsidRPr="004D5866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 w:rsidRPr="004D5866"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3B289D42" w14:textId="77777777" w:rsidR="00F610DC" w:rsidRPr="004D5866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 w:rsidRPr="004D5866">
              <w:rPr>
                <w:rFonts w:ascii="Courier" w:hAnsi="Courier"/>
                <w:i/>
                <w:sz w:val="18"/>
                <w:szCs w:val="18"/>
              </w:rPr>
              <w:br/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        1   2   3  *4   5</w:t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6   7   8   9  10  11  12</w:t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13  14  15  16  17  18  19</w:t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20  21  22  23  24  25  26</w:t>
            </w:r>
            <w:r w:rsidRPr="004D5866"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27  28  29</w:t>
            </w:r>
          </w:p>
        </w:tc>
      </w:tr>
      <w:tr w:rsidR="00F610DC" w14:paraId="67332712" w14:textId="77777777" w:rsidTr="00973679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CB13" w14:textId="77777777" w:rsidR="00F610DC" w:rsidRDefault="00F610DC" w:rsidP="0097367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57784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1AC6ADBD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5303FAA2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5AB303EC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20AA643B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43D3E9B3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27</w:t>
            </w:r>
          </w:p>
          <w:p w14:paraId="33B94FB2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        1   2   3   4   5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 xml:space="preserve">  6   7   8   9  10  11  12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13  14  15  16  17  18  19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20  21  22  23  24  25  26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>*27  28  29</w:t>
            </w:r>
          </w:p>
        </w:tc>
      </w:tr>
      <w:tr w:rsidR="00F610DC" w14:paraId="007BCC3D" w14:textId="77777777" w:rsidTr="00973679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BB5A" w14:textId="77777777" w:rsidR="00F610DC" w:rsidRDefault="00F610DC" w:rsidP="0097367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2F0F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2518113E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6</w:t>
            </w:r>
          </w:p>
          <w:p w14:paraId="275A333E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4A6CA272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44A0CFD9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685288E7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20</w:t>
            </w:r>
          </w:p>
          <w:p w14:paraId="415AF44A" w14:textId="77777777" w:rsidR="00F610DC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</w:p>
          <w:p w14:paraId="595A83B6" w14:textId="77777777" w:rsidR="00F610DC" w:rsidRPr="00D679E0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679E0"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sz w:val="18"/>
                <w:szCs w:val="18"/>
              </w:rPr>
              <w:t xml:space="preserve">                     1   2</w:t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3   4   5   6   7   8   9</w:t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10  11  12  13  14  15  16</w:t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17  18  19 *20  21  22  23</w:t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24  25  26  27  28  29  30</w:t>
            </w:r>
          </w:p>
        </w:tc>
      </w:tr>
      <w:tr w:rsidR="00F610DC" w14:paraId="749B0D7E" w14:textId="77777777" w:rsidTr="00973679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701F3" w14:textId="77777777" w:rsidR="00F610DC" w:rsidRDefault="00F610DC" w:rsidP="00973679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2CF28D30" w14:textId="77777777" w:rsidR="00F610DC" w:rsidRDefault="00F610DC" w:rsidP="00973679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3B78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793968A8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2A70F995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4B23890B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28</w:t>
            </w:r>
          </w:p>
          <w:p w14:paraId="2D4D4284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07FD7B6D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2274C44A" w14:textId="77777777" w:rsidR="00F610DC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        1   2   3  *4   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6   7   8   9  10  11  12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13  14  15  16  17  18  19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20  21  22  23  24  25  26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27  28</w:t>
            </w:r>
          </w:p>
        </w:tc>
      </w:tr>
      <w:tr w:rsidR="00F610DC" w14:paraId="1A4B3FCA" w14:textId="77777777" w:rsidTr="00973679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86F7" w14:textId="77777777" w:rsidR="00F610DC" w:rsidRDefault="00F610DC" w:rsidP="0097367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BD05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43F75C6E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</w:p>
          <w:p w14:paraId="03A1CC38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7124352A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31</w:t>
            </w:r>
          </w:p>
          <w:p w14:paraId="15188EA3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6A24B8C9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1DD1F25B" w14:textId="77777777" w:rsidR="00F610DC" w:rsidRPr="00FF5358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        1   2   3  *4   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 xml:space="preserve">  6   7   8   9  10  11  12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13  14  15  16  17  18  19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20  21  22  23  24  25  26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27  28  29  30  31</w:t>
            </w:r>
          </w:p>
        </w:tc>
      </w:tr>
      <w:tr w:rsidR="00F610DC" w14:paraId="7A3B32D1" w14:textId="77777777" w:rsidTr="00973679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ADABC" w14:textId="77777777" w:rsidR="00F610DC" w:rsidRDefault="00F610DC" w:rsidP="0097367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3A89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20006440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4A12B3DB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4A8AB2C6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31</w:t>
            </w:r>
          </w:p>
          <w:p w14:paraId="45F92414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01E9FE6B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31</w:t>
            </w:r>
          </w:p>
          <w:p w14:paraId="08D1F89C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1   2   3   4   5   6   7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8   9  10  11  12  13  14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15  16  17  18  19  20  21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22  23  24  25  26  27  28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29  30 *31</w:t>
            </w:r>
          </w:p>
        </w:tc>
      </w:tr>
      <w:tr w:rsidR="00F610DC" w14:paraId="33BBD11F" w14:textId="77777777" w:rsidTr="00973679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96AF6" w14:textId="77777777" w:rsidR="00F610DC" w:rsidRDefault="00F610DC" w:rsidP="0097367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316B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7559855F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7</w:t>
            </w:r>
          </w:p>
          <w:p w14:paraId="065E93DD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755B2C9F" w14:textId="77777777" w:rsidR="00F610DC" w:rsidRDefault="00F610DC" w:rsidP="00973679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45CBB776" w14:textId="77777777" w:rsidR="00F610DC" w:rsidRDefault="00F610DC" w:rsidP="00973679">
            <w:pPr>
              <w:pStyle w:val="Default"/>
              <w:rPr>
                <w:rFonts w:ascii="Courier" w:hAnsi="Courier"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Enter the special day:</w:t>
            </w:r>
          </w:p>
          <w:p w14:paraId="334A12B1" w14:textId="77777777" w:rsidR="00F610DC" w:rsidRDefault="00F610DC" w:rsidP="0097367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3BBBEE90" w14:textId="77777777" w:rsidR="00F610DC" w:rsidRDefault="00F610DC" w:rsidP="0097367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i/>
                <w:sz w:val="18"/>
                <w:szCs w:val="18"/>
              </w:rPr>
              <w:br/>
            </w:r>
            <w:r>
              <w:rPr>
                <w:rFonts w:ascii="Courier" w:eastAsia="Courier" w:hAnsi="Courier" w:cs="Courier"/>
                <w:sz w:val="18"/>
                <w:szCs w:val="18"/>
              </w:rPr>
              <w:t>Sun Mon Tue Wed Thr Fri Sat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                        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2   3   4   5   6   7   8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 9  10  11  12  13  14  15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16  17  18  19  20  21  22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23  24  25  26  27  28  29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  <w:t xml:space="preserve"> 30</w:t>
            </w:r>
          </w:p>
        </w:tc>
      </w:tr>
      <w:tr w:rsidR="00F610DC" w14:paraId="224F93D1" w14:textId="77777777" w:rsidTr="00973679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5EB0" w14:textId="77777777" w:rsidR="00F610DC" w:rsidRDefault="00F610DC" w:rsidP="00973679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6A44" w14:textId="77777777" w:rsidR="00F610DC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Prompt?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</w:p>
          <w:p w14:paraId="3D8494DC" w14:textId="77777777" w:rsidR="00F610DC" w:rsidRDefault="00F610DC" w:rsidP="00973679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</w:p>
        </w:tc>
      </w:tr>
    </w:tbl>
    <w:p w14:paraId="61E66EDF" w14:textId="77777777" w:rsidR="00F610DC" w:rsidRDefault="00F610DC" w:rsidP="00F610DC">
      <w:pPr>
        <w:pStyle w:val="Body"/>
      </w:pPr>
    </w:p>
    <w:p w14:paraId="1035015B" w14:textId="77777777" w:rsidR="00085F2A" w:rsidRPr="00F610DC" w:rsidRDefault="00085F2A" w:rsidP="00F610DC">
      <w:bookmarkStart w:id="0" w:name="_GoBack"/>
      <w:bookmarkEnd w:id="0"/>
    </w:p>
    <w:sectPr w:rsidR="00085F2A" w:rsidRPr="00F610DC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B1BA2" w14:textId="77777777" w:rsidR="007C24DD" w:rsidRDefault="007C24DD">
      <w:r>
        <w:separator/>
      </w:r>
    </w:p>
  </w:endnote>
  <w:endnote w:type="continuationSeparator" w:id="0">
    <w:p w14:paraId="7FAD949D" w14:textId="77777777" w:rsidR="007C24DD" w:rsidRDefault="007C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C7585" w14:textId="77777777" w:rsidR="007C24DD" w:rsidRDefault="007C24DD">
      <w:r>
        <w:separator/>
      </w:r>
    </w:p>
  </w:footnote>
  <w:footnote w:type="continuationSeparator" w:id="0">
    <w:p w14:paraId="18670991" w14:textId="77777777" w:rsidR="007C24DD" w:rsidRDefault="007C24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7C24DD"/>
    <w:rsid w:val="00853165"/>
    <w:rsid w:val="00B31ABE"/>
    <w:rsid w:val="00BF04AA"/>
    <w:rsid w:val="00F6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link w:val="Heading1Char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link w:val="Heading2Char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610DC"/>
    <w:rPr>
      <w:rFonts w:ascii="Helvetica" w:hAnsi="Helvetica" w:cs="Arial Unicode MS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F610DC"/>
    <w:rPr>
      <w:rFonts w:ascii="Helvetica" w:eastAsia="Helvetica" w:hAnsi="Helvetica" w:cs="Helvetica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Macintosh Word</Application>
  <DocSecurity>0</DocSecurity>
  <Lines>15</Lines>
  <Paragraphs>4</Paragraphs>
  <ScaleCrop>false</ScaleCrop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2017-05-16T12:55:00Z</dcterms:created>
  <dcterms:modified xsi:type="dcterms:W3CDTF">2017-05-18T18:33:00Z</dcterms:modified>
</cp:coreProperties>
</file>