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7ED26" w14:textId="1077F5C9" w:rsidR="00131258" w:rsidRDefault="00131258" w:rsidP="00131258">
      <w:pPr>
        <w:shd w:val="clear" w:color="auto" w:fill="FFFFFF"/>
        <w:spacing w:before="514" w:after="0" w:line="480" w:lineRule="atLeast"/>
        <w:rPr>
          <w:rFonts w:ascii="Georgia" w:eastAsia="Times New Roman" w:hAnsi="Georgia" w:cs="Times New Roman"/>
          <w:color w:val="242424"/>
          <w:spacing w:val="-1"/>
          <w:sz w:val="30"/>
          <w:szCs w:val="30"/>
        </w:rPr>
      </w:pPr>
      <w:r w:rsidRPr="00131258">
        <w:rPr>
          <w:rFonts w:ascii="Georgia" w:eastAsia="Times New Roman" w:hAnsi="Georgia" w:cs="Times New Roman"/>
          <w:color w:val="242424"/>
          <w:spacing w:val="-1"/>
          <w:sz w:val="30"/>
          <w:szCs w:val="30"/>
        </w:rPr>
        <w:t xml:space="preserve">We’ll talk about the top use cases that have been better tested in production at various companies and at various scales, </w:t>
      </w:r>
      <w:proofErr w:type="gramStart"/>
      <w:r w:rsidRPr="00131258">
        <w:rPr>
          <w:rFonts w:ascii="Georgia" w:eastAsia="Times New Roman" w:hAnsi="Georgia" w:cs="Times New Roman"/>
          <w:color w:val="242424"/>
          <w:spacing w:val="-1"/>
          <w:sz w:val="30"/>
          <w:szCs w:val="30"/>
        </w:rPr>
        <w:t>Get</w:t>
      </w:r>
      <w:proofErr w:type="gramEnd"/>
      <w:r w:rsidRPr="00131258">
        <w:rPr>
          <w:rFonts w:ascii="Georgia" w:eastAsia="Times New Roman" w:hAnsi="Georgia" w:cs="Times New Roman"/>
          <w:color w:val="242424"/>
          <w:spacing w:val="-1"/>
          <w:sz w:val="30"/>
          <w:szCs w:val="30"/>
        </w:rPr>
        <w:t xml:space="preserve"> insights into how Redis solves interesting scalability challenges for us, and learn why it is a great tool to know well in our system design tool set.</w:t>
      </w:r>
    </w:p>
    <w:p w14:paraId="651CD6CA" w14:textId="77777777" w:rsidR="00131258" w:rsidRPr="00131258" w:rsidRDefault="00131258" w:rsidP="00131258">
      <w:pPr>
        <w:shd w:val="clear" w:color="auto" w:fill="FFFFFF"/>
        <w:spacing w:before="514" w:after="0" w:line="480" w:lineRule="atLeast"/>
        <w:rPr>
          <w:rFonts w:ascii="Georgia" w:eastAsia="Times New Roman" w:hAnsi="Georgia" w:cs="Times New Roman"/>
          <w:color w:val="242424"/>
          <w:spacing w:val="-1"/>
          <w:sz w:val="30"/>
          <w:szCs w:val="30"/>
        </w:rPr>
      </w:pPr>
    </w:p>
    <w:p w14:paraId="6A718FF6" w14:textId="0C82C97A"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drawing>
          <wp:inline distT="0" distB="0" distL="0" distR="0" wp14:anchorId="1FAFE258" wp14:editId="50E56C91">
            <wp:extent cx="59436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21ACC34F" w14:textId="77777777" w:rsidR="00131258" w:rsidRPr="00131258" w:rsidRDefault="00131258" w:rsidP="00131258">
      <w:pPr>
        <w:shd w:val="clear" w:color="auto" w:fill="FFFFFF"/>
        <w:spacing w:before="514" w:after="0" w:line="480" w:lineRule="atLeast"/>
        <w:rPr>
          <w:rFonts w:ascii="Georgia" w:eastAsia="Times New Roman" w:hAnsi="Georgia" w:cs="Times New Roman"/>
          <w:color w:val="242424"/>
          <w:spacing w:val="-1"/>
          <w:sz w:val="30"/>
          <w:szCs w:val="30"/>
        </w:rPr>
      </w:pPr>
      <w:r w:rsidRPr="00131258">
        <w:rPr>
          <w:rFonts w:ascii="Georgia" w:eastAsia="Times New Roman" w:hAnsi="Georgia" w:cs="Times New Roman"/>
          <w:color w:val="242424"/>
          <w:spacing w:val="-1"/>
          <w:sz w:val="30"/>
          <w:szCs w:val="30"/>
        </w:rPr>
        <w:t xml:space="preserve">First of all, what is Redis and why do people use it? Redis is an </w:t>
      </w:r>
      <w:proofErr w:type="gramStart"/>
      <w:r w:rsidRPr="00131258">
        <w:rPr>
          <w:rFonts w:ascii="Georgia" w:eastAsia="Times New Roman" w:hAnsi="Georgia" w:cs="Times New Roman"/>
          <w:color w:val="242424"/>
          <w:spacing w:val="-1"/>
          <w:sz w:val="30"/>
          <w:szCs w:val="30"/>
        </w:rPr>
        <w:t>in memory</w:t>
      </w:r>
      <w:proofErr w:type="gramEnd"/>
      <w:r w:rsidRPr="00131258">
        <w:rPr>
          <w:rFonts w:ascii="Georgia" w:eastAsia="Times New Roman" w:hAnsi="Georgia" w:cs="Times New Roman"/>
          <w:color w:val="242424"/>
          <w:spacing w:val="-1"/>
          <w:sz w:val="30"/>
          <w:szCs w:val="30"/>
        </w:rPr>
        <w:t xml:space="preserve"> data structure store. It’s most commonly used as a cache. It supports many data structures such as strings, hashes, lists, sets, and sorted sets. Redis is known for its speed.</w:t>
      </w:r>
    </w:p>
    <w:p w14:paraId="7BCD7999" w14:textId="77777777" w:rsidR="00131258" w:rsidRPr="00131258" w:rsidRDefault="00131258" w:rsidP="00131258">
      <w:pPr>
        <w:shd w:val="clear" w:color="auto" w:fill="FFFFFF"/>
        <w:spacing w:before="413" w:after="0" w:line="360" w:lineRule="atLeast"/>
        <w:outlineLvl w:val="1"/>
        <w:rPr>
          <w:rFonts w:ascii="Helvetica" w:eastAsia="Times New Roman" w:hAnsi="Helvetica" w:cs="Helvetica"/>
          <w:b/>
          <w:bCs/>
          <w:color w:val="242424"/>
          <w:sz w:val="30"/>
          <w:szCs w:val="30"/>
        </w:rPr>
      </w:pPr>
      <w:r w:rsidRPr="00131258">
        <w:rPr>
          <w:rFonts w:ascii="Helvetica" w:eastAsia="Times New Roman" w:hAnsi="Helvetica" w:cs="Helvetica"/>
          <w:b/>
          <w:bCs/>
          <w:color w:val="242424"/>
          <w:sz w:val="30"/>
          <w:szCs w:val="30"/>
        </w:rPr>
        <w:t>1. Caching Objects</w:t>
      </w:r>
    </w:p>
    <w:p w14:paraId="14BEE2DD" w14:textId="3C7691C7" w:rsidR="00131258" w:rsidRPr="00131258" w:rsidRDefault="00131258" w:rsidP="00131258">
      <w:pPr>
        <w:numPr>
          <w:ilvl w:val="0"/>
          <w:numId w:val="1"/>
        </w:numPr>
        <w:shd w:val="clear" w:color="auto" w:fill="FFFFFF"/>
        <w:spacing w:before="226"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 xml:space="preserve">The number </w:t>
      </w:r>
      <w:r w:rsidRPr="00131258">
        <w:rPr>
          <w:rFonts w:ascii="Georgia" w:eastAsia="Times New Roman" w:hAnsi="Georgia" w:cs="Segoe UI"/>
          <w:color w:val="242424"/>
          <w:spacing w:val="-1"/>
          <w:sz w:val="30"/>
          <w:szCs w:val="30"/>
        </w:rPr>
        <w:t>one-use</w:t>
      </w:r>
      <w:r w:rsidRPr="00131258">
        <w:rPr>
          <w:rFonts w:ascii="Georgia" w:eastAsia="Times New Roman" w:hAnsi="Georgia" w:cs="Segoe UI"/>
          <w:color w:val="242424"/>
          <w:spacing w:val="-1"/>
          <w:sz w:val="30"/>
          <w:szCs w:val="30"/>
        </w:rPr>
        <w:t xml:space="preserve"> case for Redis is caching objects to speed up web applications.</w:t>
      </w:r>
    </w:p>
    <w:p w14:paraId="7A11EA8F" w14:textId="4EBAF17F"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lastRenderedPageBreak/>
        <w:drawing>
          <wp:inline distT="0" distB="0" distL="0" distR="0" wp14:anchorId="398B09BC" wp14:editId="4B747BB7">
            <wp:extent cx="5943600" cy="2818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1C606B95" w14:textId="77777777" w:rsidR="00131258" w:rsidRPr="00131258" w:rsidRDefault="00131258" w:rsidP="00131258">
      <w:pPr>
        <w:numPr>
          <w:ilvl w:val="0"/>
          <w:numId w:val="2"/>
        </w:numPr>
        <w:shd w:val="clear" w:color="auto" w:fill="FFFFFF"/>
        <w:spacing w:before="51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In this use case, Redis stores frequently requested data in memory. It allows the web servers to return frequently accessed data quickly.</w:t>
      </w:r>
    </w:p>
    <w:p w14:paraId="3A0C01E1" w14:textId="77777777" w:rsidR="00131258" w:rsidRPr="00131258" w:rsidRDefault="00131258" w:rsidP="00131258">
      <w:pPr>
        <w:numPr>
          <w:ilvl w:val="0"/>
          <w:numId w:val="2"/>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This reduces the load on the database and improves the response time for the application.</w:t>
      </w:r>
    </w:p>
    <w:p w14:paraId="79B0EAE7" w14:textId="77777777" w:rsidR="00131258" w:rsidRPr="00131258" w:rsidRDefault="00131258" w:rsidP="00131258">
      <w:pPr>
        <w:numPr>
          <w:ilvl w:val="0"/>
          <w:numId w:val="2"/>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 xml:space="preserve">At scale, the cache is distributed among a cluster of Redis servers. </w:t>
      </w:r>
      <w:proofErr w:type="spellStart"/>
      <w:r w:rsidRPr="00131258">
        <w:rPr>
          <w:rFonts w:ascii="Georgia" w:eastAsia="Times New Roman" w:hAnsi="Georgia" w:cs="Segoe UI"/>
          <w:color w:val="242424"/>
          <w:spacing w:val="-1"/>
          <w:sz w:val="30"/>
          <w:szCs w:val="30"/>
        </w:rPr>
        <w:t>Sharding</w:t>
      </w:r>
      <w:proofErr w:type="spellEnd"/>
      <w:r w:rsidRPr="00131258">
        <w:rPr>
          <w:rFonts w:ascii="Georgia" w:eastAsia="Times New Roman" w:hAnsi="Georgia" w:cs="Segoe UI"/>
          <w:color w:val="242424"/>
          <w:spacing w:val="-1"/>
          <w:sz w:val="30"/>
          <w:szCs w:val="30"/>
        </w:rPr>
        <w:t xml:space="preserve"> is a common technique to distribute the caching load evenly across the cluster.</w:t>
      </w:r>
    </w:p>
    <w:p w14:paraId="13309BC7" w14:textId="77777777" w:rsidR="00131258" w:rsidRPr="00131258" w:rsidRDefault="00131258" w:rsidP="00131258">
      <w:pPr>
        <w:shd w:val="clear" w:color="auto" w:fill="FFFFFF"/>
        <w:spacing w:before="413" w:after="0" w:line="360" w:lineRule="atLeast"/>
        <w:outlineLvl w:val="1"/>
        <w:rPr>
          <w:rFonts w:ascii="Helvetica" w:eastAsia="Times New Roman" w:hAnsi="Helvetica" w:cs="Helvetica"/>
          <w:b/>
          <w:bCs/>
          <w:color w:val="242424"/>
          <w:sz w:val="30"/>
          <w:szCs w:val="30"/>
        </w:rPr>
      </w:pPr>
      <w:r w:rsidRPr="00131258">
        <w:rPr>
          <w:rFonts w:ascii="Helvetica" w:eastAsia="Times New Roman" w:hAnsi="Helvetica" w:cs="Helvetica"/>
          <w:b/>
          <w:bCs/>
          <w:color w:val="242424"/>
          <w:sz w:val="30"/>
          <w:szCs w:val="30"/>
        </w:rPr>
        <w:t>2. Session Store</w:t>
      </w:r>
    </w:p>
    <w:p w14:paraId="4AD4DE82" w14:textId="77777777" w:rsidR="00131258" w:rsidRPr="00131258" w:rsidRDefault="00131258" w:rsidP="00131258">
      <w:pPr>
        <w:numPr>
          <w:ilvl w:val="0"/>
          <w:numId w:val="3"/>
        </w:numPr>
        <w:shd w:val="clear" w:color="auto" w:fill="FFFFFF"/>
        <w:spacing w:before="226"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To share session data among stateless servers. When a user logs into a web application, the session data is stored in Redis along with a unique session ID that is returned to the client as a cookie.</w:t>
      </w:r>
    </w:p>
    <w:p w14:paraId="63690A6D" w14:textId="45B6C004"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lastRenderedPageBreak/>
        <w:drawing>
          <wp:inline distT="0" distB="0" distL="0" distR="0" wp14:anchorId="26013AE1" wp14:editId="081C6E0E">
            <wp:extent cx="5943600" cy="3472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4FC1D256" w14:textId="6713F4AB"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drawing>
          <wp:inline distT="0" distB="0" distL="0" distR="0" wp14:anchorId="183C8B74" wp14:editId="1A130783">
            <wp:extent cx="5943600" cy="2037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14:paraId="59AF05CE" w14:textId="77777777" w:rsidR="00131258" w:rsidRPr="00131258" w:rsidRDefault="00131258" w:rsidP="00131258">
      <w:pPr>
        <w:numPr>
          <w:ilvl w:val="0"/>
          <w:numId w:val="4"/>
        </w:numPr>
        <w:shd w:val="clear" w:color="auto" w:fill="FFFFFF"/>
        <w:spacing w:before="51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When the user makes a request to the application, the session ID is included in the request and the stateless web server retrieves the session data from Redis using the ID.</w:t>
      </w:r>
    </w:p>
    <w:p w14:paraId="2A7EA480" w14:textId="77777777" w:rsidR="00131258" w:rsidRPr="00131258" w:rsidRDefault="00131258" w:rsidP="00131258">
      <w:pPr>
        <w:numPr>
          <w:ilvl w:val="0"/>
          <w:numId w:val="4"/>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 xml:space="preserve">The session data stored in Redis would be lost if the Redis servers restarts. Even though Redis provides persistent options by a snapshot and AOF or append only file, they allow </w:t>
      </w:r>
      <w:r w:rsidRPr="00131258">
        <w:rPr>
          <w:rFonts w:ascii="Georgia" w:eastAsia="Times New Roman" w:hAnsi="Georgia" w:cs="Segoe UI"/>
          <w:color w:val="242424"/>
          <w:spacing w:val="-1"/>
          <w:sz w:val="30"/>
          <w:szCs w:val="30"/>
        </w:rPr>
        <w:lastRenderedPageBreak/>
        <w:t>session data to be saved to disk and reloaded into memory in the event of a restart.</w:t>
      </w:r>
    </w:p>
    <w:p w14:paraId="57799538" w14:textId="77777777" w:rsidR="00131258" w:rsidRPr="00131258" w:rsidRDefault="00131258" w:rsidP="00131258">
      <w:pPr>
        <w:numPr>
          <w:ilvl w:val="0"/>
          <w:numId w:val="4"/>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 xml:space="preserve">These options often </w:t>
      </w:r>
      <w:proofErr w:type="gramStart"/>
      <w:r w:rsidRPr="00131258">
        <w:rPr>
          <w:rFonts w:ascii="Georgia" w:eastAsia="Times New Roman" w:hAnsi="Georgia" w:cs="Segoe UI"/>
          <w:color w:val="242424"/>
          <w:spacing w:val="-1"/>
          <w:sz w:val="30"/>
          <w:szCs w:val="30"/>
        </w:rPr>
        <w:t>takes</w:t>
      </w:r>
      <w:proofErr w:type="gramEnd"/>
      <w:r w:rsidRPr="00131258">
        <w:rPr>
          <w:rFonts w:ascii="Georgia" w:eastAsia="Times New Roman" w:hAnsi="Georgia" w:cs="Segoe UI"/>
          <w:color w:val="242424"/>
          <w:spacing w:val="-1"/>
          <w:sz w:val="30"/>
          <w:szCs w:val="30"/>
        </w:rPr>
        <w:t xml:space="preserve"> too long to load to be practical in production. Replication is usually used instead in this case. Data is replicated to a backup instance.</w:t>
      </w:r>
    </w:p>
    <w:p w14:paraId="6E5E7390" w14:textId="77777777" w:rsidR="00131258" w:rsidRPr="00131258" w:rsidRDefault="00131258" w:rsidP="00131258">
      <w:pPr>
        <w:numPr>
          <w:ilvl w:val="0"/>
          <w:numId w:val="4"/>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In the event of a crash of the main instance, the backup instance is quickly promoted to take over the traffic.</w:t>
      </w:r>
    </w:p>
    <w:p w14:paraId="38843C92" w14:textId="77777777" w:rsidR="00131258" w:rsidRPr="00131258" w:rsidRDefault="00131258" w:rsidP="00131258">
      <w:pPr>
        <w:shd w:val="clear" w:color="auto" w:fill="FFFFFF"/>
        <w:spacing w:before="413" w:after="0" w:line="360" w:lineRule="atLeast"/>
        <w:outlineLvl w:val="1"/>
        <w:rPr>
          <w:rFonts w:ascii="Helvetica" w:eastAsia="Times New Roman" w:hAnsi="Helvetica" w:cs="Helvetica"/>
          <w:b/>
          <w:bCs/>
          <w:color w:val="242424"/>
          <w:sz w:val="30"/>
          <w:szCs w:val="30"/>
        </w:rPr>
      </w:pPr>
      <w:r w:rsidRPr="00131258">
        <w:rPr>
          <w:rFonts w:ascii="Helvetica" w:eastAsia="Times New Roman" w:hAnsi="Helvetica" w:cs="Helvetica"/>
          <w:b/>
          <w:bCs/>
          <w:color w:val="242424"/>
          <w:sz w:val="30"/>
          <w:szCs w:val="30"/>
        </w:rPr>
        <w:t>3. Distributed Locks</w:t>
      </w:r>
    </w:p>
    <w:p w14:paraId="44147E30" w14:textId="77777777" w:rsidR="00131258" w:rsidRPr="00131258" w:rsidRDefault="00131258" w:rsidP="00131258">
      <w:pPr>
        <w:numPr>
          <w:ilvl w:val="0"/>
          <w:numId w:val="5"/>
        </w:numPr>
        <w:shd w:val="clear" w:color="auto" w:fill="FFFFFF"/>
        <w:spacing w:before="226"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Distributed locks are used when multiple nodes in an application need to coordinate access to some shared resource. Redis is used as a distributed lock with its atomic commands like SETNX or SET if not exist.</w:t>
      </w:r>
    </w:p>
    <w:p w14:paraId="6139C669" w14:textId="1A7497CD"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drawing>
          <wp:inline distT="0" distB="0" distL="0" distR="0" wp14:anchorId="65BEA014" wp14:editId="094796E5">
            <wp:extent cx="5943600" cy="3319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007D9539" w14:textId="77777777" w:rsidR="00131258" w:rsidRPr="00131258" w:rsidRDefault="00131258" w:rsidP="00131258">
      <w:pPr>
        <w:numPr>
          <w:ilvl w:val="0"/>
          <w:numId w:val="6"/>
        </w:numPr>
        <w:shd w:val="clear" w:color="auto" w:fill="FFFFFF"/>
        <w:spacing w:before="51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lastRenderedPageBreak/>
        <w:t>It allows a caller to set a key only if it does not already exist.</w:t>
      </w:r>
    </w:p>
    <w:p w14:paraId="6CD24E79" w14:textId="77777777" w:rsidR="00131258" w:rsidRPr="00131258" w:rsidRDefault="00131258" w:rsidP="00131258">
      <w:pPr>
        <w:numPr>
          <w:ilvl w:val="0"/>
          <w:numId w:val="6"/>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Here’s how it works at a high level. Client One tries to acquire the lock by setting a key with a unique value and a timeout using the SETNX command. If the key was not already set, the SETNX command returns one indicating that the log has been acquired by Client one. Client one finishes its work.</w:t>
      </w:r>
    </w:p>
    <w:p w14:paraId="5B195C96" w14:textId="0867D8F0"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drawing>
          <wp:inline distT="0" distB="0" distL="0" distR="0" wp14:anchorId="5D100F48" wp14:editId="4B9E0663">
            <wp:extent cx="5943600" cy="4491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91355"/>
                    </a:xfrm>
                    <a:prstGeom prst="rect">
                      <a:avLst/>
                    </a:prstGeom>
                    <a:noFill/>
                    <a:ln>
                      <a:noFill/>
                    </a:ln>
                  </pic:spPr>
                </pic:pic>
              </a:graphicData>
            </a:graphic>
          </wp:inline>
        </w:drawing>
      </w:r>
    </w:p>
    <w:p w14:paraId="7701C9C5" w14:textId="77777777" w:rsidR="00131258" w:rsidRPr="00131258" w:rsidRDefault="00131258" w:rsidP="00131258">
      <w:pPr>
        <w:numPr>
          <w:ilvl w:val="0"/>
          <w:numId w:val="7"/>
        </w:numPr>
        <w:shd w:val="clear" w:color="auto" w:fill="FFFFFF"/>
        <w:spacing w:before="51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 xml:space="preserve">And releases the log by deleting the key. Now if the key was already set, the SETNX command returns 0, indicating that the log has already been held by another client. In this case </w:t>
      </w:r>
      <w:r w:rsidRPr="00131258">
        <w:rPr>
          <w:rFonts w:ascii="Georgia" w:eastAsia="Times New Roman" w:hAnsi="Georgia" w:cs="Segoe UI"/>
          <w:color w:val="242424"/>
          <w:spacing w:val="-1"/>
          <w:sz w:val="30"/>
          <w:szCs w:val="30"/>
        </w:rPr>
        <w:lastRenderedPageBreak/>
        <w:t>client one waits and retries the SETNX operation until the log is released by the other client.</w:t>
      </w:r>
    </w:p>
    <w:p w14:paraId="1AA67E42" w14:textId="77777777" w:rsidR="00131258" w:rsidRPr="00131258" w:rsidRDefault="00131258" w:rsidP="00131258">
      <w:pPr>
        <w:numPr>
          <w:ilvl w:val="0"/>
          <w:numId w:val="7"/>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Note that this simple implementation might be good enough for many use cases, but it’s not completely fault tolerant for production use.</w:t>
      </w:r>
    </w:p>
    <w:p w14:paraId="00466ED7" w14:textId="77777777" w:rsidR="00131258" w:rsidRPr="00131258" w:rsidRDefault="00131258" w:rsidP="00131258">
      <w:pPr>
        <w:numPr>
          <w:ilvl w:val="0"/>
          <w:numId w:val="7"/>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There are many Redis client libraries that provide high quality distributed lock implementation built right out-of-the-box.</w:t>
      </w:r>
    </w:p>
    <w:p w14:paraId="2916DED0" w14:textId="77777777" w:rsidR="00131258" w:rsidRPr="00131258" w:rsidRDefault="00131258" w:rsidP="00131258">
      <w:pPr>
        <w:shd w:val="clear" w:color="auto" w:fill="FFFFFF"/>
        <w:spacing w:before="413" w:after="0" w:line="360" w:lineRule="atLeast"/>
        <w:outlineLvl w:val="1"/>
        <w:rPr>
          <w:rFonts w:ascii="Helvetica" w:eastAsia="Times New Roman" w:hAnsi="Helvetica" w:cs="Helvetica"/>
          <w:b/>
          <w:bCs/>
          <w:color w:val="242424"/>
          <w:sz w:val="30"/>
          <w:szCs w:val="30"/>
        </w:rPr>
      </w:pPr>
      <w:r w:rsidRPr="00131258">
        <w:rPr>
          <w:rFonts w:ascii="Helvetica" w:eastAsia="Times New Roman" w:hAnsi="Helvetica" w:cs="Helvetica"/>
          <w:b/>
          <w:bCs/>
          <w:color w:val="242424"/>
          <w:sz w:val="30"/>
          <w:szCs w:val="30"/>
        </w:rPr>
        <w:t>4. Rate Limiter</w:t>
      </w:r>
    </w:p>
    <w:p w14:paraId="6D6E8796" w14:textId="77777777" w:rsidR="00131258" w:rsidRPr="00131258" w:rsidRDefault="00131258" w:rsidP="00131258">
      <w:pPr>
        <w:numPr>
          <w:ilvl w:val="0"/>
          <w:numId w:val="8"/>
        </w:numPr>
        <w:shd w:val="clear" w:color="auto" w:fill="FFFFFF"/>
        <w:spacing w:before="226"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Redis can be used as a rate limiter by using its increment command on some counters and setting expiration times on those counters.</w:t>
      </w:r>
    </w:p>
    <w:p w14:paraId="44546C4B" w14:textId="4F879FB7"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drawing>
          <wp:inline distT="0" distB="0" distL="0" distR="0" wp14:anchorId="4C272C33" wp14:editId="50D326E2">
            <wp:extent cx="5943600" cy="2181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14:paraId="75CB5B2D" w14:textId="77777777" w:rsidR="00131258" w:rsidRPr="00131258" w:rsidRDefault="00131258" w:rsidP="00131258">
      <w:pPr>
        <w:numPr>
          <w:ilvl w:val="0"/>
          <w:numId w:val="9"/>
        </w:numPr>
        <w:shd w:val="clear" w:color="auto" w:fill="FFFFFF"/>
        <w:spacing w:before="51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A very basic rate limiting algorithm works this way. For each incoming request, the request IP or user ID is used as a key.</w:t>
      </w:r>
    </w:p>
    <w:p w14:paraId="1575B6B3" w14:textId="77777777" w:rsidR="00131258" w:rsidRPr="00131258" w:rsidRDefault="00131258" w:rsidP="00131258">
      <w:pPr>
        <w:numPr>
          <w:ilvl w:val="0"/>
          <w:numId w:val="9"/>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 xml:space="preserve">The number of requests for the key is incremented using the increment command in Redis. The current count is compared </w:t>
      </w:r>
      <w:r w:rsidRPr="00131258">
        <w:rPr>
          <w:rFonts w:ascii="Georgia" w:eastAsia="Times New Roman" w:hAnsi="Georgia" w:cs="Segoe UI"/>
          <w:color w:val="242424"/>
          <w:spacing w:val="-1"/>
          <w:sz w:val="30"/>
          <w:szCs w:val="30"/>
        </w:rPr>
        <w:lastRenderedPageBreak/>
        <w:t>to the allow rate limit. If the count is within the rate limit, the request is processed. If the count is over the limit, the request is rejected. The keys are set to expire after a specific time window, for example a minute, to reset the counts for the next time window.</w:t>
      </w:r>
    </w:p>
    <w:p w14:paraId="5FEEB37D" w14:textId="77777777" w:rsidR="00131258" w:rsidRPr="00131258" w:rsidRDefault="00131258" w:rsidP="00131258">
      <w:pPr>
        <w:numPr>
          <w:ilvl w:val="0"/>
          <w:numId w:val="9"/>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More sophisticated rate limiters, Like the leaky bucket, algorithm can also be implemented using Redis.</w:t>
      </w:r>
    </w:p>
    <w:p w14:paraId="6368A0AB" w14:textId="77777777" w:rsidR="00131258" w:rsidRPr="00131258" w:rsidRDefault="00131258" w:rsidP="00131258">
      <w:pPr>
        <w:shd w:val="clear" w:color="auto" w:fill="FFFFFF"/>
        <w:spacing w:before="413" w:after="0" w:line="360" w:lineRule="atLeast"/>
        <w:outlineLvl w:val="1"/>
        <w:rPr>
          <w:rFonts w:ascii="Helvetica" w:eastAsia="Times New Roman" w:hAnsi="Helvetica" w:cs="Helvetica"/>
          <w:b/>
          <w:bCs/>
          <w:color w:val="242424"/>
          <w:sz w:val="30"/>
          <w:szCs w:val="30"/>
        </w:rPr>
      </w:pPr>
      <w:r w:rsidRPr="00131258">
        <w:rPr>
          <w:rFonts w:ascii="Helvetica" w:eastAsia="Times New Roman" w:hAnsi="Helvetica" w:cs="Helvetica"/>
          <w:b/>
          <w:bCs/>
          <w:color w:val="242424"/>
          <w:sz w:val="30"/>
          <w:szCs w:val="30"/>
        </w:rPr>
        <w:t>5. Gaming Leaderboard</w:t>
      </w:r>
    </w:p>
    <w:p w14:paraId="3FE8AD4B" w14:textId="77777777" w:rsidR="00131258" w:rsidRPr="00131258" w:rsidRDefault="00131258" w:rsidP="00131258">
      <w:pPr>
        <w:numPr>
          <w:ilvl w:val="0"/>
          <w:numId w:val="10"/>
        </w:numPr>
        <w:shd w:val="clear" w:color="auto" w:fill="FFFFFF"/>
        <w:spacing w:before="226"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Redis is a delightful way to implement various types of gaming leaderboards. Sorted Sets are the fundamental data structure that enables this.</w:t>
      </w:r>
    </w:p>
    <w:p w14:paraId="5C4CE2AC" w14:textId="3F639FEC" w:rsidR="00131258" w:rsidRPr="00131258" w:rsidRDefault="00131258" w:rsidP="00131258">
      <w:pPr>
        <w:spacing w:after="0" w:line="240" w:lineRule="auto"/>
        <w:rPr>
          <w:rFonts w:ascii="Times New Roman" w:eastAsia="Times New Roman" w:hAnsi="Times New Roman" w:cs="Times New Roman"/>
          <w:sz w:val="24"/>
          <w:szCs w:val="24"/>
        </w:rPr>
      </w:pPr>
      <w:r w:rsidRPr="00131258">
        <w:rPr>
          <w:rFonts w:ascii="Times New Roman" w:eastAsia="Times New Roman" w:hAnsi="Times New Roman" w:cs="Times New Roman"/>
          <w:noProof/>
          <w:sz w:val="24"/>
          <w:szCs w:val="24"/>
        </w:rPr>
        <w:drawing>
          <wp:inline distT="0" distB="0" distL="0" distR="0" wp14:anchorId="15D781B6" wp14:editId="6653FED2">
            <wp:extent cx="5943600" cy="3896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0CA0C4D1" w14:textId="77777777" w:rsidR="00131258" w:rsidRPr="00131258" w:rsidRDefault="00131258" w:rsidP="00131258">
      <w:pPr>
        <w:numPr>
          <w:ilvl w:val="0"/>
          <w:numId w:val="11"/>
        </w:numPr>
        <w:shd w:val="clear" w:color="auto" w:fill="FFFFFF"/>
        <w:spacing w:before="51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lastRenderedPageBreak/>
        <w:t>Sorted Set is similar to the Set data structure in Redis. Members can be a list of non-repeating strings. The only difference is that each member is associated with a score, a floating-point number that provides a sorting order for the Sorted Set. Members are always sorted from the smallest to the greatest score.</w:t>
      </w:r>
    </w:p>
    <w:p w14:paraId="0EAB41B9" w14:textId="77777777" w:rsidR="00131258" w:rsidRPr="00131258" w:rsidRDefault="00131258" w:rsidP="00131258">
      <w:pPr>
        <w:numPr>
          <w:ilvl w:val="0"/>
          <w:numId w:val="11"/>
        </w:numPr>
        <w:shd w:val="clear" w:color="auto" w:fill="FFFFFF"/>
        <w:spacing w:before="274" w:after="0" w:line="480" w:lineRule="atLeast"/>
        <w:ind w:left="1170"/>
        <w:rPr>
          <w:rFonts w:ascii="Georgia" w:eastAsia="Times New Roman" w:hAnsi="Georgia" w:cs="Segoe UI"/>
          <w:color w:val="242424"/>
          <w:spacing w:val="-1"/>
          <w:sz w:val="30"/>
          <w:szCs w:val="30"/>
        </w:rPr>
      </w:pPr>
      <w:r w:rsidRPr="00131258">
        <w:rPr>
          <w:rFonts w:ascii="Georgia" w:eastAsia="Times New Roman" w:hAnsi="Georgia" w:cs="Segoe UI"/>
          <w:color w:val="242424"/>
          <w:spacing w:val="-1"/>
          <w:sz w:val="30"/>
          <w:szCs w:val="30"/>
        </w:rPr>
        <w:t>The elements are sorted by score. This allows for quick retrieval of the elements by a score in logarithmic time.</w:t>
      </w:r>
    </w:p>
    <w:p w14:paraId="2CB17AE9" w14:textId="77777777" w:rsidR="00131258" w:rsidRDefault="00131258"/>
    <w:sectPr w:rsidR="001312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360"/>
    <w:multiLevelType w:val="multilevel"/>
    <w:tmpl w:val="7DA2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80796"/>
    <w:multiLevelType w:val="multilevel"/>
    <w:tmpl w:val="473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15EF6"/>
    <w:multiLevelType w:val="multilevel"/>
    <w:tmpl w:val="B2E2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9246A"/>
    <w:multiLevelType w:val="multilevel"/>
    <w:tmpl w:val="7BE8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F74F46"/>
    <w:multiLevelType w:val="multilevel"/>
    <w:tmpl w:val="D0F8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AE5639"/>
    <w:multiLevelType w:val="multilevel"/>
    <w:tmpl w:val="339C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37256"/>
    <w:multiLevelType w:val="multilevel"/>
    <w:tmpl w:val="425C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BF3CC1"/>
    <w:multiLevelType w:val="multilevel"/>
    <w:tmpl w:val="F856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B76332"/>
    <w:multiLevelType w:val="multilevel"/>
    <w:tmpl w:val="926E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BF3436"/>
    <w:multiLevelType w:val="multilevel"/>
    <w:tmpl w:val="699C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917216"/>
    <w:multiLevelType w:val="multilevel"/>
    <w:tmpl w:val="FE3A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9"/>
  </w:num>
  <w:num w:numId="4">
    <w:abstractNumId w:val="6"/>
  </w:num>
  <w:num w:numId="5">
    <w:abstractNumId w:val="4"/>
  </w:num>
  <w:num w:numId="6">
    <w:abstractNumId w:val="5"/>
  </w:num>
  <w:num w:numId="7">
    <w:abstractNumId w:val="3"/>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58"/>
    <w:rsid w:val="001312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7758"/>
  <w15:chartTrackingRefBased/>
  <w15:docId w15:val="{A797F661-69AE-412F-80FE-B4A58210A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2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258"/>
    <w:rPr>
      <w:rFonts w:ascii="Times New Roman" w:eastAsia="Times New Roman" w:hAnsi="Times New Roman" w:cs="Times New Roman"/>
      <w:b/>
      <w:bCs/>
      <w:sz w:val="36"/>
      <w:szCs w:val="36"/>
    </w:rPr>
  </w:style>
  <w:style w:type="paragraph" w:customStyle="1" w:styleId="pw-post-body-paragraph">
    <w:name w:val="pw-post-body-paragraph"/>
    <w:basedOn w:val="Normal"/>
    <w:rsid w:val="001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j">
    <w:name w:val="mj"/>
    <w:basedOn w:val="Normal"/>
    <w:rsid w:val="001312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80872">
      <w:bodyDiv w:val="1"/>
      <w:marLeft w:val="0"/>
      <w:marRight w:val="0"/>
      <w:marTop w:val="0"/>
      <w:marBottom w:val="0"/>
      <w:divBdr>
        <w:top w:val="none" w:sz="0" w:space="0" w:color="auto"/>
        <w:left w:val="none" w:sz="0" w:space="0" w:color="auto"/>
        <w:bottom w:val="none" w:sz="0" w:space="0" w:color="auto"/>
        <w:right w:val="none" w:sz="0" w:space="0" w:color="auto"/>
      </w:divBdr>
      <w:divsChild>
        <w:div w:id="1691372389">
          <w:marLeft w:val="0"/>
          <w:marRight w:val="0"/>
          <w:marTop w:val="0"/>
          <w:marBottom w:val="0"/>
          <w:divBdr>
            <w:top w:val="none" w:sz="0" w:space="0" w:color="auto"/>
            <w:left w:val="none" w:sz="0" w:space="0" w:color="auto"/>
            <w:bottom w:val="none" w:sz="0" w:space="0" w:color="auto"/>
            <w:right w:val="none" w:sz="0" w:space="0" w:color="auto"/>
          </w:divBdr>
          <w:divsChild>
            <w:div w:id="991328314">
              <w:marLeft w:val="0"/>
              <w:marRight w:val="0"/>
              <w:marTop w:val="0"/>
              <w:marBottom w:val="0"/>
              <w:divBdr>
                <w:top w:val="none" w:sz="0" w:space="0" w:color="auto"/>
                <w:left w:val="none" w:sz="0" w:space="0" w:color="auto"/>
                <w:bottom w:val="none" w:sz="0" w:space="0" w:color="auto"/>
                <w:right w:val="none" w:sz="0" w:space="0" w:color="auto"/>
              </w:divBdr>
            </w:div>
          </w:divsChild>
        </w:div>
        <w:div w:id="1323241105">
          <w:marLeft w:val="0"/>
          <w:marRight w:val="0"/>
          <w:marTop w:val="0"/>
          <w:marBottom w:val="0"/>
          <w:divBdr>
            <w:top w:val="none" w:sz="0" w:space="0" w:color="auto"/>
            <w:left w:val="none" w:sz="0" w:space="0" w:color="auto"/>
            <w:bottom w:val="none" w:sz="0" w:space="0" w:color="auto"/>
            <w:right w:val="none" w:sz="0" w:space="0" w:color="auto"/>
          </w:divBdr>
          <w:divsChild>
            <w:div w:id="653333404">
              <w:marLeft w:val="0"/>
              <w:marRight w:val="0"/>
              <w:marTop w:val="0"/>
              <w:marBottom w:val="0"/>
              <w:divBdr>
                <w:top w:val="none" w:sz="0" w:space="0" w:color="auto"/>
                <w:left w:val="none" w:sz="0" w:space="0" w:color="auto"/>
                <w:bottom w:val="none" w:sz="0" w:space="0" w:color="auto"/>
                <w:right w:val="none" w:sz="0" w:space="0" w:color="auto"/>
              </w:divBdr>
            </w:div>
          </w:divsChild>
        </w:div>
        <w:div w:id="1184324486">
          <w:marLeft w:val="0"/>
          <w:marRight w:val="0"/>
          <w:marTop w:val="0"/>
          <w:marBottom w:val="0"/>
          <w:divBdr>
            <w:top w:val="none" w:sz="0" w:space="0" w:color="auto"/>
            <w:left w:val="none" w:sz="0" w:space="0" w:color="auto"/>
            <w:bottom w:val="none" w:sz="0" w:space="0" w:color="auto"/>
            <w:right w:val="none" w:sz="0" w:space="0" w:color="auto"/>
          </w:divBdr>
          <w:divsChild>
            <w:div w:id="644967693">
              <w:marLeft w:val="0"/>
              <w:marRight w:val="0"/>
              <w:marTop w:val="0"/>
              <w:marBottom w:val="0"/>
              <w:divBdr>
                <w:top w:val="none" w:sz="0" w:space="0" w:color="auto"/>
                <w:left w:val="none" w:sz="0" w:space="0" w:color="auto"/>
                <w:bottom w:val="none" w:sz="0" w:space="0" w:color="auto"/>
                <w:right w:val="none" w:sz="0" w:space="0" w:color="auto"/>
              </w:divBdr>
            </w:div>
          </w:divsChild>
        </w:div>
        <w:div w:id="715272537">
          <w:marLeft w:val="0"/>
          <w:marRight w:val="0"/>
          <w:marTop w:val="0"/>
          <w:marBottom w:val="0"/>
          <w:divBdr>
            <w:top w:val="none" w:sz="0" w:space="0" w:color="auto"/>
            <w:left w:val="none" w:sz="0" w:space="0" w:color="auto"/>
            <w:bottom w:val="none" w:sz="0" w:space="0" w:color="auto"/>
            <w:right w:val="none" w:sz="0" w:space="0" w:color="auto"/>
          </w:divBdr>
          <w:divsChild>
            <w:div w:id="987369387">
              <w:marLeft w:val="0"/>
              <w:marRight w:val="0"/>
              <w:marTop w:val="0"/>
              <w:marBottom w:val="0"/>
              <w:divBdr>
                <w:top w:val="none" w:sz="0" w:space="0" w:color="auto"/>
                <w:left w:val="none" w:sz="0" w:space="0" w:color="auto"/>
                <w:bottom w:val="none" w:sz="0" w:space="0" w:color="auto"/>
                <w:right w:val="none" w:sz="0" w:space="0" w:color="auto"/>
              </w:divBdr>
            </w:div>
          </w:divsChild>
        </w:div>
        <w:div w:id="549264537">
          <w:marLeft w:val="0"/>
          <w:marRight w:val="0"/>
          <w:marTop w:val="0"/>
          <w:marBottom w:val="0"/>
          <w:divBdr>
            <w:top w:val="none" w:sz="0" w:space="0" w:color="auto"/>
            <w:left w:val="none" w:sz="0" w:space="0" w:color="auto"/>
            <w:bottom w:val="none" w:sz="0" w:space="0" w:color="auto"/>
            <w:right w:val="none" w:sz="0" w:space="0" w:color="auto"/>
          </w:divBdr>
          <w:divsChild>
            <w:div w:id="797836646">
              <w:marLeft w:val="0"/>
              <w:marRight w:val="0"/>
              <w:marTop w:val="0"/>
              <w:marBottom w:val="0"/>
              <w:divBdr>
                <w:top w:val="none" w:sz="0" w:space="0" w:color="auto"/>
                <w:left w:val="none" w:sz="0" w:space="0" w:color="auto"/>
                <w:bottom w:val="none" w:sz="0" w:space="0" w:color="auto"/>
                <w:right w:val="none" w:sz="0" w:space="0" w:color="auto"/>
              </w:divBdr>
            </w:div>
          </w:divsChild>
        </w:div>
        <w:div w:id="1217469316">
          <w:marLeft w:val="0"/>
          <w:marRight w:val="0"/>
          <w:marTop w:val="0"/>
          <w:marBottom w:val="0"/>
          <w:divBdr>
            <w:top w:val="none" w:sz="0" w:space="0" w:color="auto"/>
            <w:left w:val="none" w:sz="0" w:space="0" w:color="auto"/>
            <w:bottom w:val="none" w:sz="0" w:space="0" w:color="auto"/>
            <w:right w:val="none" w:sz="0" w:space="0" w:color="auto"/>
          </w:divBdr>
          <w:divsChild>
            <w:div w:id="573899204">
              <w:marLeft w:val="0"/>
              <w:marRight w:val="0"/>
              <w:marTop w:val="0"/>
              <w:marBottom w:val="0"/>
              <w:divBdr>
                <w:top w:val="none" w:sz="0" w:space="0" w:color="auto"/>
                <w:left w:val="none" w:sz="0" w:space="0" w:color="auto"/>
                <w:bottom w:val="none" w:sz="0" w:space="0" w:color="auto"/>
                <w:right w:val="none" w:sz="0" w:space="0" w:color="auto"/>
              </w:divBdr>
            </w:div>
          </w:divsChild>
        </w:div>
        <w:div w:id="2056419043">
          <w:marLeft w:val="0"/>
          <w:marRight w:val="0"/>
          <w:marTop w:val="0"/>
          <w:marBottom w:val="0"/>
          <w:divBdr>
            <w:top w:val="none" w:sz="0" w:space="0" w:color="auto"/>
            <w:left w:val="none" w:sz="0" w:space="0" w:color="auto"/>
            <w:bottom w:val="none" w:sz="0" w:space="0" w:color="auto"/>
            <w:right w:val="none" w:sz="0" w:space="0" w:color="auto"/>
          </w:divBdr>
          <w:divsChild>
            <w:div w:id="459806641">
              <w:marLeft w:val="0"/>
              <w:marRight w:val="0"/>
              <w:marTop w:val="0"/>
              <w:marBottom w:val="0"/>
              <w:divBdr>
                <w:top w:val="none" w:sz="0" w:space="0" w:color="auto"/>
                <w:left w:val="none" w:sz="0" w:space="0" w:color="auto"/>
                <w:bottom w:val="none" w:sz="0" w:space="0" w:color="auto"/>
                <w:right w:val="none" w:sz="0" w:space="0" w:color="auto"/>
              </w:divBdr>
            </w:div>
          </w:divsChild>
        </w:div>
        <w:div w:id="288512899">
          <w:marLeft w:val="0"/>
          <w:marRight w:val="0"/>
          <w:marTop w:val="0"/>
          <w:marBottom w:val="0"/>
          <w:divBdr>
            <w:top w:val="none" w:sz="0" w:space="0" w:color="auto"/>
            <w:left w:val="none" w:sz="0" w:space="0" w:color="auto"/>
            <w:bottom w:val="none" w:sz="0" w:space="0" w:color="auto"/>
            <w:right w:val="none" w:sz="0" w:space="0" w:color="auto"/>
          </w:divBdr>
          <w:divsChild>
            <w:div w:id="1351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665</Words>
  <Characters>3793</Characters>
  <Application>Microsoft Office Word</Application>
  <DocSecurity>0</DocSecurity>
  <Lines>31</Lines>
  <Paragraphs>8</Paragraphs>
  <ScaleCrop>false</ScaleCrop>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Shaik</dc:creator>
  <cp:keywords/>
  <dc:description/>
  <cp:lastModifiedBy>Riyaz Shaik</cp:lastModifiedBy>
  <cp:revision>1</cp:revision>
  <dcterms:created xsi:type="dcterms:W3CDTF">2023-12-15T16:36:00Z</dcterms:created>
  <dcterms:modified xsi:type="dcterms:W3CDTF">2023-12-15T16:37:00Z</dcterms:modified>
</cp:coreProperties>
</file>