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CHANNEL SWEEP  ·  1 OCTOBER 2026</w:t>
      </w:r>
    </w:p>
    <w:p>
      <w:pPr>
        <w:spacing w:after="40"/>
      </w:pPr>
      <w:r>
        <w:rPr>
          <w:rFonts w:ascii="Georgia" w:cs="Georgia" w:eastAsia="Georgia" w:hAnsi="Georgia"/>
          <w:b w:val="false"/>
          <w:bCs w:val="false"/>
          <w:i w:val="false"/>
          <w:iCs w:val="false"/>
          <w:caps w:val="false"/>
          <w:color w:val="15171C"/>
          <w:sz w:val="44"/>
          <w:szCs w:val="44"/>
        </w:rPr>
        <w:t xml:space="preserve">Edan Mejias</w:t>
      </w:r>
    </w:p>
    <w:p>
      <w:pPr>
        <w:spacing w:after="260"/>
      </w:pPr>
      <w:r>
        <w:rPr>
          <w:rFonts w:ascii="Consolas" w:cs="Consolas" w:eastAsia="Consolas" w:hAnsi="Consolas"/>
          <w:b w:val="false"/>
          <w:bCs w:val="false"/>
          <w:i w:val="false"/>
          <w:iCs w:val="false"/>
          <w:caps w:val="false"/>
          <w:color w:val="7F838D"/>
          <w:sz w:val="16"/>
          <w:szCs w:val="16"/>
        </w:rPr>
        <w:t xml:space="preserve">Senior Product Manager, security and identity  ·  Boston and Rhode Island prioritised  ·  $120,000 base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SAY THIS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Your ActiveState narrative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language to use when the departure comes up, with recruiters and in interviews. It is built from your record, not from a template. Three beats: what happened, where you were standing, what you know now.</w:t>
      </w:r>
    </w:p>
    <w:p>
      <w:pPr>
        <w:spacing w:after="20" w:before="60"/>
      </w:pPr>
      <w:r>
        <w:rPr>
          <w:rFonts w:ascii="Consolas" w:cs="Consolas" w:eastAsia="Consolas" w:hAnsi="Consolas"/>
          <w:b w:val="false"/>
          <w:bCs w:val="false"/>
          <w:i w:val="false"/>
          <w:iCs w:val="false"/>
          <w:caps/>
          <w:color w:val="7F838D"/>
          <w:spacing w:val="24"/>
          <w:sz w:val="13"/>
          <w:szCs w:val="13"/>
        </w:rPr>
        <w:t xml:space="preserve">The narrative</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About half the company went, roughly twenty people, every function. Mine was one of them.</w:t>
      </w:r>
    </w:p>
    <w:p>
      <w:pPr>
        <w:spacing w:after="120" w:before="0" w:line="300"/>
      </w:pPr>
      <w:r>
        <w:rPr>
          <w:rFonts w:ascii="Calibri" w:cs="Calibri" w:eastAsia="Calibri" w:hAnsi="Calibri"/>
          <w:b w:val="false"/>
          <w:bCs w:val="false"/>
          <w:i w:val="false"/>
          <w:iCs w:val="false"/>
          <w:caps w:val="false"/>
          <w:color w:val="4B4F59"/>
          <w:sz w:val="20"/>
          <w:szCs w:val="20"/>
        </w:rPr>
        <w:t xml:space="preserve">I was on the building side of it. I spent the year putting Claude into product discovery, requirements and competitive research, and before ActiveState I ran the first AI-driven task automation for the analyst team at Malwarebytes. So I watched that part of the work compress up close.</w:t>
      </w:r>
    </w:p>
    <w:p>
      <w:pPr>
        <w:spacing w:after="120" w:before="0" w:line="300"/>
      </w:pPr>
      <w:r>
        <w:rPr>
          <w:rFonts w:ascii="Calibri" w:cs="Calibri" w:eastAsia="Calibri" w:hAnsi="Calibri"/>
          <w:b w:val="false"/>
          <w:bCs w:val="false"/>
          <w:i w:val="false"/>
          <w:iCs w:val="false"/>
          <w:caps w:val="false"/>
          <w:color w:val="4B4F59"/>
          <w:sz w:val="20"/>
          <w:szCs w:val="20"/>
        </w:rPr>
        <w:t xml:space="preserve">What I took from it is pretty specific. AI moved on research and documentation faster than I expected it to. It has not moved on working out what a customer actually needs, or on calling what to build when the data is incomplete. That is where I spend my time."</w:t>
      </w:r>
    </w:p>
    <w:p>
      <w:pPr>
        <w:spacing w:after="20" w:before="60"/>
      </w:pPr>
      <w:r>
        <w:rPr>
          <w:rFonts w:ascii="Consolas" w:cs="Consolas" w:eastAsia="Consolas" w:hAnsi="Consolas"/>
          <w:b w:val="false"/>
          <w:bCs w:val="false"/>
          <w:i w:val="false"/>
          <w:iCs w:val="false"/>
          <w:caps/>
          <w:color w:val="7F838D"/>
          <w:spacing w:val="24"/>
          <w:sz w:val="13"/>
          <w:szCs w:val="13"/>
        </w:rPr>
        <w:t xml:space="preserve">Short version, for a recruiter screen</w:t>
      </w:r>
    </w:p>
    <w:p>
      <w:pPr>
        <w:spacing w:after="120" w:before="0" w:line="300"/>
      </w:pPr>
      <w:r>
        <w:rPr>
          <w:rFonts w:ascii="Calibri" w:cs="Calibri" w:eastAsia="Calibri" w:hAnsi="Calibri"/>
          <w:b w:val="false"/>
          <w:bCs w:val="false"/>
          <w:i w:val="false"/>
          <w:iCs w:val="false"/>
          <w:caps w:val="false"/>
          <w:color w:val="4B4F59"/>
          <w:sz w:val="20"/>
          <w:szCs w:val="20"/>
        </w:rPr>
        <w:t xml:space="preserve">A recruiter screen is six minutes and there is no room to develop the full answer. Give them this and stop.</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and cut about half the company, mine included. I had spent the year building the AI workflows into the product process, so I was on the building side of it.</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you</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Half the company, about twenty people, every function. It was structural. The company was rebuilt at a different size.</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not here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one that decides the interview. Do not get defensive, and do not argue that AI is worse than it is.</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It took the research and the drafting. It did not take the customer conversations, and it did not take the calls you make when the data is incomplete. I would rather work somewhere that is clear about where that line sits, and I can help find it, because I have already had to.</w:t>
      </w:r>
    </w:p>
    <w:p>
      <w:pPr>
        <w:spacing w:after="20" w:before="60"/>
      </w:pPr>
      <w:r>
        <w:rPr>
          <w:rFonts w:ascii="Consolas" w:cs="Consolas" w:eastAsia="Consolas" w:hAnsi="Consolas"/>
          <w:b w:val="false"/>
          <w:bCs w:val="false"/>
          <w:i w:val="false"/>
          <w:iCs w:val="false"/>
          <w:caps/>
          <w:color w:val="7F838D"/>
          <w:spacing w:val="24"/>
          <w:sz w:val="13"/>
          <w:szCs w:val="13"/>
        </w:rPr>
        <w:t xml:space="preserve">On delivery</w:t>
      </w:r>
    </w:p>
    <w:p>
      <w:pPr>
        <w:spacing w:after="120" w:before="0" w:line="300"/>
      </w:pPr>
      <w:r>
        <w:rPr>
          <w:rFonts w:ascii="Calibri" w:cs="Calibri" w:eastAsia="Calibri" w:hAnsi="Calibri"/>
          <w:b w:val="false"/>
          <w:bCs w:val="false"/>
          <w:i w:val="false"/>
          <w:iCs w:val="false"/>
          <w:caps w:val="false"/>
          <w:color w:val="4B4F59"/>
          <w:sz w:val="20"/>
          <w:szCs w:val="20"/>
        </w:rPr>
        <w:t xml:space="preserve">You have something most product candidates do not. You deployed this twice, at two different companies, and you have the receipts for both. You are not someone it happened to. Stay on that side of the line when you tell it.</w:t>
      </w:r>
    </w:p>
    <w:p>
      <w:pPr>
        <w:spacing w:after="120" w:before="0" w:line="300"/>
      </w:pPr>
      <w:r>
        <w:rPr>
          <w:rFonts w:ascii="Calibri" w:cs="Calibri" w:eastAsia="Calibri" w:hAnsi="Calibri"/>
          <w:b w:val="false"/>
          <w:bCs w:val="false"/>
          <w:i w:val="false"/>
          <w:iCs w:val="false"/>
          <w:caps w:val="false"/>
          <w:color w:val="4B4F59"/>
          <w:sz w:val="20"/>
          <w:szCs w:val="20"/>
        </w:rPr>
        <w:t xml:space="preserve">Do not learn any of this word for word. Hold the three beats and let the words come out however they come out that day. Anything delivered verbatim sounds delivered, and that is the one thing that would undo it.</w:t>
      </w:r>
    </w:p>
    <w:p>
      <w:pPr>
        <w:spacing w:after="120" w:before="0" w:line="300"/>
      </w:pPr>
      <w:r>
        <w:rPr>
          <w:rFonts w:ascii="Calibri" w:cs="Calibri" w:eastAsia="Calibri" w:hAnsi="Calibri"/>
          <w:b w:val="false"/>
          <w:bCs w:val="false"/>
          <w:i w:val="false"/>
          <w:iCs w:val="false"/>
          <w:caps w:val="false"/>
          <w:color w:val="4B4F59"/>
          <w:sz w:val="20"/>
          <w:szCs w:val="20"/>
        </w:rPr>
        <w:t xml:space="preserve">Do not grade the decision as wrong, even by tone, and skip any joke about it. Both read as someone still working through it.</w:t>
      </w:r>
    </w:p>
    <w:p>
      <w:pPr>
        <w:spacing w:after="120" w:before="0" w:line="300"/>
      </w:pPr>
      <w:r>
        <w:rPr>
          <w:rFonts w:ascii="Calibri" w:cs="Calibri" w:eastAsia="Calibri" w:hAnsi="Calibri"/>
          <w:b w:val="false"/>
          <w:bCs w:val="false"/>
          <w:i w:val="false"/>
          <w:iCs w:val="false"/>
          <w:caps w:val="false"/>
          <w:color w:val="4B4F59"/>
          <w:sz w:val="20"/>
          <w:szCs w:val="20"/>
        </w:rPr>
        <w:t xml:space="preserve">Use me as a reference. I will describe it the same way you do: restructuring around AI, about half the company, every function.</w:t>
      </w:r>
    </w:p>
    <w:p>
      <w:pPr>
        <w:spacing w:after="120" w:before="0" w:line="300"/>
      </w:pPr>
      <w:r>
        <w:rPr>
          <w:rFonts w:ascii="Calibri" w:cs="Calibri" w:eastAsia="Calibri" w:hAnsi="Calibri"/>
          <w:b w:val="false"/>
          <w:bCs w:val="false"/>
          <w:i w:val="false"/>
          <w:iCs w:val="false"/>
          <w:caps w:val="false"/>
          <w:color w:val="4B4F59"/>
          <w:sz w:val="20"/>
          <w:szCs w:val="20"/>
        </w:rPr>
        <w:t xml:space="preserve">If any of this does not sound like you, tell me and we will change it. It has to be yours or it will not hold under a follow-up question.</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FINDING</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Sixteen new, three of them local, and a years problem that is now a pattern</w:t>
      </w:r>
    </w:p>
    <w:p>
      <w:pPr>
        <w:spacing w:after="120" w:before="0" w:line="300"/>
      </w:pPr>
      <w:r>
        <w:rPr>
          <w:rFonts w:ascii="Calibri" w:cs="Calibri" w:eastAsia="Calibri" w:hAnsi="Calibri"/>
          <w:b w:val="false"/>
          <w:bCs w:val="false"/>
          <w:i w:val="false"/>
          <w:iCs w:val="false"/>
          <w:caps w:val="false"/>
          <w:color w:val="4B4F59"/>
          <w:sz w:val="20"/>
          <w:szCs w:val="20"/>
        </w:rPr>
        <w:t xml:space="preserve">302 postings read, the largest list I run for anyone. Sixteen are new. Your floor is still not what filters this list; years is, and today shows the shape of it clearly.</w:t>
      </w:r>
    </w:p>
    <w:p>
      <w:pPr>
        <w:spacing w:after="120" w:before="0" w:line="300"/>
      </w:pPr>
      <w:r>
        <w:rPr>
          <w:rFonts w:ascii="Calibri" w:cs="Calibri" w:eastAsia="Calibri" w:hAnsi="Calibri"/>
          <w:b w:val="false"/>
          <w:bCs w:val="false"/>
          <w:i w:val="false"/>
          <w:iCs w:val="false"/>
          <w:caps w:val="false"/>
          <w:color w:val="4B4F59"/>
          <w:sz w:val="20"/>
          <w:szCs w:val="20"/>
        </w:rPr>
        <w:t xml:space="preserve">The two new roles that match your domain exactly both want eight years. ClickHouse wants a Principal Product Manager for Security at $210,000 to $310,000 with database security depth. Confluent wants a Staff Product Manager for Cloud Networking in Lowell, a commute from you, and asks eight years with three of them owning a cloud infrastructure or platform product.</w:t>
      </w:r>
    </w:p>
    <w:p>
      <w:pPr>
        <w:spacing w:after="120" w:before="0" w:line="300"/>
      </w:pPr>
      <w:r>
        <w:rPr>
          <w:rFonts w:ascii="Calibri" w:cs="Calibri" w:eastAsia="Calibri" w:hAnsi="Calibri"/>
          <w:b w:val="false"/>
          <w:bCs w:val="false"/>
          <w:i w:val="false"/>
          <w:iCs w:val="false"/>
          <w:caps w:val="false"/>
          <w:color w:val="4B4F59"/>
          <w:sz w:val="20"/>
          <w:szCs w:val="20"/>
        </w:rPr>
        <w:t xml:space="preserve">The new role that will actually take your tenure is in a domain you have not worked in. Videa wants a Senior Product Manager in Boston at $160,000 to $180,000 and asks three years. It is dental claims and billing software. That is the trade today puts in front of you, and it is worth seeing plainly rather than hearing that sixteen roles arrived.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4380"/>
      </w:tblGrid>
      <w:tr>
        <w:trPr>
          <w:tblHeader/>
        </w:trPr>
        <w:tc>
          <w:tcPr>
            <w:tcW w:type="dxa" w:w="42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happened</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43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Note</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Postings read end to end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302</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largest of the five lists</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New since yesterday</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16</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three of them in Massachusetts</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Publish a band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204</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unusually high for this market</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Hard gated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6</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stated years far above you</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Product marketing rather than product</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named in the rule-outs</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three worth your time, in order</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1.  </w:t>
      </w:r>
      <w:r>
        <w:rPr>
          <w:rFonts w:ascii="Georgia" w:cs="Georgia" w:eastAsia="Georgia" w:hAnsi="Georgia"/>
          <w:b w:val="false"/>
          <w:bCs w:val="false"/>
          <w:i w:val="false"/>
          <w:iCs w:val="false"/>
          <w:caps w:val="false"/>
          <w:color w:val="15171C"/>
          <w:sz w:val="26"/>
          <w:szCs w:val="26"/>
        </w:rPr>
        <w:t xml:space="preserve">Senior Product Manager</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Videa</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$160,000 - $180,000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LOWEST BAR OF ANYTHING NEW, WRONG DOMAIN</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Boston, MA   ·   first seen today</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8tqavzy4ubnyc9_7e72pb">
        <w:r>
          <w:rPr>
            <w:rFonts w:ascii="Consolas" w:cs="Consolas" w:eastAsia="Consolas" w:hAnsi="Consolas"/>
            <w:color w:val="1F4E63"/>
            <w:sz w:val="16"/>
            <w:szCs w:val="16"/>
            <w:u w:val="single"/>
          </w:rPr>
          <w:t xml:space="preserve">Open the posting</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Three years stated, which you clear outright, and a band whose floor sits $40,000 above yours. In Boston rather than near it. Of sixteen new roles this is the only one where neither years nor comp nor geography is an argument.</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It is dental practice software: claim denials, provider reimbursement, billing funnels. Nothing in it is security or identity. You would be buying a local senior title and a clean band at the cost of the domain story you have been building.</w:t>
      </w:r>
    </w:p>
    <w:p>
      <w:pPr>
        <w:spacing w:after="60" w:before="0"/>
        <w:ind w:left="320"/>
      </w:pPr>
      <w:r>
        <w:rPr>
          <w:rFonts w:ascii="Calibri" w:cs="Calibri" w:eastAsia="Calibri" w:hAnsi="Calibri"/>
          <w:b w:val="false"/>
          <w:bCs w:val="false"/>
          <w:i/>
          <w:iCs/>
          <w:caps w:val="false"/>
          <w:color w:val="7F838D"/>
          <w:sz w:val="18"/>
          <w:szCs w:val="18"/>
        </w:rPr>
        <w:t xml:space="preserve">“3+ years of agile software development experience, ideally managing SaaS, FinTech, or HealthTech products”</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2.  </w:t>
      </w:r>
      <w:r>
        <w:rPr>
          <w:rFonts w:ascii="Georgia" w:cs="Georgia" w:eastAsia="Georgia" w:hAnsi="Georgia"/>
          <w:b w:val="false"/>
          <w:bCs w:val="false"/>
          <w:i w:val="false"/>
          <w:iCs w:val="false"/>
          <w:caps w:val="false"/>
          <w:color w:val="15171C"/>
          <w:sz w:val="26"/>
          <w:szCs w:val="26"/>
        </w:rPr>
        <w:t xml:space="preserve">Confluent, Staff Product Manager, Cloud Networking</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IBM</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not published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LOCAL AND PLATFORM, EIGHT YEARS ASKED</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Lowell, MA   ·   first seen today</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cejpveaqi-8fjs_tssv5n">
        <w:r>
          <w:rPr>
            <w:rFonts w:ascii="Consolas" w:cs="Consolas" w:eastAsia="Consolas" w:hAnsi="Consolas"/>
            <w:color w:val="1F4E63"/>
            <w:sz w:val="16"/>
            <w:szCs w:val="16"/>
            <w:u w:val="single"/>
          </w:rPr>
          <w:t xml:space="preserve">Open the posting</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Lowell is a commute, and the role is explicitly platform rather than feature level: owning how enterprises connect to Confluent Cloud across every cloud. That is the kind of ownership that reads well next on your resume.</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Eight years with three owning cloud infrastructure, and no band published so you cannot price it before the call. A master's degree is listed as preferred education.</w:t>
      </w:r>
    </w:p>
    <w:p>
      <w:pPr>
        <w:spacing w:after="60" w:before="0"/>
        <w:ind w:left="320"/>
      </w:pPr>
      <w:r>
        <w:rPr>
          <w:rFonts w:ascii="Calibri" w:cs="Calibri" w:eastAsia="Calibri" w:hAnsi="Calibri"/>
          <w:b w:val="false"/>
          <w:bCs w:val="false"/>
          <w:i/>
          <w:iCs/>
          <w:caps w:val="false"/>
          <w:color w:val="7F838D"/>
          <w:sz w:val="18"/>
          <w:szCs w:val="18"/>
        </w:rPr>
        <w:t xml:space="preserve">“8+ years of product management experience, with at least 3 years owning a cloud infrastructure, platform, or networking product”</w:t>
      </w:r>
    </w:p>
    <w:p>
      <w:pPr>
        <w:spacing w:after="60" w:before="0"/>
        <w:ind w:left="320"/>
      </w:pPr>
      <w:r>
        <w:rPr>
          <w:rFonts w:ascii="Calibri" w:cs="Calibri" w:eastAsia="Calibri" w:hAnsi="Calibri"/>
          <w:b w:val="false"/>
          <w:bCs w:val="false"/>
          <w:i/>
          <w:iCs/>
          <w:caps w:val="false"/>
          <w:color w:val="7F838D"/>
          <w:sz w:val="18"/>
          <w:szCs w:val="18"/>
        </w:rPr>
        <w:t xml:space="preserve">“This is not a feature-level role, you will define the architecture of our networking product surface across all clouds”</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3.  </w:t>
      </w:r>
      <w:r>
        <w:rPr>
          <w:rFonts w:ascii="Georgia" w:cs="Georgia" w:eastAsia="Georgia" w:hAnsi="Georgia"/>
          <w:b w:val="false"/>
          <w:bCs w:val="false"/>
          <w:i w:val="false"/>
          <w:iCs w:val="false"/>
          <w:caps w:val="false"/>
          <w:color w:val="15171C"/>
          <w:sz w:val="26"/>
          <w:szCs w:val="26"/>
        </w:rPr>
        <w:t xml:space="preserve">Principal Product Manager, Security</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ClickHouse</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$210,000 - $310,000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YOUR DOMAIN, EIGHT YEARS AND DATABASE DEPTH</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San Francisco, CA   ·   first seen today</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2yexkb9xirkqbh6uowkf9">
        <w:r>
          <w:rPr>
            <w:rFonts w:ascii="Consolas" w:cs="Consolas" w:eastAsia="Consolas" w:hAnsi="Consolas"/>
            <w:color w:val="1F4E63"/>
            <w:sz w:val="16"/>
            <w:szCs w:val="16"/>
            <w:u w:val="single"/>
          </w:rPr>
          <w:t xml:space="preserve">Open the posting</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Security product ownership at principal level, which is the direction your resume points, and the second highest band in your entire list.</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Eight years minimum and proven database security depth on top. This is a stretch read rather than a match, and it is San Francisco.</w:t>
      </w:r>
    </w:p>
    <w:p>
      <w:pPr>
        <w:spacing w:after="60" w:before="0"/>
        <w:ind w:left="320"/>
      </w:pPr>
      <w:r>
        <w:rPr>
          <w:rFonts w:ascii="Calibri" w:cs="Calibri" w:eastAsia="Calibri" w:hAnsi="Calibri"/>
          <w:b w:val="false"/>
          <w:bCs w:val="false"/>
          <w:i/>
          <w:iCs/>
          <w:caps w:val="false"/>
          <w:color w:val="7F838D"/>
          <w:sz w:val="18"/>
          <w:szCs w:val="18"/>
        </w:rPr>
        <w:t xml:space="preserve">“Minimum of 8+ years of experience in product management in B2B SaaS, with a significant focus on security products or features”</w:t>
      </w:r>
    </w:p>
    <w:p>
      <w:pPr>
        <w:spacing w:after="60" w:before="0"/>
        <w:ind w:left="320"/>
      </w:pPr>
      <w:r>
        <w:rPr>
          <w:rFonts w:ascii="Calibri" w:cs="Calibri" w:eastAsia="Calibri" w:hAnsi="Calibri"/>
          <w:b w:val="false"/>
          <w:bCs w:val="false"/>
          <w:i/>
          <w:iCs/>
          <w:caps w:val="false"/>
          <w:color w:val="7F838D"/>
          <w:sz w:val="18"/>
          <w:szCs w:val="18"/>
        </w:rPr>
        <w:t xml:space="preserve">“Proven experience with database security principles and best practices”</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Still open from yesterday</w:t>
      </w:r>
    </w:p>
    <w:p>
      <w:pPr>
        <w:spacing w:after="120" w:before="0" w:line="300"/>
      </w:pPr>
      <w:r>
        <w:rPr>
          <w:rFonts w:ascii="Calibri" w:cs="Calibri" w:eastAsia="Calibri" w:hAnsi="Calibri"/>
          <w:b w:val="false"/>
          <w:bCs w:val="false"/>
          <w:i w:val="false"/>
          <w:iCs w:val="false"/>
          <w:caps w:val="false"/>
          <w:color w:val="4B4F59"/>
          <w:sz w:val="20"/>
          <w:szCs w:val="20"/>
        </w:rPr>
        <w:t xml:space="preserve">Nothing in today's sixteen displaces the first of these.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45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1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45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Where it stands</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gurvhtgd1k_qh1wmkqtt">
              <w:r>
                <w:rPr>
                  <w:rFonts w:ascii="Calibri" w:cs="Calibri" w:eastAsia="Calibri" w:hAnsi="Calibri"/>
                  <w:b/>
                  <w:bCs/>
                  <w:color w:val="1F4E63"/>
                  <w:sz w:val="19"/>
                  <w:szCs w:val="19"/>
                  <w:u w:val="single"/>
                </w:rPr>
                <w:t xml:space="preserve">Sr. PM, IAM Services, Imprivata, Waltham MA</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$160,650 - $171,150</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Still the only role in 300 that fits with no stretch in any direction, and still twenty minutes away.</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5kdywxcwg40yamiabo_2-">
              <w:r>
                <w:rPr>
                  <w:rFonts w:ascii="Calibri" w:cs="Calibri" w:eastAsia="Calibri" w:hAnsi="Calibri"/>
                  <w:b/>
                  <w:bCs/>
                  <w:color w:val="1F4E63"/>
                  <w:sz w:val="19"/>
                  <w:szCs w:val="19"/>
                  <w:u w:val="single"/>
                </w:rPr>
                <w:t xml:space="preserve">Senior PM, Application Security, Zeta Global</w:t>
              </w:r>
            </w:hyperlink>
          </w:p>
        </w:tc>
        <w:tc>
          <w:tcPr>
            <w:tcW w:type="dxa" w:w="21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$170,000 - $185,000</w:t>
            </w:r>
          </w:p>
        </w:tc>
        <w:tc>
          <w:tcPr>
            <w:tcW w:type="dxa" w:w="45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One question still unanswered: is Atlanta a requirement.</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zd07k2vte06ic6hbsvlg1">
              <w:r>
                <w:rPr>
                  <w:rFonts w:ascii="Calibri" w:cs="Calibri" w:eastAsia="Calibri" w:hAnsi="Calibri"/>
                  <w:b/>
                  <w:bCs/>
                  <w:color w:val="1F4E63"/>
                  <w:sz w:val="19"/>
                  <w:szCs w:val="19"/>
                  <w:u w:val="single"/>
                </w:rPr>
                <w:t xml:space="preserve">Senior PM, Enterprise, Legora</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$230,000 - $300,000</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Best band of yesterday's new roles, thin on stated requirements, New York.</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RULE-OUTS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Worth knowing why these are not on the list</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Senior Product Marketing Manager, Zero Trust</w:t>
      </w:r>
      <w:r>
        <w:rPr>
          <w:rFonts w:ascii="Consolas" w:cs="Consolas" w:eastAsia="Consolas" w:hAnsi="Consolas"/>
          <w:b w:val="false"/>
          <w:bCs w:val="false"/>
          <w:i w:val="false"/>
          <w:iCs w:val="false"/>
          <w:caps/>
          <w:color w:val="7F838D"/>
          <w:spacing w:val="18"/>
          <w:sz w:val="15"/>
          <w:szCs w:val="15"/>
        </w:rPr>
        <w:t xml:space="preserve">     Zscaler</w:t>
      </w:r>
      <w:r>
        <w:rPr>
          <w:rFonts w:ascii="Consolas" w:cs="Consolas" w:eastAsia="Consolas" w:hAnsi="Consolas"/>
          <w:b w:val="false"/>
          <w:bCs w:val="false"/>
          <w:i w:val="false"/>
          <w:iCs w:val="false"/>
          <w:caps w:val="false"/>
          <w:color w:val="7F838D"/>
          <w:sz w:val="15"/>
          <w:szCs w:val="15"/>
        </w:rPr>
        <w:t xml:space="preserve">     $164,500 - $235,000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Product marketing, not product management. Zero Trust is your subject and the band is strong, which is what makes it tempting, but it is a different job family and taking one makes the next product role harder to win rather than easier.</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t_kb1l5d4-ixunrufsmws">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Senior Product Marketing Manager, Core Product</w:t>
      </w:r>
      <w:r>
        <w:rPr>
          <w:rFonts w:ascii="Consolas" w:cs="Consolas" w:eastAsia="Consolas" w:hAnsi="Consolas"/>
          <w:b w:val="false"/>
          <w:bCs w:val="false"/>
          <w:i w:val="false"/>
          <w:iCs w:val="false"/>
          <w:caps/>
          <w:color w:val="7F838D"/>
          <w:spacing w:val="18"/>
          <w:sz w:val="15"/>
          <w:szCs w:val="15"/>
        </w:rPr>
        <w:t xml:space="preserve">     Abnormal AI</w:t>
      </w:r>
      <w:r>
        <w:rPr>
          <w:rFonts w:ascii="Consolas" w:cs="Consolas" w:eastAsia="Consolas" w:hAnsi="Consolas"/>
          <w:b w:val="false"/>
          <w:bCs w:val="false"/>
          <w:i w:val="false"/>
          <w:iCs w:val="false"/>
          <w:caps w:val="false"/>
          <w:color w:val="7F838D"/>
          <w:sz w:val="15"/>
          <w:szCs w:val="15"/>
        </w:rPr>
        <w:t xml:space="preserve">     $153,000 - $220,000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Same reason. Three years asked and a good band, and still product marketing.</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9eeyrgrjpqat6mxgfvcfc">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Senior Technical Product Manager, Pharmacy Fulfilment</w:t>
      </w:r>
      <w:r>
        <w:rPr>
          <w:rFonts w:ascii="Consolas" w:cs="Consolas" w:eastAsia="Consolas" w:hAnsi="Consolas"/>
          <w:b w:val="false"/>
          <w:bCs w:val="false"/>
          <w:i w:val="false"/>
          <w:iCs w:val="false"/>
          <w:caps/>
          <w:color w:val="7F838D"/>
          <w:spacing w:val="18"/>
          <w:sz w:val="15"/>
          <w:szCs w:val="15"/>
        </w:rPr>
        <w:t xml:space="preserve">     The Pharmacy Hub</w:t>
      </w:r>
      <w:r>
        <w:rPr>
          <w:rFonts w:ascii="Consolas" w:cs="Consolas" w:eastAsia="Consolas" w:hAnsi="Consolas"/>
          <w:b w:val="false"/>
          <w:bCs w:val="false"/>
          <w:i w:val="false"/>
          <w:iCs w:val="false"/>
          <w:caps w:val="false"/>
          <w:color w:val="7F838D"/>
          <w:sz w:val="15"/>
          <w:szCs w:val="15"/>
        </w:rPr>
        <w:t xml:space="preserve">     $120,000 - $300,000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A $180,000 spread on one posting is not a band, it is a placeholder. Treat the top number as unavailable until somebody says it out loud.</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xgh2arn3pmwysowjs8jru">
        <w:r>
          <w:rPr>
            <w:rFonts w:ascii="Consolas" w:cs="Consolas" w:eastAsia="Consolas" w:hAnsi="Consolas"/>
            <w:color w:val="1F4E63"/>
            <w:sz w:val="16"/>
            <w:szCs w:val="16"/>
            <w:u w:val="single"/>
          </w:rPr>
          <w:t xml:space="preserve">Check me</w:t>
        </w:r>
      </w:hyperlink>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do with today</w:t>
      </w:r>
    </w:p>
    <w:p>
      <w:pPr>
        <w:spacing w:after="120" w:before="0" w:line="300"/>
      </w:pPr>
      <w:r>
        <w:rPr>
          <w:rFonts w:ascii="Calibri" w:cs="Calibri" w:eastAsia="Calibri" w:hAnsi="Calibri"/>
          <w:b w:val="false"/>
          <w:bCs w:val="false"/>
          <w:i w:val="false"/>
          <w:iCs w:val="false"/>
          <w:caps w:val="false"/>
          <w:color w:val="4B4F59"/>
          <w:sz w:val="20"/>
          <w:szCs w:val="20"/>
        </w:rPr>
        <w:t xml:space="preserve">Imprivata is still the application and nothing today changes that. It remains the only role where you are not explaining a gap in either direction.</w:t>
      </w:r>
    </w:p>
    <w:p>
      <w:pPr>
        <w:spacing w:after="120" w:before="0" w:line="300"/>
      </w:pPr>
      <w:r>
        <w:rPr>
          <w:rFonts w:ascii="Calibri" w:cs="Calibri" w:eastAsia="Calibri" w:hAnsi="Calibri"/>
          <w:b w:val="false"/>
          <w:bCs w:val="false"/>
          <w:i w:val="false"/>
          <w:iCs w:val="false"/>
          <w:caps w:val="false"/>
          <w:color w:val="4B4F59"/>
          <w:sz w:val="20"/>
          <w:szCs w:val="20"/>
        </w:rPr>
        <w:t xml:space="preserve">Then decide about Videa deliberately rather than by default. A local senior title at $160,000 asking three years is a real option and the first one this list has produced. The question is whether dental billing on your resume helps or hurts the move after it. That is your call rather than a scoring question, and it deserves ten minutes instead of an instinct.</w:t>
      </w:r>
    </w:p>
    <w:p>
      <w:pPr>
        <w:spacing w:after="60" w:before="0" w:line="300"/>
      </w:pPr>
      <w:r>
        <w:rPr>
          <w:rFonts w:ascii="Calibri" w:cs="Calibri" w:eastAsia="Calibri" w:hAnsi="Calibri"/>
          <w:b w:val="false"/>
          <w:bCs w:val="false"/>
          <w:i w:val="false"/>
          <w:iCs w:val="false"/>
          <w:caps w:val="false"/>
          <w:color w:val="4B4F59"/>
          <w:sz w:val="20"/>
          <w:szCs w:val="20"/>
        </w:rPr>
        <w:t xml:space="preserve">On the eight-year roles, apply to Confluent anyway. Lowell is local, the role is platform ownership, and a stated eight with three in cloud infrastructure is the kind of bar a strong referral moves. ClickHouse at eight years plus database security depth is the weaker of the two stretches.</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tqavzy4ubnyc9_7e72pb" Type="http://schemas.openxmlformats.org/officeDocument/2006/relationships/hyperlink" Target="https://www.linkedin.com/jobs/view/senior-product-manager-at-videa-4467849807" TargetMode="External"/><Relationship Id="rIdcejpveaqi-8fjs_tssv5n" Type="http://schemas.openxmlformats.org/officeDocument/2006/relationships/hyperlink" Target="https://www.linkedin.com/jobs/view/confluent-staff-product-manager-cloud-networking-at-ibm-4463077053" TargetMode="External"/><Relationship Id="rId2yexkb9xirkqbh6uowkf9" Type="http://schemas.openxmlformats.org/officeDocument/2006/relationships/hyperlink" Target="https://www.linkedin.com/jobs/view/principal-product-manager-security-at-clickhouse-4472340659" TargetMode="External"/><Relationship Id="rId-gurvhtgd1k_qh1wmkqtt" Type="http://schemas.openxmlformats.org/officeDocument/2006/relationships/hyperlink" Target="https://www.linkedin.com/jobs/view/sr-product-manager-iam-services-at-imprivata-4441003681" TargetMode="External"/><Relationship Id="rId5kdywxcwg40yamiabo_2-" Type="http://schemas.openxmlformats.org/officeDocument/2006/relationships/hyperlink" Target="https://www.linkedin.com/jobs/view/senior-product-manager-application-security-at-zeta-global-4448236967" TargetMode="External"/><Relationship Id="rIdzd07k2vte06ic6hbsvlg1" Type="http://schemas.openxmlformats.org/officeDocument/2006/relationships/hyperlink" Target="https://www.linkedin.com/jobs/view/senior-product-manager-enterprise-at-legora-4430214340" TargetMode="External"/><Relationship Id="rIdt_kb1l5d4-ixunrufsmws" Type="http://schemas.openxmlformats.org/officeDocument/2006/relationships/hyperlink" Target="https://www.linkedin.com/jobs/view/senior-product-marketing-manager-zero-trust-cloud-at-zscaler-4425968120" TargetMode="External"/><Relationship Id="rId9eeyrgrjpqat6mxgfvcfc" Type="http://schemas.openxmlformats.org/officeDocument/2006/relationships/hyperlink" Target="https://www.linkedin.com/jobs/view/senior-product-marketing-manager-core-products-at-abnormal-ai-4442945123" TargetMode="External"/><Relationship Id="rIdxgh2arn3pmwysowjs8jru" Type="http://schemas.openxmlformats.org/officeDocument/2006/relationships/hyperlink" Target="https://www.linkedin.com/jobs/view/senior-technical-product-manager-pharmacy-fulfillment-at-the-pharmacy-hub-4452018072"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2026-10-01T10:54:06.190Z</dcterms:created>
  <dcterms:modified xsi:type="dcterms:W3CDTF">2026-10-01T10:54:06.190Z</dcterms:modified>
</cp:coreProperties>
</file>

<file path=docProps/custom.xml><?xml version="1.0" encoding="utf-8"?>
<Properties xmlns="http://schemas.openxmlformats.org/officeDocument/2006/custom-properties" xmlns:vt="http://schemas.openxmlformats.org/officeDocument/2006/docPropsVTypes"/>
</file>