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C982A" w14:textId="296E3F62" w:rsidR="00B22C87" w:rsidRDefault="00B22C87" w:rsidP="00B22C87">
      <w:pPr>
        <w:pStyle w:val="IntenseQuote"/>
      </w:pPr>
      <w:r>
        <w:t>Answer 3</w:t>
      </w:r>
    </w:p>
    <w:p w14:paraId="4027CA4A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Do actors ever receive messages originating from a given actor out of order? </w:t>
      </w:r>
    </w:p>
    <w:p w14:paraId="518859FD" w14:textId="77777777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Yes the actors receive messages out of order</w:t>
      </w:r>
    </w:p>
    <w:p w14:paraId="76F12855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What if the messages are forwarded through an intermediary?</w:t>
      </w:r>
    </w:p>
    <w:p w14:paraId="1CA53486" w14:textId="3CF1219F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The intermediary could have enforced the delivery order by organizing the messages by timestamp</w:t>
      </w:r>
      <w:r w:rsidR="000E3264">
        <w:rPr>
          <w:rFonts w:ascii="Arial" w:eastAsia="Times New Roman" w:hAnsi="Arial" w:cs="Arial"/>
          <w:color w:val="000033"/>
          <w:sz w:val="16"/>
          <w:szCs w:val="16"/>
        </w:rPr>
        <w:t xml:space="preserve"> and probably not send messages to nodes that are no longer member of the group</w:t>
      </w:r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 </w:t>
      </w:r>
    </w:p>
    <w:p w14:paraId="08DCC509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What if two actors multicast to the same group? Does each member receive the messages in the same order?</w:t>
      </w:r>
    </w:p>
    <w:p w14:paraId="187FA145" w14:textId="77777777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All the messages would reach the group members but messages are not guaranteed to be in order as it depends if the actor is available to process the request/message</w:t>
      </w:r>
    </w:p>
    <w:p w14:paraId="735A93FA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Do actors ever receive messages for groups "late", after having left the group?</w:t>
      </w:r>
    </w:p>
    <w:p w14:paraId="74EBDBB2" w14:textId="77777777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Yes, the actors indeed receive messages ‘late’ after having left the group</w:t>
      </w:r>
    </w:p>
    <w:p w14:paraId="175841DD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How does your choice of weights and parameters affect the amount of message traffic?</w:t>
      </w:r>
    </w:p>
    <w:p w14:paraId="2FE37B0D" w14:textId="77777777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I used maxweight to be 100 and groupjoin weight is 60%, Leave group is 15% and multicast is 25% of the maxweight respectively, it leads to more traffic towards  joining the group, followed by # of multicast messages and least is actors leaving the groups</w:t>
      </w:r>
    </w:p>
    <w:p w14:paraId="44F46B4D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How can you be sure your code is working, i.e., the right actors are receiving the right messages?</w:t>
      </w:r>
    </w:p>
    <w:p w14:paraId="561D38B7" w14:textId="6D5B6104" w:rsidR="00B22C87" w:rsidRDefault="008C2DC6" w:rsidP="008C2DC6">
      <w:pPr>
        <w:pStyle w:val="ListParagraph"/>
        <w:ind w:left="1440"/>
        <w:rPr>
          <w:rFonts w:ascii="Arial" w:eastAsia="Times New Roman" w:hAnsi="Arial" w:cs="Arial"/>
          <w:color w:val="000033"/>
          <w:sz w:val="16"/>
          <w:szCs w:val="16"/>
        </w:rPr>
      </w:pPr>
      <w:r w:rsidRPr="008C2DC6">
        <w:rPr>
          <w:rFonts w:ascii="Arial" w:eastAsia="Times New Roman" w:hAnsi="Arial" w:cs="Arial"/>
          <w:color w:val="000033"/>
          <w:sz w:val="16"/>
          <w:szCs w:val="16"/>
        </w:rPr>
        <w:t>The gameservers are able to join and leave the group</w:t>
      </w:r>
      <w:r>
        <w:rPr>
          <w:rFonts w:ascii="Arial" w:eastAsia="Times New Roman" w:hAnsi="Arial" w:cs="Arial"/>
          <w:color w:val="000033"/>
          <w:sz w:val="16"/>
          <w:szCs w:val="16"/>
        </w:rPr>
        <w:br/>
      </w:r>
      <w:r w:rsidR="00B22C87"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Any </w:t>
      </w:r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multicast </w:t>
      </w:r>
      <w:r>
        <w:rPr>
          <w:rFonts w:ascii="Arial" w:eastAsia="Times New Roman" w:hAnsi="Arial" w:cs="Arial"/>
          <w:color w:val="000033"/>
          <w:sz w:val="16"/>
          <w:szCs w:val="16"/>
        </w:rPr>
        <w:t xml:space="preserve"> </w:t>
      </w:r>
      <w:r w:rsidR="00B22C87" w:rsidRPr="00B22C87">
        <w:rPr>
          <w:rFonts w:ascii="Arial" w:eastAsia="Times New Roman" w:hAnsi="Arial" w:cs="Arial"/>
          <w:color w:val="000033"/>
          <w:sz w:val="16"/>
          <w:szCs w:val="16"/>
        </w:rPr>
        <w:t>message is received by all members of the group.</w:t>
      </w:r>
      <w:r>
        <w:rPr>
          <w:rFonts w:ascii="Arial" w:eastAsia="Times New Roman" w:hAnsi="Arial" w:cs="Arial"/>
          <w:color w:val="000033"/>
          <w:sz w:val="16"/>
          <w:szCs w:val="16"/>
        </w:rPr>
        <w:br/>
      </w:r>
      <w:r w:rsidR="00B22C87" w:rsidRPr="00B22C87">
        <w:rPr>
          <w:rFonts w:ascii="Arial" w:eastAsia="Times New Roman" w:hAnsi="Arial" w:cs="Arial"/>
          <w:color w:val="000033"/>
          <w:sz w:val="16"/>
          <w:szCs w:val="16"/>
        </w:rPr>
        <w:t>The gameservers are also able to report that the message from a group was received after it left the group</w:t>
      </w:r>
    </w:p>
    <w:p w14:paraId="65A5C69E" w14:textId="23C19875" w:rsidR="008C2DC6" w:rsidRDefault="008C2DC6" w:rsidP="008C2DC6">
      <w:pPr>
        <w:pStyle w:val="ListParagraph"/>
        <w:ind w:left="1440"/>
        <w:rPr>
          <w:rFonts w:ascii="Arial" w:eastAsia="Times New Roman" w:hAnsi="Arial" w:cs="Arial"/>
          <w:color w:val="000033"/>
          <w:sz w:val="16"/>
          <w:szCs w:val="16"/>
        </w:rPr>
      </w:pPr>
    </w:p>
    <w:p w14:paraId="55027A0C" w14:textId="5B110B61" w:rsidR="008C2DC6" w:rsidRDefault="008C2DC6" w:rsidP="008C2DC6">
      <w:pPr>
        <w:pStyle w:val="ListParagraph"/>
        <w:ind w:left="1440"/>
        <w:rPr>
          <w:rFonts w:ascii="Arial" w:eastAsia="Times New Roman" w:hAnsi="Arial" w:cs="Arial"/>
          <w:color w:val="000033"/>
          <w:sz w:val="16"/>
          <w:szCs w:val="16"/>
        </w:rPr>
      </w:pPr>
    </w:p>
    <w:p w14:paraId="3B29C383" w14:textId="77777777" w:rsidR="0080296B" w:rsidRDefault="0080296B">
      <w:pPr>
        <w:rPr>
          <w:rFonts w:ascii="Arial" w:eastAsia="Times New Roman" w:hAnsi="Arial" w:cs="Arial"/>
          <w:b/>
          <w:bCs/>
          <w:color w:val="000033"/>
          <w:sz w:val="16"/>
          <w:szCs w:val="16"/>
        </w:rPr>
      </w:pPr>
      <w:r>
        <w:rPr>
          <w:rFonts w:ascii="Arial" w:eastAsia="Times New Roman" w:hAnsi="Arial" w:cs="Arial"/>
          <w:b/>
          <w:bCs/>
          <w:color w:val="000033"/>
          <w:sz w:val="16"/>
          <w:szCs w:val="16"/>
        </w:rPr>
        <w:br w:type="page"/>
      </w:r>
    </w:p>
    <w:p w14:paraId="37EE6D18" w14:textId="288CC336" w:rsidR="008C2DC6" w:rsidRPr="008C2DC6" w:rsidRDefault="008C2DC6" w:rsidP="0080296B">
      <w:pPr>
        <w:pStyle w:val="IntenseQuote"/>
      </w:pPr>
      <w:r w:rsidRPr="008C2DC6">
        <w:lastRenderedPageBreak/>
        <w:t xml:space="preserve">FEW NOTES </w:t>
      </w:r>
    </w:p>
    <w:p w14:paraId="7B2A753F" w14:textId="0686050E" w:rsidR="00480050" w:rsidRDefault="00480050">
      <w:r>
        <w:t xml:space="preserve">Set </w:t>
      </w:r>
      <w:r w:rsidRPr="00480050">
        <w:t>WRITETOFILE</w:t>
      </w:r>
      <w:r>
        <w:t>=true in GroupService.scala to generate the attached log files</w:t>
      </w:r>
    </w:p>
    <w:p w14:paraId="4F930D16" w14:textId="0056B8C0" w:rsidR="00D53F9D" w:rsidRDefault="00AA756A">
      <w:r>
        <w:rPr>
          <w:noProof/>
        </w:rPr>
        <w:drawing>
          <wp:inline distT="0" distB="0" distL="0" distR="0" wp14:anchorId="19FA55B9" wp14:editId="678FF7B0">
            <wp:extent cx="5943600" cy="1793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D3FE" w14:textId="68500727" w:rsidR="00480050" w:rsidRDefault="00480050">
      <w:r>
        <w:t>Brief Design Detail</w:t>
      </w:r>
    </w:p>
    <w:p w14:paraId="612F4EFD" w14:textId="7AA46878" w:rsidR="00480050" w:rsidRDefault="00480050" w:rsidP="00480050">
      <w:pPr>
        <w:pStyle w:val="ListParagraph"/>
        <w:numPr>
          <w:ilvl w:val="0"/>
          <w:numId w:val="1"/>
        </w:numPr>
      </w:pPr>
      <w:r>
        <w:t xml:space="preserve">KVAppService generates a bunch of </w:t>
      </w:r>
      <w:r w:rsidRPr="00480050">
        <w:t>GroupServer</w:t>
      </w:r>
      <w:r>
        <w:t xml:space="preserve"> instances</w:t>
      </w:r>
    </w:p>
    <w:p w14:paraId="1D35F5C7" w14:textId="5168C103" w:rsidR="00480050" w:rsidRDefault="00480050" w:rsidP="00480050">
      <w:pPr>
        <w:pStyle w:val="ListParagraph"/>
        <w:numPr>
          <w:ilvl w:val="0"/>
          <w:numId w:val="1"/>
        </w:numPr>
      </w:pPr>
      <w:r>
        <w:t xml:space="preserve">For each instance of the GroupServer, the </w:t>
      </w:r>
      <w:r w:rsidRPr="00480050">
        <w:t>LoadMaster</w:t>
      </w:r>
      <w:r>
        <w:t xml:space="preserve"> sends the below message</w:t>
      </w:r>
    </w:p>
    <w:p w14:paraId="1048C4D9" w14:textId="0C2D7C66" w:rsidR="00480050" w:rsidRDefault="00480050" w:rsidP="00AA756A">
      <w:pPr>
        <w:pStyle w:val="ListParagraph"/>
        <w:numPr>
          <w:ilvl w:val="1"/>
          <w:numId w:val="1"/>
        </w:numPr>
      </w:pPr>
      <w:r>
        <w:t>Prime – doesn’t do much</w:t>
      </w:r>
    </w:p>
    <w:p w14:paraId="49C39C6D" w14:textId="77777777" w:rsidR="00AA756A" w:rsidRDefault="00480050" w:rsidP="00AA756A">
      <w:pPr>
        <w:pStyle w:val="ListParagraph"/>
        <w:numPr>
          <w:ilvl w:val="1"/>
          <w:numId w:val="1"/>
        </w:numPr>
      </w:pPr>
      <w:r>
        <w:t xml:space="preserve">Command – </w:t>
      </w:r>
    </w:p>
    <w:p w14:paraId="480A0010" w14:textId="41A3F38F" w:rsidR="00480050" w:rsidRPr="00AA756A" w:rsidRDefault="00AA756A" w:rsidP="00AA756A">
      <w:pPr>
        <w:ind w:left="1440" w:firstLine="720"/>
        <w:rPr>
          <w:sz w:val="20"/>
          <w:szCs w:val="20"/>
        </w:rPr>
      </w:pPr>
      <w:r w:rsidRPr="00AA756A">
        <w:rPr>
          <w:sz w:val="20"/>
          <w:szCs w:val="20"/>
        </w:rPr>
        <w:t>Upon receiving the message the GroupServer instance randomly performs the below</w:t>
      </w:r>
      <w:r w:rsidR="00480050" w:rsidRPr="00AA756A">
        <w:rPr>
          <w:sz w:val="20"/>
          <w:szCs w:val="20"/>
        </w:rPr>
        <w:t xml:space="preserve"> </w:t>
      </w:r>
    </w:p>
    <w:p w14:paraId="07E7FD5D" w14:textId="7D76E9BA" w:rsidR="00480050" w:rsidRDefault="00AA756A" w:rsidP="00AA756A">
      <w:pPr>
        <w:pStyle w:val="ListParagraph"/>
        <w:numPr>
          <w:ilvl w:val="3"/>
          <w:numId w:val="1"/>
        </w:numPr>
      </w:pPr>
      <w:r>
        <w:t>Join a group  - with a probability of 60%</w:t>
      </w:r>
      <w:r>
        <w:br/>
        <w:t xml:space="preserve">randomly generates a number between 0  and </w:t>
      </w:r>
      <w:r w:rsidRPr="00AA756A">
        <w:t>numNodes</w:t>
      </w:r>
      <w:r>
        <w:t xml:space="preserve"> where each number is considered to be a GroupID</w:t>
      </w:r>
    </w:p>
    <w:p w14:paraId="0DC8FE95" w14:textId="3B0C7961" w:rsidR="00AA756A" w:rsidRDefault="00AA756A" w:rsidP="00AA756A">
      <w:pPr>
        <w:pStyle w:val="ListParagraph"/>
        <w:numPr>
          <w:ilvl w:val="3"/>
          <w:numId w:val="1"/>
        </w:numPr>
      </w:pPr>
      <w:r>
        <w:t xml:space="preserve">Multicast a message - with a probability of 25% </w:t>
      </w:r>
    </w:p>
    <w:p w14:paraId="68994737" w14:textId="0FE1AB40" w:rsidR="00AA756A" w:rsidRDefault="00AA756A" w:rsidP="00AA756A">
      <w:pPr>
        <w:pStyle w:val="ListParagraph"/>
        <w:numPr>
          <w:ilvl w:val="3"/>
          <w:numId w:val="1"/>
        </w:numPr>
      </w:pPr>
      <w:r>
        <w:t>Leave A Group - with a probability of 15%</w:t>
      </w:r>
    </w:p>
    <w:p w14:paraId="1B4B9DBE" w14:textId="77777777" w:rsidR="00AA756A" w:rsidRDefault="00AA756A" w:rsidP="00AA756A">
      <w:pPr>
        <w:pStyle w:val="ListParagraph"/>
        <w:numPr>
          <w:ilvl w:val="1"/>
          <w:numId w:val="1"/>
        </w:numPr>
      </w:pPr>
      <w:r>
        <w:t xml:space="preserve">Group Membership is maintained in </w:t>
      </w:r>
      <w:r w:rsidRPr="00AA756A">
        <w:t>KVStore</w:t>
      </w:r>
      <w:r>
        <w:t xml:space="preserve"> where </w:t>
      </w:r>
    </w:p>
    <w:p w14:paraId="7A711AD5" w14:textId="77777777" w:rsidR="00AA756A" w:rsidRDefault="00AA756A" w:rsidP="00AA756A">
      <w:pPr>
        <w:pStyle w:val="ListParagraph"/>
        <w:ind w:left="1440" w:firstLine="720"/>
      </w:pPr>
      <w:r w:rsidRPr="00AA756A">
        <w:t xml:space="preserve">key: BigInt, </w:t>
      </w:r>
    </w:p>
    <w:p w14:paraId="5F73769D" w14:textId="3EEF392C" w:rsidR="00AA756A" w:rsidRDefault="00AA756A" w:rsidP="00AA756A">
      <w:pPr>
        <w:pStyle w:val="ListParagraph"/>
        <w:ind w:left="1440" w:firstLine="720"/>
      </w:pPr>
      <w:r w:rsidRPr="00AA756A">
        <w:t>value: GroupMembership</w:t>
      </w:r>
    </w:p>
    <w:p w14:paraId="3C2DEAEA" w14:textId="65E4A6D8" w:rsidR="00AA756A" w:rsidRDefault="00AA756A" w:rsidP="00AA756A">
      <w:r>
        <w:t>The LoadMaster prints the output once all nodes/GroupServer are done with processing</w:t>
      </w:r>
    </w:p>
    <w:p w14:paraId="528797DA" w14:textId="2A47CDCC" w:rsidR="005517BA" w:rsidRDefault="0080296B">
      <w:r>
        <w:object w:dxaOrig="1481" w:dyaOrig="975" w14:anchorId="50758A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95pt;height:48.9pt" o:ole="">
            <v:imagedata r:id="rId6" o:title=""/>
          </v:shape>
          <o:OLEObject Type="Embed" ProgID="Package" ShapeID="_x0000_i1025" DrawAspect="Icon" ObjectID="_1650285608" r:id="rId7"/>
        </w:object>
      </w:r>
      <w:r w:rsidR="00AA756A">
        <w:object w:dxaOrig="1481" w:dyaOrig="975" w14:anchorId="09D9B6D3">
          <v:shape id="_x0000_i1026" type="#_x0000_t75" style="width:73.95pt;height:48.9pt" o:ole="">
            <v:imagedata r:id="rId8" o:title=""/>
          </v:shape>
          <o:OLEObject Type="Embed" ProgID="Package" ShapeID="_x0000_i1026" DrawAspect="Icon" ObjectID="_1650285609" r:id="rId9"/>
        </w:object>
      </w:r>
      <w:r w:rsidR="00AA756A">
        <w:object w:dxaOrig="1481" w:dyaOrig="975" w14:anchorId="4F1CF319">
          <v:shape id="_x0000_i1027" type="#_x0000_t75" style="width:73.95pt;height:48.9pt" o:ole="">
            <v:imagedata r:id="rId10" o:title=""/>
          </v:shape>
          <o:OLEObject Type="Embed" ProgID="Package" ShapeID="_x0000_i1027" DrawAspect="Icon" ObjectID="_1650285610" r:id="rId11"/>
        </w:object>
      </w:r>
      <w:r w:rsidR="00AA756A">
        <w:object w:dxaOrig="1481" w:dyaOrig="975" w14:anchorId="5EC0B3F0">
          <v:shape id="_x0000_i1028" type="#_x0000_t75" style="width:73.95pt;height:48.9pt" o:ole="">
            <v:imagedata r:id="rId12" o:title=""/>
          </v:shape>
          <o:OLEObject Type="Embed" ProgID="Package" ShapeID="_x0000_i1028" DrawAspect="Icon" ObjectID="_1650285611" r:id="rId13"/>
        </w:object>
      </w:r>
      <w:r w:rsidR="00AA756A">
        <w:object w:dxaOrig="1481" w:dyaOrig="975" w14:anchorId="4FBA7FE4">
          <v:shape id="_x0000_i1029" type="#_x0000_t75" style="width:73.95pt;height:48.9pt" o:ole="">
            <v:imagedata r:id="rId14" o:title=""/>
          </v:shape>
          <o:OLEObject Type="Embed" ProgID="Package" ShapeID="_x0000_i1029" DrawAspect="Icon" ObjectID="_1650285612" r:id="rId15"/>
        </w:object>
      </w:r>
      <w:r w:rsidR="00AA756A">
        <w:object w:dxaOrig="1481" w:dyaOrig="975" w14:anchorId="7C340DA3">
          <v:shape id="_x0000_i1030" type="#_x0000_t75" style="width:73.95pt;height:48.9pt" o:ole="">
            <v:imagedata r:id="rId16" o:title=""/>
          </v:shape>
          <o:OLEObject Type="Embed" ProgID="Package" ShapeID="_x0000_i1030" DrawAspect="Icon" ObjectID="_1650285613" r:id="rId17"/>
        </w:object>
      </w:r>
      <w:r w:rsidR="00AA756A">
        <w:object w:dxaOrig="1481" w:dyaOrig="975" w14:anchorId="68D3930A">
          <v:shape id="_x0000_i1031" type="#_x0000_t75" style="width:73.95pt;height:48.9pt" o:ole="">
            <v:imagedata r:id="rId18" o:title=""/>
          </v:shape>
          <o:OLEObject Type="Embed" ProgID="Package" ShapeID="_x0000_i1031" DrawAspect="Icon" ObjectID="_1650285614" r:id="rId19"/>
        </w:object>
      </w:r>
      <w:r w:rsidR="00AA756A">
        <w:object w:dxaOrig="1481" w:dyaOrig="975" w14:anchorId="458A6427">
          <v:shape id="_x0000_i1032" type="#_x0000_t75" style="width:73.95pt;height:48.9pt" o:ole="">
            <v:imagedata r:id="rId20" o:title=""/>
          </v:shape>
          <o:OLEObject Type="Embed" ProgID="Package" ShapeID="_x0000_i1032" DrawAspect="Icon" ObjectID="_1650285615" r:id="rId21"/>
        </w:object>
      </w:r>
      <w:r w:rsidR="00AA756A">
        <w:object w:dxaOrig="1481" w:dyaOrig="975" w14:anchorId="596F784C">
          <v:shape id="_x0000_i1033" type="#_x0000_t75" style="width:73.95pt;height:48.9pt" o:ole="">
            <v:imagedata r:id="rId22" o:title=""/>
          </v:shape>
          <o:OLEObject Type="Embed" ProgID="Package" ShapeID="_x0000_i1033" DrawAspect="Icon" ObjectID="_1650285616" r:id="rId23"/>
        </w:object>
      </w:r>
      <w:r w:rsidR="00AA756A">
        <w:object w:dxaOrig="1481" w:dyaOrig="975" w14:anchorId="2901AB98">
          <v:shape id="_x0000_i1034" type="#_x0000_t75" style="width:73.95pt;height:48.9pt" o:ole="">
            <v:imagedata r:id="rId24" o:title=""/>
          </v:shape>
          <o:OLEObject Type="Embed" ProgID="Package" ShapeID="_x0000_i1034" DrawAspect="Icon" ObjectID="_1650285617" r:id="rId25"/>
        </w:object>
      </w:r>
    </w:p>
    <w:sectPr w:rsidR="00551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CD1C62"/>
    <w:multiLevelType w:val="multilevel"/>
    <w:tmpl w:val="2922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D84A3C"/>
    <w:multiLevelType w:val="hybridMultilevel"/>
    <w:tmpl w:val="FBD4B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050"/>
    <w:rsid w:val="000E3264"/>
    <w:rsid w:val="00203F9B"/>
    <w:rsid w:val="00480050"/>
    <w:rsid w:val="005517BA"/>
    <w:rsid w:val="006F0DA6"/>
    <w:rsid w:val="0080296B"/>
    <w:rsid w:val="008C2DC6"/>
    <w:rsid w:val="00AA756A"/>
    <w:rsid w:val="00AF2163"/>
    <w:rsid w:val="00B2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A77BF"/>
  <w15:chartTrackingRefBased/>
  <w15:docId w15:val="{9709D81A-5E42-4E84-9D1D-4104C3149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050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C8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C8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Kr. Sharma</dc:creator>
  <cp:keywords/>
  <dc:description/>
  <cp:lastModifiedBy>Ravi Kr. Sharma</cp:lastModifiedBy>
  <cp:revision>6</cp:revision>
  <dcterms:created xsi:type="dcterms:W3CDTF">2020-05-06T02:20:00Z</dcterms:created>
  <dcterms:modified xsi:type="dcterms:W3CDTF">2020-05-06T20:53:00Z</dcterms:modified>
</cp:coreProperties>
</file>