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E46C6F" w14:textId="119F674E" w:rsidR="00B62DED" w:rsidRPr="00B62DED" w:rsidRDefault="00B62DED" w:rsidP="00B62DED">
      <w:pPr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</w:p>
    <w:p w14:paraId="5D26D8E1" w14:textId="7F668B2A" w:rsidR="00B62DED" w:rsidRPr="00992AEB" w:rsidRDefault="00B62DED" w:rsidP="00992AEB">
      <w:pPr>
        <w:spacing w:before="100" w:beforeAutospacing="1" w:after="100" w:afterAutospacing="1" w:line="240" w:lineRule="auto"/>
        <w:jc w:val="center"/>
        <w:outlineLvl w:val="0"/>
        <w:rPr>
          <w:rFonts w:ascii="Calibri" w:eastAsia="Times New Roman" w:hAnsi="Calibri" w:cs="Calibri"/>
          <w:b/>
          <w:bCs/>
          <w:color w:val="45B0E1" w:themeColor="accent1" w:themeTint="99"/>
          <w:kern w:val="36"/>
          <w:sz w:val="28"/>
          <w:szCs w:val="28"/>
          <w:u w:val="single"/>
          <w14:ligatures w14:val="none"/>
        </w:rPr>
      </w:pPr>
      <w:r w:rsidRPr="00992AEB">
        <w:rPr>
          <w:rFonts w:ascii="Calibri" w:eastAsia="Times New Roman" w:hAnsi="Calibri" w:cs="Calibri"/>
          <w:b/>
          <w:bCs/>
          <w:color w:val="45B0E1" w:themeColor="accent1" w:themeTint="99"/>
          <w:kern w:val="36"/>
          <w:sz w:val="28"/>
          <w:szCs w:val="28"/>
          <w:u w:val="single"/>
          <w14:ligatures w14:val="none"/>
        </w:rPr>
        <w:t>AI-</w:t>
      </w:r>
      <w:r w:rsidR="00AD346D" w:rsidRPr="00992AEB">
        <w:rPr>
          <w:rFonts w:ascii="Calibri" w:eastAsia="Times New Roman" w:hAnsi="Calibri" w:cs="Calibri"/>
          <w:b/>
          <w:bCs/>
          <w:color w:val="45B0E1" w:themeColor="accent1" w:themeTint="99"/>
          <w:kern w:val="36"/>
          <w:sz w:val="28"/>
          <w:szCs w:val="28"/>
          <w:u w:val="single"/>
          <w14:ligatures w14:val="none"/>
        </w:rPr>
        <w:t>powered</w:t>
      </w:r>
      <w:r w:rsidRPr="00992AEB">
        <w:rPr>
          <w:rFonts w:ascii="Calibri" w:eastAsia="Times New Roman" w:hAnsi="Calibri" w:cs="Calibri"/>
          <w:b/>
          <w:bCs/>
          <w:color w:val="45B0E1" w:themeColor="accent1" w:themeTint="99"/>
          <w:kern w:val="36"/>
          <w:sz w:val="28"/>
          <w:szCs w:val="28"/>
          <w:u w:val="single"/>
          <w14:ligatures w14:val="none"/>
        </w:rPr>
        <w:t xml:space="preserve"> Search, Conversations &amp; Support Platform</w:t>
      </w:r>
    </w:p>
    <w:p w14:paraId="5C789B24" w14:textId="77777777" w:rsidR="00AD346D" w:rsidRDefault="00AD346D" w:rsidP="00B62DED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</w:pPr>
      <w:r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 xml:space="preserve">Product Manager: </w:t>
      </w:r>
      <w:r w:rsidR="00B62DED" w:rsidRPr="00B62DED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Rahul Sharma</w:t>
      </w:r>
    </w:p>
    <w:p w14:paraId="1BF4FE9E" w14:textId="30EB3DA9" w:rsidR="00AD346D" w:rsidRDefault="00AD346D" w:rsidP="00AD346D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B62DED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Prototype</w:t>
      </w:r>
      <w:r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 xml:space="preserve"> (in few Vibe Coding AI Tools - Dealers </w:t>
      </w:r>
      <w:r w:rsidR="005E0EF0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C</w:t>
      </w:r>
      <w:r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 xml:space="preserve">hoice </w:t>
      </w:r>
      <w:r>
        <w:rPr>
          <mc:AlternateContent>
            <mc:Choice Requires="w16se">
              <w:rFonts w:ascii="Calibri" w:eastAsia="Times New Roman" w:hAnsi="Calibri" w:cs="Calibri"/>
            </mc:Choice>
            <mc:Fallback>
              <w:rFonts w:ascii="Apple Color Emoji" w:eastAsia="Apple Color Emoji" w:hAnsi="Apple Color Emoji" w:cs="Apple Color Emoji"/>
            </mc:Fallback>
          </mc:AlternateContent>
          <w:b/>
          <w:bCs/>
          <w:kern w:val="0"/>
          <w:sz w:val="22"/>
          <w:szCs w:val="22"/>
          <w14:ligatures w14:val="none"/>
        </w:rPr>
        <mc:AlternateContent>
          <mc:Choice Requires="w16se">
            <w16se:symEx w16se:font="Apple Color Emoji" w16se:char="1F642"/>
          </mc:Choice>
          <mc:Fallback>
            <w:t>🙂</w:t>
          </mc:Fallback>
        </mc:AlternateContent>
      </w:r>
      <w:r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)</w:t>
      </w:r>
      <w:r w:rsidRPr="00B62DED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:</w:t>
      </w:r>
      <w:r w:rsidRPr="00B62DED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</w:t>
      </w:r>
    </w:p>
    <w:p w14:paraId="20D8A334" w14:textId="77777777" w:rsidR="00AD346D" w:rsidRDefault="00AD346D" w:rsidP="00AD346D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Lovable - </w:t>
      </w:r>
      <w:hyperlink r:id="rId5" w:history="1">
        <w:r w:rsidRPr="00AD346D">
          <w:rPr>
            <w:rStyle w:val="Hyperlink"/>
            <w:rFonts w:ascii="Calibri" w:eastAsia="Times New Roman" w:hAnsi="Calibri" w:cs="Calibri"/>
            <w:kern w:val="0"/>
            <w:sz w:val="22"/>
            <w:szCs w:val="22"/>
            <w14:ligatures w14:val="none"/>
          </w:rPr>
          <w:t>Here</w:t>
        </w:r>
      </w:hyperlink>
    </w:p>
    <w:p w14:paraId="31F9D763" w14:textId="77777777" w:rsidR="00AD346D" w:rsidRDefault="00AD346D" w:rsidP="00AD346D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Builder - </w:t>
      </w:r>
      <w:hyperlink r:id="rId6" w:history="1">
        <w:r w:rsidRPr="00AD346D">
          <w:rPr>
            <w:rStyle w:val="Hyperlink"/>
            <w:rFonts w:ascii="Calibri" w:eastAsia="Times New Roman" w:hAnsi="Calibri" w:cs="Calibri"/>
            <w:kern w:val="0"/>
            <w:sz w:val="22"/>
            <w:szCs w:val="22"/>
            <w14:ligatures w14:val="none"/>
          </w:rPr>
          <w:t>Here</w:t>
        </w:r>
      </w:hyperlink>
    </w:p>
    <w:p w14:paraId="07C49782" w14:textId="326DE6AF" w:rsidR="00AD346D" w:rsidRPr="00AD346D" w:rsidRDefault="00AD346D" w:rsidP="00B62DED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v0 (by Vercel) - </w:t>
      </w:r>
      <w:hyperlink r:id="rId7" w:history="1">
        <w:r w:rsidRPr="00AD346D">
          <w:rPr>
            <w:rStyle w:val="Hyperlink"/>
            <w:rFonts w:ascii="Calibri" w:eastAsia="Times New Roman" w:hAnsi="Calibri" w:cs="Calibri"/>
            <w:kern w:val="0"/>
            <w:sz w:val="22"/>
            <w:szCs w:val="22"/>
            <w14:ligatures w14:val="none"/>
          </w:rPr>
          <w:t>Here</w:t>
        </w:r>
      </w:hyperlink>
    </w:p>
    <w:p w14:paraId="62708C0D" w14:textId="77777777" w:rsidR="00B62DED" w:rsidRPr="00B62DED" w:rsidRDefault="00475D1A" w:rsidP="00B62DED">
      <w:pPr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>
        <w:rPr>
          <w:rFonts w:ascii="Calibri" w:eastAsia="Times New Roman" w:hAnsi="Calibri" w:cs="Calibri"/>
          <w:noProof/>
          <w:kern w:val="0"/>
          <w:sz w:val="22"/>
          <w:szCs w:val="22"/>
        </w:rPr>
        <w:pict w14:anchorId="6035DC75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47F07968" w14:textId="7980255E" w:rsidR="00B62DED" w:rsidRPr="00B62DED" w:rsidRDefault="00B62DED" w:rsidP="00B62DED">
      <w:pPr>
        <w:spacing w:before="100" w:beforeAutospacing="1" w:after="100" w:afterAutospacing="1" w:line="240" w:lineRule="auto"/>
        <w:jc w:val="both"/>
        <w:outlineLvl w:val="2"/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</w:pPr>
      <w:r w:rsidRPr="00B62DED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Product Vision</w:t>
      </w:r>
    </w:p>
    <w:p w14:paraId="5C725167" w14:textId="77777777" w:rsidR="00DB02CB" w:rsidRPr="00DB02CB" w:rsidRDefault="00B62DED" w:rsidP="00DB02CB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DB02CB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Deliver a secure, personalized, and conversational AI platform that enables </w:t>
      </w:r>
      <w:r w:rsidR="00DB02CB" w:rsidRPr="00DB02CB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user</w:t>
      </w:r>
      <w:r w:rsidRPr="00DB02CB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</w:t>
      </w:r>
      <w:r w:rsidR="00DB02CB" w:rsidRPr="00DB02CB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-</w:t>
      </w:r>
      <w:r w:rsidRPr="00DB02CB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to quickly </w:t>
      </w:r>
      <w:r w:rsidR="00DB02CB" w:rsidRPr="00DB02CB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search, </w:t>
      </w:r>
      <w:r w:rsidRPr="00DB02CB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find answers,</w:t>
      </w:r>
      <w:r w:rsidR="00DB02CB" w:rsidRPr="00DB02CB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converse</w:t>
      </w:r>
      <w:r w:rsidRPr="00DB02CB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and </w:t>
      </w:r>
      <w:r w:rsidR="00DB02CB" w:rsidRPr="00DB02CB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get</w:t>
      </w:r>
      <w:r w:rsidRPr="00DB02CB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support. </w:t>
      </w:r>
    </w:p>
    <w:p w14:paraId="6F6E764D" w14:textId="68674296" w:rsidR="00B62DED" w:rsidRPr="00DB02CB" w:rsidRDefault="00B62DED" w:rsidP="00DB02CB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DB02CB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Built for complex, regulated enterprise environments</w:t>
      </w:r>
      <w:r w:rsidR="00DB02CB" w:rsidRPr="00DB02CB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,</w:t>
      </w:r>
      <w:r w:rsidRPr="00DB02CB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where traditional keyword search and support channels fall short.</w:t>
      </w:r>
    </w:p>
    <w:p w14:paraId="2A558EE9" w14:textId="2DFDF09B" w:rsidR="00B62DED" w:rsidRPr="00B62DED" w:rsidRDefault="00475D1A" w:rsidP="00B62DED">
      <w:pPr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>
        <w:rPr>
          <w:rFonts w:ascii="Calibri" w:eastAsia="Times New Roman" w:hAnsi="Calibri" w:cs="Calibri"/>
          <w:noProof/>
          <w:kern w:val="0"/>
          <w:sz w:val="22"/>
          <w:szCs w:val="22"/>
        </w:rPr>
        <w:pict w14:anchorId="0D5759F6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2F585AA2" w14:textId="77777777" w:rsidR="00B62DED" w:rsidRPr="00B62DED" w:rsidRDefault="00B62DED" w:rsidP="00B62DED">
      <w:pPr>
        <w:spacing w:before="100" w:beforeAutospacing="1" w:after="100" w:afterAutospacing="1" w:line="240" w:lineRule="auto"/>
        <w:jc w:val="both"/>
        <w:outlineLvl w:val="2"/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</w:pPr>
      <w:r w:rsidRPr="00B62DED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Core Capabilities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26"/>
        <w:gridCol w:w="6677"/>
      </w:tblGrid>
      <w:tr w:rsidR="00B62DED" w:rsidRPr="00B62DED" w14:paraId="34648081" w14:textId="77777777" w:rsidTr="00AD346D">
        <w:trPr>
          <w:jc w:val="center"/>
        </w:trPr>
        <w:tc>
          <w:tcPr>
            <w:tcW w:w="0" w:type="auto"/>
            <w:hideMark/>
          </w:tcPr>
          <w:p w14:paraId="6B99D875" w14:textId="77777777" w:rsidR="00B62DED" w:rsidRPr="00B62DED" w:rsidRDefault="00B62DED" w:rsidP="00B62DED">
            <w:pPr>
              <w:spacing w:before="100" w:beforeAutospacing="1" w:after="100" w:afterAutospacing="1"/>
              <w:jc w:val="both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B62DED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Area</w:t>
            </w:r>
          </w:p>
        </w:tc>
        <w:tc>
          <w:tcPr>
            <w:tcW w:w="0" w:type="auto"/>
            <w:hideMark/>
          </w:tcPr>
          <w:p w14:paraId="0811F805" w14:textId="77777777" w:rsidR="00B62DED" w:rsidRPr="00B62DED" w:rsidRDefault="00B62DED" w:rsidP="00B62DED">
            <w:pPr>
              <w:spacing w:before="100" w:beforeAutospacing="1" w:after="100" w:afterAutospacing="1"/>
              <w:jc w:val="both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B62DED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Feature</w:t>
            </w:r>
          </w:p>
        </w:tc>
      </w:tr>
      <w:tr w:rsidR="00B62DED" w:rsidRPr="00B62DED" w14:paraId="60DA6EDD" w14:textId="77777777" w:rsidTr="00AD346D">
        <w:trPr>
          <w:jc w:val="center"/>
        </w:trPr>
        <w:tc>
          <w:tcPr>
            <w:tcW w:w="0" w:type="auto"/>
            <w:hideMark/>
          </w:tcPr>
          <w:p w14:paraId="0EA2A08B" w14:textId="77777777" w:rsidR="00B62DED" w:rsidRPr="00B62DED" w:rsidRDefault="00B62DED" w:rsidP="00B62DED">
            <w:pPr>
              <w:spacing w:before="100" w:beforeAutospacing="1" w:after="100" w:afterAutospacing="1"/>
              <w:jc w:val="both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62DED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Search</w:t>
            </w:r>
          </w:p>
        </w:tc>
        <w:tc>
          <w:tcPr>
            <w:tcW w:w="0" w:type="auto"/>
            <w:hideMark/>
          </w:tcPr>
          <w:p w14:paraId="0FF5B982" w14:textId="77777777" w:rsidR="00B62DED" w:rsidRPr="00B62DED" w:rsidRDefault="00B62DED" w:rsidP="00B62DED">
            <w:pPr>
              <w:spacing w:before="100" w:beforeAutospacing="1" w:after="100" w:afterAutospacing="1"/>
              <w:jc w:val="both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62DED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Semantic, keyword, in-context, and multi-turn search</w:t>
            </w:r>
          </w:p>
        </w:tc>
      </w:tr>
      <w:tr w:rsidR="00B62DED" w:rsidRPr="00B62DED" w14:paraId="611C7C54" w14:textId="77777777" w:rsidTr="00AD346D">
        <w:trPr>
          <w:jc w:val="center"/>
        </w:trPr>
        <w:tc>
          <w:tcPr>
            <w:tcW w:w="0" w:type="auto"/>
            <w:hideMark/>
          </w:tcPr>
          <w:p w14:paraId="36DC0ECB" w14:textId="77777777" w:rsidR="00B62DED" w:rsidRPr="00B62DED" w:rsidRDefault="00B62DED" w:rsidP="00B62DED">
            <w:pPr>
              <w:spacing w:before="100" w:beforeAutospacing="1" w:after="100" w:afterAutospacing="1"/>
              <w:jc w:val="both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62DED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Conversations</w:t>
            </w:r>
          </w:p>
        </w:tc>
        <w:tc>
          <w:tcPr>
            <w:tcW w:w="0" w:type="auto"/>
            <w:hideMark/>
          </w:tcPr>
          <w:p w14:paraId="33305AE9" w14:textId="77777777" w:rsidR="00B62DED" w:rsidRPr="00B62DED" w:rsidRDefault="00B62DED" w:rsidP="00B62DED">
            <w:pPr>
              <w:spacing w:before="100" w:beforeAutospacing="1" w:after="100" w:afterAutospacing="1"/>
              <w:jc w:val="both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62DED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LLM-powered natural language chat with session memory</w:t>
            </w:r>
          </w:p>
        </w:tc>
      </w:tr>
      <w:tr w:rsidR="00B62DED" w:rsidRPr="00B62DED" w14:paraId="71C0DBD6" w14:textId="77777777" w:rsidTr="00AD346D">
        <w:trPr>
          <w:jc w:val="center"/>
        </w:trPr>
        <w:tc>
          <w:tcPr>
            <w:tcW w:w="0" w:type="auto"/>
            <w:hideMark/>
          </w:tcPr>
          <w:p w14:paraId="1CDA7AA2" w14:textId="77777777" w:rsidR="00B62DED" w:rsidRPr="00B62DED" w:rsidRDefault="00B62DED" w:rsidP="00B62DED">
            <w:pPr>
              <w:spacing w:before="100" w:beforeAutospacing="1" w:after="100" w:afterAutospacing="1"/>
              <w:jc w:val="both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62DED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Support</w:t>
            </w:r>
          </w:p>
        </w:tc>
        <w:tc>
          <w:tcPr>
            <w:tcW w:w="0" w:type="auto"/>
            <w:hideMark/>
          </w:tcPr>
          <w:p w14:paraId="049F63B5" w14:textId="77777777" w:rsidR="00B62DED" w:rsidRPr="00B62DED" w:rsidRDefault="00B62DED" w:rsidP="00B62DED">
            <w:pPr>
              <w:spacing w:before="100" w:beforeAutospacing="1" w:after="100" w:afterAutospacing="1"/>
              <w:jc w:val="both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62DED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Agent-assisted ticketing, auto-resolution, and summarization</w:t>
            </w:r>
          </w:p>
        </w:tc>
      </w:tr>
      <w:tr w:rsidR="00B62DED" w:rsidRPr="00B62DED" w14:paraId="26A0C646" w14:textId="77777777" w:rsidTr="00AD346D">
        <w:trPr>
          <w:jc w:val="center"/>
        </w:trPr>
        <w:tc>
          <w:tcPr>
            <w:tcW w:w="0" w:type="auto"/>
            <w:hideMark/>
          </w:tcPr>
          <w:p w14:paraId="0EBE8CB8" w14:textId="77777777" w:rsidR="00B62DED" w:rsidRPr="00B62DED" w:rsidRDefault="00B62DED" w:rsidP="00B62DED">
            <w:pPr>
              <w:spacing w:before="100" w:beforeAutospacing="1" w:after="100" w:afterAutospacing="1"/>
              <w:jc w:val="both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62DED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Personalization</w:t>
            </w:r>
          </w:p>
        </w:tc>
        <w:tc>
          <w:tcPr>
            <w:tcW w:w="0" w:type="auto"/>
            <w:hideMark/>
          </w:tcPr>
          <w:p w14:paraId="3F291894" w14:textId="77777777" w:rsidR="00B62DED" w:rsidRPr="00B62DED" w:rsidRDefault="00B62DED" w:rsidP="00B62DED">
            <w:pPr>
              <w:spacing w:before="100" w:beforeAutospacing="1" w:after="100" w:afterAutospacing="1"/>
              <w:jc w:val="both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62DED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Results prioritized by Business Unit and role</w:t>
            </w:r>
          </w:p>
        </w:tc>
      </w:tr>
      <w:tr w:rsidR="00B62DED" w:rsidRPr="00B62DED" w14:paraId="034AF3AE" w14:textId="77777777" w:rsidTr="00AD346D">
        <w:trPr>
          <w:jc w:val="center"/>
        </w:trPr>
        <w:tc>
          <w:tcPr>
            <w:tcW w:w="0" w:type="auto"/>
            <w:hideMark/>
          </w:tcPr>
          <w:p w14:paraId="00E34379" w14:textId="77777777" w:rsidR="00B62DED" w:rsidRPr="00B62DED" w:rsidRDefault="00B62DED" w:rsidP="00B62DED">
            <w:pPr>
              <w:spacing w:before="100" w:beforeAutospacing="1" w:after="100" w:afterAutospacing="1"/>
              <w:jc w:val="both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62DED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Multi-RAG</w:t>
            </w:r>
          </w:p>
        </w:tc>
        <w:tc>
          <w:tcPr>
            <w:tcW w:w="0" w:type="auto"/>
            <w:hideMark/>
          </w:tcPr>
          <w:p w14:paraId="29A03CD8" w14:textId="77777777" w:rsidR="00B62DED" w:rsidRPr="00B62DED" w:rsidRDefault="00B62DED" w:rsidP="00B62DED">
            <w:pPr>
              <w:spacing w:before="100" w:beforeAutospacing="1" w:after="100" w:afterAutospacing="1"/>
              <w:jc w:val="both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62DED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Retrieval-Augmented Generation with BU-aware ranking</w:t>
            </w:r>
          </w:p>
        </w:tc>
      </w:tr>
      <w:tr w:rsidR="00B62DED" w:rsidRPr="00B62DED" w14:paraId="062A1164" w14:textId="77777777" w:rsidTr="00AD346D">
        <w:trPr>
          <w:jc w:val="center"/>
        </w:trPr>
        <w:tc>
          <w:tcPr>
            <w:tcW w:w="0" w:type="auto"/>
            <w:hideMark/>
          </w:tcPr>
          <w:p w14:paraId="6D730495" w14:textId="77777777" w:rsidR="00B62DED" w:rsidRPr="00B62DED" w:rsidRDefault="00B62DED" w:rsidP="00B62DED">
            <w:pPr>
              <w:spacing w:before="100" w:beforeAutospacing="1" w:after="100" w:afterAutospacing="1"/>
              <w:jc w:val="both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62DED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Sources</w:t>
            </w:r>
          </w:p>
        </w:tc>
        <w:tc>
          <w:tcPr>
            <w:tcW w:w="0" w:type="auto"/>
            <w:hideMark/>
          </w:tcPr>
          <w:p w14:paraId="7083AA52" w14:textId="77777777" w:rsidR="00B62DED" w:rsidRPr="00B62DED" w:rsidRDefault="00B62DED" w:rsidP="00B62DED">
            <w:pPr>
              <w:spacing w:before="100" w:beforeAutospacing="1" w:after="100" w:afterAutospacing="1"/>
              <w:jc w:val="both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62DED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Ingests data from 26+ systems (wikis, tickets, repos, etc.)</w:t>
            </w:r>
          </w:p>
        </w:tc>
      </w:tr>
      <w:tr w:rsidR="00B62DED" w:rsidRPr="00B62DED" w14:paraId="7474E00C" w14:textId="77777777" w:rsidTr="00AD346D">
        <w:trPr>
          <w:jc w:val="center"/>
        </w:trPr>
        <w:tc>
          <w:tcPr>
            <w:tcW w:w="0" w:type="auto"/>
            <w:hideMark/>
          </w:tcPr>
          <w:p w14:paraId="16E9D7B6" w14:textId="77777777" w:rsidR="00B62DED" w:rsidRPr="00B62DED" w:rsidRDefault="00B62DED" w:rsidP="00B62DED">
            <w:pPr>
              <w:spacing w:before="100" w:beforeAutospacing="1" w:after="100" w:afterAutospacing="1"/>
              <w:jc w:val="both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62DED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Stack</w:t>
            </w:r>
          </w:p>
        </w:tc>
        <w:tc>
          <w:tcPr>
            <w:tcW w:w="0" w:type="auto"/>
            <w:hideMark/>
          </w:tcPr>
          <w:p w14:paraId="2405254E" w14:textId="77777777" w:rsidR="00B62DED" w:rsidRPr="00B62DED" w:rsidRDefault="00B62DED" w:rsidP="00B62DED">
            <w:pPr>
              <w:spacing w:before="100" w:beforeAutospacing="1" w:after="100" w:afterAutospacing="1"/>
              <w:jc w:val="both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62DED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AWS OpenSearch (Vector DB), Mistral 7B LLM, Databricks (support data)</w:t>
            </w:r>
          </w:p>
        </w:tc>
      </w:tr>
    </w:tbl>
    <w:p w14:paraId="7B1F3FC8" w14:textId="11A6901E" w:rsidR="00B62DED" w:rsidRPr="00B62DED" w:rsidRDefault="00475D1A" w:rsidP="00B62DED">
      <w:pPr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>
        <w:rPr>
          <w:rFonts w:ascii="Calibri" w:eastAsia="Times New Roman" w:hAnsi="Calibri" w:cs="Calibri"/>
          <w:noProof/>
          <w:kern w:val="0"/>
          <w:sz w:val="22"/>
          <w:szCs w:val="22"/>
        </w:rPr>
        <w:pict w14:anchorId="6B22E398">
          <v:rect id="_x0000_i1029" alt="" style="width:468pt;height:.05pt;mso-width-percent:0;mso-height-percent:0;mso-width-percent:0;mso-height-percent:0" o:hralign="center" o:hrstd="t" o:hr="t" fillcolor="#a0a0a0" stroked="f"/>
        </w:pict>
      </w:r>
      <w:r w:rsidR="00B62DED" w:rsidRPr="00B62DED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 </w:t>
      </w:r>
    </w:p>
    <w:p w14:paraId="78DEE213" w14:textId="77777777" w:rsidR="00B62DED" w:rsidRPr="00B62DED" w:rsidRDefault="00B62DED" w:rsidP="00B62DED">
      <w:pPr>
        <w:spacing w:after="100" w:afterAutospacing="1" w:line="240" w:lineRule="auto"/>
        <w:jc w:val="both"/>
        <w:outlineLvl w:val="2"/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</w:pPr>
      <w:r w:rsidRPr="00B62DED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Architecture Overview</w:t>
      </w:r>
    </w:p>
    <w:p w14:paraId="1993EDDD" w14:textId="30A65FC7" w:rsidR="00B62DED" w:rsidRPr="00B62DED" w:rsidRDefault="00B62DED" w:rsidP="00DB02CB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B62DED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Data Ingestion</w:t>
      </w:r>
      <w:r w:rsidRPr="00B62DED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: </w:t>
      </w:r>
      <w:r w:rsidR="005E6A1B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Ingest</w:t>
      </w:r>
      <w:r w:rsidRPr="00B62DED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content from 2</w:t>
      </w:r>
      <w:r w:rsidR="00992AEB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0+</w:t>
      </w:r>
      <w:r w:rsidRPr="00B62DED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</w:t>
      </w:r>
      <w:r w:rsidR="00992AEB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data</w:t>
      </w:r>
      <w:r w:rsidRPr="00B62DED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sources</w:t>
      </w:r>
    </w:p>
    <w:p w14:paraId="5B18ED9B" w14:textId="77777777" w:rsidR="00B62DED" w:rsidRPr="00B62DED" w:rsidRDefault="00B62DED" w:rsidP="00DB02CB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B62DED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Embeddings</w:t>
      </w:r>
      <w:r w:rsidRPr="00B62DED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: Convert content into vector embeddings for semantic similarity</w:t>
      </w:r>
    </w:p>
    <w:p w14:paraId="66604798" w14:textId="77777777" w:rsidR="00B62DED" w:rsidRPr="00B62DED" w:rsidRDefault="00B62DED" w:rsidP="00DB02CB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B62DED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RAG</w:t>
      </w:r>
      <w:r w:rsidRPr="00B62DED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: Retrieve relevant documents per query, pass them into LLM for rich answers</w:t>
      </w:r>
    </w:p>
    <w:p w14:paraId="16A78ED4" w14:textId="77777777" w:rsidR="00B62DED" w:rsidRPr="00B62DED" w:rsidRDefault="00B62DED" w:rsidP="00DB02CB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B62DED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Multi-RAG</w:t>
      </w:r>
      <w:r w:rsidRPr="00B62DED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: Results weighted by Business Unit context</w:t>
      </w:r>
    </w:p>
    <w:p w14:paraId="351F111D" w14:textId="77777777" w:rsidR="00B62DED" w:rsidRPr="00B62DED" w:rsidRDefault="00B62DED" w:rsidP="00DB02CB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B62DED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Chat Layer</w:t>
      </w:r>
      <w:r w:rsidRPr="00B62DED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: Handles follow-ups and memory</w:t>
      </w:r>
    </w:p>
    <w:p w14:paraId="03E064EC" w14:textId="77777777" w:rsidR="00B62DED" w:rsidRPr="00B62DED" w:rsidRDefault="00B62DED" w:rsidP="00DB02CB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B62DED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Agents</w:t>
      </w:r>
      <w:r w:rsidRPr="00B62DED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: For ticket creation, escalations, and automated workflows</w:t>
      </w:r>
    </w:p>
    <w:p w14:paraId="528C6DFA" w14:textId="77777777" w:rsidR="00B62DED" w:rsidRPr="00B62DED" w:rsidRDefault="00B62DED" w:rsidP="00DB02CB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B62DED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Hybrid Hosting</w:t>
      </w:r>
      <w:r w:rsidRPr="00B62DED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: LLM and vector search in AWS; sensitive data retained on-prem</w:t>
      </w:r>
    </w:p>
    <w:p w14:paraId="4441477B" w14:textId="5183B264" w:rsidR="00B62DED" w:rsidRPr="00B62DED" w:rsidRDefault="00475D1A" w:rsidP="00B62DED">
      <w:pPr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>
        <w:rPr>
          <w:rFonts w:ascii="Calibri" w:eastAsia="Times New Roman" w:hAnsi="Calibri" w:cs="Calibri"/>
          <w:noProof/>
          <w:kern w:val="0"/>
          <w:sz w:val="22"/>
          <w:szCs w:val="22"/>
        </w:rPr>
        <w:pict w14:anchorId="34822505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1B48D7A6" w14:textId="5485C868" w:rsidR="00B62DED" w:rsidRPr="00B62DED" w:rsidRDefault="00B62DED" w:rsidP="00B62DED">
      <w:pPr>
        <w:spacing w:before="100" w:beforeAutospacing="1" w:after="100" w:afterAutospacing="1" w:line="240" w:lineRule="auto"/>
        <w:jc w:val="both"/>
        <w:outlineLvl w:val="2"/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</w:pPr>
      <w:r w:rsidRPr="00B62DED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Compliance &amp; Guardrails</w:t>
      </w:r>
    </w:p>
    <w:p w14:paraId="5AEE17F4" w14:textId="77777777" w:rsidR="00B62DED" w:rsidRPr="00B62DED" w:rsidRDefault="00B62DED" w:rsidP="00DB02CB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B62DED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Role- and BU-based access controls</w:t>
      </w:r>
    </w:p>
    <w:p w14:paraId="7B19E40C" w14:textId="77777777" w:rsidR="00B62DED" w:rsidRPr="00B62DED" w:rsidRDefault="00B62DED" w:rsidP="00DB02CB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B62DED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PII redaction and data masking</w:t>
      </w:r>
    </w:p>
    <w:p w14:paraId="2B4E9C98" w14:textId="77777777" w:rsidR="00B62DED" w:rsidRPr="00B62DED" w:rsidRDefault="00B62DED" w:rsidP="00DB02CB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B62DED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Cited answers with full traceability</w:t>
      </w:r>
    </w:p>
    <w:p w14:paraId="01DA2CD8" w14:textId="77777777" w:rsidR="00B62DED" w:rsidRPr="00B62DED" w:rsidRDefault="00B62DED" w:rsidP="00DB02CB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B62DED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Audit logs and model versioning</w:t>
      </w:r>
    </w:p>
    <w:p w14:paraId="29F701BC" w14:textId="77777777" w:rsidR="00B62DED" w:rsidRDefault="00B62DED" w:rsidP="00992AEB">
      <w:pPr>
        <w:numPr>
          <w:ilvl w:val="0"/>
          <w:numId w:val="2"/>
        </w:numPr>
        <w:spacing w:before="100" w:beforeAutospacing="1"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B62DED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Prompt safeguards to reduce hallucination and risk</w:t>
      </w:r>
    </w:p>
    <w:p w14:paraId="5CDEA21D" w14:textId="77777777" w:rsidR="00992AEB" w:rsidRPr="00B62DED" w:rsidRDefault="00992AEB" w:rsidP="00992AEB">
      <w:pPr>
        <w:spacing w:before="100" w:beforeAutospacing="1"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</w:p>
    <w:p w14:paraId="18D2D4B6" w14:textId="0CEEEFE4" w:rsidR="00B62DED" w:rsidRPr="00B62DED" w:rsidRDefault="00B62DED" w:rsidP="00B62DED">
      <w:pPr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B62DED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 </w:t>
      </w:r>
    </w:p>
    <w:p w14:paraId="6B36F892" w14:textId="5378AA01" w:rsidR="00B62DED" w:rsidRPr="00B62DED" w:rsidRDefault="00992AEB" w:rsidP="00B62DED">
      <w:pPr>
        <w:spacing w:after="100" w:afterAutospacing="1" w:line="240" w:lineRule="auto"/>
        <w:jc w:val="both"/>
        <w:outlineLvl w:val="2"/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</w:pPr>
      <w:r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Ways to Measure</w:t>
      </w:r>
      <w:r w:rsidR="00B62DED" w:rsidRPr="00B62DED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 xml:space="preserve"> Success </w:t>
      </w:r>
    </w:p>
    <w:p w14:paraId="36EAEA8E" w14:textId="77777777" w:rsidR="00B62DED" w:rsidRPr="00B62DED" w:rsidRDefault="00B62DED" w:rsidP="00DB02CB">
      <w:pPr>
        <w:numPr>
          <w:ilvl w:val="0"/>
          <w:numId w:val="3"/>
        </w:numPr>
        <w:spacing w:before="100" w:beforeAutospacing="1" w:after="100" w:afterAutospacing="1" w:line="240" w:lineRule="auto"/>
        <w:ind w:hanging="450"/>
        <w:jc w:val="both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B62DED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Answer Accuracy &amp; Reduced Hallucination Rate</w:t>
      </w:r>
    </w:p>
    <w:p w14:paraId="6D352A9E" w14:textId="19AF4CD5" w:rsidR="00B62DED" w:rsidRPr="00B62DED" w:rsidRDefault="00B62DED" w:rsidP="00DB02CB">
      <w:pPr>
        <w:numPr>
          <w:ilvl w:val="0"/>
          <w:numId w:val="3"/>
        </w:numPr>
        <w:spacing w:before="100" w:beforeAutospacing="1" w:after="100" w:afterAutospacing="1" w:line="240" w:lineRule="auto"/>
        <w:ind w:hanging="450"/>
        <w:jc w:val="both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B62DED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Click-Through Rate</w:t>
      </w:r>
      <w:r w:rsidR="007F62FE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s</w:t>
      </w:r>
      <w:r w:rsidRPr="00B62DED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(CTR</w:t>
      </w:r>
      <w:r w:rsidR="00DB02CB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)</w:t>
      </w:r>
    </w:p>
    <w:p w14:paraId="2BB0D1DB" w14:textId="241CB97E" w:rsidR="00B62DED" w:rsidRPr="00B62DED" w:rsidRDefault="00B62DED" w:rsidP="00DB02CB">
      <w:pPr>
        <w:numPr>
          <w:ilvl w:val="0"/>
          <w:numId w:val="3"/>
        </w:numPr>
        <w:spacing w:before="100" w:beforeAutospacing="1" w:after="100" w:afterAutospacing="1" w:line="240" w:lineRule="auto"/>
        <w:ind w:hanging="450"/>
        <w:jc w:val="both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B62DED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Dwell Time</w:t>
      </w:r>
      <w:r w:rsidR="007F62FE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(on Search Result)</w:t>
      </w:r>
    </w:p>
    <w:p w14:paraId="396F8BF6" w14:textId="77777777" w:rsidR="00B62DED" w:rsidRPr="00B62DED" w:rsidRDefault="00B62DED" w:rsidP="00DB02CB">
      <w:pPr>
        <w:numPr>
          <w:ilvl w:val="0"/>
          <w:numId w:val="3"/>
        </w:numPr>
        <w:spacing w:before="100" w:beforeAutospacing="1" w:after="100" w:afterAutospacing="1" w:line="240" w:lineRule="auto"/>
        <w:ind w:hanging="450"/>
        <w:jc w:val="both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B62DED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Query Reformulation Rate</w:t>
      </w:r>
    </w:p>
    <w:p w14:paraId="0267D91D" w14:textId="573D989F" w:rsidR="00B62DED" w:rsidRDefault="00B62DED" w:rsidP="007F62FE">
      <w:pPr>
        <w:numPr>
          <w:ilvl w:val="0"/>
          <w:numId w:val="3"/>
        </w:numPr>
        <w:spacing w:before="100" w:beforeAutospacing="1" w:after="100" w:afterAutospacing="1" w:line="240" w:lineRule="auto"/>
        <w:ind w:hanging="450"/>
        <w:jc w:val="both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B62DED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Precision &amp; Recall</w:t>
      </w:r>
    </w:p>
    <w:p w14:paraId="3EDDA7BF" w14:textId="0C777A16" w:rsidR="007F62FE" w:rsidRPr="007F62FE" w:rsidRDefault="007F62FE" w:rsidP="007F62FE">
      <w:pPr>
        <w:numPr>
          <w:ilvl w:val="0"/>
          <w:numId w:val="3"/>
        </w:numPr>
        <w:spacing w:before="100" w:beforeAutospacing="1" w:after="100" w:afterAutospacing="1" w:line="240" w:lineRule="auto"/>
        <w:ind w:hanging="450"/>
        <w:jc w:val="both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Q&amp;A length to AHA</w:t>
      </w:r>
    </w:p>
    <w:p w14:paraId="4D23E3E1" w14:textId="6A53020C" w:rsidR="00DB02CB" w:rsidRDefault="00DB02CB" w:rsidP="00DB02CB">
      <w:pPr>
        <w:numPr>
          <w:ilvl w:val="0"/>
          <w:numId w:val="3"/>
        </w:numPr>
        <w:spacing w:before="100" w:beforeAutospacing="1" w:after="100" w:afterAutospacing="1" w:line="240" w:lineRule="auto"/>
        <w:ind w:hanging="450"/>
        <w:jc w:val="both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Qualitative / Survey based feedback</w:t>
      </w:r>
    </w:p>
    <w:p w14:paraId="60045B6D" w14:textId="119A6978" w:rsidR="00DB02CB" w:rsidRDefault="00DB02CB" w:rsidP="00DB02CB">
      <w:pPr>
        <w:numPr>
          <w:ilvl w:val="0"/>
          <w:numId w:val="3"/>
        </w:numPr>
        <w:spacing w:before="100" w:beforeAutospacing="1" w:after="100" w:afterAutospacing="1" w:line="240" w:lineRule="auto"/>
        <w:ind w:hanging="450"/>
        <w:jc w:val="both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Experiment Success (Initial Indicator)</w:t>
      </w:r>
    </w:p>
    <w:p w14:paraId="4D39EE44" w14:textId="13A77139" w:rsidR="007F62FE" w:rsidRPr="00B62DED" w:rsidRDefault="007F62FE" w:rsidP="00DB02CB">
      <w:pPr>
        <w:numPr>
          <w:ilvl w:val="0"/>
          <w:numId w:val="3"/>
        </w:numPr>
        <w:spacing w:before="100" w:beforeAutospacing="1" w:after="100" w:afterAutospacing="1" w:line="240" w:lineRule="auto"/>
        <w:ind w:hanging="450"/>
        <w:jc w:val="both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B62DED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Support Deflection Rate </w:t>
      </w:r>
      <w:r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&amp;</w:t>
      </w:r>
      <w:r w:rsidRPr="00B62DED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Ticket Resolution Time</w:t>
      </w:r>
      <w:r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(if measuring for Operations Success)</w:t>
      </w:r>
    </w:p>
    <w:p w14:paraId="6E351CB8" w14:textId="3DC730AD" w:rsidR="00B62DED" w:rsidRPr="00B62DED" w:rsidRDefault="00475D1A" w:rsidP="00B62DED">
      <w:pPr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>
        <w:rPr>
          <w:rFonts w:ascii="Calibri" w:eastAsia="Times New Roman" w:hAnsi="Calibri" w:cs="Calibri"/>
          <w:noProof/>
          <w:kern w:val="0"/>
          <w:sz w:val="22"/>
          <w:szCs w:val="22"/>
        </w:rPr>
        <w:pict w14:anchorId="5F8312BC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069BA7F9" w14:textId="77777777" w:rsidR="00B62DED" w:rsidRPr="00B62DED" w:rsidRDefault="00B62DED" w:rsidP="00B62DED">
      <w:pPr>
        <w:spacing w:before="100" w:beforeAutospacing="1" w:after="100" w:afterAutospacing="1" w:line="240" w:lineRule="auto"/>
        <w:jc w:val="both"/>
        <w:outlineLvl w:val="2"/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</w:pPr>
      <w:r w:rsidRPr="00B62DED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PDLC Approach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84"/>
        <w:gridCol w:w="6414"/>
      </w:tblGrid>
      <w:tr w:rsidR="00B62DED" w:rsidRPr="00B62DED" w14:paraId="21D34246" w14:textId="77777777" w:rsidTr="00AD346D">
        <w:trPr>
          <w:jc w:val="center"/>
        </w:trPr>
        <w:tc>
          <w:tcPr>
            <w:tcW w:w="0" w:type="auto"/>
            <w:hideMark/>
          </w:tcPr>
          <w:p w14:paraId="1C87A8F1" w14:textId="77777777" w:rsidR="00B62DED" w:rsidRPr="00B62DED" w:rsidRDefault="00B62DED" w:rsidP="00B62DED">
            <w:pPr>
              <w:spacing w:before="100" w:beforeAutospacing="1" w:after="100" w:afterAutospacing="1"/>
              <w:jc w:val="both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B62DED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Phase</w:t>
            </w:r>
          </w:p>
        </w:tc>
        <w:tc>
          <w:tcPr>
            <w:tcW w:w="0" w:type="auto"/>
            <w:hideMark/>
          </w:tcPr>
          <w:p w14:paraId="1B68E2D8" w14:textId="77777777" w:rsidR="00B62DED" w:rsidRPr="00B62DED" w:rsidRDefault="00B62DED" w:rsidP="00B62DED">
            <w:pPr>
              <w:spacing w:before="100" w:beforeAutospacing="1" w:after="100" w:afterAutospacing="1"/>
              <w:jc w:val="both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B62DED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Highlights</w:t>
            </w:r>
          </w:p>
        </w:tc>
      </w:tr>
      <w:tr w:rsidR="00B62DED" w:rsidRPr="00B62DED" w14:paraId="60ED83C0" w14:textId="77777777" w:rsidTr="00AD346D">
        <w:trPr>
          <w:jc w:val="center"/>
        </w:trPr>
        <w:tc>
          <w:tcPr>
            <w:tcW w:w="0" w:type="auto"/>
            <w:hideMark/>
          </w:tcPr>
          <w:p w14:paraId="40A24E0C" w14:textId="77777777" w:rsidR="00B62DED" w:rsidRPr="00B62DED" w:rsidRDefault="00B62DED" w:rsidP="00B62DED">
            <w:pPr>
              <w:spacing w:before="100" w:beforeAutospacing="1" w:after="100" w:afterAutospacing="1"/>
              <w:jc w:val="both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62DED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Discovery</w:t>
            </w:r>
          </w:p>
        </w:tc>
        <w:tc>
          <w:tcPr>
            <w:tcW w:w="0" w:type="auto"/>
            <w:hideMark/>
          </w:tcPr>
          <w:p w14:paraId="2D98FB4D" w14:textId="77777777" w:rsidR="00B62DED" w:rsidRPr="00B62DED" w:rsidRDefault="00B62DED" w:rsidP="00B62DED">
            <w:pPr>
              <w:spacing w:before="100" w:beforeAutospacing="1" w:after="100" w:afterAutospacing="1"/>
              <w:jc w:val="both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62DED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Interview users, define pain points and metrics</w:t>
            </w:r>
          </w:p>
        </w:tc>
      </w:tr>
      <w:tr w:rsidR="00B62DED" w:rsidRPr="00B62DED" w14:paraId="0008A0E9" w14:textId="77777777" w:rsidTr="00AD346D">
        <w:trPr>
          <w:jc w:val="center"/>
        </w:trPr>
        <w:tc>
          <w:tcPr>
            <w:tcW w:w="0" w:type="auto"/>
            <w:hideMark/>
          </w:tcPr>
          <w:p w14:paraId="12E4413B" w14:textId="77777777" w:rsidR="00B62DED" w:rsidRPr="00B62DED" w:rsidRDefault="00B62DED" w:rsidP="00B62DED">
            <w:pPr>
              <w:spacing w:before="100" w:beforeAutospacing="1" w:after="100" w:afterAutospacing="1"/>
              <w:jc w:val="both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62DED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MVP</w:t>
            </w:r>
          </w:p>
        </w:tc>
        <w:tc>
          <w:tcPr>
            <w:tcW w:w="0" w:type="auto"/>
            <w:hideMark/>
          </w:tcPr>
          <w:p w14:paraId="59A73E29" w14:textId="6F5C10D6" w:rsidR="00B62DED" w:rsidRPr="00B62DED" w:rsidRDefault="00B62DED" w:rsidP="00B62DED">
            <w:pPr>
              <w:spacing w:before="100" w:beforeAutospacing="1" w:after="100" w:afterAutospacing="1"/>
              <w:jc w:val="both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62DED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 xml:space="preserve">Build semantic RAG search + BU filter + basic </w:t>
            </w:r>
            <w:r w:rsidR="00CA2438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conversations</w:t>
            </w:r>
          </w:p>
        </w:tc>
      </w:tr>
      <w:tr w:rsidR="00B62DED" w:rsidRPr="00B62DED" w14:paraId="0D148D27" w14:textId="77777777" w:rsidTr="00AD346D">
        <w:trPr>
          <w:jc w:val="center"/>
        </w:trPr>
        <w:tc>
          <w:tcPr>
            <w:tcW w:w="0" w:type="auto"/>
            <w:hideMark/>
          </w:tcPr>
          <w:p w14:paraId="6611C157" w14:textId="77777777" w:rsidR="00B62DED" w:rsidRPr="00B62DED" w:rsidRDefault="00B62DED" w:rsidP="00B62DED">
            <w:pPr>
              <w:spacing w:before="100" w:beforeAutospacing="1" w:after="100" w:afterAutospacing="1"/>
              <w:jc w:val="both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62DED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Scaling</w:t>
            </w:r>
          </w:p>
        </w:tc>
        <w:tc>
          <w:tcPr>
            <w:tcW w:w="0" w:type="auto"/>
            <w:hideMark/>
          </w:tcPr>
          <w:p w14:paraId="52331760" w14:textId="77777777" w:rsidR="00B62DED" w:rsidRPr="00B62DED" w:rsidRDefault="00B62DED" w:rsidP="00B62DED">
            <w:pPr>
              <w:spacing w:before="100" w:beforeAutospacing="1" w:after="100" w:afterAutospacing="1"/>
              <w:jc w:val="both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62DED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Add memory, support workflows, fine-tune prompts</w:t>
            </w:r>
          </w:p>
        </w:tc>
      </w:tr>
      <w:tr w:rsidR="00B62DED" w:rsidRPr="00B62DED" w14:paraId="7CE7FD95" w14:textId="77777777" w:rsidTr="00AD346D">
        <w:trPr>
          <w:jc w:val="center"/>
        </w:trPr>
        <w:tc>
          <w:tcPr>
            <w:tcW w:w="0" w:type="auto"/>
            <w:hideMark/>
          </w:tcPr>
          <w:p w14:paraId="6877CB63" w14:textId="77777777" w:rsidR="00B62DED" w:rsidRPr="00B62DED" w:rsidRDefault="00B62DED" w:rsidP="00B62DED">
            <w:pPr>
              <w:spacing w:before="100" w:beforeAutospacing="1" w:after="100" w:afterAutospacing="1"/>
              <w:jc w:val="both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62DED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Guardrails</w:t>
            </w:r>
          </w:p>
        </w:tc>
        <w:tc>
          <w:tcPr>
            <w:tcW w:w="0" w:type="auto"/>
            <w:hideMark/>
          </w:tcPr>
          <w:p w14:paraId="56C273F9" w14:textId="77777777" w:rsidR="00B62DED" w:rsidRPr="00B62DED" w:rsidRDefault="00B62DED" w:rsidP="00B62DED">
            <w:pPr>
              <w:spacing w:before="100" w:beforeAutospacing="1" w:after="100" w:afterAutospacing="1"/>
              <w:jc w:val="both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62DED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Secure LLM access, compliance rules, auditability</w:t>
            </w:r>
          </w:p>
        </w:tc>
      </w:tr>
      <w:tr w:rsidR="00B62DED" w:rsidRPr="00B62DED" w14:paraId="09BFB36B" w14:textId="77777777" w:rsidTr="00AD346D">
        <w:trPr>
          <w:jc w:val="center"/>
        </w:trPr>
        <w:tc>
          <w:tcPr>
            <w:tcW w:w="0" w:type="auto"/>
            <w:hideMark/>
          </w:tcPr>
          <w:p w14:paraId="6AF82D12" w14:textId="77777777" w:rsidR="00B62DED" w:rsidRPr="00B62DED" w:rsidRDefault="00B62DED" w:rsidP="00B62DED">
            <w:pPr>
              <w:spacing w:before="100" w:beforeAutospacing="1" w:after="100" w:afterAutospacing="1"/>
              <w:jc w:val="both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62DED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Evaluation</w:t>
            </w:r>
          </w:p>
        </w:tc>
        <w:tc>
          <w:tcPr>
            <w:tcW w:w="0" w:type="auto"/>
            <w:hideMark/>
          </w:tcPr>
          <w:p w14:paraId="4DE5F39D" w14:textId="77777777" w:rsidR="00B62DED" w:rsidRPr="00B62DED" w:rsidRDefault="00B62DED" w:rsidP="00B62DED">
            <w:pPr>
              <w:spacing w:before="100" w:beforeAutospacing="1" w:after="100" w:afterAutospacing="1"/>
              <w:jc w:val="both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62DED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Track performance, refine top-k, tune prompts</w:t>
            </w:r>
          </w:p>
        </w:tc>
      </w:tr>
      <w:tr w:rsidR="00B62DED" w:rsidRPr="00B62DED" w14:paraId="1B9AC234" w14:textId="77777777" w:rsidTr="00AD346D">
        <w:trPr>
          <w:jc w:val="center"/>
        </w:trPr>
        <w:tc>
          <w:tcPr>
            <w:tcW w:w="0" w:type="auto"/>
            <w:hideMark/>
          </w:tcPr>
          <w:p w14:paraId="1A52BA22" w14:textId="77777777" w:rsidR="00B62DED" w:rsidRPr="00B62DED" w:rsidRDefault="00B62DED" w:rsidP="00B62DED">
            <w:pPr>
              <w:spacing w:before="100" w:beforeAutospacing="1" w:after="100" w:afterAutospacing="1"/>
              <w:jc w:val="both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62DED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Rollout</w:t>
            </w:r>
          </w:p>
        </w:tc>
        <w:tc>
          <w:tcPr>
            <w:tcW w:w="0" w:type="auto"/>
            <w:hideMark/>
          </w:tcPr>
          <w:p w14:paraId="72BB6EE8" w14:textId="618B7577" w:rsidR="00B62DED" w:rsidRPr="00B62DED" w:rsidRDefault="00B62DED" w:rsidP="00B62DED">
            <w:pPr>
              <w:spacing w:before="100" w:beforeAutospacing="1" w:after="100" w:afterAutospacing="1"/>
              <w:jc w:val="both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62DED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Launch by BU/team</w:t>
            </w:r>
            <w:r w:rsidR="00CA2438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/region</w:t>
            </w:r>
            <w:r w:rsidRPr="00B62DED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, incorporate feedback, learn continuously</w:t>
            </w:r>
          </w:p>
        </w:tc>
      </w:tr>
    </w:tbl>
    <w:p w14:paraId="2AD71EF9" w14:textId="6390B6C6" w:rsidR="00B62DED" w:rsidRPr="00B62DED" w:rsidRDefault="00475D1A" w:rsidP="00B62DED">
      <w:pPr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>
        <w:rPr>
          <w:rFonts w:ascii="Calibri" w:eastAsia="Times New Roman" w:hAnsi="Calibri" w:cs="Calibri"/>
          <w:noProof/>
          <w:kern w:val="0"/>
          <w:sz w:val="22"/>
          <w:szCs w:val="22"/>
        </w:rPr>
        <w:pict w14:anchorId="42729EF9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19CC04E9" w14:textId="7627EEFB" w:rsidR="00B62DED" w:rsidRPr="00B62DED" w:rsidRDefault="00B62DED" w:rsidP="00B62DED">
      <w:pPr>
        <w:spacing w:before="100" w:beforeAutospacing="1" w:after="100" w:afterAutospacing="1" w:line="240" w:lineRule="auto"/>
        <w:jc w:val="both"/>
        <w:outlineLvl w:val="2"/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</w:pPr>
      <w:r w:rsidRPr="00B62DED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 xml:space="preserve">What </w:t>
      </w:r>
      <w:r w:rsidR="00AD346D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s</w:t>
      </w:r>
      <w:r w:rsidRPr="00B62DED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 xml:space="preserve">ets </w:t>
      </w:r>
      <w:r w:rsidR="00AD346D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the offering</w:t>
      </w:r>
      <w:r w:rsidRPr="00B62DED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 xml:space="preserve"> </w:t>
      </w:r>
      <w:r w:rsidR="00AD346D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a</w:t>
      </w:r>
      <w:r w:rsidRPr="00B62DED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part</w:t>
      </w:r>
    </w:p>
    <w:p w14:paraId="42E518F0" w14:textId="77777777" w:rsidR="00B62DED" w:rsidRPr="00B62DED" w:rsidRDefault="00B62DED" w:rsidP="00CA2438">
      <w:pPr>
        <w:numPr>
          <w:ilvl w:val="0"/>
          <w:numId w:val="4"/>
        </w:numPr>
        <w:spacing w:before="100" w:beforeAutospacing="1" w:after="100" w:afterAutospacing="1" w:line="240" w:lineRule="auto"/>
        <w:ind w:hanging="450"/>
        <w:jc w:val="both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B62DED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Built for enterprise-grade security and search depth</w:t>
      </w:r>
    </w:p>
    <w:p w14:paraId="4D394E43" w14:textId="3EE88FDE" w:rsidR="00B62DED" w:rsidRPr="00B62DED" w:rsidRDefault="00B62DED" w:rsidP="00CA2438">
      <w:pPr>
        <w:numPr>
          <w:ilvl w:val="0"/>
          <w:numId w:val="4"/>
        </w:numPr>
        <w:spacing w:before="100" w:beforeAutospacing="1" w:after="100" w:afterAutospacing="1" w:line="240" w:lineRule="auto"/>
        <w:ind w:hanging="450"/>
        <w:jc w:val="both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B62DED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Scalable search, </w:t>
      </w:r>
      <w:r w:rsidR="00BF5613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conversations (NLP), context-based follow-ups, personalization, </w:t>
      </w:r>
      <w:r w:rsidRPr="00B62DED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chat</w:t>
      </w:r>
      <w:r w:rsidR="00BF5613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and</w:t>
      </w:r>
      <w:r w:rsidRPr="00B62DED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support</w:t>
      </w:r>
    </w:p>
    <w:p w14:paraId="2A7C50A9" w14:textId="764F0A1F" w:rsidR="00B62DED" w:rsidRDefault="00B62DED" w:rsidP="00CA2438">
      <w:pPr>
        <w:numPr>
          <w:ilvl w:val="0"/>
          <w:numId w:val="4"/>
        </w:numPr>
        <w:spacing w:before="100" w:beforeAutospacing="1" w:after="100" w:afterAutospacing="1" w:line="240" w:lineRule="auto"/>
        <w:ind w:hanging="450"/>
        <w:jc w:val="both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B62DED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Grounded in real-time data and feedback</w:t>
      </w:r>
    </w:p>
    <w:p w14:paraId="37611F53" w14:textId="3C108A98" w:rsidR="00BF5613" w:rsidRPr="00BF5613" w:rsidRDefault="00BF5613" w:rsidP="00BF5613">
      <w:pPr>
        <w:numPr>
          <w:ilvl w:val="0"/>
          <w:numId w:val="4"/>
        </w:numPr>
        <w:spacing w:before="100" w:beforeAutospacing="1" w:after="100" w:afterAutospacing="1" w:line="240" w:lineRule="auto"/>
        <w:ind w:hanging="450"/>
        <w:jc w:val="both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B62DED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Personalized responses by </w:t>
      </w:r>
      <w:r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Team, Region</w:t>
      </w:r>
      <w:r w:rsidRPr="00B62DED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and </w:t>
      </w:r>
      <w:r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U</w:t>
      </w:r>
      <w:r w:rsidRPr="00B62DED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ser </w:t>
      </w:r>
      <w:r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R</w:t>
      </w:r>
      <w:r w:rsidRPr="00B62DED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ole</w:t>
      </w:r>
      <w:r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(RBAC)</w:t>
      </w:r>
    </w:p>
    <w:p w14:paraId="7E2F2195" w14:textId="77777777" w:rsidR="00B62DED" w:rsidRPr="00B62DED" w:rsidRDefault="00475D1A" w:rsidP="00B62DED">
      <w:pPr>
        <w:spacing w:after="0" w:line="240" w:lineRule="auto"/>
        <w:jc w:val="both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>
        <w:rPr>
          <w:rFonts w:ascii="Calibri" w:eastAsia="Times New Roman" w:hAnsi="Calibri" w:cs="Calibri"/>
          <w:noProof/>
          <w:kern w:val="0"/>
          <w:sz w:val="22"/>
          <w:szCs w:val="22"/>
        </w:rPr>
        <w:pict w14:anchorId="424986C8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5C9C9955" w14:textId="77777777" w:rsidR="008C00C3" w:rsidRPr="00B62DED" w:rsidRDefault="008C00C3" w:rsidP="00B62DED">
      <w:pPr>
        <w:jc w:val="both"/>
        <w:rPr>
          <w:rFonts w:ascii="Calibri" w:hAnsi="Calibri" w:cs="Calibri"/>
          <w:sz w:val="22"/>
          <w:szCs w:val="22"/>
        </w:rPr>
      </w:pPr>
    </w:p>
    <w:sectPr w:rsidR="008C00C3" w:rsidRPr="00B62DED" w:rsidSect="00992AEB">
      <w:pgSz w:w="12240" w:h="15840"/>
      <w:pgMar w:top="45" w:right="810" w:bottom="549" w:left="99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6F32C4"/>
    <w:multiLevelType w:val="multilevel"/>
    <w:tmpl w:val="6DA85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E63942"/>
    <w:multiLevelType w:val="multilevel"/>
    <w:tmpl w:val="9A621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6623D8"/>
    <w:multiLevelType w:val="multilevel"/>
    <w:tmpl w:val="855A5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C7A626E"/>
    <w:multiLevelType w:val="hybridMultilevel"/>
    <w:tmpl w:val="E0EE9E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B042E8E"/>
    <w:multiLevelType w:val="multilevel"/>
    <w:tmpl w:val="6B7E2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C9368B4"/>
    <w:multiLevelType w:val="hybridMultilevel"/>
    <w:tmpl w:val="4086C5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3601745">
    <w:abstractNumId w:val="1"/>
  </w:num>
  <w:num w:numId="2" w16cid:durableId="1130051972">
    <w:abstractNumId w:val="2"/>
  </w:num>
  <w:num w:numId="3" w16cid:durableId="591858621">
    <w:abstractNumId w:val="0"/>
  </w:num>
  <w:num w:numId="4" w16cid:durableId="557742410">
    <w:abstractNumId w:val="4"/>
  </w:num>
  <w:num w:numId="5" w16cid:durableId="681051435">
    <w:abstractNumId w:val="5"/>
  </w:num>
  <w:num w:numId="6" w16cid:durableId="184092595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2DED"/>
    <w:rsid w:val="000E724A"/>
    <w:rsid w:val="002D0E68"/>
    <w:rsid w:val="003F05F5"/>
    <w:rsid w:val="003F254B"/>
    <w:rsid w:val="00475D1A"/>
    <w:rsid w:val="005E0EF0"/>
    <w:rsid w:val="005E6A1B"/>
    <w:rsid w:val="0079735C"/>
    <w:rsid w:val="007F62FE"/>
    <w:rsid w:val="008C00C3"/>
    <w:rsid w:val="008D2386"/>
    <w:rsid w:val="00933A80"/>
    <w:rsid w:val="00992AEB"/>
    <w:rsid w:val="009E47C3"/>
    <w:rsid w:val="00AD346D"/>
    <w:rsid w:val="00B17172"/>
    <w:rsid w:val="00B62DED"/>
    <w:rsid w:val="00BF5613"/>
    <w:rsid w:val="00CA2438"/>
    <w:rsid w:val="00DB02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AB1EA4"/>
  <w15:chartTrackingRefBased/>
  <w15:docId w15:val="{18FA17E1-21AD-3E4A-952B-BC9423158D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2D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2D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62D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2D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2D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2D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2D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2D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2D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2D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2D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62D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2D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2D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2D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2D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2D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2D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2D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2D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2D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2D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2D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2D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2D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2D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2D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2D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2DED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B62D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B62DED"/>
  </w:style>
  <w:style w:type="paragraph" w:customStyle="1" w:styleId="p2">
    <w:name w:val="p2"/>
    <w:basedOn w:val="Normal"/>
    <w:rsid w:val="00B62D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B62DED"/>
  </w:style>
  <w:style w:type="paragraph" w:customStyle="1" w:styleId="p3">
    <w:name w:val="p3"/>
    <w:basedOn w:val="Normal"/>
    <w:rsid w:val="00B62D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B62DED"/>
    <w:rPr>
      <w:color w:val="0000FF"/>
      <w:u w:val="single"/>
    </w:rPr>
  </w:style>
  <w:style w:type="character" w:customStyle="1" w:styleId="apple-converted-space">
    <w:name w:val="apple-converted-space"/>
    <w:basedOn w:val="DefaultParagraphFont"/>
    <w:rsid w:val="00B62DED"/>
  </w:style>
  <w:style w:type="table" w:styleId="TableGrid">
    <w:name w:val="Table Grid"/>
    <w:basedOn w:val="TableNormal"/>
    <w:uiPriority w:val="39"/>
    <w:rsid w:val="00B62D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AD346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8842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ai-devhub-search-convos.vercel.app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cf7e8c30c084841b1a2a401eb15d8bd-main.projects.builder.my/" TargetMode="External"/><Relationship Id="rId5" Type="http://schemas.openxmlformats.org/officeDocument/2006/relationships/hyperlink" Target="https://iep-developer-hub-search.lovable.app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435</Words>
  <Characters>2485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Sharma</dc:creator>
  <cp:keywords/>
  <dc:description/>
  <cp:lastModifiedBy>Rahul Sharma</cp:lastModifiedBy>
  <cp:revision>3</cp:revision>
  <dcterms:created xsi:type="dcterms:W3CDTF">2025-07-14T22:28:00Z</dcterms:created>
  <dcterms:modified xsi:type="dcterms:W3CDTF">2025-07-14T22:28:00Z</dcterms:modified>
</cp:coreProperties>
</file>