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Big O Cases:</w:t>
      </w:r>
    </w:p>
    <w:p w:rsidR="00000000" w:rsidDel="00000000" w:rsidP="00000000" w:rsidRDefault="00000000" w:rsidRPr="00000000" w14:paraId="00000002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i w:val="1"/>
          <w:rtl w:val="0"/>
        </w:rPr>
        <w:t xml:space="preserve">StreetMap load():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On the average case, with a mapfile that has S lines, load runs in O(S) time.</w:t>
      </w:r>
    </w:p>
    <w:p w:rsidR="00000000" w:rsidDel="00000000" w:rsidP="00000000" w:rsidRDefault="00000000" w:rsidRPr="00000000" w14:paraId="00000004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i w:val="1"/>
          <w:rtl w:val="0"/>
        </w:rPr>
        <w:t xml:space="preserve">StreetMap getSegmentsThatStartWith():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On the average case, this function runs in O(1) time.</w:t>
      </w:r>
    </w:p>
    <w:p w:rsidR="00000000" w:rsidDel="00000000" w:rsidP="00000000" w:rsidRDefault="00000000" w:rsidRPr="00000000" w14:paraId="00000006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i w:val="1"/>
          <w:rtl w:val="0"/>
        </w:rPr>
        <w:t xml:space="preserve">PointToPointRouter generatePointToPointRoute():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My method utilized the A* pathfinding algorithm. I used a priority queue for my OpenList, an ExpandableHashMap for my closed list, and an ExpandableHashMap in order to track the contents of the priority queue. </w:t>
      </w:r>
    </w:p>
    <w:p w:rsidR="00000000" w:rsidDel="00000000" w:rsidP="00000000" w:rsidRDefault="00000000" w:rsidRPr="00000000" w14:paraId="00000008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i w:val="1"/>
          <w:rtl w:val="0"/>
        </w:rPr>
        <w:t xml:space="preserve">DeliveryOptimizer optimizeDeliveryOrder():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I utilized Simulated Annealing for this method. I used two vectors as part of the algorithm.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mfortaa" w:cs="Comfortaa" w:eastAsia="Comfortaa" w:hAnsi="Comfortaa"/>
          <w:i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