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60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3"/>
        <w:gridCol w:w="689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" w:hRule="atLeast"/>
          <w:jc w:val="center"/>
        </w:trPr>
        <w:tc>
          <w:tcPr>
            <w:tcW w:w="9604" w:type="dxa"/>
            <w:gridSpan w:val="2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" w:hRule="atLeast"/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</w:pPr>
            <w:r>
              <w:rPr>
                <w:color w:val="000000"/>
              </w:rPr>
              <w:t>30 días naturales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34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34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</w:pPr>
            <w:r>
              <w:t>Plan de acción del Proyecto Capstone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0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4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>
      <w:pPr>
        <w:pStyle w:val="4"/>
      </w:pPr>
    </w:p>
    <w:p>
      <w:pPr>
        <w:pageBreakBefore/>
      </w:pPr>
    </w:p>
    <w:p>
      <w:pPr>
        <w:pStyle w:val="30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29"/>
        <w:rPr>
          <w:rFonts w:ascii="Ubuntu Light" w:hAnsi="Ubuntu Light"/>
        </w:rPr>
      </w:pPr>
      <w:r>
        <w:rPr>
          <w:rFonts w:ascii="Ubuntu Light" w:hAnsi="Ubuntu Light"/>
        </w:rPr>
        <w:t>Propuesta</w:t>
      </w:r>
    </w:p>
    <w:tbl>
      <w:tblPr>
        <w:tblStyle w:val="12"/>
        <w:tblW w:w="952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60"/>
        <w:gridCol w:w="666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7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José Alfonso Domíngue Chávez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Agustín Gallardo del Ángel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Roberto Castañeda Sheissa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Roberto Castañeda Sheissa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Proyecto de acceso remoto para prácticas con aplicación a un brazo robótico en modo cooperativo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05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Ofertar un servicio, para instituciones educativas, basado en IoT en el cual dos o más estudiantes (máximo 4) puedan controlar, ajustar y verificar parámetros de un brazo rob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ot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 distancia.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El sistema contará con una cámara remota la cual podrá ser visualizada por cualquiera de los usuarios. Esto permitirá observar el entorno bajo el cual estarán operando los brazos robóticos.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Permitirá un esquema flexible, de manera que se podrán actualizar los objetivos de las prácticas básicas.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Las prácticas emplearán sensores cuyos valores podrán ser monitoreados por el usuario, con la finalidad de verificar si el proceso es llevado a cabo con éxito.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Hardware: 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Para la demostración se cuenta con 2 brazos robot basados en servomotores. Estos se conectan a través de tarjetas Arduino, uno por cada brazo, a una Raspberry Pi. Esta última tiene la función de recibir los comandos remotos de los usuarios y enviar video de una webcam conectada a este dispositivo. La webcam está enfocada a captar los movimientos y el espacio de trabajo donde se encuentra instalado el brazo robótico.</w:t>
            </w:r>
          </w:p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Software: 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El usuario final cuenta con una interfaz gráfica de control que permite seleccionar el brazo a controlar, los movimientos para cada uno de los motores y su retardo correspondiente. La programación es realizada utilizando el paquete Qt. Esto permitirá generar interfaces para los Sistemas Operativos Windows, Mac, Linux y Android; siempre que se cuenten con las librerías y entornos adecuados. El software de las tarjetas Arduino puede interpretar comandos enviados por un equipo de control; éste puede ser una PC, laptop o SBC bajo el Sistema Operativo Linux. El envío y recepción de información se realiza utilizando un broker. Este puede ser un servidor local o externo.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Kit de aprendizaje de robótica con un enfoque a trabajo remoto. Los kits pueden cotizarse en función del número de terminales robóticas, número de prácticas, así como actualizaciones de las mismas.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&lt;Servicio 2&gt; 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Educación a distancia de robótica para instituciones que no estén en posibilidades de adquirir un sistema de hardware, por una cuota mensual.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Organización de concursos entre instituciones de educación, básica o media, que incluyan talleres de robótica en su plan de estudios, sin necesidad de transportarse a una sede particular.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8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Se desea ofrecer un servicio que pueda ser utilizado por instituciones de educación básica y media para la enseñanza del control de brazos robot. No se descartan las instituciones de educación superior, sin embargo, varias modificaciones deberán ser realizadas para agregar funcionalidades avanzadas.</w:t>
            </w:r>
          </w:p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La inversión en adquisición de brazos robot sería mínima para las instituciones educativas, dado que los alumnos requerirán únicamente la ejecución de un programa y contar con conexión a internet. Es posible establecer un límite de tiempo en el acceso para garantizar un equitativo uso de la plataforma.</w:t>
            </w:r>
          </w:p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>
            <w:pPr>
              <w:suppressAutoHyphens w:val="0"/>
              <w:autoSpaceDN/>
              <w:jc w:val="both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Además de la aplicación en la enseñanza, es posible utilizar el servicio en investigación, desarrollo y pruebas para las áreas de robótica, control, electrónica y redes. Finalmente, una aplicación adicional sería la organización de competencias entre instituciones no importando su localización geográfica.</w:t>
            </w:r>
          </w:p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Diseño, programación y pruebas en Arduino. Conexión entre Raspberry Pi - Arduino, conexión entre PC - Arduino. Pruebas con servo motores.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rogramación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Qt bajo el lenguaje C++. P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rogramación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del control en servidor local, bajo C++. Activación del servicio de video para las cámaras del brazo robot.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jc w:val="both"/>
              <w:textAlignment w:val="auto"/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Programación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Qt bajo lenguaje Python. 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Programación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lenguaje Python de los clientes MQTT. Instalación del Sistema Operativo Linux en Raspberry Pi, PC y laptops para los miembros del equipo. Integración del software en el repositorio GitHub.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</w:p>
        </w:tc>
      </w:tr>
    </w:tbl>
    <w:p>
      <w:pPr>
        <w:pStyle w:val="5"/>
      </w:pPr>
    </w:p>
    <w:sectPr>
      <w:headerReference r:id="rId3" w:type="default"/>
      <w:footerReference r:id="rId4" w:type="default"/>
      <w:pgSz w:w="12240" w:h="15840"/>
      <w:pgMar w:top="2041" w:right="1134" w:bottom="1239" w:left="850" w:header="850" w:footer="62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 Light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tar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grammaDMedExt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>
    <w:pPr>
      <w:pStyle w:val="3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>
    <w:pPr>
      <w:pStyle w:val="4"/>
      <w:spacing w:line="276" w:lineRule="auto"/>
      <w:jc w:val="left"/>
    </w:pPr>
    <w:r>
      <w:fldChar w:fldCharType="begin"/>
    </w:r>
    <w:r>
      <w:instrText xml:space="preserve"> HYPERLINK "http://Www.CodigoIoT.com/" </w:instrText>
    </w:r>
    <w:r>
      <w:fldChar w:fldCharType="separate"/>
    </w:r>
    <w:r>
      <w:rPr>
        <w:rFonts w:ascii="MicrogrammaDMedExt" w:hAnsi="MicrogrammaDMedExt"/>
        <w:color w:val="000080"/>
        <w:spacing w:val="12"/>
        <w:sz w:val="14"/>
        <w:szCs w:val="14"/>
      </w:rPr>
      <w:t>www.CodigoIoT.com</w:t>
    </w:r>
    <w:r>
      <w:rPr>
        <w:rFonts w:ascii="MicrogrammaDMedExt" w:hAnsi="MicrogrammaDMedExt"/>
        <w:color w:val="000080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-125095</wp:posOffset>
          </wp:positionV>
          <wp:extent cx="2011680" cy="636905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>
    <w:pPr>
      <w:pStyle w:val="4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3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437D6"/>
    <w:multiLevelType w:val="multilevel"/>
    <w:tmpl w:val="1E0437D6"/>
    <w:lvl w:ilvl="0" w:tentative="0">
      <w:start w:val="1"/>
      <w:numFmt w:val="upperRoman"/>
      <w:pStyle w:val="2"/>
      <w:lvlText w:val="%1. "/>
      <w:lvlJc w:val="left"/>
    </w:lvl>
    <w:lvl w:ilvl="1" w:tentative="0">
      <w:start w:val="1"/>
      <w:numFmt w:val="lowerLetter"/>
      <w:pStyle w:val="6"/>
      <w:lvlText w:val="(%2) "/>
      <w:lvlJc w:val="left"/>
      <w:pPr>
        <w:ind w:left="567" w:hanging="567"/>
      </w:pPr>
    </w:lvl>
    <w:lvl w:ilvl="2" w:tentative="0">
      <w:start w:val="1"/>
      <w:numFmt w:val="none"/>
      <w:lvlText w:val="%3"/>
      <w:lvlJc w:val="left"/>
    </w:lvl>
    <w:lvl w:ilvl="3" w:tentative="0">
      <w:start w:val="1"/>
      <w:numFmt w:val="upperLetter"/>
      <w:pStyle w:val="8"/>
      <w:lvlText w:val=" %4."/>
      <w:lvlJc w:val="left"/>
      <w:pPr>
        <w:ind w:left="864" w:hanging="864"/>
      </w:pPr>
    </w:lvl>
    <w:lvl w:ilvl="4" w:tentative="0">
      <w:start w:val="1"/>
      <w:numFmt w:val="none"/>
      <w:lvlText w:val="%5"/>
      <w:lvlJc w:val="left"/>
    </w:lvl>
    <w:lvl w:ilvl="5" w:tentative="0">
      <w:start w:val="1"/>
      <w:numFmt w:val="none"/>
      <w:lvlText w:val=""/>
      <w:lvlJc w:val="left"/>
    </w:lvl>
    <w:lvl w:ilvl="6" w:tentative="0">
      <w:start w:val="1"/>
      <w:numFmt w:val="none"/>
      <w:lvlText w:val=""/>
      <w:lvlJc w:val="left"/>
    </w:lvl>
    <w:lvl w:ilvl="7" w:tentative="0">
      <w:start w:val="1"/>
      <w:numFmt w:val="none"/>
      <w:lvlText w:val=""/>
      <w:lvlJc w:val="left"/>
    </w:lvl>
    <w:lvl w:ilvl="8" w:tentative="0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0008D"/>
    <w:rsid w:val="00010FFA"/>
    <w:rsid w:val="00067DBB"/>
    <w:rsid w:val="00083263"/>
    <w:rsid w:val="00097804"/>
    <w:rsid w:val="000A5EC7"/>
    <w:rsid w:val="000D2FDC"/>
    <w:rsid w:val="00146A7F"/>
    <w:rsid w:val="0017295B"/>
    <w:rsid w:val="0017693E"/>
    <w:rsid w:val="001971EE"/>
    <w:rsid w:val="001B7786"/>
    <w:rsid w:val="00203E6B"/>
    <w:rsid w:val="00274733"/>
    <w:rsid w:val="002D10CB"/>
    <w:rsid w:val="00322700"/>
    <w:rsid w:val="00351B12"/>
    <w:rsid w:val="00363F7D"/>
    <w:rsid w:val="003675F8"/>
    <w:rsid w:val="003A0F2F"/>
    <w:rsid w:val="004136EF"/>
    <w:rsid w:val="004215C5"/>
    <w:rsid w:val="00436B6D"/>
    <w:rsid w:val="00493924"/>
    <w:rsid w:val="004D45EB"/>
    <w:rsid w:val="00533D6F"/>
    <w:rsid w:val="0054609E"/>
    <w:rsid w:val="005B1859"/>
    <w:rsid w:val="0060527B"/>
    <w:rsid w:val="0063755D"/>
    <w:rsid w:val="006403D8"/>
    <w:rsid w:val="006609AE"/>
    <w:rsid w:val="006700BF"/>
    <w:rsid w:val="00692571"/>
    <w:rsid w:val="006D32BE"/>
    <w:rsid w:val="006F20A6"/>
    <w:rsid w:val="00713DB2"/>
    <w:rsid w:val="00772D84"/>
    <w:rsid w:val="00785CD6"/>
    <w:rsid w:val="007961DE"/>
    <w:rsid w:val="00797245"/>
    <w:rsid w:val="007C4AB2"/>
    <w:rsid w:val="007D6EBA"/>
    <w:rsid w:val="00837879"/>
    <w:rsid w:val="00837AD6"/>
    <w:rsid w:val="008454FB"/>
    <w:rsid w:val="008566EA"/>
    <w:rsid w:val="00864F9F"/>
    <w:rsid w:val="00872A0E"/>
    <w:rsid w:val="0093771E"/>
    <w:rsid w:val="00975786"/>
    <w:rsid w:val="009A40AE"/>
    <w:rsid w:val="009A7423"/>
    <w:rsid w:val="009E6F60"/>
    <w:rsid w:val="00A02FEC"/>
    <w:rsid w:val="00A24F73"/>
    <w:rsid w:val="00A71D00"/>
    <w:rsid w:val="00A91B34"/>
    <w:rsid w:val="00B069D1"/>
    <w:rsid w:val="00B52532"/>
    <w:rsid w:val="00B73596"/>
    <w:rsid w:val="00B77D5D"/>
    <w:rsid w:val="00BB72BB"/>
    <w:rsid w:val="00BF6504"/>
    <w:rsid w:val="00C31ED0"/>
    <w:rsid w:val="00C657C4"/>
    <w:rsid w:val="00C8610F"/>
    <w:rsid w:val="00C94D1A"/>
    <w:rsid w:val="00CB3EC5"/>
    <w:rsid w:val="00CF0FDB"/>
    <w:rsid w:val="00D51678"/>
    <w:rsid w:val="00DA186E"/>
    <w:rsid w:val="00DD0B21"/>
    <w:rsid w:val="00E025E0"/>
    <w:rsid w:val="00E32F3A"/>
    <w:rsid w:val="00E50BDA"/>
    <w:rsid w:val="00E94A22"/>
    <w:rsid w:val="00EC25FB"/>
    <w:rsid w:val="00EC5DEC"/>
    <w:rsid w:val="00ED0327"/>
    <w:rsid w:val="00EE5EC4"/>
    <w:rsid w:val="00EF79C5"/>
    <w:rsid w:val="00F043B8"/>
    <w:rsid w:val="00F420B0"/>
    <w:rsid w:val="00F84CE4"/>
    <w:rsid w:val="00FE3DFC"/>
    <w:rsid w:val="3CEF7376"/>
    <w:rsid w:val="7DFBEE4F"/>
    <w:rsid w:val="7F7FDF47"/>
    <w:rsid w:val="CDEF052E"/>
    <w:rsid w:val="CF336506"/>
    <w:rsid w:val="DDEAEE9A"/>
    <w:rsid w:val="FEFF8F9B"/>
    <w:rsid w:val="FF77C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s-MX" w:eastAsia="zh-CN" w:bidi="hi-IN"/>
    </w:rPr>
  </w:style>
  <w:style w:type="paragraph" w:styleId="2">
    <w:name w:val="heading 1"/>
    <w:basedOn w:val="3"/>
    <w:next w:val="5"/>
    <w:qFormat/>
    <w:uiPriority w:val="9"/>
    <w:pPr>
      <w:numPr>
        <w:ilvl w:val="0"/>
        <w:numId w:val="1"/>
      </w:numPr>
      <w:tabs>
        <w:tab w:val="center" w:pos="4986"/>
        <w:tab w:val="right" w:pos="9972"/>
      </w:tabs>
      <w:spacing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6">
    <w:name w:val="heading 2"/>
    <w:basedOn w:val="3"/>
    <w:next w:val="5"/>
    <w:semiHidden/>
    <w:unhideWhenUsed/>
    <w:qFormat/>
    <w:uiPriority w:val="9"/>
    <w:pPr>
      <w:numPr>
        <w:ilvl w:val="1"/>
        <w:numId w:val="1"/>
      </w:numPr>
      <w:tabs>
        <w:tab w:val="center" w:pos="4986"/>
        <w:tab w:val="right" w:pos="9972"/>
      </w:tabs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7">
    <w:name w:val="heading 3"/>
    <w:basedOn w:val="3"/>
    <w:next w:val="5"/>
    <w:semiHidden/>
    <w:unhideWhenUsed/>
    <w:qFormat/>
    <w:uiPriority w:val="9"/>
    <w:pPr>
      <w:tabs>
        <w:tab w:val="center" w:pos="4986"/>
        <w:tab w:val="right" w:pos="9972"/>
      </w:tabs>
      <w:spacing w:before="113" w:after="57"/>
      <w:ind w:left="1134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8">
    <w:name w:val="heading 4"/>
    <w:basedOn w:val="3"/>
    <w:next w:val="5"/>
    <w:semiHidden/>
    <w:unhideWhenUsed/>
    <w:qFormat/>
    <w:uiPriority w:val="9"/>
    <w:pPr>
      <w:numPr>
        <w:ilvl w:val="3"/>
        <w:numId w:val="1"/>
      </w:numPr>
      <w:tabs>
        <w:tab w:val="center" w:pos="4986"/>
        <w:tab w:val="right" w:pos="9972"/>
      </w:tabs>
      <w:outlineLvl w:val="3"/>
    </w:pPr>
    <w:rPr>
      <w:bCs/>
      <w:i/>
      <w:iCs/>
      <w:sz w:val="22"/>
      <w:u w:val="single"/>
    </w:rPr>
  </w:style>
  <w:style w:type="paragraph" w:styleId="9">
    <w:name w:val="heading 5"/>
    <w:basedOn w:val="10"/>
    <w:next w:val="5"/>
    <w:semiHidden/>
    <w:unhideWhenUsed/>
    <w:qFormat/>
    <w:uiPriority w:val="9"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4"/>
    <w:qFormat/>
    <w:uiPriority w:val="0"/>
    <w:pPr>
      <w:suppressLineNumbers/>
      <w:tabs>
        <w:tab w:val="center" w:pos="4986"/>
        <w:tab w:val="right" w:pos="9972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customStyle="1" w:styleId="4">
    <w:name w:val="Standard"/>
    <w:qFormat/>
    <w:uiPriority w:val="0"/>
    <w:pPr>
      <w:suppressAutoHyphens/>
      <w:autoSpaceDN w:val="0"/>
      <w:spacing w:line="360" w:lineRule="auto"/>
      <w:jc w:val="both"/>
      <w:textAlignment w:val="baseline"/>
    </w:pPr>
    <w:rPr>
      <w:rFonts w:ascii="Ubuntu Light" w:hAnsi="Ubuntu Light" w:eastAsia="Ubuntu Light" w:cs="Ubuntu Light"/>
      <w:kern w:val="3"/>
      <w:sz w:val="21"/>
      <w:szCs w:val="24"/>
      <w:lang w:val="es-MX" w:eastAsia="zh-CN" w:bidi="hi-IN"/>
    </w:rPr>
  </w:style>
  <w:style w:type="paragraph" w:customStyle="1" w:styleId="5">
    <w:name w:val="Text body"/>
    <w:basedOn w:val="4"/>
    <w:qFormat/>
    <w:uiPriority w:val="0"/>
    <w:pPr>
      <w:spacing w:after="120"/>
    </w:pPr>
  </w:style>
  <w:style w:type="paragraph" w:customStyle="1" w:styleId="10">
    <w:name w:val="Heading"/>
    <w:basedOn w:val="4"/>
    <w:next w:val="5"/>
    <w:qFormat/>
    <w:uiPriority w:val="0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13">
    <w:name w:val="caption"/>
    <w:basedOn w:val="4"/>
    <w:next w:val="1"/>
    <w:qFormat/>
    <w:uiPriority w:val="0"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character" w:styleId="14">
    <w:name w:val="Emphasis"/>
    <w:qFormat/>
    <w:uiPriority w:val="0"/>
    <w:rPr>
      <w:i/>
      <w:iCs/>
    </w:rPr>
  </w:style>
  <w:style w:type="paragraph" w:styleId="15">
    <w:name w:val="footer"/>
    <w:basedOn w:val="4"/>
    <w:qFormat/>
    <w:uiPriority w:val="0"/>
    <w:pPr>
      <w:suppressLineNumbers/>
      <w:tabs>
        <w:tab w:val="center" w:pos="4986"/>
        <w:tab w:val="right" w:pos="9972"/>
      </w:tabs>
    </w:pPr>
    <w:rPr>
      <w:color w:val="4C4C4C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index 1"/>
    <w:basedOn w:val="1"/>
    <w:next w:val="1"/>
    <w:unhideWhenUsed/>
    <w:qFormat/>
    <w:uiPriority w:val="99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18">
    <w:name w:val="index 2"/>
    <w:basedOn w:val="1"/>
    <w:next w:val="1"/>
    <w:unhideWhenUsed/>
    <w:qFormat/>
    <w:uiPriority w:val="99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19">
    <w:name w:val="index 3"/>
    <w:basedOn w:val="1"/>
    <w:next w:val="1"/>
    <w:unhideWhenUsed/>
    <w:qFormat/>
    <w:uiPriority w:val="99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20">
    <w:name w:val="index 4"/>
    <w:basedOn w:val="1"/>
    <w:next w:val="1"/>
    <w:unhideWhenUsed/>
    <w:qFormat/>
    <w:uiPriority w:val="99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21">
    <w:name w:val="index 5"/>
    <w:basedOn w:val="1"/>
    <w:next w:val="1"/>
    <w:unhideWhenUsed/>
    <w:qFormat/>
    <w:uiPriority w:val="99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22">
    <w:name w:val="index 6"/>
    <w:basedOn w:val="1"/>
    <w:next w:val="1"/>
    <w:unhideWhenUsed/>
    <w:qFormat/>
    <w:uiPriority w:val="99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23">
    <w:name w:val="index 7"/>
    <w:basedOn w:val="1"/>
    <w:next w:val="1"/>
    <w:unhideWhenUsed/>
    <w:qFormat/>
    <w:uiPriority w:val="99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24">
    <w:name w:val="index 8"/>
    <w:basedOn w:val="1"/>
    <w:next w:val="1"/>
    <w:unhideWhenUsed/>
    <w:qFormat/>
    <w:uiPriority w:val="99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26">
    <w:name w:val="index heading"/>
    <w:basedOn w:val="10"/>
    <w:next w:val="17"/>
    <w:qFormat/>
    <w:uiPriority w:val="0"/>
    <w:pPr>
      <w:keepNext w:val="0"/>
      <w:spacing w:before="120" w:line="240" w:lineRule="auto"/>
      <w:jc w:val="left"/>
    </w:pPr>
    <w:rPr>
      <w:rFonts w:eastAsia="Noto Sans CJK SC Regular" w:asciiTheme="minorHAnsi" w:hAnsiTheme="minorHAnsi" w:cstheme="minorHAnsi"/>
      <w:b/>
      <w:bCs/>
      <w:i/>
      <w:iCs/>
      <w:sz w:val="20"/>
      <w:szCs w:val="20"/>
    </w:rPr>
  </w:style>
  <w:style w:type="paragraph" w:styleId="27">
    <w:name w:val="List"/>
    <w:basedOn w:val="5"/>
    <w:qFormat/>
    <w:uiPriority w:val="0"/>
    <w:rPr>
      <w:rFonts w:ascii="Verdana" w:hAnsi="Verdana" w:eastAsia="Verdana" w:cs="Mangal"/>
      <w:sz w:val="24"/>
    </w:rPr>
  </w:style>
  <w:style w:type="paragraph" w:styleId="2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9">
    <w:name w:val="Subtitle"/>
    <w:basedOn w:val="3"/>
    <w:next w:val="5"/>
    <w:qFormat/>
    <w:uiPriority w:val="11"/>
    <w:pPr>
      <w:jc w:val="center"/>
    </w:pPr>
    <w:rPr>
      <w:i/>
      <w:iCs/>
      <w:sz w:val="28"/>
      <w:szCs w:val="28"/>
    </w:rPr>
  </w:style>
  <w:style w:type="paragraph" w:styleId="30">
    <w:name w:val="Title"/>
    <w:basedOn w:val="3"/>
    <w:next w:val="29"/>
    <w:qFormat/>
    <w:uiPriority w:val="10"/>
    <w:pPr>
      <w:jc w:val="center"/>
    </w:pPr>
    <w:rPr>
      <w:b/>
      <w:bCs/>
      <w:sz w:val="36"/>
      <w:szCs w:val="36"/>
    </w:rPr>
  </w:style>
  <w:style w:type="paragraph" w:styleId="31">
    <w:name w:val="toc 1"/>
    <w:basedOn w:val="1"/>
    <w:next w:val="1"/>
    <w:unhideWhenUsed/>
    <w:qFormat/>
    <w:uiPriority w:val="39"/>
    <w:pPr>
      <w:spacing w:after="100"/>
    </w:pPr>
    <w:rPr>
      <w:rFonts w:cs="Mangal"/>
      <w:szCs w:val="21"/>
    </w:rPr>
  </w:style>
  <w:style w:type="paragraph" w:customStyle="1" w:styleId="32">
    <w:name w:val="Header and Footer"/>
    <w:basedOn w:val="4"/>
    <w:qFormat/>
    <w:uiPriority w:val="0"/>
    <w:pPr>
      <w:suppressLineNumbers/>
      <w:tabs>
        <w:tab w:val="center" w:pos="4986"/>
        <w:tab w:val="right" w:pos="9972"/>
      </w:tabs>
    </w:pPr>
  </w:style>
  <w:style w:type="paragraph" w:customStyle="1" w:styleId="33">
    <w:name w:val="Index"/>
    <w:basedOn w:val="4"/>
    <w:qFormat/>
    <w:uiPriority w:val="0"/>
    <w:pPr>
      <w:suppressLineNumbers/>
    </w:pPr>
    <w:rPr>
      <w:rFonts w:ascii="Verdana" w:hAnsi="Verdana" w:eastAsia="Verdana" w:cs="Mangal"/>
      <w:sz w:val="24"/>
    </w:rPr>
  </w:style>
  <w:style w:type="paragraph" w:customStyle="1" w:styleId="34">
    <w:name w:val="Table Contents"/>
    <w:basedOn w:val="4"/>
    <w:qFormat/>
    <w:uiPriority w:val="0"/>
    <w:pPr>
      <w:suppressLineNumbers/>
    </w:pPr>
  </w:style>
  <w:style w:type="paragraph" w:customStyle="1" w:styleId="35">
    <w:name w:val="Contents Heading"/>
    <w:basedOn w:val="3"/>
    <w:qFormat/>
    <w:uiPriority w:val="0"/>
    <w:rPr>
      <w:b/>
      <w:bCs/>
      <w:sz w:val="32"/>
      <w:szCs w:val="32"/>
    </w:rPr>
  </w:style>
  <w:style w:type="paragraph" w:customStyle="1" w:styleId="36">
    <w:name w:val="Contents 1"/>
    <w:basedOn w:val="33"/>
    <w:qFormat/>
    <w:uiPriority w:val="0"/>
    <w:pPr>
      <w:tabs>
        <w:tab w:val="right" w:leader="dot" w:pos="9972"/>
      </w:tabs>
    </w:pPr>
    <w:rPr>
      <w:rFonts w:ascii="Ubuntu Light" w:hAnsi="Ubuntu Light" w:eastAsia="Ubuntu Light" w:cs="Ubuntu Light"/>
      <w:sz w:val="20"/>
    </w:rPr>
  </w:style>
  <w:style w:type="paragraph" w:customStyle="1" w:styleId="37">
    <w:name w:val="Contents 2"/>
    <w:basedOn w:val="33"/>
    <w:qFormat/>
    <w:uiPriority w:val="0"/>
    <w:pPr>
      <w:tabs>
        <w:tab w:val="right" w:leader="dot" w:pos="9972"/>
      </w:tabs>
      <w:ind w:left="283"/>
    </w:pPr>
    <w:rPr>
      <w:rFonts w:ascii="Ubuntu Light" w:hAnsi="Ubuntu Light" w:eastAsia="Ubuntu Light" w:cs="Ubuntu Light"/>
      <w:sz w:val="20"/>
    </w:rPr>
  </w:style>
  <w:style w:type="paragraph" w:customStyle="1" w:styleId="38">
    <w:name w:val="Contents 3"/>
    <w:basedOn w:val="33"/>
    <w:qFormat/>
    <w:uiPriority w:val="0"/>
    <w:pPr>
      <w:tabs>
        <w:tab w:val="right" w:leader="dot" w:pos="9972"/>
      </w:tabs>
      <w:ind w:left="566"/>
    </w:pPr>
    <w:rPr>
      <w:rFonts w:ascii="Ubuntu Light" w:hAnsi="Ubuntu Light" w:eastAsia="Ubuntu Light" w:cs="Ubuntu Light"/>
      <w:sz w:val="20"/>
    </w:rPr>
  </w:style>
  <w:style w:type="paragraph" w:customStyle="1" w:styleId="39">
    <w:name w:val="Table Heading"/>
    <w:basedOn w:val="34"/>
    <w:qFormat/>
    <w:uiPriority w:val="0"/>
    <w:pPr>
      <w:jc w:val="center"/>
    </w:pPr>
    <w:rPr>
      <w:b/>
      <w:bCs/>
    </w:rPr>
  </w:style>
  <w:style w:type="paragraph" w:customStyle="1" w:styleId="40">
    <w:name w:val="Footnote"/>
    <w:basedOn w:val="4"/>
    <w:qFormat/>
    <w:uiPriority w:val="0"/>
    <w:pPr>
      <w:suppressLineNumbers/>
      <w:ind w:left="283" w:hanging="283"/>
    </w:pPr>
    <w:rPr>
      <w:sz w:val="20"/>
      <w:szCs w:val="20"/>
    </w:rPr>
  </w:style>
  <w:style w:type="paragraph" w:customStyle="1" w:styleId="41">
    <w:name w:val="Quotations"/>
    <w:basedOn w:val="4"/>
    <w:qFormat/>
    <w:uiPriority w:val="0"/>
    <w:pPr>
      <w:spacing w:after="283"/>
      <w:ind w:left="567" w:right="567"/>
    </w:pPr>
  </w:style>
  <w:style w:type="paragraph" w:styleId="42">
    <w:name w:val="List Paragraph"/>
    <w:basedOn w:val="4"/>
    <w:qFormat/>
    <w:uiPriority w:val="0"/>
    <w:pPr>
      <w:ind w:left="720"/>
    </w:pPr>
  </w:style>
  <w:style w:type="character" w:customStyle="1" w:styleId="43">
    <w:name w:val="Bullet Symbol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4">
    <w:name w:val="Numbering Symbols"/>
    <w:qFormat/>
    <w:uiPriority w:val="0"/>
  </w:style>
  <w:style w:type="character" w:customStyle="1" w:styleId="45">
    <w:name w:val="Footnote Symbol"/>
    <w:qFormat/>
    <w:uiPriority w:val="0"/>
  </w:style>
  <w:style w:type="character" w:customStyle="1" w:styleId="46">
    <w:name w:val="Footnote anchor"/>
    <w:qFormat/>
    <w:uiPriority w:val="0"/>
    <w:rPr>
      <w:position w:val="0"/>
      <w:vertAlign w:val="superscript"/>
    </w:rPr>
  </w:style>
  <w:style w:type="character" w:customStyle="1" w:styleId="47">
    <w:name w:val="Internet link"/>
    <w:qFormat/>
    <w:uiPriority w:val="0"/>
    <w:rPr>
      <w:color w:val="000080"/>
      <w:u w:val="single"/>
    </w:rPr>
  </w:style>
  <w:style w:type="character" w:customStyle="1" w:styleId="48">
    <w:name w:val="Source Text"/>
    <w:qFormat/>
    <w:uiPriority w:val="0"/>
    <w:rPr>
      <w:rFonts w:ascii="DejaVu Sans Mono" w:hAnsi="DejaVu Sans Mono" w:eastAsia="DejaVu Sans Mono" w:cs="DejaVu Sans Mono"/>
    </w:rPr>
  </w:style>
  <w:style w:type="character" w:customStyle="1" w:styleId="49">
    <w:name w:val="Index Link"/>
    <w:qFormat/>
    <w:uiPriority w:val="0"/>
  </w:style>
  <w:style w:type="character" w:customStyle="1" w:styleId="50">
    <w:name w:val="Strong Emphasis"/>
    <w:qFormat/>
    <w:uiPriority w:val="0"/>
    <w:rPr>
      <w:b/>
      <w:bCs/>
    </w:rPr>
  </w:style>
  <w:style w:type="paragraph" w:customStyle="1" w:styleId="51">
    <w:name w:val="Título TDC1"/>
    <w:basedOn w:val="2"/>
    <w:next w:val="1"/>
    <w:unhideWhenUsed/>
    <w:qFormat/>
    <w:uiPriority w:val="39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514</Words>
  <Characters>2829</Characters>
  <Lines>23</Lines>
  <Paragraphs>6</Paragraphs>
  <TotalTime>42</TotalTime>
  <ScaleCrop>false</ScaleCrop>
  <LinksUpToDate>false</LinksUpToDate>
  <CharactersWithSpaces>3337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2022-05-02T02:30:00Z</dcterms:created>
  <dc:creator>Nahim de Anda Martin</dc:creator>
  <cp:lastModifiedBy>rsheissa</cp:lastModifiedBy>
  <dcterms:modified xsi:type="dcterms:W3CDTF">2022-08-08T00:50:44Z</dcterms:modified>
  <dc:subject>Propuesta Técnica y Económica</dc:subject>
  <dc:title>Sistema de Programación de Contenidos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KSOProductBuildVer">
    <vt:lpwstr>1033-11.1.0.11664</vt:lpwstr>
  </property>
</Properties>
</file>