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E6D" w:rsidRPr="007A0EED" w:rsidRDefault="007A0EED" w:rsidP="006B7E6D">
      <w:pPr>
        <w:rPr>
          <w:b/>
        </w:rPr>
      </w:pPr>
      <w:r w:rsidRPr="007A0EED">
        <w:rPr>
          <w:b/>
        </w:rPr>
        <w:t>Relevamiento</w:t>
      </w:r>
      <w:r w:rsidR="006B7E6D" w:rsidRPr="007A0EED">
        <w:rPr>
          <w:b/>
        </w:rPr>
        <w:t xml:space="preserve"> de Requerimientos – 22/12/2014</w:t>
      </w:r>
    </w:p>
    <w:p w:rsidR="006B7E6D" w:rsidRDefault="006B7E6D" w:rsidP="006B7E6D">
      <w:pPr>
        <w:pStyle w:val="Prrafodelista"/>
        <w:numPr>
          <w:ilvl w:val="0"/>
          <w:numId w:val="1"/>
        </w:numPr>
      </w:pPr>
      <w:r>
        <w:t>Campo Sello, Afiliado: Dos valores que indican el número de sello y año correspondiente a la resolución que recibe CIP para dar de alta un nuevo afiliado. Campos enteros. Sin validación de número repetido.</w:t>
      </w:r>
    </w:p>
    <w:p w:rsidR="006B7E6D" w:rsidRDefault="006B7E6D" w:rsidP="006B7E6D">
      <w:pPr>
        <w:pStyle w:val="Prrafodelista"/>
        <w:numPr>
          <w:ilvl w:val="0"/>
          <w:numId w:val="1"/>
        </w:numPr>
      </w:pPr>
      <w:r>
        <w:t>Cuando se realiza nueva alta no se requiere saber la Causa.</w:t>
      </w:r>
    </w:p>
    <w:p w:rsidR="006B7E6D" w:rsidRDefault="006B7E6D" w:rsidP="006B7E6D">
      <w:pPr>
        <w:pStyle w:val="Prrafodelista"/>
        <w:numPr>
          <w:ilvl w:val="0"/>
          <w:numId w:val="1"/>
        </w:numPr>
      </w:pPr>
      <w:r>
        <w:t>En el alta, se tienen dos bancos a elección:</w:t>
      </w:r>
    </w:p>
    <w:p w:rsidR="006B7E6D" w:rsidRDefault="006B7E6D" w:rsidP="006B7E6D">
      <w:pPr>
        <w:pStyle w:val="Prrafodelista"/>
      </w:pPr>
      <w:proofErr w:type="spellStart"/>
      <w:r>
        <w:t>Superville</w:t>
      </w:r>
      <w:proofErr w:type="spellEnd"/>
      <w:r>
        <w:t xml:space="preserve"> (por defecto) Salvo que sea zona alejada y se puede dar de alta por </w:t>
      </w:r>
      <w:proofErr w:type="spellStart"/>
      <w:r>
        <w:t>Bco</w:t>
      </w:r>
      <w:proofErr w:type="spellEnd"/>
      <w:r>
        <w:t xml:space="preserve"> San Juan.</w:t>
      </w:r>
    </w:p>
    <w:p w:rsidR="006B7E6D" w:rsidRDefault="006B7E6D" w:rsidP="006B7E6D">
      <w:pPr>
        <w:pStyle w:val="Prrafodelista"/>
      </w:pPr>
      <w:proofErr w:type="spellStart"/>
      <w:r>
        <w:t>Bco</w:t>
      </w:r>
      <w:proofErr w:type="spellEnd"/>
      <w:r>
        <w:t xml:space="preserve"> San Juan (</w:t>
      </w:r>
      <w:proofErr w:type="spellStart"/>
      <w:r>
        <w:t>afi</w:t>
      </w:r>
      <w:proofErr w:type="spellEnd"/>
      <w:r>
        <w:t>. Zonas alejadas).</w:t>
      </w:r>
    </w:p>
    <w:p w:rsidR="006B7E6D" w:rsidRDefault="006B7E6D" w:rsidP="006B7E6D">
      <w:pPr>
        <w:pStyle w:val="Prrafodelista"/>
      </w:pPr>
      <w:r>
        <w:t xml:space="preserve">CIP tiene Convenio de cobranza con </w:t>
      </w:r>
      <w:proofErr w:type="spellStart"/>
      <w:r>
        <w:t>Superville</w:t>
      </w:r>
      <w:proofErr w:type="spellEnd"/>
      <w:r>
        <w:t xml:space="preserve"> y SJ.</w:t>
      </w:r>
    </w:p>
    <w:p w:rsidR="006B7E6D" w:rsidRDefault="006B7E6D" w:rsidP="006B7E6D">
      <w:pPr>
        <w:pStyle w:val="Prrafodelista"/>
      </w:pPr>
      <w:r>
        <w:t>Campo Banco es editable y puede ser modificado en el transcurso de su afiliación al CIP.</w:t>
      </w:r>
    </w:p>
    <w:p w:rsidR="006B7E6D" w:rsidRDefault="006B7E6D" w:rsidP="006B7E6D">
      <w:pPr>
        <w:pStyle w:val="Prrafodelista"/>
        <w:numPr>
          <w:ilvl w:val="0"/>
          <w:numId w:val="1"/>
        </w:numPr>
      </w:pPr>
      <w:r>
        <w:t xml:space="preserve">Aportes. </w:t>
      </w:r>
    </w:p>
    <w:p w:rsidR="006B7E6D" w:rsidRDefault="006B7E6D" w:rsidP="006B7E6D">
      <w:pPr>
        <w:pStyle w:val="Prrafodelista"/>
      </w:pPr>
      <w:r>
        <w:t>- Los medios de aportes del afiliado depende de la opción elegida al momento de dar de alta al mismo. Las opciones pueden ser modificadas en el transcurso de su afiliación al CIP.</w:t>
      </w:r>
    </w:p>
    <w:p w:rsidR="006B7E6D" w:rsidRDefault="006B7E6D" w:rsidP="006B7E6D">
      <w:pPr>
        <w:pStyle w:val="Prrafodelista"/>
      </w:pPr>
      <w:r>
        <w:t>-Los aportes se generan mediante la Emisión Masiva.</w:t>
      </w:r>
    </w:p>
    <w:p w:rsidR="006B7E6D" w:rsidRDefault="006B7E6D" w:rsidP="006B7E6D">
      <w:pPr>
        <w:pStyle w:val="Prrafodelista"/>
      </w:pPr>
      <w:r>
        <w:t xml:space="preserve">- Un </w:t>
      </w:r>
      <w:proofErr w:type="spellStart"/>
      <w:r>
        <w:t>afi</w:t>
      </w:r>
      <w:proofErr w:type="spellEnd"/>
      <w:r>
        <w:t xml:space="preserve">. </w:t>
      </w:r>
      <w:proofErr w:type="gramStart"/>
      <w:r>
        <w:t>tiene</w:t>
      </w:r>
      <w:proofErr w:type="gramEnd"/>
      <w:r>
        <w:t xml:space="preserve"> la posibilidad de pagar sus aportes mediante Impresión Boleta o Débito.</w:t>
      </w:r>
    </w:p>
    <w:p w:rsidR="006B7E6D" w:rsidRDefault="006B7E6D" w:rsidP="006B7E6D">
      <w:pPr>
        <w:pStyle w:val="Prrafodelista"/>
      </w:pPr>
      <w:r>
        <w:t xml:space="preserve"> a. Si </w:t>
      </w:r>
      <w:proofErr w:type="spellStart"/>
      <w:r>
        <w:t>afi</w:t>
      </w:r>
      <w:proofErr w:type="spellEnd"/>
      <w:r>
        <w:t xml:space="preserve">. </w:t>
      </w:r>
      <w:proofErr w:type="gramStart"/>
      <w:r>
        <w:t>decide</w:t>
      </w:r>
      <w:proofErr w:type="gramEnd"/>
      <w:r>
        <w:t xml:space="preserve"> pagar sus aportes mediante Impresión de Boleta, puede hacerlo en:</w:t>
      </w:r>
    </w:p>
    <w:p w:rsidR="006B7E6D" w:rsidRDefault="006B7E6D" w:rsidP="006B7E6D">
      <w:pPr>
        <w:pStyle w:val="Prrafodelista"/>
        <w:ind w:left="1416"/>
      </w:pPr>
      <w:r>
        <w:t xml:space="preserve">1. </w:t>
      </w:r>
      <w:proofErr w:type="spellStart"/>
      <w:r>
        <w:t>Bco</w:t>
      </w:r>
      <w:proofErr w:type="spellEnd"/>
      <w:r>
        <w:t xml:space="preserve"> </w:t>
      </w:r>
      <w:proofErr w:type="spellStart"/>
      <w:r>
        <w:t>Superville</w:t>
      </w:r>
      <w:proofErr w:type="spellEnd"/>
      <w:r>
        <w:t xml:space="preserve">.  </w:t>
      </w:r>
    </w:p>
    <w:p w:rsidR="006B7E6D" w:rsidRDefault="006B7E6D" w:rsidP="006B7E6D">
      <w:pPr>
        <w:pStyle w:val="Prrafodelista"/>
        <w:ind w:left="1416"/>
      </w:pPr>
      <w:r>
        <w:t xml:space="preserve">2. </w:t>
      </w:r>
      <w:proofErr w:type="spellStart"/>
      <w:r>
        <w:t>Bco</w:t>
      </w:r>
      <w:proofErr w:type="spellEnd"/>
      <w:r>
        <w:t xml:space="preserve"> SJ.</w:t>
      </w:r>
    </w:p>
    <w:p w:rsidR="006B7E6D" w:rsidRDefault="006B7E6D" w:rsidP="006B7E6D">
      <w:pPr>
        <w:pStyle w:val="Prrafodelista"/>
        <w:ind w:left="1416"/>
      </w:pPr>
      <w:r>
        <w:t xml:space="preserve">3. Pago electrónico con el sistema Pagos Mis Cuentas (Red </w:t>
      </w:r>
      <w:proofErr w:type="spellStart"/>
      <w:r>
        <w:t>Banelco</w:t>
      </w:r>
      <w:proofErr w:type="spellEnd"/>
      <w:r>
        <w:t>) o  Link Pagos (Red Link).</w:t>
      </w:r>
    </w:p>
    <w:p w:rsidR="006B7E6D" w:rsidRDefault="006B7E6D" w:rsidP="006B7E6D">
      <w:pPr>
        <w:pStyle w:val="Prrafodelista"/>
      </w:pPr>
      <w:r>
        <w:t>- Cada boleta impresa tiene su propio código de barra según el banco que le corresponde, como así también Código de Pago Electrónico.</w:t>
      </w:r>
    </w:p>
    <w:p w:rsidR="006B7E6D" w:rsidRDefault="006B7E6D" w:rsidP="006B7E6D">
      <w:pPr>
        <w:pStyle w:val="Prrafodelista"/>
      </w:pPr>
      <w:r>
        <w:t xml:space="preserve">- CIP prepara archivo de autorización de debito y envía una vez por mes a Red </w:t>
      </w:r>
      <w:proofErr w:type="spellStart"/>
      <w:r>
        <w:t>Banelco</w:t>
      </w:r>
      <w:proofErr w:type="spellEnd"/>
      <w:r>
        <w:t xml:space="preserve"> y Red Link.</w:t>
      </w:r>
    </w:p>
    <w:p w:rsidR="006B7E6D" w:rsidRDefault="006B7E6D" w:rsidP="006B7E6D">
      <w:pPr>
        <w:pStyle w:val="Prrafodelista"/>
      </w:pPr>
      <w:r>
        <w:t xml:space="preserve">b. Si </w:t>
      </w:r>
      <w:proofErr w:type="spellStart"/>
      <w:r>
        <w:t>afi</w:t>
      </w:r>
      <w:proofErr w:type="spellEnd"/>
      <w:r>
        <w:t xml:space="preserve">. </w:t>
      </w:r>
      <w:proofErr w:type="gramStart"/>
      <w:r>
        <w:t>decide</w:t>
      </w:r>
      <w:proofErr w:type="gramEnd"/>
      <w:r>
        <w:t xml:space="preserve"> pagar sus aportes mediante Débito (estos afiliados no se les debe generar Impresión de Boletas), tienen tres (3) opciones a su elección:</w:t>
      </w:r>
    </w:p>
    <w:p w:rsidR="006B7E6D" w:rsidRDefault="006B7E6D" w:rsidP="006B7E6D">
      <w:pPr>
        <w:pStyle w:val="Prrafodelista"/>
        <w:ind w:left="1416"/>
      </w:pPr>
      <w:r>
        <w:t xml:space="preserve">1. Debito Automático: En caso de que el </w:t>
      </w:r>
      <w:proofErr w:type="spellStart"/>
      <w:r>
        <w:t>afi</w:t>
      </w:r>
      <w:proofErr w:type="spellEnd"/>
      <w:r>
        <w:t xml:space="preserve">. </w:t>
      </w:r>
      <w:proofErr w:type="gramStart"/>
      <w:r>
        <w:t>tenga</w:t>
      </w:r>
      <w:proofErr w:type="gramEnd"/>
      <w:r>
        <w:t xml:space="preserve"> cuenta en </w:t>
      </w:r>
      <w:proofErr w:type="spellStart"/>
      <w:r>
        <w:t>Bco</w:t>
      </w:r>
      <w:proofErr w:type="spellEnd"/>
      <w:r>
        <w:t xml:space="preserve"> SJ. CIP recibe en su cuenta de </w:t>
      </w:r>
      <w:proofErr w:type="spellStart"/>
      <w:r>
        <w:t>Bco</w:t>
      </w:r>
      <w:proofErr w:type="spellEnd"/>
      <w:r>
        <w:t xml:space="preserve"> SJ aquellos aportes realizados en cuenta de </w:t>
      </w:r>
      <w:proofErr w:type="spellStart"/>
      <w:r>
        <w:t>Bco</w:t>
      </w:r>
      <w:proofErr w:type="spellEnd"/>
      <w:r>
        <w:t xml:space="preserve"> SJ de sus afiliados.</w:t>
      </w:r>
    </w:p>
    <w:p w:rsidR="006B7E6D" w:rsidRDefault="006B7E6D" w:rsidP="006B7E6D">
      <w:pPr>
        <w:pStyle w:val="Prrafodelista"/>
        <w:ind w:left="1416"/>
      </w:pPr>
      <w:r>
        <w:t xml:space="preserve">2. Debito Directo: En caso de que el </w:t>
      </w:r>
      <w:proofErr w:type="spellStart"/>
      <w:r>
        <w:t>af</w:t>
      </w:r>
      <w:proofErr w:type="spellEnd"/>
      <w:r>
        <w:t xml:space="preserve">. </w:t>
      </w:r>
      <w:proofErr w:type="gramStart"/>
      <w:r>
        <w:t>tenga</w:t>
      </w:r>
      <w:proofErr w:type="gramEnd"/>
      <w:r>
        <w:t xml:space="preserve"> cuenta en </w:t>
      </w:r>
      <w:proofErr w:type="spellStart"/>
      <w:r>
        <w:t>Bco</w:t>
      </w:r>
      <w:proofErr w:type="spellEnd"/>
      <w:r>
        <w:t xml:space="preserve"> </w:t>
      </w:r>
      <w:proofErr w:type="spellStart"/>
      <w:r>
        <w:t>Superville</w:t>
      </w:r>
      <w:proofErr w:type="spellEnd"/>
      <w:r>
        <w:t xml:space="preserve"> u otro Bco. CIP recibe en su cuenta de Bco. </w:t>
      </w:r>
      <w:proofErr w:type="spellStart"/>
      <w:r>
        <w:t>Superville</w:t>
      </w:r>
      <w:proofErr w:type="spellEnd"/>
      <w:r>
        <w:t xml:space="preserve"> aquellos aportes realizados en cuenta de cualquier otro banco de sus afiliados.</w:t>
      </w:r>
    </w:p>
    <w:p w:rsidR="006B7E6D" w:rsidRDefault="006B7E6D" w:rsidP="006B7E6D">
      <w:pPr>
        <w:pStyle w:val="Prrafodelista"/>
        <w:ind w:left="1416"/>
      </w:pPr>
      <w:r>
        <w:t xml:space="preserve">3. Debito por Pago con Tarjeta: En este caso </w:t>
      </w:r>
      <w:proofErr w:type="gramStart"/>
      <w:r>
        <w:t>al afiliado</w:t>
      </w:r>
      <w:proofErr w:type="gramEnd"/>
      <w:r>
        <w:t xml:space="preserve"> paga con Visa o </w:t>
      </w:r>
      <w:proofErr w:type="spellStart"/>
      <w:r>
        <w:t>Mastercad</w:t>
      </w:r>
      <w:proofErr w:type="spellEnd"/>
      <w:r>
        <w:t xml:space="preserve"> de </w:t>
      </w:r>
      <w:proofErr w:type="spellStart"/>
      <w:r>
        <w:t>Bco</w:t>
      </w:r>
      <w:proofErr w:type="spellEnd"/>
      <w:r>
        <w:t xml:space="preserve"> </w:t>
      </w:r>
      <w:proofErr w:type="spellStart"/>
      <w:r>
        <w:t>Comafi</w:t>
      </w:r>
      <w:proofErr w:type="spellEnd"/>
      <w:r>
        <w:t xml:space="preserve">. Con sistema instalado en un </w:t>
      </w:r>
      <w:proofErr w:type="spellStart"/>
      <w:r>
        <w:t>pc</w:t>
      </w:r>
      <w:proofErr w:type="spellEnd"/>
      <w:r>
        <w:t xml:space="preserve"> de forma local se crea un </w:t>
      </w:r>
      <w:proofErr w:type="spellStart"/>
      <w:r>
        <w:t>txt</w:t>
      </w:r>
      <w:proofErr w:type="spellEnd"/>
      <w:r>
        <w:t xml:space="preserve"> se le abre una cuenta en Bco.  </w:t>
      </w:r>
      <w:proofErr w:type="spellStart"/>
      <w:r>
        <w:t>Comafi</w:t>
      </w:r>
      <w:proofErr w:type="spellEnd"/>
    </w:p>
    <w:p w:rsidR="006B7E6D" w:rsidRDefault="006B7E6D" w:rsidP="006B7E6D">
      <w:pPr>
        <w:ind w:left="708"/>
      </w:pPr>
      <w:r>
        <w:t xml:space="preserve">- El envío de la información (autorización de </w:t>
      </w:r>
      <w:proofErr w:type="spellStart"/>
      <w:r>
        <w:t>debitos</w:t>
      </w:r>
      <w:proofErr w:type="spellEnd"/>
      <w:r>
        <w:t xml:space="preserve">) de los aportes que el afiliado debe realizar por débito (directo o automático) se realiza preparando dos archivo </w:t>
      </w:r>
      <w:proofErr w:type="spellStart"/>
      <w:r>
        <w:t>excel</w:t>
      </w:r>
      <w:proofErr w:type="spellEnd"/>
      <w:r>
        <w:t xml:space="preserve"> (para debito directo y </w:t>
      </w:r>
      <w:proofErr w:type="spellStart"/>
      <w:r>
        <w:t>automatico</w:t>
      </w:r>
      <w:proofErr w:type="spellEnd"/>
      <w:r>
        <w:t xml:space="preserve">). En el archivo Excel de </w:t>
      </w:r>
      <w:proofErr w:type="spellStart"/>
      <w:r>
        <w:t>dbito</w:t>
      </w:r>
      <w:proofErr w:type="spellEnd"/>
      <w:r>
        <w:t xml:space="preserve"> directo se registran por separado los diferentes aportes que debe realizar el </w:t>
      </w:r>
      <w:proofErr w:type="spellStart"/>
      <w:r>
        <w:t>afi</w:t>
      </w:r>
      <w:proofErr w:type="spellEnd"/>
      <w:r>
        <w:t>. (</w:t>
      </w:r>
      <w:proofErr w:type="gramStart"/>
      <w:r>
        <w:t>aportes</w:t>
      </w:r>
      <w:proofErr w:type="gramEnd"/>
      <w:r>
        <w:t xml:space="preserve"> actual, atrasado, préstamo..). En </w:t>
      </w:r>
      <w:proofErr w:type="spellStart"/>
      <w:r>
        <w:t>arch</w:t>
      </w:r>
      <w:proofErr w:type="spellEnd"/>
      <w:r>
        <w:t xml:space="preserve"> Excel de debito </w:t>
      </w:r>
      <w:proofErr w:type="spellStart"/>
      <w:r>
        <w:t>automatico</w:t>
      </w:r>
      <w:proofErr w:type="spellEnd"/>
      <w:r>
        <w:t xml:space="preserve">, se suman todos los aportes de un afiliado en un único aporte </w:t>
      </w:r>
      <w:proofErr w:type="spellStart"/>
      <w:r>
        <w:t>sumarizado</w:t>
      </w:r>
      <w:proofErr w:type="spellEnd"/>
      <w:r>
        <w:t>.</w:t>
      </w:r>
    </w:p>
    <w:p w:rsidR="006B7E6D" w:rsidRDefault="006B7E6D" w:rsidP="006B7E6D">
      <w:pPr>
        <w:ind w:left="708"/>
      </w:pPr>
      <w:r>
        <w:lastRenderedPageBreak/>
        <w:t xml:space="preserve">- El envío de la información de los aportes que el afiliado debe realizar por débito por Pago con Tarjeta se realiza cargando, aporte por aporte, en los sistemas propiedad de Visa o </w:t>
      </w:r>
      <w:proofErr w:type="spellStart"/>
      <w:r>
        <w:t>MasterCad</w:t>
      </w:r>
      <w:proofErr w:type="spellEnd"/>
      <w:r>
        <w:t xml:space="preserve">, según corresponda. Los sistemas están instalados en forma local en una </w:t>
      </w:r>
      <w:proofErr w:type="spellStart"/>
      <w:r>
        <w:t>pc</w:t>
      </w:r>
      <w:proofErr w:type="spellEnd"/>
      <w:r>
        <w:t xml:space="preserve">. Estos sistemas posteriormente a la carga de los aportes generan archivos individuales </w:t>
      </w:r>
      <w:proofErr w:type="spellStart"/>
      <w:r>
        <w:t>txt</w:t>
      </w:r>
      <w:proofErr w:type="spellEnd"/>
      <w:r>
        <w:t xml:space="preserve">. Por </w:t>
      </w:r>
      <w:proofErr w:type="spellStart"/>
      <w:r>
        <w:t>ultimo</w:t>
      </w:r>
      <w:proofErr w:type="spellEnd"/>
      <w:r>
        <w:t xml:space="preserve">, CIP envía por mail los archivos </w:t>
      </w:r>
      <w:proofErr w:type="spellStart"/>
      <w:r>
        <w:t>txt</w:t>
      </w:r>
      <w:proofErr w:type="spellEnd"/>
      <w:r>
        <w:t xml:space="preserve"> al </w:t>
      </w:r>
      <w:proofErr w:type="spellStart"/>
      <w:r>
        <w:t>bco</w:t>
      </w:r>
      <w:proofErr w:type="spellEnd"/>
      <w:r>
        <w:t xml:space="preserve"> </w:t>
      </w:r>
      <w:proofErr w:type="spellStart"/>
      <w:r>
        <w:t>Comafi</w:t>
      </w:r>
      <w:proofErr w:type="spellEnd"/>
      <w:proofErr w:type="gramStart"/>
      <w:r>
        <w:t>..</w:t>
      </w:r>
      <w:proofErr w:type="gramEnd"/>
    </w:p>
    <w:p w:rsidR="006B7E6D" w:rsidRDefault="006B7E6D" w:rsidP="006B7E6D">
      <w:pPr>
        <w:ind w:left="708"/>
      </w:pPr>
      <w:r>
        <w:t xml:space="preserve">-Los Débitos puede ser para pago de aportes del tipo: Atrasadas, Actual, Judicial, </w:t>
      </w:r>
      <w:proofErr w:type="spellStart"/>
      <w:r>
        <w:t>Prestamo</w:t>
      </w:r>
      <w:proofErr w:type="spellEnd"/>
      <w:r>
        <w:t>.</w:t>
      </w:r>
    </w:p>
    <w:p w:rsidR="006B7E6D" w:rsidRDefault="006B7E6D" w:rsidP="006B7E6D">
      <w:pPr>
        <w:ind w:left="708"/>
      </w:pPr>
      <w:r>
        <w:t xml:space="preserve">- Cada aporte de un afiliado (actual, atrasado…) puede ser pagado por diferente medio de pago (Impresión Boleta, </w:t>
      </w:r>
      <w:proofErr w:type="spellStart"/>
      <w:r>
        <w:t>Debitos</w:t>
      </w:r>
      <w:proofErr w:type="spellEnd"/>
      <w:r>
        <w:t xml:space="preserve"> (Directo, </w:t>
      </w:r>
      <w:proofErr w:type="spellStart"/>
      <w:r>
        <w:t>Automatico</w:t>
      </w:r>
      <w:proofErr w:type="spellEnd"/>
      <w:r>
        <w:t xml:space="preserve">, Tarjeta)). </w:t>
      </w:r>
    </w:p>
    <w:p w:rsidR="006B7E6D" w:rsidRDefault="006B7E6D" w:rsidP="006B7E6D">
      <w:pPr>
        <w:ind w:left="708"/>
      </w:pPr>
      <w:r>
        <w:t>-Mes a mes cada modalidad de pago a los diferentes aportes, puede ser modificado por el usuario de forma manual.</w:t>
      </w:r>
    </w:p>
    <w:p w:rsidR="006B7E6D" w:rsidRDefault="006B7E6D" w:rsidP="006B7E6D">
      <w:pPr>
        <w:ind w:left="708"/>
      </w:pPr>
      <w:r>
        <w:t xml:space="preserve">Aporte </w:t>
      </w:r>
      <w:proofErr w:type="spellStart"/>
      <w:r>
        <w:t>Prestamo</w:t>
      </w:r>
      <w:proofErr w:type="spellEnd"/>
      <w:r>
        <w:t xml:space="preserve"> y Judicial es por separado del sistema viejo a mano mediante Excel.</w:t>
      </w:r>
    </w:p>
    <w:p w:rsidR="006B7E6D" w:rsidRDefault="006B7E6D" w:rsidP="006B7E6D">
      <w:pPr>
        <w:ind w:left="708"/>
      </w:pPr>
      <w:r>
        <w:t>Un préstamo se da solo si el afiliado tiene 1 año de antigüedad, 6 meses de aportes a lo sumo retrasado, no puede tener juicio.</w:t>
      </w:r>
    </w:p>
    <w:p w:rsidR="006B7E6D" w:rsidRDefault="006B7E6D" w:rsidP="006B7E6D">
      <w:pPr>
        <w:ind w:left="708"/>
      </w:pPr>
      <w:r>
        <w:t xml:space="preserve">El </w:t>
      </w:r>
      <w:proofErr w:type="spellStart"/>
      <w:r>
        <w:t>mod</w:t>
      </w:r>
      <w:proofErr w:type="spellEnd"/>
      <w:r>
        <w:t xml:space="preserve"> prestamos debe tener un calculador de cuota según importe a entregar y cantidad de cuotas. Con sistema francés.</w:t>
      </w:r>
    </w:p>
    <w:p w:rsidR="006B7E6D" w:rsidRDefault="006B7E6D" w:rsidP="006B7E6D">
      <w:pPr>
        <w:ind w:left="708"/>
      </w:pPr>
      <w:r>
        <w:t>Los préstamos se pagan por debito (</w:t>
      </w:r>
      <w:proofErr w:type="spellStart"/>
      <w:r>
        <w:t>automatico</w:t>
      </w:r>
      <w:proofErr w:type="spellEnd"/>
      <w:r>
        <w:t xml:space="preserve"> o </w:t>
      </w:r>
      <w:proofErr w:type="spellStart"/>
      <w:r>
        <w:t>taj</w:t>
      </w:r>
      <w:proofErr w:type="spellEnd"/>
      <w:r>
        <w:t xml:space="preserve"> de </w:t>
      </w:r>
      <w:proofErr w:type="spellStart"/>
      <w:r>
        <w:t>credito</w:t>
      </w:r>
      <w:proofErr w:type="spellEnd"/>
      <w:r>
        <w:t>).</w:t>
      </w:r>
    </w:p>
    <w:p w:rsidR="006B7E6D" w:rsidRDefault="006B7E6D" w:rsidP="006B7E6D">
      <w:pPr>
        <w:ind w:left="708"/>
      </w:pPr>
      <w:r>
        <w:t xml:space="preserve">Cada </w:t>
      </w:r>
      <w:proofErr w:type="gramStart"/>
      <w:r>
        <w:t>prestamos</w:t>
      </w:r>
      <w:proofErr w:type="gramEnd"/>
      <w:r>
        <w:t xml:space="preserve"> debe tener un </w:t>
      </w:r>
      <w:proofErr w:type="spellStart"/>
      <w:r>
        <w:t>nro</w:t>
      </w:r>
      <w:proofErr w:type="spellEnd"/>
      <w:r>
        <w:t xml:space="preserve"> </w:t>
      </w:r>
      <w:proofErr w:type="spellStart"/>
      <w:r>
        <w:t>unico</w:t>
      </w:r>
      <w:proofErr w:type="spellEnd"/>
      <w:r>
        <w:t xml:space="preserve"> de préstamo para su </w:t>
      </w:r>
      <w:proofErr w:type="spellStart"/>
      <w:r>
        <w:t>identificacion</w:t>
      </w:r>
      <w:proofErr w:type="spellEnd"/>
      <w:r>
        <w:t>. Si tiene es hasta 35mil es a sola firma sino va con garantía y debe tener los datos del garante. (</w:t>
      </w:r>
      <w:proofErr w:type="gramStart"/>
      <w:r>
        <w:t>ver</w:t>
      </w:r>
      <w:proofErr w:type="gramEnd"/>
      <w:r>
        <w:t xml:space="preserve"> </w:t>
      </w:r>
      <w:proofErr w:type="spellStart"/>
      <w:r>
        <w:t>doc</w:t>
      </w:r>
      <w:proofErr w:type="spellEnd"/>
      <w:r>
        <w:t xml:space="preserve"> Reglamento de Prestamos).</w:t>
      </w:r>
    </w:p>
    <w:p w:rsidR="006B7E6D" w:rsidRDefault="006B7E6D" w:rsidP="006B7E6D">
      <w:pPr>
        <w:ind w:left="708"/>
      </w:pPr>
      <w:r>
        <w:t xml:space="preserve">Se debe generar planilla Excel de </w:t>
      </w:r>
      <w:proofErr w:type="spellStart"/>
      <w:r>
        <w:t>debitos</w:t>
      </w:r>
      <w:proofErr w:type="spellEnd"/>
      <w:r>
        <w:t xml:space="preserve"> mensualmente, 4 planillas.  Estas planillas son: </w:t>
      </w:r>
      <w:proofErr w:type="spellStart"/>
      <w:r>
        <w:t>deb</w:t>
      </w:r>
      <w:proofErr w:type="spellEnd"/>
      <w:r>
        <w:t xml:space="preserve"> </w:t>
      </w:r>
      <w:proofErr w:type="spellStart"/>
      <w:r>
        <w:t>automatico</w:t>
      </w:r>
      <w:proofErr w:type="spellEnd"/>
      <w:r>
        <w:t xml:space="preserve"> (de </w:t>
      </w:r>
      <w:proofErr w:type="spellStart"/>
      <w:r>
        <w:t>bco</w:t>
      </w:r>
      <w:proofErr w:type="spellEnd"/>
      <w:r>
        <w:t xml:space="preserve"> </w:t>
      </w:r>
      <w:proofErr w:type="spellStart"/>
      <w:r>
        <w:t>sj</w:t>
      </w:r>
      <w:proofErr w:type="spellEnd"/>
      <w:r>
        <w:t xml:space="preserve">), </w:t>
      </w:r>
      <w:proofErr w:type="spellStart"/>
      <w:r>
        <w:t>deb</w:t>
      </w:r>
      <w:proofErr w:type="spellEnd"/>
      <w:r>
        <w:t xml:space="preserve"> directo y tarjeta (3 planillas: </w:t>
      </w:r>
      <w:proofErr w:type="spellStart"/>
      <w:r>
        <w:t>firs</w:t>
      </w:r>
      <w:proofErr w:type="spellEnd"/>
      <w:r>
        <w:t xml:space="preserve"> data (</w:t>
      </w:r>
      <w:proofErr w:type="spellStart"/>
      <w:r>
        <w:t>tc</w:t>
      </w:r>
      <w:proofErr w:type="spellEnd"/>
      <w:r>
        <w:t xml:space="preserve"> todas menos visa), visa </w:t>
      </w:r>
      <w:proofErr w:type="spellStart"/>
      <w:r>
        <w:t>tc</w:t>
      </w:r>
      <w:proofErr w:type="spellEnd"/>
      <w:r>
        <w:t xml:space="preserve"> (de </w:t>
      </w:r>
      <w:proofErr w:type="spellStart"/>
      <w:r>
        <w:t>bco</w:t>
      </w:r>
      <w:proofErr w:type="spellEnd"/>
      <w:r>
        <w:t xml:space="preserve"> </w:t>
      </w:r>
      <w:proofErr w:type="spellStart"/>
      <w:r>
        <w:t>comafi</w:t>
      </w:r>
      <w:proofErr w:type="spellEnd"/>
      <w:r>
        <w:t xml:space="preserve"> para descontar aportes por este medio, y debito visa de cualquier </w:t>
      </w:r>
      <w:proofErr w:type="spellStart"/>
      <w:r>
        <w:t>bco</w:t>
      </w:r>
      <w:proofErr w:type="spellEnd"/>
      <w:r>
        <w:t xml:space="preserve"> inclusive </w:t>
      </w:r>
      <w:proofErr w:type="spellStart"/>
      <w:r>
        <w:t>bco</w:t>
      </w:r>
      <w:proofErr w:type="spellEnd"/>
      <w:r>
        <w:t xml:space="preserve"> </w:t>
      </w:r>
      <w:proofErr w:type="spellStart"/>
      <w:r>
        <w:t>comafi</w:t>
      </w:r>
      <w:proofErr w:type="spellEnd"/>
      <w:r>
        <w:t xml:space="preserve"> para pagar prestamos))</w:t>
      </w:r>
    </w:p>
    <w:p w:rsidR="006B7E6D" w:rsidRDefault="006B7E6D" w:rsidP="006B7E6D">
      <w:pPr>
        <w:ind w:left="708"/>
      </w:pPr>
      <w:r>
        <w:t xml:space="preserve">Las planillas Excel se preparan </w:t>
      </w:r>
      <w:proofErr w:type="spellStart"/>
      <w:r>
        <w:t>mensualemnte</w:t>
      </w:r>
      <w:proofErr w:type="spellEnd"/>
      <w:r>
        <w:t xml:space="preserve"> a mano.  Esto cambiaria </w:t>
      </w:r>
      <w:proofErr w:type="spellStart"/>
      <w:r>
        <w:t>xq</w:t>
      </w:r>
      <w:proofErr w:type="spellEnd"/>
      <w:r>
        <w:t xml:space="preserve"> lo haría el </w:t>
      </w:r>
      <w:proofErr w:type="spellStart"/>
      <w:r>
        <w:t>sis</w:t>
      </w:r>
      <w:proofErr w:type="spellEnd"/>
      <w:r>
        <w:t xml:space="preserve"> nuevo automáticamente.</w:t>
      </w:r>
    </w:p>
    <w:p w:rsidR="006B7E6D" w:rsidRDefault="006B7E6D" w:rsidP="006B7E6D">
      <w:pPr>
        <w:ind w:left="708"/>
      </w:pPr>
      <w:r>
        <w:t xml:space="preserve">Sistemas externos: Se usa </w:t>
      </w:r>
      <w:proofErr w:type="spellStart"/>
      <w:r>
        <w:t>Sis</w:t>
      </w:r>
      <w:proofErr w:type="spellEnd"/>
      <w:r>
        <w:t xml:space="preserve"> Visa y </w:t>
      </w:r>
      <w:proofErr w:type="spellStart"/>
      <w:r>
        <w:t>Sis</w:t>
      </w:r>
      <w:proofErr w:type="spellEnd"/>
      <w:r>
        <w:t xml:space="preserve"> de </w:t>
      </w:r>
      <w:proofErr w:type="spellStart"/>
      <w:r>
        <w:t>Bco</w:t>
      </w:r>
      <w:proofErr w:type="spellEnd"/>
      <w:r>
        <w:t xml:space="preserve"> SJ para cargar con las planillas Excel, Estos </w:t>
      </w:r>
      <w:proofErr w:type="spellStart"/>
      <w:r>
        <w:t>sis</w:t>
      </w:r>
      <w:proofErr w:type="spellEnd"/>
      <w:r>
        <w:t xml:space="preserve"> genera archivo luego. Son archivos </w:t>
      </w:r>
      <w:proofErr w:type="spellStart"/>
      <w:r>
        <w:t>txt</w:t>
      </w:r>
      <w:proofErr w:type="spellEnd"/>
      <w:r>
        <w:t xml:space="preserve"> q se envía por mail.</w:t>
      </w:r>
    </w:p>
    <w:p w:rsidR="006B7E6D" w:rsidRDefault="006B7E6D" w:rsidP="006B7E6D">
      <w:pPr>
        <w:ind w:left="708"/>
      </w:pPr>
      <w:r>
        <w:t xml:space="preserve">Cobranza: no todo lo que se presenta con las planillas Excel  se cobra. </w:t>
      </w:r>
    </w:p>
    <w:p w:rsidR="006B7E6D" w:rsidRDefault="006B7E6D" w:rsidP="006B7E6D">
      <w:pPr>
        <w:ind w:left="708"/>
      </w:pPr>
      <w:r>
        <w:t xml:space="preserve">Luego, </w:t>
      </w:r>
      <w:proofErr w:type="gramStart"/>
      <w:r>
        <w:t>las</w:t>
      </w:r>
      <w:proofErr w:type="gramEnd"/>
      <w:r>
        <w:t xml:space="preserve"> entidad de cobro envía a Caja un archivos que indican lo que se cobro de lo enviado por planilla Excel. Este archivo lo mandan al mail de Caja. Es del tipo </w:t>
      </w:r>
      <w:proofErr w:type="spellStart"/>
      <w:r>
        <w:t>txt</w:t>
      </w:r>
      <w:proofErr w:type="spellEnd"/>
      <w:r>
        <w:t xml:space="preserve">. </w:t>
      </w:r>
    </w:p>
    <w:p w:rsidR="00931585" w:rsidRDefault="007A0EED"/>
    <w:sectPr w:rsidR="00931585" w:rsidSect="00C8628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6B7E6D"/>
    <w:rsid w:val="006849DC"/>
    <w:rsid w:val="006B7E6D"/>
    <w:rsid w:val="007A0EED"/>
    <w:rsid w:val="00962D76"/>
    <w:rsid w:val="00C8628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E6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7E6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742</Words>
  <Characters>4082</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2</cp:revision>
  <dcterms:created xsi:type="dcterms:W3CDTF">2015-02-09T01:05:00Z</dcterms:created>
  <dcterms:modified xsi:type="dcterms:W3CDTF">2015-02-09T01:06:00Z</dcterms:modified>
</cp:coreProperties>
</file>