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PROJECT TITLE:</w:t>
      </w:r>
      <w:r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br/>
      </w:r>
    </w:p>
    <w:p w:rsidR="00F828BC" w:rsidRPr="00F828BC" w:rsidRDefault="00F828BC" w:rsidP="00F828BC">
      <w:pPr>
        <w:rPr>
          <w:rFonts w:ascii="Times New Roman" w:hAnsi="Times New Roman" w:cs="Times New Roman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Phishing &amp; Packet Analysis Training Platform 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proofErr w:type="spellStart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R.Shravan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Kumar                                                                                 </w:t>
      </w:r>
      <w:r w:rsidRPr="00F828BC">
        <w:rPr>
          <w:rFonts w:ascii="Times New Roman" w:hAnsi="Times New Roman" w:cs="Times New Roman"/>
          <w:sz w:val="24"/>
          <w:szCs w:val="24"/>
        </w:rPr>
        <w:t>SHASHIDHAR</w:t>
      </w:r>
    </w:p>
    <w:p w:rsidR="00F828BC" w:rsidRPr="00F828BC" w:rsidRDefault="00F828BC" w:rsidP="00F828BC">
      <w:pPr>
        <w:spacing w:before="100" w:beforeAutospacing="1" w:after="123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CYBERSECURITY                                                                CYBER </w:t>
      </w:r>
      <w:r w:rsidRPr="00F828BC">
        <w:rPr>
          <w:rFonts w:ascii="Times New Roman" w:hAnsi="Times New Roman" w:cs="Times New Roman"/>
          <w:sz w:val="24"/>
          <w:szCs w:val="24"/>
        </w:rPr>
        <w:t>SECURITY TRAINER</w:t>
      </w:r>
    </w:p>
    <w:p w:rsidR="00F828BC" w:rsidRPr="00F828BC" w:rsidRDefault="00F828BC" w:rsidP="00F828BC">
      <w:pPr>
        <w:spacing w:before="100" w:beforeAutospacing="1" w:after="123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TAH30088251802 TEKS ACADEMY</w:t>
      </w:r>
    </w:p>
    <w:p w:rsidR="00F828BC" w:rsidRPr="00F828BC" w:rsidRDefault="00F828BC" w:rsidP="00F828BC">
      <w:pPr>
        <w:spacing w:before="100" w:beforeAutospacing="1" w:after="123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TEKS ACADEMY    9603343287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Abstract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Phishing &amp; Packet Analysis Training Platform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is an interactive web application designed to educate users on the critical skills of phishing detection and network intrusion analysis. By providing a safe, controlled environment, the platform allows users to analyze simulated network packet captures and email communications to identify malicious indicators. Built using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Vite</w:t>
      </w:r>
      <w:proofErr w:type="spellEnd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, React, and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TypeScript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the project focuses on a dynamic, modern front-end experience. This tool aims to lower the learning curve for </w:t>
      </w:r>
      <w:proofErr w:type="spellStart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cybersecurity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fundamentals, providing practical, hands-on training for students, professionals, and enthusiasts.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Problem Statement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Training materials for </w:t>
      </w:r>
      <w:proofErr w:type="spellStart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cybersecurity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particularly in the areas of phishing and packet analysis, often rely on static presentations or require complex setup of virtual lab environments. This complexity hinders accessibility and real-world applicability for many learners. There is a need for a streamlined, web-based platform that offers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hands-on,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gamified</w:t>
      </w:r>
      <w:proofErr w:type="spellEnd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analysis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of simulated data (like email headers and packet capture files) to make the process of learning detection techniques efficient, engaging, and easily accessible without the overhead of system configuration.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Project Objectives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numPr>
          <w:ilvl w:val="0"/>
          <w:numId w:val="10"/>
        </w:numPr>
        <w:spacing w:before="100" w:beforeAutospacing="1"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Enable users to analyze simulated emails and packet data within a web interface.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Provide an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interactive UI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exploring headers, message bodies, and packet details.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0"/>
        </w:numPr>
        <w:spacing w:before="100" w:beforeAutospacing="1"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Clearly present the underlying concepts of phishing and network traffic analysis.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lastRenderedPageBreak/>
        <w:t xml:space="preserve">Develop a robust, type-safe front-end using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React and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TypeScript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Ensure a responsive and modern design using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Tailwind CSS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Provide a platform that is easy to run and develop locally using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Vite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Project Scope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Uses modern front-end technologies: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Vite</w:t>
      </w:r>
      <w:proofErr w:type="spellEnd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, React, and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TypeScript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Focuses exclusively on the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client-side UI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analysis components.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1"/>
        </w:numPr>
        <w:spacing w:before="100" w:beforeAutospacing="1"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No backend service is required for the core training/demo functionality. All data is simulated or hard-coded within the front-end application.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Designed as a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training platform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is not intended for real-time monitoring or deployment in production environments.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1"/>
        </w:numPr>
        <w:spacing w:before="100" w:beforeAutospacing="1"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Requires a local Node.js environment for development and running the application.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Tools &amp; Technologies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Vite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– Fast build tool and development server.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React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– For building the user interface (</w:t>
      </w:r>
      <w:r w:rsidRPr="00F828BC">
        <w:rPr>
          <w:rFonts w:ascii="Courier New" w:eastAsia="Times New Roman" w:hAnsi="Courier New" w:cs="Courier New"/>
          <w:color w:val="444746"/>
          <w:sz w:val="20"/>
        </w:rPr>
        <w:t>project/</w:t>
      </w:r>
      <w:proofErr w:type="spellStart"/>
      <w:r w:rsidRPr="00F828BC">
        <w:rPr>
          <w:rFonts w:ascii="Courier New" w:eastAsia="Times New Roman" w:hAnsi="Courier New" w:cs="Courier New"/>
          <w:color w:val="444746"/>
          <w:sz w:val="20"/>
        </w:rPr>
        <w:t>src</w:t>
      </w:r>
      <w:proofErr w:type="spellEnd"/>
      <w:r w:rsidRPr="00F828BC">
        <w:rPr>
          <w:rFonts w:ascii="Courier New" w:eastAsia="Times New Roman" w:hAnsi="Courier New" w:cs="Courier New"/>
          <w:color w:val="444746"/>
          <w:sz w:val="20"/>
        </w:rPr>
        <w:t>/components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TypeScript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– For type safety and improved code quality.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Tailwind CSS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– For utility-first styling (</w:t>
      </w:r>
      <w:r w:rsidRPr="00F828BC">
        <w:rPr>
          <w:rFonts w:ascii="Courier New" w:eastAsia="Times New Roman" w:hAnsi="Courier New" w:cs="Courier New"/>
          <w:color w:val="444746"/>
          <w:sz w:val="20"/>
        </w:rPr>
        <w:t>project/</w:t>
      </w:r>
      <w:proofErr w:type="spellStart"/>
      <w:r w:rsidRPr="00F828BC">
        <w:rPr>
          <w:rFonts w:ascii="Courier New" w:eastAsia="Times New Roman" w:hAnsi="Courier New" w:cs="Courier New"/>
          <w:color w:val="444746"/>
          <w:sz w:val="20"/>
        </w:rPr>
        <w:t>postcss.config.js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proofErr w:type="gram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npm</w:t>
      </w:r>
      <w:proofErr w:type="spellEnd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/yarn</w:t>
      </w:r>
      <w:proofErr w:type="gram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– For dependency management and running scripts.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ESLint</w:t>
      </w:r>
      <w:proofErr w:type="spellEnd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TypeScript</w:t>
      </w:r>
      <w:proofErr w:type="spellEnd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Checks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– For code </w:t>
      </w:r>
      <w:proofErr w:type="spellStart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linting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and type validation.</w:t>
      </w:r>
    </w:p>
    <w:p w:rsidR="00F828BC" w:rsidRPr="00F828BC" w:rsidRDefault="00C81E70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lastRenderedPageBreak/>
        <w:t>Timeline (Tentative)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br/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br/>
      </w:r>
    </w:p>
    <w:tbl>
      <w:tblPr>
        <w:tblW w:w="9449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1604"/>
        <w:gridCol w:w="7845"/>
      </w:tblGrid>
      <w:tr w:rsidR="00F828BC" w:rsidRPr="00F828BC" w:rsidTr="00C81E70">
        <w:trPr>
          <w:trHeight w:val="343"/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</w:rPr>
              <w:t>Week / Day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</w:rPr>
              <w:t>Task</w:t>
            </w:r>
          </w:p>
        </w:tc>
      </w:tr>
      <w:tr w:rsidR="00F828BC" w:rsidRPr="00F828BC" w:rsidTr="00C81E70">
        <w:trPr>
          <w:trHeight w:val="34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Day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Set up </w:t>
            </w:r>
            <w:proofErr w:type="spellStart"/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Vite</w:t>
            </w:r>
            <w:proofErr w:type="spellEnd"/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/React/TS environment and integrate Tailwind CSS.</w:t>
            </w:r>
          </w:p>
        </w:tc>
      </w:tr>
      <w:tr w:rsidR="00F828BC" w:rsidRPr="00F828BC" w:rsidTr="00C81E70">
        <w:trPr>
          <w:trHeight w:val="34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Day 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Develop core </w:t>
            </w:r>
            <w:r w:rsidRPr="00F828B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Email Analyzer</w:t>
            </w: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component UI (</w:t>
            </w:r>
            <w:r w:rsidRPr="00F828BC">
              <w:rPr>
                <w:rFonts w:ascii="Courier New" w:eastAsia="Times New Roman" w:hAnsi="Courier New" w:cs="Courier New"/>
                <w:color w:val="444746"/>
                <w:sz w:val="20"/>
              </w:rPr>
              <w:t>EmailAnalyzer.tsx</w:t>
            </w: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).</w:t>
            </w:r>
          </w:p>
        </w:tc>
      </w:tr>
      <w:tr w:rsidR="00F828BC" w:rsidRPr="00F828BC" w:rsidTr="00C81E70">
        <w:trPr>
          <w:trHeight w:val="34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Day 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Develop core </w:t>
            </w:r>
            <w:r w:rsidRPr="00F828BC">
              <w:rPr>
                <w:rFonts w:ascii="Times New Roman" w:eastAsia="Times New Roman" w:hAnsi="Times New Roman" w:cs="Times New Roman"/>
                <w:b/>
                <w:bCs/>
                <w:color w:val="1B1C1D"/>
                <w:sz w:val="24"/>
                <w:szCs w:val="24"/>
                <w:bdr w:val="none" w:sz="0" w:space="0" w:color="auto" w:frame="1"/>
              </w:rPr>
              <w:t>Packet Analysis</w:t>
            </w: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 xml:space="preserve"> component UI (simulated data view).</w:t>
            </w:r>
          </w:p>
        </w:tc>
      </w:tr>
      <w:tr w:rsidR="00F828BC" w:rsidRPr="00F828BC" w:rsidTr="00C81E70">
        <w:trPr>
          <w:trHeight w:val="34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Day 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Implement utility functions and integrate training scenarios.</w:t>
            </w:r>
          </w:p>
        </w:tc>
      </w:tr>
      <w:tr w:rsidR="00F828BC" w:rsidRPr="00F828BC" w:rsidTr="00C81E70">
        <w:trPr>
          <w:trHeight w:val="343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Day 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2" w:type="dxa"/>
              <w:left w:w="92" w:type="dxa"/>
              <w:bottom w:w="62" w:type="dxa"/>
              <w:right w:w="92" w:type="dxa"/>
            </w:tcMar>
            <w:vAlign w:val="center"/>
            <w:hideMark/>
          </w:tcPr>
          <w:p w:rsidR="00F828BC" w:rsidRPr="00F828BC" w:rsidRDefault="00F828BC" w:rsidP="00F828B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</w:pPr>
            <w:r w:rsidRPr="00F828BC">
              <w:rPr>
                <w:rFonts w:ascii="Times New Roman" w:eastAsia="Times New Roman" w:hAnsi="Times New Roman" w:cs="Times New Roman"/>
                <w:color w:val="1B1C1D"/>
                <w:sz w:val="24"/>
                <w:szCs w:val="24"/>
              </w:rPr>
              <w:t>Testing, bug fixes, UI/UX polish, and final documentation.</w:t>
            </w:r>
          </w:p>
        </w:tc>
      </w:tr>
    </w:tbl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Deliverables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br/>
      </w:r>
    </w:p>
    <w:p w:rsidR="00F828BC" w:rsidRPr="00C81E70" w:rsidRDefault="00F828BC" w:rsidP="00C81E70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>A functional web application (</w:t>
      </w:r>
      <w:r w:rsidRPr="00C81E70">
        <w:rPr>
          <w:rFonts w:ascii="Courier New" w:eastAsia="Times New Roman" w:hAnsi="Courier New" w:cs="Courier New"/>
          <w:color w:val="444746"/>
          <w:sz w:val="20"/>
        </w:rPr>
        <w:t>project/</w:t>
      </w:r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>) for demonstrating phishing and packet analysis.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C81E70" w:rsidRDefault="00F828BC" w:rsidP="00C81E70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1E7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Email Analyzer Component</w:t>
      </w:r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inspecting simulated email headers and content.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C81E70" w:rsidRDefault="00F828BC" w:rsidP="00C81E70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1E7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Packet Analysis Component</w:t>
      </w:r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for reviewing simulated network traffic data.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C81E70" w:rsidRDefault="00F828BC" w:rsidP="00C81E70">
      <w:pPr>
        <w:pStyle w:val="ListParagraph"/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Clean, well-structured, and type-safe </w:t>
      </w:r>
      <w:proofErr w:type="spellStart"/>
      <w:r w:rsidRPr="00C81E7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TypeScript</w:t>
      </w:r>
      <w:proofErr w:type="spellEnd"/>
      <w:r w:rsidRPr="00C81E70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/React</w:t>
      </w:r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</w:t>
      </w:r>
      <w:proofErr w:type="gramStart"/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>codebase</w:t>
      </w:r>
      <w:proofErr w:type="gramEnd"/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>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C81E70" w:rsidRDefault="00F828BC" w:rsidP="00C81E70">
      <w:pPr>
        <w:pStyle w:val="ListParagraph"/>
        <w:numPr>
          <w:ilvl w:val="0"/>
          <w:numId w:val="13"/>
        </w:numPr>
        <w:spacing w:before="100" w:beforeAutospacing="1"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Clear documentation for running, </w:t>
      </w:r>
      <w:proofErr w:type="spellStart"/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>linting</w:t>
      </w:r>
      <w:proofErr w:type="spellEnd"/>
      <w:r w:rsidRP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t>, and building the project.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Project Implementation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11"/>
        </w:rPr>
      </w:pPr>
    </w:p>
    <w:p w:rsidR="0047684F" w:rsidRDefault="0047684F" w:rsidP="0047684F">
      <w:pPr>
        <w:pStyle w:val="Heading3"/>
      </w:pPr>
      <w:r>
        <w:t>Local Development Success</w:t>
      </w:r>
    </w:p>
    <w:p w:rsidR="0047684F" w:rsidRDefault="0047684F" w:rsidP="0047684F">
      <w:pPr>
        <w:pStyle w:val="NormalWeb"/>
        <w:numPr>
          <w:ilvl w:val="0"/>
          <w:numId w:val="15"/>
        </w:numPr>
      </w:pPr>
      <w:r>
        <w:rPr>
          <w:b/>
          <w:bCs/>
        </w:rPr>
        <w:t>Setup</w:t>
      </w:r>
      <w:r>
        <w:t xml:space="preserve">: You navigated to the </w:t>
      </w:r>
      <w:r>
        <w:rPr>
          <w:rStyle w:val="HTMLCode"/>
        </w:rPr>
        <w:t>project</w:t>
      </w:r>
      <w:r>
        <w:t xml:space="preserve"> directory and installed dependencies (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  <w:r>
        <w:t>).</w:t>
      </w:r>
      <w:r>
        <w:br/>
      </w:r>
    </w:p>
    <w:p w:rsidR="0047684F" w:rsidRDefault="0047684F" w:rsidP="0047684F">
      <w:pPr>
        <w:pStyle w:val="NormalWeb"/>
        <w:numPr>
          <w:ilvl w:val="0"/>
          <w:numId w:val="15"/>
        </w:numPr>
      </w:pPr>
      <w:r>
        <w:rPr>
          <w:b/>
          <w:bCs/>
        </w:rPr>
        <w:t>Run</w:t>
      </w:r>
      <w:r>
        <w:t>: You successfully started the development server (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  <w:r>
        <w:t xml:space="preserve">) and viewed the website on </w:t>
      </w:r>
      <w:proofErr w:type="spellStart"/>
      <w:r>
        <w:rPr>
          <w:rStyle w:val="HTMLCode"/>
        </w:rPr>
        <w:t>localhost</w:t>
      </w:r>
      <w:proofErr w:type="spellEnd"/>
      <w:r>
        <w:t xml:space="preserve"> and your local network.</w:t>
      </w:r>
    </w:p>
    <w:p w:rsidR="00CE4742" w:rsidRDefault="00CE4742" w:rsidP="00CE4742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3135808"/>
            <wp:effectExtent l="19050" t="0" r="0" b="0"/>
            <wp:docPr id="46" name="Picture 46" descr="C:\Users\ADMIN\OneDrive\Pictures\Screenshots\Screenshot 2025-11-16 1922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OneDrive\Pictures\Screenshots\Screenshot 2025-11-16 19220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5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84F" w:rsidRDefault="0047684F" w:rsidP="0047684F">
      <w:pPr>
        <w:pStyle w:val="Heading3"/>
      </w:pPr>
      <w:r>
        <w:t>2. Version Control and Hosting</w:t>
      </w:r>
    </w:p>
    <w:p w:rsidR="0047684F" w:rsidRDefault="0047684F" w:rsidP="0047684F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 Push</w:t>
      </w:r>
      <w:r>
        <w:t xml:space="preserve">: Using </w:t>
      </w:r>
      <w:proofErr w:type="spellStart"/>
      <w:r>
        <w:t>Git</w:t>
      </w:r>
      <w:proofErr w:type="spellEnd"/>
      <w:r>
        <w:t xml:space="preserve"> to push the repository to </w:t>
      </w:r>
      <w:proofErr w:type="spellStart"/>
      <w:r>
        <w:t>GitHub</w:t>
      </w:r>
      <w:proofErr w:type="spellEnd"/>
      <w:r>
        <w:t xml:space="preserve"> is crucial for version control and collaboration.</w:t>
      </w:r>
    </w:p>
    <w:p w:rsidR="00CE4742" w:rsidRDefault="00CE4742" w:rsidP="00CE4742">
      <w:pPr>
        <w:pStyle w:val="NormalWeb"/>
      </w:pPr>
      <w:r>
        <w:rPr>
          <w:noProof/>
        </w:rPr>
        <w:drawing>
          <wp:inline distT="0" distB="0" distL="0" distR="0">
            <wp:extent cx="5943600" cy="2668342"/>
            <wp:effectExtent l="19050" t="0" r="0" b="0"/>
            <wp:docPr id="47" name="Picture 47" descr="C:\Users\ADMIN\OneDrive\Pictures\Screenshots\Screenshot 2025-11-16 190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ADMIN\OneDrive\Pictures\Screenshots\Screenshot 2025-11-16 19094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8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4742" w:rsidRDefault="0047684F" w:rsidP="0047684F">
      <w:pPr>
        <w:pStyle w:val="NormalWeb"/>
        <w:numPr>
          <w:ilvl w:val="0"/>
          <w:numId w:val="16"/>
        </w:numPr>
      </w:pP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Deployment</w:t>
      </w:r>
      <w:r>
        <w:t xml:space="preserve">: Deploying the site to </w:t>
      </w:r>
      <w:proofErr w:type="spellStart"/>
      <w:r>
        <w:t>Vercel</w:t>
      </w:r>
      <w:proofErr w:type="spellEnd"/>
      <w:r>
        <w:t xml:space="preserve"> means your training platform is now </w:t>
      </w:r>
      <w:r>
        <w:rPr>
          <w:b/>
          <w:bCs/>
        </w:rPr>
        <w:t>live</w:t>
      </w:r>
      <w:r>
        <w:t xml:space="preserve"> and accessible via a public URL, achieving a key project objective of accessibility.</w:t>
      </w:r>
    </w:p>
    <w:p w:rsidR="0047684F" w:rsidRDefault="00CE4742" w:rsidP="00CE4742">
      <w:pPr>
        <w:pStyle w:val="NormalWeb"/>
      </w:pPr>
      <w:r>
        <w:lastRenderedPageBreak/>
        <w:br/>
      </w:r>
      <w:r>
        <w:rPr>
          <w:noProof/>
        </w:rPr>
        <w:drawing>
          <wp:inline distT="0" distB="0" distL="0" distR="0">
            <wp:extent cx="5943600" cy="2645125"/>
            <wp:effectExtent l="19050" t="0" r="0" b="0"/>
            <wp:docPr id="48" name="Picture 48" descr="C:\Users\ADMIN\OneDrive\Pictures\Screenshots\Screenshot 2025-11-16 192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ADMIN\OneDrive\Pictures\Screenshots\Screenshot 2025-11-16 19240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84F" w:rsidRDefault="0047684F" w:rsidP="0047684F"/>
    <w:p w:rsidR="0047684F" w:rsidRDefault="0047684F" w:rsidP="0047684F">
      <w:pPr>
        <w:pStyle w:val="Heading2"/>
      </w:pPr>
      <w:r>
        <w:t>What to Focus on Now</w:t>
      </w:r>
    </w:p>
    <w:p w:rsidR="00902F93" w:rsidRDefault="0047684F" w:rsidP="0047684F">
      <w:pPr>
        <w:pStyle w:val="NormalWeb"/>
      </w:pPr>
      <w:r>
        <w:t xml:space="preserve">The next focus area should be on </w:t>
      </w:r>
      <w:r>
        <w:rPr>
          <w:b/>
          <w:bCs/>
        </w:rPr>
        <w:t>content creation</w:t>
      </w:r>
      <w:r>
        <w:t xml:space="preserve"> and </w:t>
      </w:r>
      <w:r>
        <w:rPr>
          <w:b/>
          <w:bCs/>
        </w:rPr>
        <w:t>UI implementation</w:t>
      </w:r>
      <w:r>
        <w:t xml:space="preserve">, as outlined in the </w:t>
      </w:r>
      <w:r>
        <w:rPr>
          <w:b/>
          <w:bCs/>
        </w:rPr>
        <w:t>Core Development Steps</w:t>
      </w:r>
      <w:r>
        <w:t>.</w:t>
      </w:r>
    </w:p>
    <w:p w:rsidR="0047684F" w:rsidRDefault="00902F93" w:rsidP="0047684F">
      <w:pPr>
        <w:pStyle w:val="NormalWeb"/>
      </w:pPr>
      <w:r>
        <w:br/>
      </w:r>
      <w:r>
        <w:rPr>
          <w:noProof/>
        </w:rPr>
        <w:drawing>
          <wp:inline distT="0" distB="0" distL="0" distR="0">
            <wp:extent cx="5943600" cy="1524054"/>
            <wp:effectExtent l="19050" t="0" r="0" b="0"/>
            <wp:docPr id="44" name="Picture 44" descr="C:\Users\ADMIN\OneDrive\Pictures\Screenshots\Screenshot 2025-11-16 191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ADMIN\OneDrive\Pictures\Screenshots\Screenshot 2025-11-16 19172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40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84F" w:rsidRDefault="0047684F" w:rsidP="0047684F">
      <w:pPr>
        <w:pStyle w:val="Heading3"/>
      </w:pPr>
      <w:r>
        <w:t>1. UI Development (Building the Core Components)</w:t>
      </w:r>
    </w:p>
    <w:p w:rsidR="0047684F" w:rsidRDefault="0047684F" w:rsidP="0047684F">
      <w:pPr>
        <w:pStyle w:val="NormalWeb"/>
      </w:pPr>
      <w:r>
        <w:t>The platform needs the interactive components that allow users to actually analyze data.</w:t>
      </w:r>
    </w:p>
    <w:p w:rsidR="0047684F" w:rsidRDefault="0047684F" w:rsidP="0047684F">
      <w:pPr>
        <w:pStyle w:val="NormalWeb"/>
        <w:numPr>
          <w:ilvl w:val="0"/>
          <w:numId w:val="17"/>
        </w:numPr>
      </w:pPr>
      <w:r>
        <w:rPr>
          <w:rStyle w:val="HTMLCode"/>
          <w:b/>
          <w:bCs/>
        </w:rPr>
        <w:t>EmailAnalyzer.tsx</w:t>
      </w:r>
      <w:r>
        <w:t>: Focus on building this component's UI to allow users to inspect simulated email headers, message bodies, and malicious links.</w:t>
      </w:r>
      <w:r>
        <w:br/>
      </w:r>
    </w:p>
    <w:p w:rsidR="00902F93" w:rsidRDefault="0047684F" w:rsidP="0047684F">
      <w:pPr>
        <w:pStyle w:val="NormalWeb"/>
        <w:numPr>
          <w:ilvl w:val="0"/>
          <w:numId w:val="17"/>
        </w:numPr>
      </w:pPr>
      <w:r>
        <w:rPr>
          <w:b/>
          <w:bCs/>
        </w:rPr>
        <w:t>Packet Analysis Component</w:t>
      </w:r>
      <w:r>
        <w:t>: Develop the UI for reviewing simulated network traffic, including tables for source/destination IPs, ports, and payload snippets.</w:t>
      </w:r>
    </w:p>
    <w:p w:rsidR="0047684F" w:rsidRDefault="00902F93" w:rsidP="00902F93">
      <w:pPr>
        <w:pStyle w:val="NormalWeb"/>
      </w:pPr>
      <w:r>
        <w:lastRenderedPageBreak/>
        <w:br/>
      </w:r>
      <w:r>
        <w:rPr>
          <w:noProof/>
        </w:rPr>
        <w:drawing>
          <wp:inline distT="0" distB="0" distL="0" distR="0">
            <wp:extent cx="5943600" cy="2624113"/>
            <wp:effectExtent l="19050" t="0" r="0" b="0"/>
            <wp:docPr id="45" name="Picture 45" descr="C:\Users\ADMIN\OneDrive\Pictures\Screenshots\Screenshot 2025-11-16 1917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\OneDrive\Pictures\Screenshots\Screenshot 2025-11-16 19174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4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84F" w:rsidRDefault="0047684F" w:rsidP="0047684F">
      <w:pPr>
        <w:pStyle w:val="Heading3"/>
      </w:pPr>
      <w:r>
        <w:t>2. Code Quality Assurance (</w:t>
      </w:r>
      <w:proofErr w:type="spellStart"/>
      <w:r>
        <w:t>Linting</w:t>
      </w:r>
      <w:proofErr w:type="spellEnd"/>
      <w:r>
        <w:t xml:space="preserve"> and Type Checking)</w:t>
      </w:r>
    </w:p>
    <w:p w:rsidR="0047684F" w:rsidRDefault="0047684F" w:rsidP="0047684F">
      <w:pPr>
        <w:pStyle w:val="NormalWeb"/>
      </w:pPr>
      <w:r>
        <w:t>Before moving too far, ensure your new code adheres to the project's standards:</w:t>
      </w:r>
    </w:p>
    <w:p w:rsidR="0047684F" w:rsidRDefault="0047684F" w:rsidP="0047684F">
      <w:pPr>
        <w:pStyle w:val="NormalWeb"/>
        <w:numPr>
          <w:ilvl w:val="0"/>
          <w:numId w:val="18"/>
        </w:numPr>
      </w:pPr>
      <w:proofErr w:type="spellStart"/>
      <w:r>
        <w:rPr>
          <w:b/>
          <w:bCs/>
        </w:rPr>
        <w:t>Linting</w:t>
      </w:r>
      <w:proofErr w:type="spellEnd"/>
      <w:r>
        <w:t xml:space="preserve">: Regularly 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lint</w:t>
      </w:r>
      <w:r>
        <w:t xml:space="preserve"> to catch stylistic and basic code errors.</w:t>
      </w:r>
      <w:r>
        <w:br/>
      </w:r>
    </w:p>
    <w:p w:rsidR="0047684F" w:rsidRDefault="0047684F" w:rsidP="0047684F">
      <w:pPr>
        <w:pStyle w:val="NormalWeb"/>
        <w:numPr>
          <w:ilvl w:val="0"/>
          <w:numId w:val="18"/>
        </w:numPr>
      </w:pPr>
      <w:r>
        <w:rPr>
          <w:b/>
          <w:bCs/>
        </w:rPr>
        <w:t>Type Checks</w:t>
      </w:r>
      <w:r>
        <w:t xml:space="preserve">: 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r>
        <w:rPr>
          <w:rStyle w:val="HTMLCode"/>
        </w:rPr>
        <w:t>typecheck</w:t>
      </w:r>
      <w:proofErr w:type="spellEnd"/>
      <w:r>
        <w:t xml:space="preserve"> to ensure the new components are type-safe, which is a key goal of using </w:t>
      </w:r>
      <w:proofErr w:type="spellStart"/>
      <w:r>
        <w:t>TypeScript</w:t>
      </w:r>
      <w:proofErr w:type="spellEnd"/>
      <w:r>
        <w:t>.</w:t>
      </w:r>
    </w:p>
    <w:p w:rsidR="0047684F" w:rsidRDefault="0047684F" w:rsidP="0047684F">
      <w:pPr>
        <w:pStyle w:val="Heading3"/>
      </w:pPr>
      <w:r>
        <w:t>3. Documentation Update</w:t>
      </w:r>
    </w:p>
    <w:p w:rsidR="0047684F" w:rsidRDefault="0047684F" w:rsidP="0047684F">
      <w:pPr>
        <w:pStyle w:val="NormalWeb"/>
      </w:pPr>
      <w:r>
        <w:t>Since you've deployed, you should update your documentation:</w:t>
      </w:r>
    </w:p>
    <w:p w:rsidR="00902F93" w:rsidRDefault="0047684F" w:rsidP="0047684F">
      <w:pPr>
        <w:pStyle w:val="NormalWeb"/>
        <w:numPr>
          <w:ilvl w:val="0"/>
          <w:numId w:val="19"/>
        </w:numPr>
      </w:pPr>
      <w:r>
        <w:rPr>
          <w:b/>
          <w:bCs/>
        </w:rPr>
        <w:t>README/PROMPT.md</w:t>
      </w:r>
      <w:r>
        <w:t>: Update the files of interest or add a section about the deployment link</w:t>
      </w:r>
      <w:r w:rsidR="00902F93">
        <w:br/>
      </w:r>
    </w:p>
    <w:p w:rsidR="00902F93" w:rsidRDefault="00902F93" w:rsidP="0047684F">
      <w:pPr>
        <w:pStyle w:val="NormalWeb"/>
        <w:numPr>
          <w:ilvl w:val="0"/>
          <w:numId w:val="19"/>
        </w:numPr>
      </w:pPr>
      <w:proofErr w:type="spellStart"/>
      <w:r w:rsidRPr="00902F93">
        <w:rPr>
          <w:b/>
        </w:rPr>
        <w:t>GitHub</w:t>
      </w:r>
      <w:proofErr w:type="spellEnd"/>
      <w:r>
        <w:t xml:space="preserve"> CLI :</w:t>
      </w:r>
      <w:r w:rsidRPr="00902F93">
        <w:t xml:space="preserve"> </w:t>
      </w:r>
      <w:proofErr w:type="spellStart"/>
      <w:r w:rsidRPr="00902F93">
        <w:t>gh</w:t>
      </w:r>
      <w:proofErr w:type="spellEnd"/>
      <w:r w:rsidRPr="00902F93">
        <w:t xml:space="preserve"> repo clone rshravankumar10-design/-Phishing-Packet-Analysis-Training-Platform</w:t>
      </w:r>
    </w:p>
    <w:p w:rsidR="0047684F" w:rsidRDefault="00902F93" w:rsidP="00902F93">
      <w:pPr>
        <w:pStyle w:val="NormalWeb"/>
      </w:pPr>
      <w:r w:rsidRPr="00902F93">
        <w:lastRenderedPageBreak/>
        <w:drawing>
          <wp:inline distT="0" distB="0" distL="0" distR="0">
            <wp:extent cx="5943600" cy="2658066"/>
            <wp:effectExtent l="19050" t="0" r="0" b="0"/>
            <wp:docPr id="1" name="Picture 43" descr="C:\Users\ADMIN\OneDrive\Pictures\Screenshots\Screenshot 2025-11-16 191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ADMIN\OneDrive\Pictures\Screenshots\Screenshot 2025-11-16 191052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0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Front-End Implementation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C81E70">
      <w:pPr>
        <w:numPr>
          <w:ilvl w:val="0"/>
          <w:numId w:val="14"/>
        </w:numPr>
        <w:spacing w:before="100" w:beforeAutospacing="1"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The main UI provides components for users to interact with training data.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C81E70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Key components include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Email Headers View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(showing spoofed sender details, etc.) and a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Packet Breakdown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table (showing source/destination IPs, ports, and payload snippets).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C81E70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State Management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will be handled by React hooks (e.g., </w:t>
      </w:r>
      <w:proofErr w:type="spellStart"/>
      <w:r w:rsidRPr="00F828BC">
        <w:rPr>
          <w:rFonts w:ascii="Courier New" w:eastAsia="Times New Roman" w:hAnsi="Courier New" w:cs="Courier New"/>
          <w:color w:val="444746"/>
          <w:sz w:val="20"/>
        </w:rPr>
        <w:t>useState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</w:t>
      </w:r>
      <w:proofErr w:type="spellStart"/>
      <w:r w:rsidRPr="00F828BC">
        <w:rPr>
          <w:rFonts w:ascii="Courier New" w:eastAsia="Times New Roman" w:hAnsi="Courier New" w:cs="Courier New"/>
          <w:color w:val="444746"/>
          <w:sz w:val="20"/>
        </w:rPr>
        <w:t>useReducer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).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C81E70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application is designed for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accessibility and responsiveness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using Tailwind CSS.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Usage Example</w:t>
      </w:r>
      <w:r w:rsidR="0047684F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numPr>
          <w:ilvl w:val="0"/>
          <w:numId w:val="8"/>
        </w:numPr>
        <w:spacing w:before="100" w:beforeAutospacing="1" w:after="62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The user selects a training scenario (e.g., "Analyze Malicious Login Email").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Email Analyzer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loads a simulated phishing email.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8"/>
        </w:numPr>
        <w:spacing w:before="100" w:beforeAutospacing="1" w:after="62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The user examines the 'From' address, 'Reply-To' header, and links in the message body.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8"/>
        </w:numPr>
        <w:spacing w:before="100" w:beforeAutospacing="1" w:after="62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The system provides instant feedback or a score based on the user's identification of malicious indicators.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Limitations &amp; Future Work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Limitation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: Training data is currently static and simulated within the front-end code.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Future Work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: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Integrate a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back-end service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load dynamic training scenarios and store user progress.</w:t>
      </w:r>
    </w:p>
    <w:p w:rsidR="00F828BC" w:rsidRPr="00F828BC" w:rsidRDefault="00F828BC" w:rsidP="00F828BC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Add a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scoring/</w:t>
      </w:r>
      <w:proofErr w:type="spellStart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gamification</w:t>
      </w:r>
      <w:proofErr w:type="spellEnd"/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 xml:space="preserve"> system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to track user performance.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1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Develop an advanced </w:t>
      </w:r>
      <w:r w:rsidRPr="00F828BC">
        <w:rPr>
          <w:rFonts w:ascii="Times New Roman" w:eastAsia="Times New Roman" w:hAnsi="Times New Roman" w:cs="Times New Roman"/>
          <w:b/>
          <w:bCs/>
          <w:color w:val="1B1C1D"/>
          <w:sz w:val="24"/>
          <w:szCs w:val="24"/>
          <w:bdr w:val="none" w:sz="0" w:space="0" w:color="auto" w:frame="1"/>
        </w:rPr>
        <w:t>network topology visualization</w:t>
      </w: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component.</w:t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numPr>
          <w:ilvl w:val="1"/>
          <w:numId w:val="9"/>
        </w:numPr>
        <w:spacing w:before="100" w:beforeAutospacing="1" w:after="62" w:line="240" w:lineRule="auto"/>
        <w:ind w:left="0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Expand language support beyond English.</w:t>
      </w:r>
    </w:p>
    <w:p w:rsidR="00F828BC" w:rsidRPr="00F828BC" w:rsidRDefault="0047684F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  <w:r w:rsidR="00C81E70">
        <w:rPr>
          <w:rFonts w:ascii="Times New Roman" w:eastAsia="Times New Roman" w:hAnsi="Times New Roman" w:cs="Times New Roman"/>
          <w:color w:val="1B1C1D"/>
          <w:sz w:val="24"/>
          <w:szCs w:val="24"/>
        </w:rPr>
        <w:br/>
      </w: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Conclusion</w:t>
      </w:r>
      <w:r w:rsidR="00C81E70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:</w:t>
      </w:r>
    </w:p>
    <w:p w:rsidR="00F828BC" w:rsidRPr="00F828BC" w:rsidRDefault="00F828BC" w:rsidP="00F828BC">
      <w:pPr>
        <w:spacing w:before="100" w:beforeAutospacing="1" w:after="123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The Phishing &amp; Packet Analysis Training Platform achieves its goal of providing an accessible, hands-on tool for </w:t>
      </w:r>
      <w:proofErr w:type="spellStart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cybersecurity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education. By leveraging the speed of </w:t>
      </w:r>
      <w:proofErr w:type="spellStart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Vite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, the component architecture of React, and the safety of </w:t>
      </w:r>
      <w:proofErr w:type="spellStart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TypeScript</w:t>
      </w:r>
      <w:proofErr w:type="spellEnd"/>
      <w:r w:rsidRPr="00F828BC">
        <w:rPr>
          <w:rFonts w:ascii="Times New Roman" w:eastAsia="Times New Roman" w:hAnsi="Times New Roman" w:cs="Times New Roman"/>
          <w:color w:val="1B1C1D"/>
          <w:sz w:val="24"/>
          <w:szCs w:val="24"/>
        </w:rPr>
        <w:t>, it delivers a modern, robust, and engaging learning experience, preparing users to confidently identify and respond to real-world threats.</w:t>
      </w:r>
    </w:p>
    <w:p w:rsidR="00F828BC" w:rsidRPr="00F828BC" w:rsidRDefault="00F828BC" w:rsidP="00F828BC">
      <w:pPr>
        <w:spacing w:after="62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</w:p>
    <w:p w:rsidR="00F828BC" w:rsidRPr="00F828BC" w:rsidRDefault="00F828BC" w:rsidP="00F828BC">
      <w:pPr>
        <w:spacing w:before="100" w:beforeAutospacing="1" w:after="62" w:line="240" w:lineRule="auto"/>
        <w:outlineLvl w:val="1"/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</w:pPr>
      <w:r w:rsidRPr="00F828BC">
        <w:rPr>
          <w:rFonts w:ascii="Times New Roman" w:eastAsia="Times New Roman" w:hAnsi="Times New Roman" w:cs="Times New Roman"/>
          <w:b/>
          <w:bCs/>
          <w:color w:val="1B1C1D"/>
          <w:sz w:val="36"/>
          <w:szCs w:val="36"/>
        </w:rPr>
        <w:t>Contact</w:t>
      </w:r>
    </w:p>
    <w:p w:rsidR="00F828BC" w:rsidRPr="00F828BC" w:rsidRDefault="00C81E70" w:rsidP="00F828BC">
      <w:pPr>
        <w:spacing w:before="100" w:beforeAutospacing="1" w:after="123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R.Shravan</w:t>
      </w:r>
      <w:proofErr w:type="spellEnd"/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 xml:space="preserve"> Kumar</w:t>
      </w:r>
    </w:p>
    <w:p w:rsidR="00F828BC" w:rsidRPr="00F828BC" w:rsidRDefault="0047684F" w:rsidP="00F828BC">
      <w:pPr>
        <w:spacing w:before="100" w:beforeAutospacing="1" w:after="123" w:line="240" w:lineRule="auto"/>
        <w:rPr>
          <w:rFonts w:ascii="Times New Roman" w:eastAsia="Times New Roman" w:hAnsi="Times New Roman" w:cs="Times New Roman"/>
          <w:color w:val="1B1C1D"/>
          <w:sz w:val="24"/>
          <w:szCs w:val="24"/>
        </w:rPr>
      </w:pPr>
      <w:r>
        <w:rPr>
          <w:rFonts w:ascii="Times New Roman" w:eastAsia="Times New Roman" w:hAnsi="Times New Roman" w:cs="Times New Roman"/>
          <w:color w:val="1B1C1D"/>
          <w:sz w:val="24"/>
          <w:szCs w:val="24"/>
        </w:rPr>
        <w:t>[rshravankumar10@gmail.com]</w:t>
      </w:r>
    </w:p>
    <w:p w:rsidR="00BD7ADC" w:rsidRDefault="00BD7ADC"/>
    <w:sectPr w:rsidR="00BD7ADC" w:rsidSect="00BD7A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6207B0"/>
    <w:multiLevelType w:val="multilevel"/>
    <w:tmpl w:val="1DD0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FB4FF0"/>
    <w:multiLevelType w:val="hybridMultilevel"/>
    <w:tmpl w:val="008424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EBB21E9"/>
    <w:multiLevelType w:val="multilevel"/>
    <w:tmpl w:val="5BB8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0E2482"/>
    <w:multiLevelType w:val="multilevel"/>
    <w:tmpl w:val="B2F8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5A2BCA"/>
    <w:multiLevelType w:val="multilevel"/>
    <w:tmpl w:val="3528A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9752C59"/>
    <w:multiLevelType w:val="multilevel"/>
    <w:tmpl w:val="3E98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79326D"/>
    <w:multiLevelType w:val="multilevel"/>
    <w:tmpl w:val="6F1E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346596"/>
    <w:multiLevelType w:val="multilevel"/>
    <w:tmpl w:val="12B4EF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1C1229"/>
    <w:multiLevelType w:val="multilevel"/>
    <w:tmpl w:val="CA94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D70EA7"/>
    <w:multiLevelType w:val="multilevel"/>
    <w:tmpl w:val="7E2036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6AA09AE"/>
    <w:multiLevelType w:val="multilevel"/>
    <w:tmpl w:val="F55E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B0757C"/>
    <w:multiLevelType w:val="multilevel"/>
    <w:tmpl w:val="C50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7B2843"/>
    <w:multiLevelType w:val="multilevel"/>
    <w:tmpl w:val="7B68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2E71FC"/>
    <w:multiLevelType w:val="multilevel"/>
    <w:tmpl w:val="4AA656F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8DF7CBA"/>
    <w:multiLevelType w:val="multilevel"/>
    <w:tmpl w:val="6BC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A13335B"/>
    <w:multiLevelType w:val="multilevel"/>
    <w:tmpl w:val="AD66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C7207E"/>
    <w:multiLevelType w:val="multilevel"/>
    <w:tmpl w:val="7316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BC66255"/>
    <w:multiLevelType w:val="multilevel"/>
    <w:tmpl w:val="30B609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9F047BE"/>
    <w:multiLevelType w:val="multilevel"/>
    <w:tmpl w:val="F524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2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8"/>
  </w:num>
  <w:num w:numId="10">
    <w:abstractNumId w:val="17"/>
  </w:num>
  <w:num w:numId="11">
    <w:abstractNumId w:val="9"/>
  </w:num>
  <w:num w:numId="12">
    <w:abstractNumId w:val="7"/>
  </w:num>
  <w:num w:numId="13">
    <w:abstractNumId w:val="1"/>
  </w:num>
  <w:num w:numId="14">
    <w:abstractNumId w:val="13"/>
  </w:num>
  <w:num w:numId="15">
    <w:abstractNumId w:val="0"/>
  </w:num>
  <w:num w:numId="16">
    <w:abstractNumId w:val="18"/>
  </w:num>
  <w:num w:numId="17">
    <w:abstractNumId w:val="2"/>
  </w:num>
  <w:num w:numId="18">
    <w:abstractNumId w:val="11"/>
  </w:num>
  <w:num w:numId="1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F828BC"/>
    <w:rsid w:val="0047684F"/>
    <w:rsid w:val="00902F93"/>
    <w:rsid w:val="00BD7ADC"/>
    <w:rsid w:val="00C81E70"/>
    <w:rsid w:val="00CE4742"/>
    <w:rsid w:val="00F828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ADC"/>
  </w:style>
  <w:style w:type="paragraph" w:styleId="Heading2">
    <w:name w:val="heading 2"/>
    <w:basedOn w:val="Normal"/>
    <w:link w:val="Heading2Char"/>
    <w:uiPriority w:val="9"/>
    <w:qFormat/>
    <w:rsid w:val="00F828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84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28B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82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828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828BC"/>
    <w:rPr>
      <w:b/>
      <w:bCs/>
    </w:rPr>
  </w:style>
  <w:style w:type="character" w:customStyle="1" w:styleId="ng-tns-c2479974662-27">
    <w:name w:val="ng-tns-c2479974662-27"/>
    <w:basedOn w:val="DefaultParagraphFont"/>
    <w:rsid w:val="00F828B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28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28B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828BC"/>
  </w:style>
  <w:style w:type="character" w:customStyle="1" w:styleId="ng-tns-c2479974662-28">
    <w:name w:val="ng-tns-c2479974662-28"/>
    <w:basedOn w:val="DefaultParagraphFont"/>
    <w:rsid w:val="00F828BC"/>
  </w:style>
  <w:style w:type="character" w:customStyle="1" w:styleId="ng-tns-c2479974662-29">
    <w:name w:val="ng-tns-c2479974662-29"/>
    <w:basedOn w:val="DefaultParagraphFont"/>
    <w:rsid w:val="00F828BC"/>
  </w:style>
  <w:style w:type="paragraph" w:styleId="ListParagraph">
    <w:name w:val="List Paragraph"/>
    <w:basedOn w:val="Normal"/>
    <w:uiPriority w:val="34"/>
    <w:qFormat/>
    <w:rsid w:val="00C81E7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7684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F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F9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25D1F9-97AF-4130-94F2-785378BA5E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1058</Words>
  <Characters>6031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2025-11-16T13:05:00Z</dcterms:created>
  <dcterms:modified xsi:type="dcterms:W3CDTF">2025-11-16T13:59:00Z</dcterms:modified>
</cp:coreProperties>
</file>