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391F" w14:textId="4F352A41" w:rsidR="007C44F8" w:rsidRPr="00930CBA" w:rsidRDefault="00C7383E" w:rsidP="00C7383E">
      <w:pPr>
        <w:jc w:val="center"/>
        <w:rPr>
          <w:sz w:val="28"/>
          <w:szCs w:val="28"/>
        </w:rPr>
      </w:pPr>
      <w:r w:rsidRPr="00930CBA">
        <w:rPr>
          <w:sz w:val="28"/>
          <w:szCs w:val="28"/>
        </w:rPr>
        <w:t>Leia-me primeiro</w:t>
      </w:r>
    </w:p>
    <w:p w14:paraId="6D8FB765" w14:textId="3D7B8C36" w:rsidR="00C7383E" w:rsidRDefault="00C7383E" w:rsidP="00C7383E">
      <w:pPr>
        <w:jc w:val="center"/>
      </w:pPr>
    </w:p>
    <w:p w14:paraId="47BECA75" w14:textId="75631BF2" w:rsidR="00C7383E" w:rsidRDefault="00C7383E" w:rsidP="00C7383E">
      <w:pPr>
        <w:jc w:val="both"/>
      </w:pPr>
      <w:r>
        <w:tab/>
        <w:t xml:space="preserve">Parabéns! Se está lendo este documento, significa que recebeu o maravilhoso sistema de cadastro de testes para possível ingresso à seção de funcionários da empresa Be3 Health Tech! Trata-se de um sistema Web, desenvolvido em ASP Clássico e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JQuery</w:t>
      </w:r>
      <w:proofErr w:type="spellEnd"/>
      <w:r>
        <w:t>), com banco de dados Microsoft SQL Server.</w:t>
      </w:r>
    </w:p>
    <w:p w14:paraId="76341091" w14:textId="466C7C0B" w:rsidR="00C7383E" w:rsidRDefault="00C7383E" w:rsidP="00C7383E">
      <w:pPr>
        <w:jc w:val="both"/>
      </w:pPr>
    </w:p>
    <w:p w14:paraId="4ADF8517" w14:textId="4C201763" w:rsidR="00C7383E" w:rsidRDefault="00C7383E" w:rsidP="00C7383E">
      <w:pPr>
        <w:jc w:val="both"/>
      </w:pPr>
      <w:r>
        <w:tab/>
        <w:t>Se tratando de um sistema simples e com poucas funcionalidades, o foco não está no visual, mas na funcionalidade. Esperamos que seja do seu agrado (e que funcione corretamente!).</w:t>
      </w:r>
    </w:p>
    <w:p w14:paraId="062E118A" w14:textId="30637CED" w:rsidR="00C7383E" w:rsidRDefault="00C7383E" w:rsidP="00C7383E">
      <w:pPr>
        <w:jc w:val="both"/>
      </w:pPr>
    </w:p>
    <w:p w14:paraId="2A7B623A" w14:textId="77777777" w:rsidR="00C7383E" w:rsidRDefault="00C7383E" w:rsidP="00C7383E">
      <w:pPr>
        <w:jc w:val="both"/>
      </w:pPr>
    </w:p>
    <w:p w14:paraId="73BC66DD" w14:textId="5A740357" w:rsidR="00C7383E" w:rsidRDefault="00C7383E" w:rsidP="00C7383E">
      <w:pPr>
        <w:jc w:val="both"/>
      </w:pPr>
      <w:r>
        <w:t>Instalação</w:t>
      </w:r>
    </w:p>
    <w:p w14:paraId="69C6A14F" w14:textId="4170C234" w:rsidR="00C7383E" w:rsidRDefault="00C7383E" w:rsidP="00C7383E">
      <w:pPr>
        <w:jc w:val="both"/>
      </w:pPr>
      <w:r>
        <w:t>A instalação é bem simples: basta verificar os dois arquivos contidos na pasta disponibilizada (default.html e consulta.asp), e copiá-los para a pasta raiz do IIS, ou o servidor preferido), desde que este suporte processamento de páginas ASP .</w:t>
      </w:r>
    </w:p>
    <w:p w14:paraId="0863BD89" w14:textId="47D9C222" w:rsidR="00C7383E" w:rsidRDefault="00C7383E" w:rsidP="00C7383E">
      <w:pPr>
        <w:jc w:val="both"/>
      </w:pPr>
      <w:r>
        <w:t xml:space="preserve">Após copiar, certifique-se de que o servidor está rodando (ouvindo a porta 80, que é a padrão). Estando tudo correto, basta abrir seu navegador e, na barra de endereços, digitar o endereço que carregaria as páginas do seu servidor. </w:t>
      </w:r>
      <w:proofErr w:type="spellStart"/>
      <w:r>
        <w:t>Ex</w:t>
      </w:r>
      <w:proofErr w:type="spellEnd"/>
      <w:r>
        <w:t xml:space="preserve">: (caso seja sua própria máquina) </w:t>
      </w:r>
      <w:hyperlink r:id="rId4" w:history="1">
        <w:r w:rsidRPr="00E83023">
          <w:rPr>
            <w:rStyle w:val="Hyperlink"/>
          </w:rPr>
          <w:t>http://localhost/default.html</w:t>
        </w:r>
      </w:hyperlink>
      <w:r>
        <w:t xml:space="preserve"> (e apertar o </w:t>
      </w:r>
      <w:proofErr w:type="spellStart"/>
      <w:r>
        <w:t>enter</w:t>
      </w:r>
      <w:proofErr w:type="spellEnd"/>
      <w:r>
        <w:t>). A tela inicial deverá ser carregada.</w:t>
      </w:r>
    </w:p>
    <w:p w14:paraId="07F97449" w14:textId="07EED782" w:rsidR="00C7383E" w:rsidRDefault="00C7383E" w:rsidP="00C7383E">
      <w:pPr>
        <w:jc w:val="both"/>
      </w:pPr>
    </w:p>
    <w:p w14:paraId="70CE5889" w14:textId="15EBDFF1" w:rsidR="00C7383E" w:rsidRDefault="00C7383E" w:rsidP="00C7383E">
      <w:pPr>
        <w:jc w:val="both"/>
      </w:pPr>
      <w:r>
        <w:t>Uso:</w:t>
      </w:r>
    </w:p>
    <w:p w14:paraId="09B09EA5" w14:textId="778B181E" w:rsidR="00C7383E" w:rsidRDefault="00C7383E" w:rsidP="00C7383E">
      <w:pPr>
        <w:jc w:val="both"/>
      </w:pPr>
      <w:r>
        <w:t xml:space="preserve">O uso é simples: caso queira fazer um novo cadastro, basta deixar o campo Prontuário em branco, que todos os outros campos serão preparados para novas informações. Para consultar um prontuário existente, basta digitá-lo no campo Prontuário. Para fazer alterações (ou um novo cadastro), sem segredos: digite as informações nos campos correspondentes e, ao concluir, clicar em Enviar. </w:t>
      </w:r>
      <w:r w:rsidR="00930CBA">
        <w:t>Informações aparecerão logo abaixo deste botão para orientar sobre o uso.</w:t>
      </w:r>
    </w:p>
    <w:p w14:paraId="2E292DA9" w14:textId="1806160E" w:rsidR="00930CBA" w:rsidRDefault="00930CBA" w:rsidP="00C7383E">
      <w:pPr>
        <w:jc w:val="both"/>
      </w:pPr>
      <w:r>
        <w:t>Ao digitar o CPF, será verificado se tem outro cadastro no banco utilizando este CPF. Caso tenha, você não poderá cadastrar no prontuário carregado, mas o sistema mostrará a informação de qual prontuário tem o CPF cadastrado.</w:t>
      </w:r>
    </w:p>
    <w:p w14:paraId="3C88E89C" w14:textId="6B50741F" w:rsidR="00930CBA" w:rsidRDefault="00930CBA" w:rsidP="00C7383E">
      <w:pPr>
        <w:jc w:val="both"/>
      </w:pPr>
    </w:p>
    <w:p w14:paraId="0883C619" w14:textId="36463C77" w:rsidR="00930CBA" w:rsidRDefault="00930CBA" w:rsidP="00C7383E">
      <w:pPr>
        <w:jc w:val="both"/>
      </w:pPr>
      <w:r>
        <w:t>Aproveite o sistema e, caso tenha dúvidas, não deixe de nos procurar!</w:t>
      </w:r>
    </w:p>
    <w:p w14:paraId="3F8A6A36" w14:textId="3C19704F" w:rsidR="00930CBA" w:rsidRDefault="00930CBA" w:rsidP="00C7383E">
      <w:pPr>
        <w:jc w:val="both"/>
      </w:pPr>
    </w:p>
    <w:p w14:paraId="36F6669C" w14:textId="18177BC3" w:rsidR="00930CBA" w:rsidRDefault="00930CBA" w:rsidP="00C7383E">
      <w:pPr>
        <w:jc w:val="both"/>
      </w:pPr>
      <w:r>
        <w:t>Atenciosamente,</w:t>
      </w:r>
    </w:p>
    <w:p w14:paraId="10DF3D5D" w14:textId="419D9A34" w:rsidR="00930CBA" w:rsidRDefault="00930CBA" w:rsidP="00930CBA">
      <w:pPr>
        <w:jc w:val="right"/>
      </w:pPr>
      <w:r>
        <w:t>Roberto Iglesias</w:t>
      </w:r>
    </w:p>
    <w:p w14:paraId="563190E2" w14:textId="53693BC7" w:rsidR="00930CBA" w:rsidRDefault="00930CBA" w:rsidP="00930CBA">
      <w:pPr>
        <w:jc w:val="right"/>
      </w:pPr>
      <w:r>
        <w:t>Aspirante a uma oportunidade na empresa Be3 Health Tech.</w:t>
      </w:r>
    </w:p>
    <w:sectPr w:rsidR="00930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91"/>
    <w:rsid w:val="004108D1"/>
    <w:rsid w:val="00555001"/>
    <w:rsid w:val="00916F91"/>
    <w:rsid w:val="00930CBA"/>
    <w:rsid w:val="00C7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4DBE"/>
  <w15:chartTrackingRefBased/>
  <w15:docId w15:val="{1887A644-5E8B-4CED-96B9-92AC3B15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38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defaul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S. Iglesias</dc:creator>
  <cp:keywords/>
  <dc:description/>
  <cp:lastModifiedBy>R. S. Iglesias</cp:lastModifiedBy>
  <cp:revision>3</cp:revision>
  <dcterms:created xsi:type="dcterms:W3CDTF">2021-05-20T15:03:00Z</dcterms:created>
  <dcterms:modified xsi:type="dcterms:W3CDTF">2021-05-20T15:18:00Z</dcterms:modified>
</cp:coreProperties>
</file>