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B6A" w:rsidRDefault="00930B6A" w:rsidP="00930B6A">
      <w:pPr>
        <w:pStyle w:val="Heading1"/>
      </w:pPr>
      <w:r>
        <w:t>Context</w:t>
      </w:r>
    </w:p>
    <w:p w:rsidR="00930B6A" w:rsidRDefault="00930B6A" w:rsidP="00930B6A">
      <w:r>
        <w:t xml:space="preserve">In this document we will outline what each field in a </w:t>
      </w:r>
      <w:proofErr w:type="spellStart"/>
      <w:r>
        <w:t>csv</w:t>
      </w:r>
      <w:proofErr w:type="spellEnd"/>
      <w:r>
        <w:t xml:space="preserve"> report is responsible for. Some fields are mandatory whereas others are “nice to have”. In device examples we will use the “Hewlett-Packard </w:t>
      </w:r>
      <w:proofErr w:type="spellStart"/>
      <w:r>
        <w:t>Laserjet</w:t>
      </w:r>
      <w:proofErr w:type="spellEnd"/>
      <w:r>
        <w:t xml:space="preserve"> 4345 </w:t>
      </w:r>
      <w:proofErr w:type="spellStart"/>
      <w:r>
        <w:t>mfp</w:t>
      </w:r>
      <w:proofErr w:type="spellEnd"/>
      <w:r>
        <w:t>”.</w:t>
      </w:r>
    </w:p>
    <w:p w:rsidR="00930B6A" w:rsidRPr="00930B6A" w:rsidRDefault="00930B6A" w:rsidP="00930B6A">
      <w:r>
        <w:t xml:space="preserve">RMS stands for “Remote Monitoring System”. </w:t>
      </w:r>
    </w:p>
    <w:p w:rsidR="00632B12" w:rsidRDefault="00CF1609" w:rsidP="00930B6A">
      <w:pPr>
        <w:pStyle w:val="Heading1"/>
      </w:pPr>
      <w:r>
        <w:t xml:space="preserve">CSV </w:t>
      </w:r>
      <w:r w:rsidR="00CB21D7">
        <w:t>Fields</w:t>
      </w:r>
    </w:p>
    <w:p w:rsidR="00930B6A" w:rsidRDefault="00893608" w:rsidP="00930B6A">
      <w:pPr>
        <w:pStyle w:val="Heading2"/>
      </w:pPr>
      <w:r>
        <w:t xml:space="preserve">RMS </w:t>
      </w:r>
      <w:r w:rsidR="004115D3">
        <w:t>m</w:t>
      </w:r>
      <w:r w:rsidR="00930B6A">
        <w:t>odel</w:t>
      </w:r>
      <w:r>
        <w:t xml:space="preserve"> </w:t>
      </w:r>
      <w:r w:rsidR="00930B6A">
        <w:t>I</w:t>
      </w:r>
      <w:r>
        <w:t>D</w:t>
      </w:r>
      <w:r w:rsidR="00CF1609">
        <w:t xml:space="preserve"> </w:t>
      </w:r>
      <w:r w:rsidR="009632D2">
        <w:t>(Required)</w:t>
      </w:r>
    </w:p>
    <w:p w:rsidR="00930B6A" w:rsidRPr="00930B6A" w:rsidRDefault="00930B6A" w:rsidP="00930B6A">
      <w:r>
        <w:t xml:space="preserve">This field is used to ensure all devices of the same model get assigned the same attributes. For example all Hewlett-Packard </w:t>
      </w:r>
      <w:proofErr w:type="spellStart"/>
      <w:r>
        <w:t>Laserjet</w:t>
      </w:r>
      <w:proofErr w:type="spellEnd"/>
      <w:r>
        <w:t xml:space="preserve"> 4345 </w:t>
      </w:r>
      <w:proofErr w:type="spellStart"/>
      <w:proofErr w:type="gramStart"/>
      <w:r>
        <w:t>mfp</w:t>
      </w:r>
      <w:proofErr w:type="spellEnd"/>
      <w:proofErr w:type="gramEnd"/>
      <w:r>
        <w:t xml:space="preserve"> devic</w:t>
      </w:r>
      <w:r w:rsidR="00893608">
        <w:t>es would have the same model id</w:t>
      </w:r>
    </w:p>
    <w:p w:rsidR="00930B6A" w:rsidRDefault="00893608" w:rsidP="00930B6A">
      <w:pPr>
        <w:pStyle w:val="Heading2"/>
      </w:pPr>
      <w:r>
        <w:t>M</w:t>
      </w:r>
      <w:r w:rsidR="00930B6A">
        <w:t>odel</w:t>
      </w:r>
      <w:r>
        <w:t xml:space="preserve"> </w:t>
      </w:r>
      <w:r w:rsidR="004115D3">
        <w:t>n</w:t>
      </w:r>
      <w:r w:rsidR="00930B6A">
        <w:t>ame</w:t>
      </w:r>
      <w:r w:rsidR="009632D2">
        <w:t xml:space="preserve"> (Required)</w:t>
      </w:r>
    </w:p>
    <w:p w:rsidR="00930B6A" w:rsidRDefault="00930B6A" w:rsidP="00930B6A">
      <w:r>
        <w:t xml:space="preserve">This is the device’s model name. Example: </w:t>
      </w:r>
      <w:proofErr w:type="spellStart"/>
      <w:r>
        <w:t>Laserjet</w:t>
      </w:r>
      <w:proofErr w:type="spellEnd"/>
      <w:r>
        <w:t xml:space="preserve"> 4345 </w:t>
      </w:r>
      <w:proofErr w:type="spellStart"/>
      <w:proofErr w:type="gramStart"/>
      <w:r>
        <w:t>mfp</w:t>
      </w:r>
      <w:proofErr w:type="spellEnd"/>
      <w:proofErr w:type="gramEnd"/>
    </w:p>
    <w:p w:rsidR="00930B6A" w:rsidRDefault="00930B6A" w:rsidP="00930B6A">
      <w:pPr>
        <w:pStyle w:val="Heading2"/>
      </w:pPr>
      <w:r>
        <w:t>Manufacturer</w:t>
      </w:r>
      <w:r w:rsidR="009632D2">
        <w:t xml:space="preserve"> (Required)</w:t>
      </w:r>
    </w:p>
    <w:p w:rsidR="00930B6A" w:rsidRDefault="00893608" w:rsidP="00930B6A">
      <w:r>
        <w:t>This field represents the manufacturer of the device.</w:t>
      </w:r>
      <w:r w:rsidR="00930B6A">
        <w:t xml:space="preserve"> Example: Hewlett-Packard</w:t>
      </w:r>
    </w:p>
    <w:p w:rsidR="00930B6A" w:rsidRDefault="00893608" w:rsidP="00930B6A">
      <w:pPr>
        <w:pStyle w:val="Heading2"/>
      </w:pPr>
      <w:r>
        <w:t>S</w:t>
      </w:r>
      <w:r w:rsidR="00930B6A">
        <w:t>erial</w:t>
      </w:r>
      <w:r w:rsidR="004115D3">
        <w:t xml:space="preserve"> n</w:t>
      </w:r>
      <w:r w:rsidR="00930B6A">
        <w:t>umber</w:t>
      </w:r>
      <w:r w:rsidR="009632D2">
        <w:t xml:space="preserve"> (Optional but highly recommended)</w:t>
      </w:r>
    </w:p>
    <w:p w:rsidR="00930B6A" w:rsidRPr="00930B6A" w:rsidRDefault="00930B6A" w:rsidP="00930B6A">
      <w:r>
        <w:t>Thi</w:t>
      </w:r>
      <w:r w:rsidR="00893608">
        <w:t>s is the device’s serial number</w:t>
      </w:r>
    </w:p>
    <w:p w:rsidR="00930B6A" w:rsidRDefault="00893608" w:rsidP="00893608">
      <w:pPr>
        <w:pStyle w:val="Heading2"/>
      </w:pPr>
      <w:r>
        <w:t xml:space="preserve">IP </w:t>
      </w:r>
      <w:r w:rsidR="004115D3">
        <w:t>a</w:t>
      </w:r>
      <w:r w:rsidR="00930B6A">
        <w:t>ddress</w:t>
      </w:r>
      <w:r w:rsidR="009632D2">
        <w:t xml:space="preserve"> (Optional but highly recommended)</w:t>
      </w:r>
    </w:p>
    <w:p w:rsidR="00893608" w:rsidRPr="00893608" w:rsidRDefault="00893608" w:rsidP="00893608">
      <w:r>
        <w:t>This represents the IP address of the device</w:t>
      </w:r>
    </w:p>
    <w:p w:rsidR="00930B6A" w:rsidRDefault="00893608" w:rsidP="00893608">
      <w:pPr>
        <w:pStyle w:val="Heading2"/>
      </w:pPr>
      <w:r>
        <w:t>I</w:t>
      </w:r>
      <w:r w:rsidR="00930B6A">
        <w:t>s</w:t>
      </w:r>
      <w:r>
        <w:t xml:space="preserve"> </w:t>
      </w:r>
      <w:r w:rsidR="004115D3">
        <w:t>c</w:t>
      </w:r>
      <w:r w:rsidR="00930B6A">
        <w:t>olor</w:t>
      </w:r>
      <w:r w:rsidR="009632D2">
        <w:t xml:space="preserve"> (Required)</w:t>
      </w:r>
    </w:p>
    <w:p w:rsidR="00893608" w:rsidRPr="00893608" w:rsidRDefault="00893608" w:rsidP="00893608">
      <w:r>
        <w:t>Whether or not the device prints in color</w:t>
      </w:r>
    </w:p>
    <w:p w:rsidR="00930B6A" w:rsidRDefault="004115D3" w:rsidP="00893608">
      <w:pPr>
        <w:pStyle w:val="Heading2"/>
      </w:pPr>
      <w:r>
        <w:t>Is c</w:t>
      </w:r>
      <w:r w:rsidR="00893608">
        <w:t>opier</w:t>
      </w:r>
      <w:r w:rsidR="009632D2">
        <w:t xml:space="preserve"> (Required)</w:t>
      </w:r>
    </w:p>
    <w:p w:rsidR="00893608" w:rsidRDefault="00893608" w:rsidP="00930B6A">
      <w:r>
        <w:t>Whether or not the device can copy</w:t>
      </w:r>
    </w:p>
    <w:p w:rsidR="00930B6A" w:rsidRDefault="004115D3" w:rsidP="00893608">
      <w:pPr>
        <w:pStyle w:val="Heading2"/>
      </w:pPr>
      <w:r>
        <w:t>Is s</w:t>
      </w:r>
      <w:r w:rsidR="00893608">
        <w:t>canner</w:t>
      </w:r>
      <w:r w:rsidR="009632D2">
        <w:t xml:space="preserve"> (Required)</w:t>
      </w:r>
    </w:p>
    <w:p w:rsidR="00893608" w:rsidRPr="00893608" w:rsidRDefault="00893608" w:rsidP="00893608">
      <w:r>
        <w:t>Whether or not the device can scan</w:t>
      </w:r>
    </w:p>
    <w:p w:rsidR="00930B6A" w:rsidRDefault="004115D3" w:rsidP="00893608">
      <w:pPr>
        <w:pStyle w:val="Heading2"/>
      </w:pPr>
      <w:r>
        <w:t>Is f</w:t>
      </w:r>
      <w:r w:rsidR="00893608">
        <w:t>ax</w:t>
      </w:r>
      <w:r w:rsidR="009632D2">
        <w:t xml:space="preserve"> (Required)</w:t>
      </w:r>
    </w:p>
    <w:p w:rsidR="00893608" w:rsidRPr="00893608" w:rsidRDefault="00893608" w:rsidP="00893608">
      <w:r>
        <w:t>Whether or not the device can fax</w:t>
      </w:r>
    </w:p>
    <w:p w:rsidR="00930B6A" w:rsidRDefault="00893608" w:rsidP="00893608">
      <w:pPr>
        <w:pStyle w:val="Heading2"/>
      </w:pPr>
      <w:r>
        <w:t xml:space="preserve">Monochrome </w:t>
      </w:r>
      <w:r w:rsidR="004115D3">
        <w:t>p</w:t>
      </w:r>
      <w:r>
        <w:t xml:space="preserve">ages </w:t>
      </w:r>
      <w:r w:rsidR="004115D3">
        <w:t>p</w:t>
      </w:r>
      <w:r>
        <w:t xml:space="preserve">er </w:t>
      </w:r>
      <w:r w:rsidR="004115D3">
        <w:t>m</w:t>
      </w:r>
      <w:r>
        <w:t>inute (</w:t>
      </w:r>
      <w:proofErr w:type="spellStart"/>
      <w:r>
        <w:t>ppmBlack</w:t>
      </w:r>
      <w:proofErr w:type="spellEnd"/>
      <w:r>
        <w:t xml:space="preserve"> or </w:t>
      </w:r>
      <w:proofErr w:type="spellStart"/>
      <w:r>
        <w:t>ppmMono</w:t>
      </w:r>
      <w:proofErr w:type="spellEnd"/>
      <w:r>
        <w:t>)</w:t>
      </w:r>
      <w:r w:rsidR="009632D2">
        <w:t xml:space="preserve"> (Required)</w:t>
      </w:r>
    </w:p>
    <w:p w:rsidR="00893608" w:rsidRPr="00893608" w:rsidRDefault="00893608" w:rsidP="00893608">
      <w:r>
        <w:t>The device’s monochrome page speed</w:t>
      </w:r>
    </w:p>
    <w:p w:rsidR="00930B6A" w:rsidRDefault="00893608" w:rsidP="00893608">
      <w:pPr>
        <w:pStyle w:val="Heading2"/>
      </w:pPr>
      <w:r>
        <w:t xml:space="preserve">Color </w:t>
      </w:r>
      <w:r w:rsidR="004115D3">
        <w:t>p</w:t>
      </w:r>
      <w:r>
        <w:t xml:space="preserve">ages </w:t>
      </w:r>
      <w:r w:rsidR="004115D3">
        <w:t>per m</w:t>
      </w:r>
      <w:r>
        <w:t>inute (</w:t>
      </w:r>
      <w:proofErr w:type="spellStart"/>
      <w:r>
        <w:t>ppmColor</w:t>
      </w:r>
      <w:proofErr w:type="spellEnd"/>
      <w:r>
        <w:t>)</w:t>
      </w:r>
      <w:r w:rsidR="009632D2">
        <w:t xml:space="preserve"> (Required)</w:t>
      </w:r>
    </w:p>
    <w:p w:rsidR="00893608" w:rsidRPr="00893608" w:rsidRDefault="00893608" w:rsidP="00893608">
      <w:r>
        <w:t>The device’s color page speed</w:t>
      </w:r>
    </w:p>
    <w:p w:rsidR="00930B6A" w:rsidRDefault="004115D3" w:rsidP="004115D3">
      <w:pPr>
        <w:pStyle w:val="Heading2"/>
      </w:pPr>
      <w:r>
        <w:t>I</w:t>
      </w:r>
      <w:r w:rsidR="00930B6A">
        <w:t>ntroduction</w:t>
      </w:r>
      <w:r>
        <w:t xml:space="preserve"> d</w:t>
      </w:r>
      <w:r w:rsidR="00930B6A">
        <w:t>ate</w:t>
      </w:r>
      <w:r w:rsidR="009632D2">
        <w:t xml:space="preserve"> (Required)</w:t>
      </w:r>
    </w:p>
    <w:p w:rsidR="004115D3" w:rsidRDefault="004115D3" w:rsidP="00930B6A">
      <w:r>
        <w:t>The date the device was first released to market</w:t>
      </w:r>
    </w:p>
    <w:p w:rsidR="00930B6A" w:rsidRDefault="004115D3" w:rsidP="004115D3">
      <w:pPr>
        <w:pStyle w:val="Heading2"/>
      </w:pPr>
      <w:r>
        <w:lastRenderedPageBreak/>
        <w:t>A</w:t>
      </w:r>
      <w:r w:rsidR="00930B6A">
        <w:t>doption</w:t>
      </w:r>
      <w:r>
        <w:t xml:space="preserve"> d</w:t>
      </w:r>
      <w:r w:rsidR="00930B6A">
        <w:t>ate</w:t>
      </w:r>
      <w:r w:rsidR="009632D2">
        <w:t xml:space="preserve"> (Required)</w:t>
      </w:r>
    </w:p>
    <w:p w:rsidR="004115D3" w:rsidRPr="004115D3" w:rsidRDefault="004115D3" w:rsidP="004115D3">
      <w:r>
        <w:t>The date the device was adopted</w:t>
      </w:r>
    </w:p>
    <w:p w:rsidR="00930B6A" w:rsidRDefault="004115D3" w:rsidP="004115D3">
      <w:pPr>
        <w:pStyle w:val="Heading2"/>
      </w:pPr>
      <w:r>
        <w:t>Discovery d</w:t>
      </w:r>
      <w:r w:rsidR="00930B6A">
        <w:t>ate</w:t>
      </w:r>
      <w:r w:rsidR="009632D2">
        <w:t xml:space="preserve"> (Required)</w:t>
      </w:r>
    </w:p>
    <w:p w:rsidR="004115D3" w:rsidRDefault="004115D3" w:rsidP="004115D3">
      <w:r>
        <w:t>The date the RMS system first saw the device on the network</w:t>
      </w:r>
    </w:p>
    <w:p w:rsidR="004115D3" w:rsidRDefault="004115D3" w:rsidP="004115D3">
      <w:pPr>
        <w:pStyle w:val="Heading2"/>
      </w:pPr>
      <w:r>
        <w:t>Toner Data</w:t>
      </w:r>
      <w:r w:rsidR="009632D2">
        <w:t xml:space="preserve"> (Optional but highly recommended)</w:t>
      </w:r>
    </w:p>
    <w:p w:rsidR="004115D3" w:rsidRDefault="004115D3" w:rsidP="004115D3">
      <w:r>
        <w:t>For each of the following colors we need OEM toner SKU, yield, and cost:</w:t>
      </w:r>
    </w:p>
    <w:p w:rsidR="004115D3" w:rsidRDefault="004115D3" w:rsidP="004115D3">
      <w:pPr>
        <w:pStyle w:val="ListParagraph"/>
        <w:numPr>
          <w:ilvl w:val="0"/>
          <w:numId w:val="1"/>
        </w:numPr>
      </w:pPr>
      <w:r>
        <w:t>Monochrome (Black)</w:t>
      </w:r>
    </w:p>
    <w:p w:rsidR="00CF1609" w:rsidRDefault="00CF1609" w:rsidP="00CF1609">
      <w:pPr>
        <w:pStyle w:val="ListParagraph"/>
        <w:numPr>
          <w:ilvl w:val="0"/>
          <w:numId w:val="1"/>
        </w:numPr>
      </w:pPr>
      <w:r>
        <w:t>Cyan/Magenta/Yellow (If color)</w:t>
      </w:r>
    </w:p>
    <w:p w:rsidR="004115D3" w:rsidRPr="004115D3" w:rsidRDefault="004115D3" w:rsidP="00CF1609">
      <w:r>
        <w:t>Toners that the device does not support can be left blank (Example: Cyan isn’t used on a monochrome device)</w:t>
      </w:r>
    </w:p>
    <w:p w:rsidR="00930B6A" w:rsidRDefault="004115D3" w:rsidP="004115D3">
      <w:pPr>
        <w:pStyle w:val="Heading2"/>
      </w:pPr>
      <w:r>
        <w:t>D</w:t>
      </w:r>
      <w:r w:rsidR="00930B6A">
        <w:t>uty</w:t>
      </w:r>
      <w:r>
        <w:t xml:space="preserve"> </w:t>
      </w:r>
      <w:r w:rsidR="00930B6A">
        <w:t>Cycle</w:t>
      </w:r>
      <w:r w:rsidR="009632D2">
        <w:t xml:space="preserve"> (Required)</w:t>
      </w:r>
    </w:p>
    <w:p w:rsidR="004115D3" w:rsidRDefault="004115D3" w:rsidP="00930B6A">
      <w:r>
        <w:t>What the devices duty cycle is in pages.</w:t>
      </w:r>
    </w:p>
    <w:p w:rsidR="00930B6A" w:rsidRDefault="00CF1609" w:rsidP="00CF1609">
      <w:pPr>
        <w:pStyle w:val="Heading2"/>
      </w:pPr>
      <w:r>
        <w:t>W</w:t>
      </w:r>
      <w:r w:rsidR="00930B6A">
        <w:t>atts</w:t>
      </w:r>
      <w:r>
        <w:t xml:space="preserve"> </w:t>
      </w:r>
      <w:r w:rsidR="00930B6A">
        <w:t>Operating</w:t>
      </w:r>
      <w:r w:rsidR="009632D2">
        <w:t xml:space="preserve"> (Required)</w:t>
      </w:r>
    </w:p>
    <w:p w:rsidR="00CF1609" w:rsidRDefault="00CF1609" w:rsidP="00930B6A">
      <w:r>
        <w:t>The devices wattage when operating</w:t>
      </w:r>
    </w:p>
    <w:p w:rsidR="00930B6A" w:rsidRDefault="00CF1609" w:rsidP="00CF1609">
      <w:pPr>
        <w:pStyle w:val="Heading2"/>
      </w:pPr>
      <w:r>
        <w:t>W</w:t>
      </w:r>
      <w:r w:rsidR="00930B6A">
        <w:t>atts</w:t>
      </w:r>
      <w:r>
        <w:t xml:space="preserve"> </w:t>
      </w:r>
      <w:r w:rsidR="00930B6A">
        <w:t>Idle</w:t>
      </w:r>
      <w:r w:rsidR="009632D2">
        <w:t xml:space="preserve"> (Required)</w:t>
      </w:r>
    </w:p>
    <w:p w:rsidR="00CF1609" w:rsidRDefault="00CF1609" w:rsidP="00930B6A">
      <w:r>
        <w:t>The devices wattage when idling/on standby</w:t>
      </w:r>
    </w:p>
    <w:p w:rsidR="00CF1609" w:rsidRDefault="00CF1609" w:rsidP="00CF1609">
      <w:pPr>
        <w:pStyle w:val="Heading2"/>
      </w:pPr>
      <w:r>
        <w:t>Meters</w:t>
      </w:r>
      <w:r w:rsidR="009632D2">
        <w:t xml:space="preserve"> (Required)</w:t>
      </w:r>
    </w:p>
    <w:p w:rsidR="00CF1609" w:rsidRDefault="00CF1609" w:rsidP="00930B6A">
      <w:r>
        <w:t>We need a start and end meter for each of the following:</w:t>
      </w:r>
    </w:p>
    <w:p w:rsidR="00CF1609" w:rsidRDefault="00CF1609" w:rsidP="00CF1609">
      <w:pPr>
        <w:pStyle w:val="ListParagraph"/>
        <w:numPr>
          <w:ilvl w:val="0"/>
          <w:numId w:val="1"/>
        </w:numPr>
      </w:pPr>
      <w:r>
        <w:t>Monochrome (Black)</w:t>
      </w:r>
    </w:p>
    <w:p w:rsidR="00CF1609" w:rsidRDefault="00CF1609" w:rsidP="00CF1609">
      <w:pPr>
        <w:pStyle w:val="ListParagraph"/>
        <w:numPr>
          <w:ilvl w:val="0"/>
          <w:numId w:val="1"/>
        </w:numPr>
      </w:pPr>
      <w:r>
        <w:t>Cyan/Magenta/Yellow (If color)</w:t>
      </w:r>
    </w:p>
    <w:p w:rsidR="00CF1609" w:rsidRDefault="00CF1609" w:rsidP="00CF1609">
      <w:pPr>
        <w:pStyle w:val="ListParagraph"/>
        <w:numPr>
          <w:ilvl w:val="0"/>
          <w:numId w:val="1"/>
        </w:numPr>
      </w:pPr>
      <w:r>
        <w:t>Life</w:t>
      </w:r>
    </w:p>
    <w:p w:rsidR="00CF1609" w:rsidRDefault="00CF1609" w:rsidP="00CF1609">
      <w:pPr>
        <w:pStyle w:val="ListParagraph"/>
        <w:numPr>
          <w:ilvl w:val="0"/>
          <w:numId w:val="1"/>
        </w:numPr>
      </w:pPr>
      <w:r>
        <w:t>Any additional meters can help enhance accuracy</w:t>
      </w:r>
    </w:p>
    <w:p w:rsidR="00CF1609" w:rsidRDefault="00CF1609" w:rsidP="00CF1609">
      <w:pPr>
        <w:pStyle w:val="Heading2"/>
      </w:pPr>
      <w:r>
        <w:t>Toner Levels</w:t>
      </w:r>
      <w:r w:rsidR="009632D2">
        <w:t xml:space="preserve"> (Required but can use alternative)</w:t>
      </w:r>
    </w:p>
    <w:p w:rsidR="00CF1609" w:rsidRDefault="00CF1609" w:rsidP="00CF1609">
      <w:r>
        <w:t>We need to know the following toner levels:</w:t>
      </w:r>
    </w:p>
    <w:p w:rsidR="00CF1609" w:rsidRDefault="00CF1609" w:rsidP="00CF1609">
      <w:pPr>
        <w:pStyle w:val="ListParagraph"/>
        <w:numPr>
          <w:ilvl w:val="0"/>
          <w:numId w:val="1"/>
        </w:numPr>
      </w:pPr>
      <w:r>
        <w:t>Monochrome (Black)</w:t>
      </w:r>
    </w:p>
    <w:p w:rsidR="00CF1609" w:rsidRDefault="00CF1609" w:rsidP="00CF1609">
      <w:pPr>
        <w:pStyle w:val="ListParagraph"/>
        <w:numPr>
          <w:ilvl w:val="0"/>
          <w:numId w:val="1"/>
        </w:numPr>
      </w:pPr>
      <w:r>
        <w:t>Cyan/Magenta/Yellow (If color)</w:t>
      </w:r>
    </w:p>
    <w:p w:rsidR="00CF1609" w:rsidRDefault="00CF1609" w:rsidP="00CF1609">
      <w:r>
        <w:t>It would also be acceptable to have a single field to flag whether or not a device has the capability of reporting toner levels</w:t>
      </w:r>
    </w:p>
    <w:p w:rsidR="00CF1609" w:rsidRDefault="00CF1609" w:rsidP="00CF1609">
      <w:pPr>
        <w:pStyle w:val="Heading2"/>
      </w:pPr>
      <w:r>
        <w:t>Monitor Start Date</w:t>
      </w:r>
      <w:r w:rsidR="009632D2">
        <w:t xml:space="preserve"> (Required)</w:t>
      </w:r>
    </w:p>
    <w:p w:rsidR="00CF1609" w:rsidRDefault="00CF1609" w:rsidP="00CF1609">
      <w:r>
        <w:t>The date the start meters were recorded</w:t>
      </w:r>
    </w:p>
    <w:p w:rsidR="00CF1609" w:rsidRDefault="00CF1609" w:rsidP="00CF1609">
      <w:pPr>
        <w:pStyle w:val="Heading2"/>
      </w:pPr>
      <w:r>
        <w:t>Monitor End Date</w:t>
      </w:r>
      <w:r w:rsidR="009632D2">
        <w:t xml:space="preserve"> (Required)</w:t>
      </w:r>
    </w:p>
    <w:p w:rsidR="00CF1609" w:rsidRPr="00CF1609" w:rsidRDefault="00CF1609" w:rsidP="00CF1609">
      <w:r>
        <w:t>The date the end meters were recorded</w:t>
      </w:r>
    </w:p>
    <w:sectPr w:rsidR="00CF1609" w:rsidRPr="00CF1609" w:rsidSect="00CF1609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15D3" w:rsidRDefault="004115D3" w:rsidP="00CB21D7">
      <w:pPr>
        <w:spacing w:after="0" w:line="240" w:lineRule="auto"/>
      </w:pPr>
      <w:r>
        <w:separator/>
      </w:r>
    </w:p>
  </w:endnote>
  <w:endnote w:type="continuationSeparator" w:id="0">
    <w:p w:rsidR="004115D3" w:rsidRDefault="004115D3" w:rsidP="00CB2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15D3" w:rsidRDefault="004115D3" w:rsidP="00CB21D7">
      <w:pPr>
        <w:spacing w:after="0" w:line="240" w:lineRule="auto"/>
      </w:pPr>
      <w:r>
        <w:separator/>
      </w:r>
    </w:p>
  </w:footnote>
  <w:footnote w:type="continuationSeparator" w:id="0">
    <w:p w:rsidR="004115D3" w:rsidRDefault="004115D3" w:rsidP="00CB2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5D3" w:rsidRDefault="004115D3" w:rsidP="00CF1609">
    <w:pPr>
      <w:pStyle w:val="Heading1"/>
      <w:jc w:val="center"/>
    </w:pPr>
    <w:r>
      <w:t>Example CSV File Documentation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345DB6"/>
    <w:multiLevelType w:val="hybridMultilevel"/>
    <w:tmpl w:val="642E9C1C"/>
    <w:lvl w:ilvl="0" w:tplc="EE4449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21D7"/>
    <w:rsid w:val="004115D3"/>
    <w:rsid w:val="00632B12"/>
    <w:rsid w:val="00893608"/>
    <w:rsid w:val="00930B6A"/>
    <w:rsid w:val="009632D2"/>
    <w:rsid w:val="00CB21D7"/>
    <w:rsid w:val="00CF1609"/>
    <w:rsid w:val="00F84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B12"/>
  </w:style>
  <w:style w:type="paragraph" w:styleId="Heading1">
    <w:name w:val="heading 1"/>
    <w:basedOn w:val="Normal"/>
    <w:next w:val="Normal"/>
    <w:link w:val="Heading1Char"/>
    <w:uiPriority w:val="9"/>
    <w:qFormat/>
    <w:rsid w:val="00930B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B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2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21D7"/>
  </w:style>
  <w:style w:type="paragraph" w:styleId="Footer">
    <w:name w:val="footer"/>
    <w:basedOn w:val="Normal"/>
    <w:link w:val="FooterChar"/>
    <w:uiPriority w:val="99"/>
    <w:semiHidden/>
    <w:unhideWhenUsed/>
    <w:rsid w:val="00CB2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21D7"/>
  </w:style>
  <w:style w:type="character" w:customStyle="1" w:styleId="Heading1Char">
    <w:name w:val="Heading 1 Char"/>
    <w:basedOn w:val="DefaultParagraphFont"/>
    <w:link w:val="Heading1"/>
    <w:uiPriority w:val="9"/>
    <w:rsid w:val="00930B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0B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115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Tangent MTW</Company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Robert</dc:creator>
  <cp:keywords/>
  <dc:description/>
  <cp:lastModifiedBy>Lee Robert</cp:lastModifiedBy>
  <cp:revision>5</cp:revision>
  <dcterms:created xsi:type="dcterms:W3CDTF">2012-12-21T14:51:00Z</dcterms:created>
  <dcterms:modified xsi:type="dcterms:W3CDTF">2012-12-21T15:19:00Z</dcterms:modified>
</cp:coreProperties>
</file>