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/>
          <w:b/>
          <w:sz w:val="36"/>
        </w:rPr>
        <w:t>ROHITH VARDHAN SILIVERI</w:t>
      </w:r>
    </w:p>
    <w:p>
      <w:pPr>
        <w:widowControl/>
        <w:spacing w:after="40"/>
        <w:jc w:val="center"/>
      </w:pPr>
      <w:r>
        <w:rPr>
          <w:rFonts w:ascii="Arial" w:hAnsi="Arial"/>
          <w:sz w:val="17"/>
        </w:rPr>
        <w:t>480-331-6412 | rohith.career.ai@gmail.com | linkedin.com/in/rohith1411 | rohithsiliveri.com</w:t>
      </w:r>
    </w:p>
    <w:p>
      <w:pPr>
        <w:spacing w:before="0" w:after="80"/>
        <w:widowControl/>
        <w:pBdr>
          <w:bottom w:val="single" w:sz="8" w:space="1" w:color="808080"/>
        </w:pBdr>
      </w:pPr>
    </w:p>
    <w:p>
      <w:pPr>
        <w:pStyle w:val="Heading1"/>
        <w:widowControl/>
      </w:pPr>
      <w:r>
        <w:t>PROFESSIONAL SUMMARY</w:t>
      </w:r>
    </w:p>
    <w:p>
      <w:pPr>
        <w:widowControl/>
        <w:spacing w:before="0" w:after="60" w:line="240" w:lineRule="auto"/>
      </w:pPr>
      <w:r>
        <w:rPr>
          <w:rFonts w:ascii="Arial" w:hAnsi="Arial"/>
          <w:b w:val="0"/>
          <w:sz w:val="19"/>
        </w:rPr>
        <w:t>AI/ML Engineer experienced in machine learning, Generative AI, agentic AI, model evaluation, benchmark engineering, and production ML systems. Hands-on across data preparation, experimentation, model development, evaluation, automated testing, model serving, cloud infrastructure, and monitoring. Built reproducible Docker-based evaluation environments, behavioral test suites, benchmark datasets, and ML pipelines, with production experience in fraud detection, NLP, real-time inference, and event-driven processing.</w:t>
      </w:r>
    </w:p>
    <w:p>
      <w:pPr>
        <w:pStyle w:val="Heading1"/>
        <w:widowControl/>
      </w:pPr>
      <w:r>
        <w:t>CORE SKILLS</w:t>
      </w:r>
    </w:p>
    <w:p>
      <w:pPr>
        <w:widowControl/>
        <w:spacing w:after="30"/>
      </w:pPr>
      <w:r>
        <w:rPr>
          <w:rFonts w:ascii="Arial" w:hAnsi="Arial"/>
          <w:b/>
          <w:sz w:val="18"/>
        </w:rPr>
        <w:t xml:space="preserve">AI / ML: </w:t>
      </w:r>
      <w:r>
        <w:rPr>
          <w:rFonts w:ascii="Arial" w:hAnsi="Arial"/>
          <w:sz w:val="18"/>
        </w:rPr>
        <w:t>Machine Learning, Deep Learning, Generative AI, Large Language Models, Agentic AI, NLP, Predictive Analytics, Fraud Detection, Anomaly Detection, Feature Engineering, Hyperparameter Optimization, Model Evaluation, Error Analysis, Model Monitoring</w:t>
      </w:r>
    </w:p>
    <w:p>
      <w:pPr>
        <w:widowControl/>
        <w:spacing w:after="30"/>
      </w:pPr>
      <w:r>
        <w:rPr>
          <w:rFonts w:ascii="Arial" w:hAnsi="Arial"/>
          <w:b/>
          <w:sz w:val="18"/>
        </w:rPr>
        <w:t xml:space="preserve">AI Evaluation: </w:t>
      </w:r>
      <w:r>
        <w:rPr>
          <w:rFonts w:ascii="Arial" w:hAnsi="Arial"/>
          <w:sz w:val="18"/>
        </w:rPr>
        <w:t>LLM Evaluation, Agent Evaluation, Benchmark Engineering, Benchmark Design, Fail-to-Pass Testing, Pass-to-Pass Regression, Evaluation Rubrics, Preference Evaluation, Reward/Verifier Validation, Model Red Teaming, Multimodal Evaluation, Reproducible Evaluation</w:t>
      </w:r>
    </w:p>
    <w:p>
      <w:pPr>
        <w:widowControl/>
        <w:spacing w:after="30"/>
      </w:pPr>
      <w:r>
        <w:rPr>
          <w:rFonts w:ascii="Arial" w:hAnsi="Arial"/>
          <w:b/>
          <w:sz w:val="18"/>
        </w:rPr>
        <w:t xml:space="preserve">Programming / Data: </w:t>
      </w:r>
      <w:r>
        <w:rPr>
          <w:rFonts w:ascii="Arial" w:hAnsi="Arial"/>
          <w:sz w:val="18"/>
        </w:rPr>
        <w:t>Python, SQL, Java, TypeScript, Go, Rust, Pandas, NumPy, Scikit-learn, XGBoost, LightGBM, TensorFlow, PyTorch, Hugging Face Transformers, PostgreSQL, MySQL</w:t>
      </w:r>
    </w:p>
    <w:p>
      <w:pPr>
        <w:widowControl/>
        <w:spacing w:after="30"/>
      </w:pPr>
      <w:r>
        <w:rPr>
          <w:rFonts w:ascii="Arial" w:hAnsi="Arial"/>
          <w:b/>
          <w:sz w:val="18"/>
        </w:rPr>
        <w:t xml:space="preserve">ML Engineering / MLOps: </w:t>
      </w:r>
      <w:r>
        <w:rPr>
          <w:rFonts w:ascii="Arial" w:hAnsi="Arial"/>
          <w:sz w:val="18"/>
        </w:rPr>
        <w:t>MLflow, Docker, Kubernetes, FastAPI, Flask, Apache Airflow, Apache Spark, PySpark, Apache Kafka, REST APIs, CI/CD, GitHub Actions, Jenkins, Model Versioning, Experiment Tracking, Production ML Systems</w:t>
      </w:r>
    </w:p>
    <w:p>
      <w:pPr>
        <w:widowControl/>
        <w:spacing w:after="30"/>
      </w:pPr>
      <w:r>
        <w:rPr>
          <w:rFonts w:ascii="Arial" w:hAnsi="Arial"/>
          <w:b/>
          <w:sz w:val="18"/>
        </w:rPr>
        <w:t xml:space="preserve">Cloud / Infrastructure: </w:t>
      </w:r>
      <w:r>
        <w:rPr>
          <w:rFonts w:ascii="Arial" w:hAnsi="Arial"/>
          <w:sz w:val="18"/>
        </w:rPr>
        <w:t>AWS EC2, S3, Lambda, EKS, SageMaker, Terraform, Linux, Shell Scripting, System Observability, Performance Monitoring, Network-Isolated Execution</w:t>
      </w:r>
    </w:p>
    <w:p>
      <w:pPr>
        <w:pStyle w:val="Heading1"/>
        <w:widowControl/>
      </w:pPr>
      <w:r>
        <w:t>PROFESSIONAL EXPERIENCE</w:t>
      </w:r>
    </w:p>
    <w:p>
      <w:pPr>
        <w:widowControl/>
        <w:spacing w:before="60" w:after="20"/>
      </w:pPr>
      <w:r>
        <w:rPr>
          <w:rFonts w:ascii="Arial" w:hAnsi="Arial"/>
          <w:b/>
          <w:sz w:val="19"/>
        </w:rPr>
        <w:t>Applied AI Engineer | PNC | Jul 2025 - Present | Remote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Design and build reproducible Generative AI and machine learning evaluation infrastructure, emphasizing reliability, security, auditability, and controlled experimentation.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Design benchmark tasks for agentic AI systems, including agent-facing instructions, reference/oracle solutions, automated test suites, verification logic, and controlled Docker execution environments.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Develop behavioral fail-to-pass and pass-to-pass tests that validate observable outcomes and identify false positives, false negatives, weak verification, hardcoded outputs, reward manipulation, and solution leakage.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Run controlled model and ML experiments using seeded workflows, held-out evaluation data, isolated environments, and resource constraints; analyze model trajectories and failure modes across data, prompts, models, tests, and infrastructure.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Work across Python, TypeScript, Go, Rust, and Java repositories using Git, patches, automated testing, shell scripting, Docker, and CLI-based validation workflows.</w:t>
      </w:r>
    </w:p>
    <w:p>
      <w:pPr>
        <w:widowControl/>
        <w:spacing w:before="60" w:after="20"/>
      </w:pPr>
      <w:r>
        <w:rPr>
          <w:rFonts w:ascii="Arial" w:hAnsi="Arial"/>
          <w:b/>
          <w:sz w:val="19"/>
        </w:rPr>
        <w:t>Expert AI Contributor | Snorkel AI | Mar 2026 - Aug 2026 | Remote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Validated and repaired containerized agentic coding evaluation tasks by auditing instructions, Docker environments, solution artifacts, test coverage, and reward-generation logic.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Diagnosed evaluation failures by reproducing Docker builds, oracle runs, verifier behavior, reward-file generation, dependency issues, and configuration problems; documented reproducible validation matrices.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Contributed to benchmark authoring, codebase task design, GUI/computer-use evaluation, preference evaluation, and GPU-based end-to-end ML benchmarks under deterministic and resource-constrained execution.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Maintained benchmark integrity through hidden evaluation data, network restrictions, pinned environments, outcome-based tests, regression checks, and anti-cheating validation.</w:t>
      </w:r>
    </w:p>
    <w:p>
      <w:pPr>
        <w:widowControl/>
        <w:spacing w:before="60" w:after="20"/>
      </w:pPr>
      <w:r>
        <w:rPr>
          <w:rFonts w:ascii="Arial" w:hAnsi="Arial"/>
          <w:b/>
          <w:sz w:val="19"/>
        </w:rPr>
        <w:t>AI Fellow / AI Evaluation Contributor | Handshake AI | Feb 2026 - Aug 2026 | Remote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Built and reviewed SWE-bench-style and Terminal-Bench-style agentic coding benchmarks, including golden solutions, fail-to-pass tests, pass-to-pass regression tests, prompts, Docker environments, and metadata.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Evaluated frontier coding agents through blinded, controlled trajectories and compared correctness, agent behavior, communication quality, code style, and task completion under consistent evaluation conditions.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Created preference and reward-model data using structured rubrics for instruction following, truthfulness, correctness, writing quality, and overall response quality; provided evidence-based rationales.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Performed benchmark QA and red-teaming across coding, multimodal, and data-visualization tasks, identifying leakage, weak verifiers, shallow coverage, environment defects, and evaluation confounds.</w:t>
      </w:r>
    </w:p>
    <w:p>
      <w:pPr>
        <w:widowControl/>
        <w:spacing w:before="60" w:after="20"/>
      </w:pPr>
      <w:r>
        <w:rPr>
          <w:rFonts w:ascii="Arial" w:hAnsi="Arial"/>
          <w:b/>
          <w:sz w:val="19"/>
        </w:rPr>
        <w:t>Graduate Research Assistant | Binghamton University | Jan 2025 - May 2025 | NY, US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Developed and optimized XGBoost regression models with GridSearchCV and cross-validation for residential property valuation, improving R² from a 0.69 baseline to 0.85.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Built an end-to-end prediction application spanning data preparation, feature engineering, model benchmarking, model persistence, FastAPI inference, PostgreSQL, Docker, AWS EC2/S3, and GitHub Actions CI/CD.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Benchmarked Linear Regression, KNN, Decision Tree, Random Forest, and XGBoost using R², MAE, MSE, and RMSE, emphasizing generalization and reproducible evaluation.</w:t>
      </w:r>
    </w:p>
    <w:p>
      <w:pPr>
        <w:pageBreakBefore/>
        <w:widowControl/>
        <w:spacing w:before="60" w:after="20"/>
      </w:pPr>
      <w:r>
        <w:rPr>
          <w:rFonts w:ascii="Arial" w:hAnsi="Arial"/>
          <w:b/>
          <w:sz w:val="19"/>
        </w:rPr>
        <w:t>AI Engineer | Assurant | Jan 2022 - Jul 2023 | Remote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Developed fraud detection models using XGBoost and Python that supported prioritization of more than 40,000 high-risk claims annually.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Built and orchestrated 12+ production ML workflows using Apache Airflow, AWS S3, PostgreSQL, Pandas, SQL, and MLflow for ingestion, validation, feature generation, training, evaluation, and batch prediction.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Developed FastAPI, Docker, Kubernetes, and REST-based inference services supporting more than 1.5 million monthly requests across insurance applications.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Engineered NLP and document-processing pipelines using OCR, spaCy, and Hugging Face Transformers to extract structured information from noisy insurance documents.</w:t>
      </w:r>
    </w:p>
    <w:p>
      <w:pPr>
        <w:pStyle w:val="ListBullet"/>
        <w:widowControl/>
        <w:spacing w:after="24" w:line="240" w:lineRule="auto"/>
        <w:ind w:left="259" w:hanging="158"/>
      </w:pPr>
      <w:r>
        <w:rPr>
          <w:rFonts w:ascii="Arial" w:hAnsi="Arial"/>
          <w:sz w:val="18"/>
        </w:rPr>
        <w:t>Implemented event-driven processing with Apache Kafka and AWS Lambda for more than 6 million insurance events per month and automated CI/CD workflows with Git and Jenkins.</w:t>
      </w:r>
    </w:p>
    <w:p>
      <w:pPr>
        <w:pStyle w:val="Heading1"/>
        <w:widowControl/>
      </w:pPr>
      <w:r>
        <w:t>RESEARCH &amp; PUBLICATION</w:t>
      </w:r>
    </w:p>
    <w:p>
      <w:pPr>
        <w:widowControl/>
        <w:spacing w:before="40" w:after="20"/>
      </w:pPr>
      <w:r>
        <w:rPr>
          <w:rFonts w:ascii="Arial" w:hAnsi="Arial"/>
          <w:b/>
          <w:sz w:val="19"/>
        </w:rPr>
        <w:t>AI-Based Residential Property Valuation | Binghamton University | Jan 2025 - May 2025</w:t>
      </w:r>
    </w:p>
    <w:p>
      <w:pPr>
        <w:pStyle w:val="ListBullet"/>
        <w:widowControl/>
        <w:spacing w:after="24"/>
        <w:ind w:left="259" w:hanging="158"/>
      </w:pPr>
      <w:r>
        <w:rPr>
          <w:rFonts w:ascii="Arial" w:hAnsi="Arial"/>
          <w:sz w:val="18"/>
        </w:rPr>
        <w:t>Researched nonlinear relationships among structural, geographic, and property features and developed a deployable cloud-hosted machine learning workflow.</w:t>
      </w:r>
    </w:p>
    <w:p>
      <w:pPr>
        <w:pStyle w:val="ListBullet"/>
        <w:widowControl/>
        <w:spacing w:after="24"/>
        <w:ind w:left="259" w:hanging="158"/>
      </w:pPr>
      <w:r>
        <w:rPr>
          <w:rFonts w:ascii="Arial" w:hAnsi="Arial"/>
          <w:sz w:val="18"/>
        </w:rPr>
        <w:t>Integrated PostgreSQL/S3 data, feature engineering, model benchmarking, XGBoost optimization, Dockerized FastAPI inference, AWS deployment, and automated validation into a reproducible AI application.</w:t>
      </w:r>
    </w:p>
    <w:p>
      <w:pPr>
        <w:widowControl/>
        <w:spacing w:before="20" w:after="20"/>
      </w:pPr>
      <w:r>
        <w:rPr>
          <w:rFonts w:ascii="Arial" w:hAnsi="Arial"/>
          <w:sz w:val="18"/>
        </w:rPr>
        <w:t>Publication: Cyberbullying Detection Using Machine Learning | IRJET | 2023</w:t>
      </w:r>
    </w:p>
    <w:p>
      <w:pPr>
        <w:pStyle w:val="Heading1"/>
        <w:widowControl/>
      </w:pPr>
      <w:r>
        <w:t>EDUCATION</w:t>
      </w:r>
    </w:p>
    <w:p>
      <w:pPr>
        <w:widowControl/>
        <w:spacing w:before="40" w:after="20"/>
      </w:pPr>
      <w:r>
        <w:rPr>
          <w:rFonts w:ascii="Arial" w:hAnsi="Arial"/>
          <w:b/>
          <w:sz w:val="19"/>
        </w:rPr>
        <w:t>Master of Science in Computer Science | SUNY Binghamton University | Aug 2023 - May 2025 | GPA: 3.6/4.0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Rohith Vardhan Siliveri - ATS Resume</dc:title>
  <dc:subject>AI/ML, Generative AI, Machine Learning Engineering, AI Evaluation</dc:subject>
  <dc:creator>Rohith Vardhan Siliveri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