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BF0" w:rsidRDefault="008C6BF0" w:rsidP="008C6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PA3 Part 1 Questions</w:t>
      </w:r>
    </w:p>
    <w:p w:rsidR="004C578B" w:rsidRDefault="004C578B" w:rsidP="004C5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BF0">
        <w:rPr>
          <w:rFonts w:ascii="Times New Roman" w:hAnsi="Times New Roman" w:cs="Times New Roman"/>
          <w:sz w:val="24"/>
          <w:szCs w:val="24"/>
        </w:rPr>
        <w:t xml:space="preserve">Running the program prints a message indicating the memory address of the allocated memory. Since it is never freed there is a memory leak, which means that the space is never deallocated. This can be found in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by using breakpoints and checking stack frames. Checking the local variables after the program has returned reveals that the variable’s memory address is still valid. Using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it is immediately apparent that there is a problem with the program. It easily finds that 450 bytes were lost due to a memory leak and it can point out the allocation that caused the problem.</w:t>
      </w:r>
    </w:p>
    <w:p w:rsidR="001B326D" w:rsidRPr="001B326D" w:rsidRDefault="001B326D" w:rsidP="001B32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“program name”, </w:t>
      </w:r>
      <w:r w:rsidR="0073412C">
        <w:rPr>
          <w:rFonts w:ascii="Times New Roman" w:hAnsi="Times New Roman" w:cs="Times New Roman"/>
          <w:sz w:val="24"/>
          <w:szCs w:val="24"/>
        </w:rPr>
        <w:t xml:space="preserve">break “line number”, run, continue, info locals, </w:t>
      </w:r>
      <w:proofErr w:type="spellStart"/>
      <w:r w:rsidR="0073412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="0073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12C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73412C">
        <w:rPr>
          <w:rFonts w:ascii="Times New Roman" w:hAnsi="Times New Roman" w:cs="Times New Roman"/>
          <w:sz w:val="24"/>
          <w:szCs w:val="24"/>
        </w:rPr>
        <w:t xml:space="preserve"> –leak-check=yes ./“program name”</w:t>
      </w:r>
    </w:p>
    <w:p w:rsidR="004C578B" w:rsidRDefault="008C6BF0" w:rsidP="004C5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BF0">
        <w:rPr>
          <w:rFonts w:ascii="Times New Roman" w:hAnsi="Times New Roman" w:cs="Times New Roman"/>
          <w:sz w:val="24"/>
          <w:szCs w:val="24"/>
        </w:rPr>
        <w:t xml:space="preserve">The program runs and returns the same value that it did before the data was freed.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acknowledges that the data was freed and that there are no memory leaks. However,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complains that there was an invalid read at the line where the data is printed after it is freed. The message states that the data being accessed is within a block of data that was freed in a prior line of code.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says that there is 1 error from 1 context referring to the invalid read. </w:t>
      </w:r>
    </w:p>
    <w:p w:rsidR="0073412C" w:rsidRDefault="0073412C" w:rsidP="007341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–leak-check=</w:t>
      </w:r>
      <w:proofErr w:type="gramStart"/>
      <w:r>
        <w:rPr>
          <w:rFonts w:ascii="Times New Roman" w:hAnsi="Times New Roman" w:cs="Times New Roman"/>
          <w:sz w:val="24"/>
          <w:szCs w:val="24"/>
        </w:rPr>
        <w:t>yes .</w:t>
      </w:r>
      <w:proofErr w:type="gramEnd"/>
      <w:r>
        <w:rPr>
          <w:rFonts w:ascii="Times New Roman" w:hAnsi="Times New Roman" w:cs="Times New Roman"/>
          <w:sz w:val="24"/>
          <w:szCs w:val="24"/>
        </w:rPr>
        <w:t>/“program name”</w:t>
      </w:r>
    </w:p>
    <w:p w:rsidR="00B25553" w:rsidRDefault="00B25553" w:rsidP="007341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5553" w:rsidRDefault="00B25553" w:rsidP="00B255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:rsidR="00B25553" w:rsidRDefault="00B25553" w:rsidP="00B25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B25553" w:rsidRPr="00B25553" w:rsidRDefault="00B25553" w:rsidP="00B25553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90805</wp:posOffset>
            </wp:positionV>
            <wp:extent cx="5943600" cy="2352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3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Default="00B25553" w:rsidP="00B25553"/>
    <w:p w:rsidR="00B25553" w:rsidRDefault="00B25553" w:rsidP="00B25553">
      <w:pPr>
        <w:tabs>
          <w:tab w:val="left" w:pos="1368"/>
        </w:tabs>
      </w:pPr>
      <w:r>
        <w:t xml:space="preserve">Running </w:t>
      </w:r>
      <w:proofErr w:type="gramStart"/>
      <w:r>
        <w:t>the program</w:t>
      </w:r>
      <w:proofErr w:type="gramEnd"/>
      <w:r>
        <w:t xml:space="preserve"> which allocates memory without freeing and then running </w:t>
      </w:r>
      <w:proofErr w:type="spellStart"/>
      <w:r>
        <w:t>gdb</w:t>
      </w:r>
      <w:proofErr w:type="spellEnd"/>
      <w:r>
        <w:t xml:space="preserve"> on it.</w:t>
      </w:r>
    </w:p>
    <w:p w:rsidR="00B25553" w:rsidRDefault="00B25553" w:rsidP="00B25553">
      <w:pPr>
        <w:tabs>
          <w:tab w:val="left" w:pos="1368"/>
        </w:tabs>
      </w:pPr>
    </w:p>
    <w:p w:rsidR="00B25553" w:rsidRPr="00B25553" w:rsidRDefault="00B25553" w:rsidP="00B25553"/>
    <w:p w:rsidR="00B25553" w:rsidRPr="00B25553" w:rsidRDefault="00B25553" w:rsidP="00B2555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68580</wp:posOffset>
            </wp:positionV>
            <wp:extent cx="4609465" cy="278638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3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>
      <w:bookmarkStart w:id="0" w:name="_GoBack"/>
      <w:bookmarkEnd w:id="0"/>
    </w:p>
    <w:p w:rsidR="00B25553" w:rsidRPr="00B25553" w:rsidRDefault="00B25553" w:rsidP="00B25553"/>
    <w:p w:rsidR="00B25553" w:rsidRPr="00B25553" w:rsidRDefault="00B25553" w:rsidP="00B25553"/>
    <w:p w:rsidR="00B25553" w:rsidRPr="00B25553" w:rsidRDefault="00B25553" w:rsidP="00B25553"/>
    <w:p w:rsidR="00B25553" w:rsidRDefault="00B25553" w:rsidP="00B25553"/>
    <w:p w:rsidR="00B25553" w:rsidRDefault="00B25553" w:rsidP="00B25553">
      <w:pPr>
        <w:tabs>
          <w:tab w:val="left" w:pos="1968"/>
        </w:tabs>
      </w:pPr>
      <w:r>
        <w:tab/>
      </w:r>
    </w:p>
    <w:p w:rsidR="00B25553" w:rsidRDefault="00B25553" w:rsidP="00B25553">
      <w:pPr>
        <w:tabs>
          <w:tab w:val="left" w:pos="1968"/>
        </w:tabs>
      </w:pPr>
      <w:r>
        <w:t xml:space="preserve">Setting breakpoints in </w:t>
      </w:r>
      <w:proofErr w:type="spellStart"/>
      <w:r>
        <w:t>gdb</w:t>
      </w:r>
      <w:proofErr w:type="spellEnd"/>
      <w:r>
        <w:t xml:space="preserve"> based on line number then running the program through </w:t>
      </w:r>
      <w:proofErr w:type="spellStart"/>
      <w:r>
        <w:t>gdb</w:t>
      </w:r>
      <w:proofErr w:type="spellEnd"/>
      <w:r>
        <w:t>. The local variables are checked using “info locals” at each break point.</w:t>
      </w:r>
    </w:p>
    <w:p w:rsidR="00B25553" w:rsidRDefault="00B25553" w:rsidP="00B25553">
      <w:pPr>
        <w:tabs>
          <w:tab w:val="left" w:pos="1968"/>
        </w:tabs>
      </w:pPr>
      <w:r>
        <w:rPr>
          <w:noProof/>
        </w:rPr>
        <w:drawing>
          <wp:inline distT="0" distB="0" distL="0" distR="0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3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3" w:rsidRDefault="00B25553" w:rsidP="00B25553">
      <w:r>
        <w:t xml:space="preserve">Running </w:t>
      </w:r>
      <w:proofErr w:type="spellStart"/>
      <w:r>
        <w:t>Valgrind</w:t>
      </w:r>
      <w:proofErr w:type="spellEnd"/>
      <w:r>
        <w:t xml:space="preserve"> on the program to check for memory leaks</w:t>
      </w:r>
    </w:p>
    <w:p w:rsidR="00B25553" w:rsidRDefault="00B25553" w:rsidP="00B255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29210</wp:posOffset>
                </wp:positionV>
                <wp:extent cx="1478280" cy="2621280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5553" w:rsidRDefault="00B25553">
                            <w:proofErr w:type="spellStart"/>
                            <w:r>
                              <w:t>Valgrind</w:t>
                            </w:r>
                            <w:proofErr w:type="spellEnd"/>
                            <w:r>
                              <w:t xml:space="preserve"> showing the memory leak in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4pt;margin-top:2.3pt;width:116.4pt;height:20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" fillcolor="white [3201]" stroked="f" strokeweight=".5pt">
                <v:textbox>
                  <w:txbxContent>
                    <w:p w:rsidR="00B25553" w:rsidRDefault="00B25553">
                      <w:proofErr w:type="spellStart"/>
                      <w:r>
                        <w:t>Valgrind</w:t>
                      </w:r>
                      <w:proofErr w:type="spellEnd"/>
                      <w:r>
                        <w:t xml:space="preserve"> showing the memory leak in the program.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51120" cy="2681224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3pi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68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182880</wp:posOffset>
            </wp:positionV>
            <wp:extent cx="5943600" cy="876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3pi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553" w:rsidRDefault="00B25553" w:rsidP="00B25553">
      <w:pPr>
        <w:pStyle w:val="ListParagraph"/>
        <w:ind w:left="1080"/>
      </w:pPr>
    </w:p>
    <w:p w:rsidR="00B25553" w:rsidRDefault="00B25553" w:rsidP="00B25553"/>
    <w:p w:rsidR="00B25553" w:rsidRDefault="00B25553" w:rsidP="00B25553">
      <w:pPr>
        <w:ind w:firstLine="720"/>
      </w:pPr>
      <w:r>
        <w:t xml:space="preserve">Running </w:t>
      </w:r>
      <w:proofErr w:type="gramStart"/>
      <w:r>
        <w:t>the program</w:t>
      </w:r>
      <w:proofErr w:type="gramEnd"/>
      <w:r>
        <w:t xml:space="preserve"> which allocates and frees an array.</w:t>
      </w:r>
    </w:p>
    <w:p w:rsidR="00B25553" w:rsidRDefault="00B25553" w:rsidP="00B25553">
      <w:pPr>
        <w:ind w:firstLine="720"/>
      </w:pPr>
      <w:r>
        <w:rPr>
          <w:noProof/>
        </w:rPr>
        <w:drawing>
          <wp:inline distT="0" distB="0" distL="0" distR="0">
            <wp:extent cx="5943600" cy="223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3pic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3" w:rsidRDefault="00B25553" w:rsidP="00B25553">
      <w:pPr>
        <w:tabs>
          <w:tab w:val="left" w:pos="105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410210</wp:posOffset>
            </wp:positionV>
            <wp:extent cx="5943600" cy="16186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3pic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Running </w:t>
      </w:r>
      <w:proofErr w:type="spellStart"/>
      <w:r>
        <w:t>Valgrind</w:t>
      </w:r>
      <w:proofErr w:type="spellEnd"/>
      <w:r>
        <w:t xml:space="preserve"> on the program, and the beginning of its output where </w:t>
      </w:r>
      <w:proofErr w:type="spellStart"/>
      <w:r>
        <w:t>Valgrind</w:t>
      </w:r>
      <w:proofErr w:type="spellEnd"/>
      <w:r>
        <w:t xml:space="preserve"> detects an invalid read.</w:t>
      </w:r>
    </w:p>
    <w:p w:rsidR="00B25553" w:rsidRDefault="00B25553" w:rsidP="00B25553">
      <w:pPr>
        <w:tabs>
          <w:tab w:val="left" w:pos="1056"/>
        </w:tabs>
      </w:pPr>
    </w:p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Default="00B25553" w:rsidP="00B25553"/>
    <w:p w:rsidR="00B25553" w:rsidRPr="00B25553" w:rsidRDefault="00B25553" w:rsidP="00B25553">
      <w:r>
        <w:t xml:space="preserve">The rest of </w:t>
      </w:r>
      <w:proofErr w:type="spellStart"/>
      <w:r>
        <w:t>Valgrind’s</w:t>
      </w:r>
      <w:proofErr w:type="spellEnd"/>
      <w:r>
        <w:t xml:space="preserve"> output where it reports one error in 1 context.</w:t>
      </w:r>
    </w:p>
    <w:sectPr w:rsidR="00B25553" w:rsidRPr="00B2555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C57" w:rsidRDefault="00EC1C57" w:rsidP="008C6BF0">
      <w:pPr>
        <w:spacing w:after="0" w:line="240" w:lineRule="auto"/>
      </w:pPr>
      <w:r>
        <w:separator/>
      </w:r>
    </w:p>
  </w:endnote>
  <w:endnote w:type="continuationSeparator" w:id="0">
    <w:p w:rsidR="00EC1C57" w:rsidRDefault="00EC1C57" w:rsidP="008C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C57" w:rsidRDefault="00EC1C57" w:rsidP="008C6BF0">
      <w:pPr>
        <w:spacing w:after="0" w:line="240" w:lineRule="auto"/>
      </w:pPr>
      <w:r>
        <w:separator/>
      </w:r>
    </w:p>
  </w:footnote>
  <w:footnote w:type="continuationSeparator" w:id="0">
    <w:p w:rsidR="00EC1C57" w:rsidRDefault="00EC1C57" w:rsidP="008C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BF0" w:rsidRDefault="008C6BF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Robert </w:t>
    </w:r>
    <w:proofErr w:type="spellStart"/>
    <w:r>
      <w:rPr>
        <w:rFonts w:ascii="Times New Roman" w:hAnsi="Times New Roman" w:cs="Times New Roman"/>
        <w:sz w:val="24"/>
      </w:rPr>
      <w:t>Judka</w:t>
    </w:r>
    <w:proofErr w:type="spellEnd"/>
  </w:p>
  <w:p w:rsidR="008C6BF0" w:rsidRPr="008C6BF0" w:rsidRDefault="008C6BF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James Guerrera-Sapone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2479B"/>
    <w:multiLevelType w:val="hybridMultilevel"/>
    <w:tmpl w:val="7846A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338B"/>
    <w:multiLevelType w:val="hybridMultilevel"/>
    <w:tmpl w:val="97CC013E"/>
    <w:lvl w:ilvl="0" w:tplc="BCF21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8B"/>
    <w:rsid w:val="00120188"/>
    <w:rsid w:val="00170285"/>
    <w:rsid w:val="001B326D"/>
    <w:rsid w:val="004C578B"/>
    <w:rsid w:val="0073412C"/>
    <w:rsid w:val="008C6BF0"/>
    <w:rsid w:val="00B25553"/>
    <w:rsid w:val="00E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F9FC"/>
  <w15:chartTrackingRefBased/>
  <w15:docId w15:val="{5466ED2A-CB7B-44DA-9095-841BDB28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F0"/>
  </w:style>
  <w:style w:type="paragraph" w:styleId="Footer">
    <w:name w:val="footer"/>
    <w:basedOn w:val="Normal"/>
    <w:link w:val="FooterChar"/>
    <w:uiPriority w:val="99"/>
    <w:unhideWhenUsed/>
    <w:rsid w:val="008C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Guerrera-Sapone</dc:creator>
  <cp:keywords/>
  <dc:description/>
  <cp:lastModifiedBy>James Guerrera-Sapone</cp:lastModifiedBy>
  <cp:revision>3</cp:revision>
  <dcterms:created xsi:type="dcterms:W3CDTF">2018-03-26T03:29:00Z</dcterms:created>
  <dcterms:modified xsi:type="dcterms:W3CDTF">2018-03-29T00:06:00Z</dcterms:modified>
</cp:coreProperties>
</file>