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r>
        <w:t>r</w:t>
      </w:r>
      <w:r w:rsidR="00E36176">
        <w:t>smgpt</w:t>
      </w:r>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r>
        <w:t>Smallpt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The sample apps extend an abstract base class called DXSample.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r>
        <w:rPr>
          <w:rFonts w:ascii="Consolas" w:hAnsi="Consolas" w:cs="Consolas"/>
          <w:color w:val="000000"/>
          <w:sz w:val="19"/>
          <w:szCs w:val="19"/>
          <w:highlight w:val="white"/>
        </w:rPr>
        <w:t>DXSample(</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m_width and m_height. </w:t>
      </w:r>
      <w:r w:rsidR="00DF4F8C">
        <w:rPr>
          <w:rFonts w:ascii="Consolas" w:hAnsi="Consolas" w:cs="Consolas"/>
          <w:color w:val="000000"/>
          <w:sz w:val="19"/>
          <w:szCs w:val="19"/>
        </w:rPr>
        <w:br/>
      </w:r>
      <w:r w:rsidR="00D24287">
        <w:rPr>
          <w:rFonts w:ascii="Consolas" w:hAnsi="Consolas" w:cs="Consolas"/>
          <w:color w:val="000000"/>
          <w:sz w:val="19"/>
          <w:szCs w:val="19"/>
        </w:rPr>
        <w:t>Parses command line args</w:t>
      </w:r>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Sets m_assetsPath to the absolute path of the exe and m_aspectRatio to m_width/m_height.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~DXSample();</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nCmdShow);</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SetCustomWindowText(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Appends ‘text’ to m_title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OnInit()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Create a swap chain and set m_frameIndex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rtv and cbv/srv/uav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Compile shaders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CreateCommittedResource method available which is used to create </w:t>
      </w:r>
      <w:r w:rsidR="009F0A14">
        <w:t>any type (buffer/texture(1/2/3)d)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OnUpdate()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OnRender()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OnDestroy()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OnEvent(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msg)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WindowProc(</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hWnd,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wParam,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lParam);</w:t>
      </w:r>
    </w:p>
    <w:p w:rsidR="008C70B4" w:rsidRPr="00654E6B" w:rsidRDefault="008C70B4" w:rsidP="008C70B4">
      <w:pPr>
        <w:pStyle w:val="ListParagraph"/>
        <w:numPr>
          <w:ilvl w:val="2"/>
          <w:numId w:val="2"/>
        </w:numPr>
      </w:pPr>
      <w:r>
        <w:rPr>
          <w:rFonts w:ascii="Consolas" w:hAnsi="Consolas" w:cs="Consolas"/>
          <w:color w:val="0000FF"/>
          <w:sz w:val="19"/>
          <w:szCs w:val="19"/>
        </w:rPr>
        <w:t>Fixed implementation that can be ccp-ed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r>
        <w:t>Smallpt implementation</w:t>
      </w:r>
    </w:p>
    <w:p w:rsidR="00025684" w:rsidRDefault="0064070D" w:rsidP="00025684">
      <w:r>
        <w:t>Scene description is hardcoded but we should be able to use rapidxml to implement an xml scene file parser.</w:t>
      </w:r>
    </w:p>
    <w:p w:rsidR="0064070D" w:rsidRDefault="007D4484" w:rsidP="00025684">
      <w:r>
        <w:t>Vec class which implements a vector-3 type. Should be able to use float3 and HLSL intrinsics for the dot</w:t>
      </w:r>
      <w:r w:rsidR="00136D15">
        <w:t xml:space="preserve"> </w:t>
      </w:r>
      <w:r>
        <w:t>and normalize ops.</w:t>
      </w:r>
      <w:r w:rsidR="00136D15">
        <w:t xml:space="preserve"> Cross product is something we may have to implement by hand.</w:t>
      </w:r>
    </w:p>
    <w:p w:rsidR="00330EB6" w:rsidRDefault="007813EE" w:rsidP="00025684">
      <w:r>
        <w:t xml:space="preserve">Ray struct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Looks like an image plane only requires the width and height to be described, no need for a z position wrt the camera.</w:t>
      </w:r>
    </w:p>
    <w:p w:rsidR="00F55434" w:rsidRDefault="0030360E" w:rsidP="0030360E">
      <w:pPr>
        <w:pStyle w:val="ListParagraph"/>
        <w:numPr>
          <w:ilvl w:val="0"/>
          <w:numId w:val="6"/>
        </w:numPr>
      </w:pPr>
      <w:r w:rsidRPr="0030360E">
        <w:t>int w=1024, h=768, samps = argc==2 ? atoi(argv[1])/4 : 1; // # samples</w:t>
      </w:r>
    </w:p>
    <w:p w:rsidR="005D7798" w:rsidRDefault="00A11D3C" w:rsidP="00A11D3C">
      <w:pPr>
        <w:pStyle w:val="ListParagraph"/>
        <w:numPr>
          <w:ilvl w:val="0"/>
          <w:numId w:val="6"/>
        </w:numPr>
      </w:pPr>
      <w:r w:rsidRPr="00A11D3C">
        <w:t>Ray cam(Vec(50,52,295.6), Vec(0,-0.042612,-1).norm()); // cam pos, dir</w:t>
      </w:r>
      <w:r w:rsidR="00D5017D">
        <w:t xml:space="preserve"> (z axis)</w:t>
      </w:r>
    </w:p>
    <w:p w:rsidR="00975CE6" w:rsidRDefault="003A43D7" w:rsidP="003A43D7">
      <w:pPr>
        <w:pStyle w:val="ListParagraph"/>
        <w:numPr>
          <w:ilvl w:val="0"/>
          <w:numId w:val="6"/>
        </w:numPr>
      </w:pPr>
      <w:r w:rsidRPr="003A43D7">
        <w:t>Vec cx=Vec(w*.5135/h)</w:t>
      </w:r>
      <w:r w:rsidR="0070314F">
        <w:t xml:space="preserve"> = </w:t>
      </w:r>
      <w:r w:rsidR="00784FF4">
        <w:t>Vec(</w:t>
      </w:r>
      <w:r w:rsidR="00B91DE3">
        <w:t>1024*.5135/768</w:t>
      </w:r>
      <w:r w:rsidR="00784FF4">
        <w:t>)</w:t>
      </w:r>
      <w:r w:rsidR="00B91DE3">
        <w:t xml:space="preserve"> </w:t>
      </w:r>
      <w:r w:rsidR="00F93880">
        <w:t>=</w:t>
      </w:r>
      <w:r w:rsidR="00EF4EFD">
        <w:t xml:space="preserve"> </w:t>
      </w:r>
      <w:r w:rsidR="00784FF4">
        <w:t>Vec(</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 xml:space="preserve">cy=(cx%cam.d).norm()*.5135 = </w:t>
      </w:r>
      <w:r w:rsidR="00C212CA">
        <w:tab/>
        <w:t>(0, 0.513, -0.022)</w:t>
      </w:r>
      <w:r w:rsidR="00AE23BB">
        <w:t xml:space="preserve"> // cam y axis</w:t>
      </w:r>
    </w:p>
    <w:p w:rsidR="006D1FCA" w:rsidRDefault="006D1FCA" w:rsidP="00D20A05">
      <w:pPr>
        <w:pStyle w:val="ListParagraph"/>
        <w:numPr>
          <w:ilvl w:val="0"/>
          <w:numId w:val="6"/>
        </w:numPr>
      </w:pPr>
      <w:r w:rsidRPr="006D1FCA">
        <w:t>double r1=2*erand48(Xi), dx=r1&lt;1 ? sqrt(r1)-1: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r w:rsidRPr="00E33682">
        <w:t>double r2=2*erand48(Xi), dy=r2&lt;1 ? sqrt(r2)-1: 1-sqrt(2-r2);</w:t>
      </w:r>
      <w:r>
        <w:t xml:space="preserve"> </w:t>
      </w:r>
      <w:r w:rsidR="00EF5E3C">
        <w:t xml:space="preserve">r2 = </w:t>
      </w:r>
      <w:r w:rsidR="00EF5E3C" w:rsidRPr="00EF5E3C">
        <w:t>1.127</w:t>
      </w:r>
      <w:r w:rsidR="00EF5E3C">
        <w:t xml:space="preserve">, dy = </w:t>
      </w:r>
      <w:r w:rsidR="00A103D1" w:rsidRPr="00A103D1">
        <w:t>0.06</w:t>
      </w:r>
      <w:r w:rsidR="00A103D1">
        <w:t>6</w:t>
      </w:r>
    </w:p>
    <w:p w:rsidR="005351F5" w:rsidRDefault="005351F5" w:rsidP="006C6505">
      <w:pPr>
        <w:pStyle w:val="ListParagraph"/>
        <w:numPr>
          <w:ilvl w:val="0"/>
          <w:numId w:val="6"/>
        </w:numPr>
      </w:pPr>
      <w:r>
        <w:t>Vec d = cx*( ( (sx+.5 + dx)/2 + x)/w - .5) + cy*( ( (sy+.5 + dy)/2 + y)/h - .5) + cam.d;</w:t>
      </w:r>
      <w:r>
        <w:br/>
        <w:t xml:space="preserve">where </w:t>
      </w:r>
      <w:r w:rsidR="003A68EB">
        <w:t>sx,sy,x,y = 0</w:t>
      </w:r>
      <w:r w:rsidR="009E1E26">
        <w:t xml:space="preserve">, dx = </w:t>
      </w:r>
      <w:r w:rsidR="009E1E26" w:rsidRPr="00D20A05">
        <w:t>-0.9</w:t>
      </w:r>
      <w:r w:rsidR="009E1E26">
        <w:t xml:space="preserve">5, dy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Pbrt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Can start with the Whitt</w:t>
      </w:r>
      <w:r w:rsidR="00DE5D28">
        <w:t>ed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Moveable camera: Work on implementing a moveable camera. Should be able to pretty much lift the DXCamera implementation.</w:t>
      </w:r>
    </w:p>
    <w:p w:rsidR="00FF601E" w:rsidRDefault="00A54A59" w:rsidP="00873E31">
      <w:pPr>
        <w:pStyle w:val="ListParagraph"/>
        <w:numPr>
          <w:ilvl w:val="0"/>
          <w:numId w:val="3"/>
        </w:numPr>
      </w:pPr>
      <w:r>
        <w:t xml:space="preserve">Lighting: </w:t>
      </w:r>
      <w:r w:rsidR="00BC5A28">
        <w:t>The meat of the implementation. Pbrt’s chapters dedicated to the topic are as follows:</w:t>
      </w:r>
    </w:p>
    <w:p w:rsidR="00BC5A28" w:rsidRDefault="00EC3AB7" w:rsidP="00BC5A28">
      <w:pPr>
        <w:pStyle w:val="ListParagraph"/>
        <w:numPr>
          <w:ilvl w:val="1"/>
          <w:numId w:val="3"/>
        </w:numPr>
      </w:pPr>
      <w:r>
        <w:t>Colour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r>
        <w:t xml:space="preserve">Smallpt’s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DXSample class from the D3D12 samples to form the basis of the rendering engine. </w:t>
      </w:r>
      <w:r w:rsidR="00C64A20">
        <w:t xml:space="preserve">We can then walk pbrt’s simple renderer to </w:t>
      </w:r>
      <w:r w:rsidR="00435D64">
        <w:t>get some ideas about how everything should fit together</w:t>
      </w:r>
      <w:r w:rsidR="00C64A20">
        <w:t>.</w:t>
      </w:r>
      <w:r w:rsidR="0013671C">
        <w:t xml:space="preserve"> Also makes sense to look at GPUPathTracer’s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Static samplers seem interesting, they can be baked directly into the shader thus avoiding the need to create descriptors and bind them to the pipeline.</w:t>
      </w:r>
    </w:p>
    <w:p w:rsidR="004376EC" w:rsidRDefault="004376EC" w:rsidP="004376EC">
      <w:pPr>
        <w:pStyle w:val="NormalWeb"/>
      </w:pPr>
      <w:r>
        <w:rPr>
          <w:rFonts w:ascii="inherit" w:hAnsi="inherit"/>
        </w:rPr>
        <w:t>The overall recommendations seems to be as</w:t>
      </w:r>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across all shader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A bit of confusion can arise from the fact that root signatures can be set from both the API level via Set(Graphics/Compute)RootSignature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The PSO uses the root signature to generate shader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Setting the root signature via the APIs allows command lists to be aware so that APIs like Set(Graphics/Compute)RootDescriptorTable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Every time a PSO is set, it's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PSOs can be implicitly set by the comprising shaders. The root signature becomes invalid, however, if different shaders in the same PSO have different root signatures (the createPSO call fails).</w:t>
      </w:r>
    </w:p>
    <w:p w:rsidR="004376EC" w:rsidRDefault="004376EC" w:rsidP="004376EC">
      <w:pPr>
        <w:numPr>
          <w:ilvl w:val="0"/>
          <w:numId w:val="10"/>
        </w:numPr>
        <w:spacing w:before="100" w:beforeAutospacing="1" w:after="100" w:afterAutospacing="1" w:line="240" w:lineRule="auto"/>
      </w:pPr>
      <w:r>
        <w:t>Setting the root signature parameter explicitly overrides the PSOs inherited from the shaders.</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shader.</w:t>
      </w:r>
    </w:p>
    <w:p w:rsidR="004376EC" w:rsidRDefault="004376EC" w:rsidP="004376EC">
      <w:pPr>
        <w:numPr>
          <w:ilvl w:val="0"/>
          <w:numId w:val="11"/>
        </w:numPr>
        <w:spacing w:before="100" w:beforeAutospacing="1" w:after="100" w:afterAutospacing="1" w:line="240" w:lineRule="auto"/>
      </w:pPr>
      <w:r>
        <w:t>Non shader visible descriptor heaps have read/write access by the CPU.</w:t>
      </w:r>
    </w:p>
    <w:p w:rsidR="004376EC" w:rsidRDefault="004376EC" w:rsidP="004376EC">
      <w:pPr>
        <w:numPr>
          <w:ilvl w:val="0"/>
          <w:numId w:val="11"/>
        </w:numPr>
        <w:spacing w:before="100" w:beforeAutospacing="1" w:after="100" w:afterAutospacing="1" w:line="240" w:lineRule="auto"/>
      </w:pPr>
      <w:r>
        <w:t>Shader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Bundles can only call SetDescriptorHeaps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Little bit of a restriction with tier 1/2 resource binding H/W wherein descriptors in a descriptor table which are referenced by a shader need to be populated before the shader begins execution. This needs to be done irrespective of whether the shader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Null descriptors, when referenced, result in default behaviour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Null descriptors are created by setting the pResource parameter in Create*View to NULL.</w:t>
      </w:r>
    </w:p>
    <w:p w:rsidR="004376EC" w:rsidRDefault="004376EC" w:rsidP="004376EC">
      <w:pPr>
        <w:numPr>
          <w:ilvl w:val="0"/>
          <w:numId w:val="14"/>
        </w:numPr>
        <w:spacing w:before="100" w:beforeAutospacing="1" w:after="100" w:afterAutospacing="1" w:line="240" w:lineRule="auto"/>
      </w:pPr>
      <w:r>
        <w:t>One thing to remember is that the view description should still have a valid configuration with respect to the shader that it is going to be used with. The reason is that some H/W can crash if a shader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The format needs to be strongly typed as opposed to one of the typeless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The graphics and compute pipelines in D3D12 have distinct root behaviours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r w:rsidR="00C363CF">
        <w:t>signatures</w:t>
      </w:r>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Offline in HLSL: The root signature can be declared as a string separate from the rest of the HLSL. Commonly used root signatures can be #include-d in all shaders that use them. The root signature can also be added offline using fxc.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'numDescriptors'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79552A" w:rsidRDefault="0079552A" w:rsidP="00C52EF3">
      <w:pPr>
        <w:pStyle w:val="Heading4"/>
      </w:pPr>
      <w:r>
        <w:t>Basic architecture</w:t>
      </w:r>
    </w:p>
    <w:p w:rsidR="0079552A" w:rsidRDefault="0079552A" w:rsidP="0079552A">
      <w:pPr>
        <w:pStyle w:val="ListParagraph"/>
        <w:numPr>
          <w:ilvl w:val="0"/>
          <w:numId w:val="22"/>
        </w:numPr>
      </w:pPr>
      <w:r>
        <w:t>We have the MiniEngine framework to abstract away a lot of the boilerplate code</w:t>
      </w:r>
    </w:p>
    <w:p w:rsidR="00FC0ED1" w:rsidRDefault="0079552A" w:rsidP="009F57ED">
      <w:pPr>
        <w:pStyle w:val="ListParagraph"/>
        <w:numPr>
          <w:ilvl w:val="0"/>
          <w:numId w:val="22"/>
        </w:numPr>
      </w:pPr>
      <w:r>
        <w:t>The DX11 ray tracer should give us a good idea of how the architecture should be.</w:t>
      </w:r>
      <w:r w:rsidR="0040650B">
        <w:br/>
      </w:r>
    </w:p>
    <w:p w:rsidR="00653221" w:rsidRDefault="00FC0ED1" w:rsidP="00FC0ED1">
      <w:pPr>
        <w:pStyle w:val="Heading3"/>
        <w:numPr>
          <w:ilvl w:val="0"/>
          <w:numId w:val="7"/>
        </w:numPr>
      </w:pPr>
      <w:r>
        <w:t>Object intersection testing</w:t>
      </w:r>
    </w:p>
    <w:p w:rsidR="00ED7926" w:rsidRDefault="007F6210" w:rsidP="00CE563E">
      <w:pPr>
        <w:ind w:left="720"/>
      </w:pPr>
      <w:r>
        <w:t xml:space="preserve">To start with, let’s see if we can compute ray directions </w:t>
      </w:r>
      <w:r w:rsidR="003F566D">
        <w:t>from the thread ID of each pixel.</w:t>
      </w:r>
    </w:p>
    <w:p w:rsidR="00ED7926" w:rsidRDefault="00ED7926" w:rsidP="00CE563E">
      <w:pPr>
        <w:ind w:left="720"/>
      </w:pPr>
      <w:r>
        <w:t>Looks like there are a couple of camera specific transformations to be kept in mind:</w:t>
      </w:r>
    </w:p>
    <w:p w:rsidR="00E20092" w:rsidRDefault="00E20092" w:rsidP="00E528F5">
      <w:pPr>
        <w:pStyle w:val="ListParagraph"/>
        <w:numPr>
          <w:ilvl w:val="0"/>
          <w:numId w:val="26"/>
        </w:numPr>
      </w:pPr>
      <w:r>
        <w:t>Camera to world space</w:t>
      </w:r>
    </w:p>
    <w:p w:rsidR="00B93425" w:rsidRDefault="00B93425" w:rsidP="00E528F5">
      <w:pPr>
        <w:pStyle w:val="ListParagraph"/>
        <w:numPr>
          <w:ilvl w:val="0"/>
          <w:numId w:val="26"/>
        </w:numPr>
      </w:pPr>
      <w:r>
        <w:t>Camera to projection space</w:t>
      </w:r>
    </w:p>
    <w:p w:rsidR="006C0CA2" w:rsidRDefault="006C0CA2" w:rsidP="00E528F5">
      <w:pPr>
        <w:pStyle w:val="ListParagraph"/>
        <w:numPr>
          <w:ilvl w:val="0"/>
          <w:numId w:val="26"/>
        </w:numPr>
      </w:pPr>
      <w:r>
        <w:t>Projection to raster space</w:t>
      </w:r>
      <w:r w:rsidR="00DA1B3F">
        <w:t>. Composed of 3 steps:</w:t>
      </w:r>
    </w:p>
    <w:p w:rsidR="00DA1B3F" w:rsidRDefault="00D4497D" w:rsidP="00DA1B3F">
      <w:pPr>
        <w:pStyle w:val="ListParagraph"/>
        <w:numPr>
          <w:ilvl w:val="1"/>
          <w:numId w:val="26"/>
        </w:numPr>
      </w:pPr>
      <w:r>
        <w:t>Translate origin (center point) to top left corner of the screen.</w:t>
      </w:r>
    </w:p>
    <w:p w:rsidR="00D4497D" w:rsidRDefault="00BB1B2F" w:rsidP="00DA1B3F">
      <w:pPr>
        <w:pStyle w:val="ListParagraph"/>
        <w:numPr>
          <w:ilvl w:val="1"/>
          <w:numId w:val="26"/>
        </w:numPr>
      </w:pPr>
      <w:r>
        <w:t>Scale by reciprocal of screen width and height to transform coordinates from signed normalized [-1,1] to unsigned normalized [0,1].</w:t>
      </w:r>
    </w:p>
    <w:p w:rsidR="00BB1B2F" w:rsidRDefault="003C2B2D" w:rsidP="00DA1B3F">
      <w:pPr>
        <w:pStyle w:val="ListParagraph"/>
        <w:numPr>
          <w:ilvl w:val="1"/>
          <w:numId w:val="26"/>
        </w:numPr>
      </w:pPr>
      <w:r>
        <w:t>Scale by window width and height to get range in [0,width-1], [0,height-1].</w:t>
      </w:r>
    </w:p>
    <w:p w:rsidR="00D02872" w:rsidRDefault="00D02872" w:rsidP="00E528F5">
      <w:pPr>
        <w:pStyle w:val="ListParagraph"/>
        <w:numPr>
          <w:ilvl w:val="0"/>
          <w:numId w:val="26"/>
        </w:numPr>
      </w:pPr>
      <w:r>
        <w:t>Raster to projection space</w:t>
      </w:r>
    </w:p>
    <w:p w:rsidR="00FC0ED1" w:rsidRDefault="00D02872" w:rsidP="00E528F5">
      <w:pPr>
        <w:pStyle w:val="ListParagraph"/>
        <w:numPr>
          <w:ilvl w:val="0"/>
          <w:numId w:val="26"/>
        </w:numPr>
      </w:pPr>
      <w:r>
        <w:lastRenderedPageBreak/>
        <w:t>Raster to camera space</w:t>
      </w:r>
    </w:p>
    <w:p w:rsidR="001B3FAE" w:rsidRDefault="001B3FAE" w:rsidP="001B3FAE">
      <w:pPr>
        <w:ind w:left="720"/>
      </w:pPr>
      <w:r>
        <w:t>The current pixel (x,y) location is transformed to camera space by the RasterToCamera transform.</w:t>
      </w:r>
    </w:p>
    <w:p w:rsidR="001B3FAE" w:rsidRDefault="004F3C90" w:rsidP="001B3FAE">
      <w:r>
        <w:tab/>
        <w:t>Pbrt transforms the ray from camera to world to object space to perform intersection testing.</w:t>
      </w:r>
    </w:p>
    <w:p w:rsidR="00C67F32" w:rsidRDefault="00C67F32" w:rsidP="001B3FAE">
      <w:r>
        <w:tab/>
        <w:t>Really need a sandbox project to test out these transforms.</w:t>
      </w:r>
    </w:p>
    <w:p w:rsidR="003C4376" w:rsidRDefault="003C4376" w:rsidP="001B3FAE">
      <w:r>
        <w:tab/>
        <w:t>Experiment with triangle intersection</w:t>
      </w:r>
      <w:r w:rsidR="00727B59">
        <w:t xml:space="preserve"> and try to render a cube</w:t>
      </w:r>
      <w:r>
        <w:t>.</w:t>
      </w:r>
    </w:p>
    <w:p w:rsidR="00D47B1C" w:rsidRDefault="00D47B1C" w:rsidP="00D47B1C">
      <w:pPr>
        <w:ind w:left="720"/>
      </w:pPr>
      <w:r>
        <w:t>Understand pbrt v2’s method (Moller Trumbore) but v3’s method seems a bit different and more optimized, try to figure that out:</w:t>
      </w:r>
    </w:p>
    <w:p w:rsidR="00D47B1C" w:rsidRDefault="00897EFB" w:rsidP="00D47B1C">
      <w:pPr>
        <w:pStyle w:val="ListParagraph"/>
        <w:numPr>
          <w:ilvl w:val="0"/>
          <w:numId w:val="27"/>
        </w:numPr>
      </w:pPr>
      <w:r>
        <w:t>Translate all vertices based on the ray origin: P</w:t>
      </w:r>
      <w:r w:rsidRPr="004971A5">
        <w:rPr>
          <w:vertAlign w:val="subscript"/>
        </w:rPr>
        <w:t>i</w:t>
      </w:r>
      <w:r>
        <w:t>’ = P</w:t>
      </w:r>
      <w:r w:rsidRPr="004971A5">
        <w:rPr>
          <w:vertAlign w:val="subscript"/>
        </w:rPr>
        <w:t>i</w:t>
      </w:r>
      <w:r>
        <w:t xml:space="preserve"> – o.</w:t>
      </w:r>
    </w:p>
    <w:p w:rsidR="00897EFB" w:rsidRDefault="00446E70" w:rsidP="00D47B1C">
      <w:pPr>
        <w:pStyle w:val="ListParagraph"/>
        <w:numPr>
          <w:ilvl w:val="0"/>
          <w:numId w:val="27"/>
        </w:numPr>
      </w:pPr>
      <w:r>
        <w:t xml:space="preserve">Permute components of triangle vertices and ray direction. Not </w:t>
      </w:r>
      <w:r w:rsidR="00EE1D0F">
        <w:t xml:space="preserve">immediately </w:t>
      </w:r>
      <w:r>
        <w:t xml:space="preserve">clear </w:t>
      </w:r>
      <w:r w:rsidR="00EE1D0F">
        <w:t>why this is done</w:t>
      </w:r>
      <w:r>
        <w:t>.</w:t>
      </w:r>
    </w:p>
    <w:p w:rsidR="00000F51" w:rsidRDefault="00000F51" w:rsidP="00D47B1C">
      <w:pPr>
        <w:pStyle w:val="ListParagraph"/>
        <w:numPr>
          <w:ilvl w:val="0"/>
          <w:numId w:val="27"/>
        </w:numPr>
      </w:pPr>
      <w:r>
        <w:t xml:space="preserve">Apply the following shear to the triangle vertices: </w:t>
      </w:r>
    </w:p>
    <w:p w:rsidR="00446E70" w:rsidRDefault="00000F51" w:rsidP="00000F51">
      <w:pPr>
        <w:pStyle w:val="ListParagraph"/>
        <w:numPr>
          <w:ilvl w:val="1"/>
          <w:numId w:val="27"/>
        </w:numPr>
      </w:pPr>
      <w:r>
        <w:t>Pix  += -d.x/d.z</w:t>
      </w:r>
      <w:r w:rsidR="00CF3700">
        <w:t xml:space="preserve"> * P</w:t>
      </w:r>
      <w:r w:rsidR="00BC3602">
        <w:t>iz</w:t>
      </w:r>
    </w:p>
    <w:p w:rsidR="00CF3700" w:rsidRDefault="00CF3700" w:rsidP="009C7695">
      <w:pPr>
        <w:pStyle w:val="ListParagraph"/>
        <w:numPr>
          <w:ilvl w:val="1"/>
          <w:numId w:val="27"/>
        </w:numPr>
      </w:pPr>
      <w:r>
        <w:t>Piy  += -d.y/d.z * Pi</w:t>
      </w:r>
      <w:r w:rsidR="00BC3602">
        <w:t>z</w:t>
      </w:r>
    </w:p>
    <w:p w:rsidR="00000F51" w:rsidRDefault="007F2B3E" w:rsidP="00D47B1C">
      <w:pPr>
        <w:pStyle w:val="ListParagraph"/>
        <w:numPr>
          <w:ilvl w:val="0"/>
          <w:numId w:val="27"/>
        </w:numPr>
      </w:pPr>
      <w:r>
        <w:t>Compute edge function coefficients.</w:t>
      </w:r>
    </w:p>
    <w:p w:rsidR="002F7D90" w:rsidRDefault="002F7D90" w:rsidP="002F7D90">
      <w:pPr>
        <w:ind w:left="720"/>
      </w:pPr>
      <w:r>
        <w:t>The v3 function seems to intersect both front facing as well as back facing triangles. It should be possible to adopt v2’s back face culling method to v3.</w:t>
      </w:r>
    </w:p>
    <w:p w:rsidR="006F47A0" w:rsidRDefault="006F47A0" w:rsidP="006F47A0">
      <w:pPr>
        <w:pStyle w:val="ListParagraph"/>
        <w:numPr>
          <w:ilvl w:val="0"/>
          <w:numId w:val="28"/>
        </w:numPr>
      </w:pPr>
      <w:r>
        <w:t xml:space="preserve">On second thought, Moller Trumbore is probably good enough because the dot and cross products shouldn’t affect performance as much given the </w:t>
      </w:r>
      <w:r w:rsidR="00691FCC">
        <w:t xml:space="preserve">available </w:t>
      </w:r>
      <w:bookmarkStart w:id="0" w:name="_GoBack"/>
      <w:bookmarkEnd w:id="0"/>
      <w:r w:rsidR="00691FCC">
        <w:t>HLSL intrinsics.</w:t>
      </w:r>
    </w:p>
    <w:p w:rsidR="00742129" w:rsidRDefault="00742129" w:rsidP="002F7D90">
      <w:pPr>
        <w:ind w:left="720"/>
      </w:pPr>
      <w:r>
        <w:t xml:space="preserve">The v3 function also reverts to double precision </w:t>
      </w:r>
      <w:r w:rsidR="00096B7A">
        <w:t>to avoid rounding errors in the edge equation computation.</w:t>
      </w:r>
      <w:r w:rsidR="00516F37">
        <w:t xml:space="preserve"> See if we can adopt the more stable form for it.</w:t>
      </w:r>
    </w:p>
    <w:p w:rsidR="00A631EC" w:rsidRDefault="00A631EC" w:rsidP="0005076F">
      <w:pPr>
        <w:pStyle w:val="Heading3"/>
        <w:numPr>
          <w:ilvl w:val="0"/>
          <w:numId w:val="7"/>
        </w:numPr>
      </w:pPr>
      <w:r>
        <w:t>Moveable camera</w:t>
      </w:r>
    </w:p>
    <w:p w:rsidR="00292C16" w:rsidRDefault="006B643E" w:rsidP="00EC3AA1">
      <w:pPr>
        <w:ind w:left="720"/>
      </w:pPr>
      <w:r>
        <w:t>We can adapt the DXCamera class to fit our needs.</w:t>
      </w:r>
      <w:r w:rsidR="009278BD">
        <w:t xml:space="preserve"> The view and proj matrix implementations would differ based on the path tracer’s requirements.</w:t>
      </w:r>
    </w:p>
    <w:p w:rsidR="00EC3AA1" w:rsidRDefault="00912CDD" w:rsidP="00620D97">
      <w:pPr>
        <w:ind w:left="720"/>
      </w:pPr>
      <w:r>
        <w:t xml:space="preserve">That was easier than expected </w:t>
      </w:r>
      <w:r>
        <w:sym w:font="Wingdings" w:char="F04A"/>
      </w:r>
      <w:r w:rsidR="00620D97">
        <w:t xml:space="preserve"> The camera does tend to fall apart once you start viewing it at odd angles though, try to see why that is.</w:t>
      </w:r>
    </w:p>
    <w:p w:rsidR="00EC7852" w:rsidRPr="00292C16" w:rsidRDefault="00EC7852" w:rsidP="00620D97">
      <w:pPr>
        <w:ind w:left="720"/>
      </w:pPr>
      <w:r>
        <w:t>Whoops, looks like we forgot to pass in the camera params</w:t>
      </w:r>
      <w:r w:rsidR="000B6CA1">
        <w:t xml:space="preserve"> to determine the ray origin</w:t>
      </w:r>
      <w:r w:rsidR="004A3E4E">
        <w:t xml:space="preserve"> and dir</w:t>
      </w:r>
      <w:r w:rsidR="000B6CA1">
        <w:t xml:space="preserve"> :D</w:t>
      </w:r>
    </w:p>
    <w:p w:rsidR="00FC0ED1" w:rsidRDefault="00373E6D" w:rsidP="00FC0ED1">
      <w:pPr>
        <w:pStyle w:val="Heading3"/>
        <w:numPr>
          <w:ilvl w:val="0"/>
          <w:numId w:val="7"/>
        </w:numPr>
      </w:pPr>
      <w:r>
        <w:t>Acceleration structures</w:t>
      </w:r>
      <w:r w:rsidR="0029135C">
        <w:br/>
      </w:r>
    </w:p>
    <w:p w:rsidR="00313441" w:rsidRDefault="00313441" w:rsidP="00313441">
      <w:pPr>
        <w:pStyle w:val="Heading3"/>
        <w:numPr>
          <w:ilvl w:val="0"/>
          <w:numId w:val="7"/>
        </w:numPr>
      </w:pPr>
      <w:r>
        <w:t>Color representation</w:t>
      </w:r>
    </w:p>
    <w:p w:rsidR="00313441" w:rsidRPr="00313441" w:rsidRDefault="00313441" w:rsidP="00313441"/>
    <w:p w:rsidR="00313441" w:rsidRDefault="00313441" w:rsidP="00313441">
      <w:pPr>
        <w:pStyle w:val="Heading3"/>
        <w:numPr>
          <w:ilvl w:val="0"/>
          <w:numId w:val="7"/>
        </w:numPr>
      </w:pPr>
      <w:r>
        <w:t>Sampling and reconstruction</w:t>
      </w:r>
    </w:p>
    <w:p w:rsidR="00313441" w:rsidRPr="00313441" w:rsidRDefault="00313441" w:rsidP="00313441"/>
    <w:p w:rsidR="00313441" w:rsidRDefault="00313441" w:rsidP="00313441">
      <w:pPr>
        <w:pStyle w:val="Heading3"/>
        <w:numPr>
          <w:ilvl w:val="0"/>
          <w:numId w:val="7"/>
        </w:numPr>
      </w:pPr>
      <w:r>
        <w:lastRenderedPageBreak/>
        <w:t>Reflection and materials</w:t>
      </w:r>
    </w:p>
    <w:p w:rsidR="00313441" w:rsidRPr="00313441" w:rsidRDefault="00313441" w:rsidP="00313441"/>
    <w:p w:rsidR="00313441" w:rsidRDefault="00313441" w:rsidP="00313441">
      <w:pPr>
        <w:pStyle w:val="Heading3"/>
        <w:numPr>
          <w:ilvl w:val="0"/>
          <w:numId w:val="7"/>
        </w:numPr>
      </w:pPr>
      <w:r>
        <w:t>Volume scattering</w:t>
      </w:r>
    </w:p>
    <w:p w:rsidR="00313441" w:rsidRPr="00313441" w:rsidRDefault="00313441" w:rsidP="00313441"/>
    <w:p w:rsidR="00313441" w:rsidRDefault="00313441" w:rsidP="00313441">
      <w:pPr>
        <w:pStyle w:val="Heading3"/>
        <w:numPr>
          <w:ilvl w:val="0"/>
          <w:numId w:val="7"/>
        </w:numPr>
      </w:pPr>
      <w:r>
        <w:t>Monte Carlo Integration</w:t>
      </w:r>
    </w:p>
    <w:p w:rsidR="00313441" w:rsidRPr="00313441" w:rsidRDefault="00313441" w:rsidP="00313441"/>
    <w:p w:rsidR="00313441" w:rsidRDefault="00313441" w:rsidP="00313441">
      <w:pPr>
        <w:pStyle w:val="Heading3"/>
        <w:numPr>
          <w:ilvl w:val="0"/>
          <w:numId w:val="7"/>
        </w:numPr>
      </w:pPr>
      <w:r>
        <w:t>Light transport</w:t>
      </w:r>
    </w:p>
    <w:p w:rsidR="00313441" w:rsidRPr="00313441" w:rsidRDefault="00313441" w:rsidP="00313441"/>
    <w:p w:rsidR="0080508F" w:rsidRPr="0080508F" w:rsidRDefault="0080508F" w:rsidP="0080508F">
      <w:pPr>
        <w:pStyle w:val="Heading3"/>
        <w:numPr>
          <w:ilvl w:val="0"/>
          <w:numId w:val="7"/>
        </w:numPr>
      </w:pPr>
      <w:r>
        <w:t>Additional effects</w:t>
      </w:r>
    </w:p>
    <w:p w:rsidR="00FC0ED1" w:rsidRDefault="00FC0ED1" w:rsidP="00FC0ED1"/>
    <w:p w:rsidR="002B104A" w:rsidRDefault="00DF54D4" w:rsidP="002B104A">
      <w:pPr>
        <w:pStyle w:val="Heading2"/>
      </w:pPr>
      <w:r>
        <w:br/>
      </w:r>
      <w:r w:rsidR="0057195C">
        <w:t>MiniEngine evaluation</w:t>
      </w:r>
    </w:p>
    <w:p w:rsidR="002B104A" w:rsidRDefault="002B104A" w:rsidP="002B104A"/>
    <w:p w:rsidR="002B104A" w:rsidRDefault="00B73D66" w:rsidP="00DF54D4">
      <w:r>
        <w:t>N</w:t>
      </w:r>
      <w:r w:rsidR="00A54398">
        <w:t>oticed that it has this interesting way of compiling shaders. Shaders are compiled into C++ header files and a global byte array is created which can be directly used in the root signature definition.</w:t>
      </w:r>
      <w:r w:rsidR="00D16521">
        <w:t xml:space="preserve"> The required compiled shader headers are included just like any other headers. Definitely saves us the need of creating a blob at runtime and loading it into the program.</w:t>
      </w:r>
    </w:p>
    <w:p w:rsidR="003537DE" w:rsidRDefault="003537DE" w:rsidP="00DF54D4">
      <w:r>
        <w:t xml:space="preserve">The root signature object is inited by calling the Reset method specifying the no. of bind slots to be used </w:t>
      </w:r>
      <w:r w:rsidR="00EF06AE">
        <w:t>as well as the no. of static samplers.</w:t>
      </w:r>
      <w:r w:rsidR="00057780">
        <w:t xml:space="preserve"> The [] operator is over</w:t>
      </w:r>
      <w:r w:rsidR="0015330E">
        <w:t xml:space="preserve">loaded to access each bind slot’s root parameter which can be initialized using a variety of Init methods. </w:t>
      </w:r>
      <w:r w:rsidR="0057195C">
        <w:t>An InitStaticSampler method is available to ini</w:t>
      </w:r>
      <w:r w:rsidR="00983318">
        <w:t>tialize static samplers.</w:t>
      </w:r>
    </w:p>
    <w:p w:rsidR="002824BF" w:rsidRDefault="002824BF" w:rsidP="00DF54D4">
      <w:r>
        <w:t>PSO objects have set methods to initialize state. There is also a Finalize method that needs to be called once all the state has been set.</w:t>
      </w:r>
    </w:p>
    <w:p w:rsidR="002824BF" w:rsidRDefault="00BB171F" w:rsidP="00DF54D4">
      <w:r>
        <w:t>A model class is available which can prove convenient once we’re dealing with more advanced shapes.</w:t>
      </w:r>
      <w:r w:rsidR="00F32A79">
        <w:t xml:space="preserve"> It a</w:t>
      </w:r>
      <w:r w:rsidR="00140569">
        <w:t xml:space="preserve">lso has support for pbrt meshes </w:t>
      </w:r>
      <w:r w:rsidR="00140569">
        <w:sym w:font="Wingdings" w:char="F04A"/>
      </w:r>
    </w:p>
    <w:p w:rsidR="00FC5858" w:rsidRDefault="007660CB" w:rsidP="00DF54D4">
      <w:r>
        <w:t>A fully functional camera class is available.</w:t>
      </w:r>
      <w:r w:rsidR="00362EEF">
        <w:t xml:space="preserve"> </w:t>
      </w:r>
      <w:r w:rsidR="00560B71">
        <w:t xml:space="preserve">There is also a separate CameraController which purportedly </w:t>
      </w:r>
      <w:r w:rsidR="00DD2F8A">
        <w:t xml:space="preserve">is used to </w:t>
      </w:r>
      <w:r w:rsidR="00175FEF">
        <w:t>tweak</w:t>
      </w:r>
      <w:r w:rsidR="00DD2F8A">
        <w:t xml:space="preserve"> the motion </w:t>
      </w:r>
      <w:r w:rsidR="00D72D30">
        <w:t>parameters</w:t>
      </w:r>
      <w:r w:rsidR="00DD2F8A">
        <w:t xml:space="preserve"> of the camera.</w:t>
      </w:r>
    </w:p>
    <w:p w:rsidR="007776D5" w:rsidRDefault="00823438" w:rsidP="00DF54D4">
      <w:r>
        <w:t xml:space="preserve">There are GraphicsContext and ComputeContext classes to represent the </w:t>
      </w:r>
      <w:r w:rsidR="00B13312">
        <w:t xml:space="preserve">graphics and compute pipelines which encapsulate the corresponding </w:t>
      </w:r>
      <w:r w:rsidR="00BF4069">
        <w:t xml:space="preserve">state setting and </w:t>
      </w:r>
      <w:r w:rsidR="00B13312">
        <w:t>draw/dispatch</w:t>
      </w:r>
      <w:r w:rsidR="00BF4069">
        <w:t xml:space="preserve"> functionality.</w:t>
      </w:r>
    </w:p>
    <w:p w:rsidR="00E370A4" w:rsidRDefault="00E370A4" w:rsidP="00DF54D4">
      <w:r>
        <w:t xml:space="preserve">It seems to have a single global descriptor heap encapsulated in a class called DescriptorAllocator. </w:t>
      </w:r>
      <w:r w:rsidR="005E7AC2">
        <w:t xml:space="preserve">This class is used internally by resource wrapper classes like ColorBuffer, </w:t>
      </w:r>
      <w:r w:rsidR="008346E3">
        <w:t xml:space="preserve">DepthBuffer to store resource views. </w:t>
      </w:r>
      <w:r w:rsidR="009F0E43">
        <w:t>It looks like for every resource, RTV, SRV and UAV</w:t>
      </w:r>
      <w:r w:rsidR="00D4790A">
        <w:t>s</w:t>
      </w:r>
      <w:r w:rsidR="009F0E43">
        <w:t xml:space="preserve"> are automatically created.</w:t>
      </w:r>
    </w:p>
    <w:p w:rsidR="00322152" w:rsidRDefault="00322152">
      <w:r>
        <w:br w:type="page"/>
      </w:r>
    </w:p>
    <w:p w:rsidR="00294E20" w:rsidRDefault="00294E20" w:rsidP="00DF54D4">
      <w:r>
        <w:lastRenderedPageBreak/>
        <w:t>The refactor will have to go like this:</w:t>
      </w:r>
    </w:p>
    <w:p w:rsidR="00294E20" w:rsidRDefault="00294E20" w:rsidP="00DF54D4">
      <w:r>
        <w:t>rsmgptEngine</w:t>
      </w:r>
      <w:r w:rsidR="003E786F">
        <w:t>.h</w:t>
      </w:r>
      <w:r w:rsidR="0040534D">
        <w:t>:</w:t>
      </w:r>
    </w:p>
    <w:p w:rsidR="0040534D" w:rsidRDefault="0080513B" w:rsidP="00572C4D">
      <w:pPr>
        <w:pStyle w:val="ListParagraph"/>
        <w:numPr>
          <w:ilvl w:val="0"/>
          <w:numId w:val="23"/>
        </w:numPr>
      </w:pPr>
      <w:r>
        <w:t xml:space="preserve">rsmgptEngine can extend the </w:t>
      </w:r>
      <w:r w:rsidR="00D47948">
        <w:t>IGameApp class.</w:t>
      </w:r>
      <w:r w:rsidR="00FF1CC2">
        <w:t xml:space="preserve"> The pure virtual functions of DXSample will be replaced by those of IGameApp.</w:t>
      </w:r>
    </w:p>
    <w:p w:rsidR="00276675" w:rsidRDefault="00276675" w:rsidP="00276675">
      <w:pPr>
        <w:pStyle w:val="ListParagraph"/>
        <w:numPr>
          <w:ilvl w:val="1"/>
          <w:numId w:val="23"/>
        </w:numPr>
      </w:pPr>
      <w:r>
        <w:t>On second thought, the GameCore::RunApplication method seems to do a lot of extra work on top of what we require. Might be worthwhile to implement device creation and the swap chain ourselves as we don’t need a lot of the extra stuff.</w:t>
      </w:r>
    </w:p>
    <w:p w:rsidR="00D47948" w:rsidRDefault="000378E7" w:rsidP="00D9497B">
      <w:pPr>
        <w:pStyle w:val="ListParagraph"/>
        <w:numPr>
          <w:ilvl w:val="0"/>
          <w:numId w:val="23"/>
        </w:numPr>
      </w:pPr>
      <w:r>
        <w:t>m</w:t>
      </w:r>
      <w:r w:rsidR="008C16BB">
        <w:t>_viewport</w:t>
      </w:r>
      <w:r w:rsidR="00D06075">
        <w:t xml:space="preserve"> and </w:t>
      </w:r>
      <w:r>
        <w:t xml:space="preserve">m_scissorRect </w:t>
      </w:r>
      <w:r w:rsidR="00D06075">
        <w:t>can stay.</w:t>
      </w:r>
    </w:p>
    <w:p w:rsidR="00C05ACD" w:rsidRDefault="002561B5" w:rsidP="00D9497B">
      <w:pPr>
        <w:pStyle w:val="ListParagraph"/>
        <w:numPr>
          <w:ilvl w:val="0"/>
          <w:numId w:val="23"/>
        </w:numPr>
      </w:pPr>
      <w:r>
        <w:t>m_</w:t>
      </w:r>
      <w:r w:rsidR="009137A6">
        <w:t>commandQueue will become a GraphicsContext instance and m_computeCommandQueue will become a ComputeContext instance. Their usage will change however as they will no longer be queue objects but rather, rendering contexts.</w:t>
      </w:r>
    </w:p>
    <w:p w:rsidR="009B7D19" w:rsidRDefault="009B7D19" w:rsidP="009B7D19">
      <w:pPr>
        <w:pStyle w:val="ListParagraph"/>
        <w:numPr>
          <w:ilvl w:val="1"/>
          <w:numId w:val="23"/>
        </w:numPr>
      </w:pPr>
      <w:r>
        <w:t xml:space="preserve">Actually, it seems we can’t have instances of these. </w:t>
      </w:r>
      <w:r w:rsidR="0026750C">
        <w:t>References to them are returned by the</w:t>
      </w:r>
      <w:r w:rsidR="0078752D">
        <w:t>ir corresponding</w:t>
      </w:r>
      <w:r w:rsidR="0026750C">
        <w:t xml:space="preserve"> Begin methods.</w:t>
      </w:r>
    </w:p>
    <w:p w:rsidR="00D06075" w:rsidRDefault="00956C4B" w:rsidP="00D9497B">
      <w:pPr>
        <w:pStyle w:val="ListParagraph"/>
        <w:numPr>
          <w:ilvl w:val="0"/>
          <w:numId w:val="23"/>
        </w:numPr>
      </w:pPr>
      <w:r>
        <w:t>m_rootSignature and m_computeRootSignature will become RootSignature types.</w:t>
      </w:r>
    </w:p>
    <w:p w:rsidR="00024037" w:rsidRDefault="003E7152" w:rsidP="00D9497B">
      <w:pPr>
        <w:pStyle w:val="ListParagraph"/>
        <w:numPr>
          <w:ilvl w:val="0"/>
          <w:numId w:val="23"/>
        </w:numPr>
      </w:pPr>
      <w:r>
        <w:t>m_pipelineState will become a GraphicsPSO instance and m_computePipelineState will become a ComputePSO instance.</w:t>
      </w:r>
    </w:p>
    <w:p w:rsidR="00C1722D" w:rsidRDefault="000A5A6F" w:rsidP="00D9497B">
      <w:pPr>
        <w:pStyle w:val="ListParagraph"/>
        <w:numPr>
          <w:ilvl w:val="0"/>
          <w:numId w:val="23"/>
        </w:numPr>
      </w:pPr>
      <w:r>
        <w:t xml:space="preserve">m_vertexBuffer </w:t>
      </w:r>
      <w:r w:rsidR="007304C4">
        <w:t xml:space="preserve">and m_constantBuffer </w:t>
      </w:r>
      <w:r>
        <w:t xml:space="preserve">will become GpuBuffer </w:t>
      </w:r>
      <w:r w:rsidR="007304C4">
        <w:t>instances</w:t>
      </w:r>
      <w:r>
        <w:t xml:space="preserve"> but let’s see </w:t>
      </w:r>
      <w:r w:rsidR="00DD37F9">
        <w:t xml:space="preserve">if we can do without </w:t>
      </w:r>
      <w:r w:rsidR="007304C4">
        <w:t>m_vertexBuffer</w:t>
      </w:r>
      <w:r w:rsidR="00DD37F9">
        <w:t xml:space="preserve"> by using the full-screen triangle method that doesn’t require a vertex buffer.</w:t>
      </w:r>
    </w:p>
    <w:p w:rsidR="008027C1" w:rsidRDefault="00CA20D9" w:rsidP="00D9497B">
      <w:pPr>
        <w:pStyle w:val="ListParagraph"/>
        <w:numPr>
          <w:ilvl w:val="0"/>
          <w:numId w:val="23"/>
        </w:numPr>
      </w:pPr>
      <w:r>
        <w:t>m_depthStencil will become a DepthBuffer instance.</w:t>
      </w:r>
    </w:p>
    <w:p w:rsidR="00DE683E" w:rsidRDefault="00DE683E" w:rsidP="00D9497B">
      <w:pPr>
        <w:pStyle w:val="ListParagraph"/>
        <w:numPr>
          <w:ilvl w:val="0"/>
          <w:numId w:val="23"/>
        </w:numPr>
      </w:pPr>
      <w:r>
        <w:t>m_pathTracerOutput will become a ColorBuffer instance.</w:t>
      </w:r>
    </w:p>
    <w:p w:rsidR="002C5F3B" w:rsidRDefault="002C5F3B" w:rsidP="00D9497B">
      <w:pPr>
        <w:pStyle w:val="ListParagraph"/>
        <w:numPr>
          <w:ilvl w:val="0"/>
          <w:numId w:val="23"/>
        </w:numPr>
      </w:pPr>
      <w:r>
        <w:t>Include the following headers:</w:t>
      </w:r>
    </w:p>
    <w:p w:rsidR="007C746F" w:rsidRDefault="0064762A" w:rsidP="007C746F">
      <w:pPr>
        <w:pStyle w:val="ListParagraph"/>
        <w:numPr>
          <w:ilvl w:val="1"/>
          <w:numId w:val="23"/>
        </w:numPr>
      </w:pPr>
      <w:r>
        <w:t>GameCore.h</w:t>
      </w:r>
    </w:p>
    <w:p w:rsidR="0064762A" w:rsidRDefault="00CA7BDF" w:rsidP="007C746F">
      <w:pPr>
        <w:pStyle w:val="ListParagraph"/>
        <w:numPr>
          <w:ilvl w:val="1"/>
          <w:numId w:val="23"/>
        </w:numPr>
      </w:pPr>
      <w:r>
        <w:t>GraphicsCore.h</w:t>
      </w:r>
    </w:p>
    <w:p w:rsidR="00CA7BDF" w:rsidRDefault="00900FEE" w:rsidP="007C746F">
      <w:pPr>
        <w:pStyle w:val="ListParagraph"/>
        <w:numPr>
          <w:ilvl w:val="1"/>
          <w:numId w:val="23"/>
        </w:numPr>
      </w:pPr>
      <w:r>
        <w:t>CommandContext.h</w:t>
      </w:r>
    </w:p>
    <w:p w:rsidR="00F4507B" w:rsidRDefault="00F4507B" w:rsidP="00293F8A">
      <w:pPr>
        <w:pStyle w:val="ListParagraph"/>
        <w:numPr>
          <w:ilvl w:val="1"/>
          <w:numId w:val="23"/>
        </w:numPr>
      </w:pPr>
      <w:r>
        <w:t>SamplerManager.h</w:t>
      </w:r>
    </w:p>
    <w:p w:rsidR="002C5F3B" w:rsidRDefault="006F53C7" w:rsidP="006D51A9">
      <w:r>
        <w:t>rsmgptEngine.cpp</w:t>
      </w:r>
    </w:p>
    <w:p w:rsidR="006F53C7" w:rsidRDefault="00DB183D" w:rsidP="00293D1B">
      <w:pPr>
        <w:pStyle w:val="ListParagraph"/>
        <w:numPr>
          <w:ilvl w:val="0"/>
          <w:numId w:val="24"/>
        </w:numPr>
      </w:pPr>
      <w:r>
        <w:t>Ctor</w:t>
      </w:r>
    </w:p>
    <w:p w:rsidR="005C0635" w:rsidRDefault="00E766F5" w:rsidP="005C0635">
      <w:pPr>
        <w:pStyle w:val="ListParagraph"/>
        <w:numPr>
          <w:ilvl w:val="1"/>
          <w:numId w:val="24"/>
        </w:numPr>
      </w:pPr>
      <w:r>
        <w:t>No changes required here.</w:t>
      </w:r>
    </w:p>
    <w:p w:rsidR="00DB183D" w:rsidRDefault="00FF04E2" w:rsidP="00293D1B">
      <w:pPr>
        <w:pStyle w:val="ListParagraph"/>
        <w:numPr>
          <w:ilvl w:val="0"/>
          <w:numId w:val="24"/>
        </w:numPr>
      </w:pPr>
      <w:r>
        <w:t>Startup</w:t>
      </w:r>
    </w:p>
    <w:p w:rsidR="0089465E" w:rsidRDefault="00F2097D" w:rsidP="0089465E">
      <w:pPr>
        <w:pStyle w:val="ListParagraph"/>
        <w:numPr>
          <w:ilvl w:val="1"/>
          <w:numId w:val="24"/>
        </w:numPr>
      </w:pPr>
      <w:r>
        <w:t>All the device, swap chain, command queue, command allocator, descriptor heap init code can be skipped.</w:t>
      </w:r>
    </w:p>
    <w:p w:rsidR="0033658B" w:rsidRDefault="0033658B" w:rsidP="0033658B">
      <w:pPr>
        <w:pStyle w:val="ListParagraph"/>
        <w:numPr>
          <w:ilvl w:val="2"/>
          <w:numId w:val="24"/>
        </w:numPr>
      </w:pPr>
      <w:r>
        <w:t>If we’re not extending IGameApp, this will have to be reinstated. The render targets can be redefined as ColorBuffer instances.</w:t>
      </w:r>
    </w:p>
    <w:p w:rsidR="00F2097D" w:rsidRDefault="00921B09" w:rsidP="0089465E">
      <w:pPr>
        <w:pStyle w:val="ListParagraph"/>
        <w:numPr>
          <w:ilvl w:val="1"/>
          <w:numId w:val="24"/>
        </w:numPr>
      </w:pPr>
      <w:r>
        <w:t xml:space="preserve">Update m_rootSignature </w:t>
      </w:r>
      <w:r w:rsidR="003D5736">
        <w:t xml:space="preserve">and m_computeRootSignature </w:t>
      </w:r>
      <w:r>
        <w:t>initialization as per RootSignature’s implementation.</w:t>
      </w:r>
    </w:p>
    <w:p w:rsidR="00921B09" w:rsidRDefault="00E561EF" w:rsidP="0089465E">
      <w:pPr>
        <w:pStyle w:val="ListParagraph"/>
        <w:numPr>
          <w:ilvl w:val="1"/>
          <w:numId w:val="24"/>
        </w:numPr>
      </w:pPr>
      <w:r>
        <w:t>Update shader loading to include the compiled shader header files.</w:t>
      </w:r>
      <w:r w:rsidR="00A5153B">
        <w:t xml:space="preserve"> Shaders will have to be updated to compile to .h instead of .cso.</w:t>
      </w:r>
    </w:p>
    <w:p w:rsidR="00A5153B" w:rsidRDefault="001A103F" w:rsidP="0089465E">
      <w:pPr>
        <w:pStyle w:val="ListParagraph"/>
        <w:numPr>
          <w:ilvl w:val="1"/>
          <w:numId w:val="24"/>
        </w:numPr>
      </w:pPr>
      <w:r>
        <w:t>Update m_pipelineState and m_computePipelineState initialization.</w:t>
      </w:r>
    </w:p>
    <w:p w:rsidR="00EF5AC0" w:rsidRDefault="001020EA" w:rsidP="0089465E">
      <w:pPr>
        <w:pStyle w:val="ListParagraph"/>
        <w:numPr>
          <w:ilvl w:val="1"/>
          <w:numId w:val="24"/>
        </w:numPr>
      </w:pPr>
      <w:r>
        <w:t xml:space="preserve">Update vertex buffer initialization, may have to use the gfx context </w:t>
      </w:r>
      <w:r w:rsidR="00D76FAE">
        <w:t>to make the copy happen.</w:t>
      </w:r>
    </w:p>
    <w:p w:rsidR="003E1636" w:rsidRDefault="00763173" w:rsidP="0089465E">
      <w:pPr>
        <w:pStyle w:val="ListParagraph"/>
        <w:numPr>
          <w:ilvl w:val="1"/>
          <w:numId w:val="24"/>
        </w:numPr>
      </w:pPr>
      <w:r>
        <w:t>Update m_depthStencil</w:t>
      </w:r>
      <w:r w:rsidR="008154FF">
        <w:t>, m_constantBuffer and m_pathTracerOutput</w:t>
      </w:r>
      <w:r>
        <w:t xml:space="preserve"> initialization.</w:t>
      </w:r>
    </w:p>
    <w:p w:rsidR="00763173" w:rsidRDefault="003E1636" w:rsidP="0089465E">
      <w:pPr>
        <w:pStyle w:val="ListParagraph"/>
        <w:numPr>
          <w:ilvl w:val="1"/>
          <w:numId w:val="24"/>
        </w:numPr>
      </w:pPr>
      <w:r>
        <w:lastRenderedPageBreak/>
        <w:t>Synchronization code may no longer be required here.</w:t>
      </w:r>
      <w:r w:rsidR="008154FF">
        <w:t xml:space="preserve"> </w:t>
      </w:r>
    </w:p>
    <w:p w:rsidR="00FF04E2" w:rsidRDefault="00FF04E2" w:rsidP="00293D1B">
      <w:pPr>
        <w:pStyle w:val="ListParagraph"/>
        <w:numPr>
          <w:ilvl w:val="0"/>
          <w:numId w:val="24"/>
        </w:numPr>
      </w:pPr>
      <w:r>
        <w:t>Cleanup</w:t>
      </w:r>
    </w:p>
    <w:p w:rsidR="00DD6B9E" w:rsidRDefault="00DD6B9E" w:rsidP="00A27302">
      <w:pPr>
        <w:pStyle w:val="ListParagraph"/>
        <w:numPr>
          <w:ilvl w:val="1"/>
          <w:numId w:val="24"/>
        </w:numPr>
      </w:pPr>
      <w:r>
        <w:t xml:space="preserve">Synchronization code may no longer be required here. </w:t>
      </w:r>
    </w:p>
    <w:p w:rsidR="00FF04E2" w:rsidRDefault="00DC7209" w:rsidP="00293D1B">
      <w:pPr>
        <w:pStyle w:val="ListParagraph"/>
        <w:numPr>
          <w:ilvl w:val="0"/>
          <w:numId w:val="24"/>
        </w:numPr>
      </w:pPr>
      <w:r>
        <w:t>Update</w:t>
      </w:r>
    </w:p>
    <w:p w:rsidR="00A00562" w:rsidRDefault="00377806" w:rsidP="00402267">
      <w:pPr>
        <w:pStyle w:val="ListParagraph"/>
        <w:numPr>
          <w:ilvl w:val="1"/>
          <w:numId w:val="24"/>
        </w:numPr>
      </w:pPr>
      <w:r>
        <w:t>Nothing for now.</w:t>
      </w:r>
    </w:p>
    <w:p w:rsidR="00DC7209" w:rsidRDefault="00D518EB" w:rsidP="00293D1B">
      <w:pPr>
        <w:pStyle w:val="ListParagraph"/>
        <w:numPr>
          <w:ilvl w:val="0"/>
          <w:numId w:val="24"/>
        </w:numPr>
      </w:pPr>
      <w:r>
        <w:t>RenderScene</w:t>
      </w:r>
    </w:p>
    <w:p w:rsidR="003D55F2" w:rsidRDefault="00755BAC" w:rsidP="003D55F2">
      <w:pPr>
        <w:pStyle w:val="ListParagraph"/>
        <w:numPr>
          <w:ilvl w:val="1"/>
          <w:numId w:val="24"/>
        </w:numPr>
      </w:pPr>
      <w:r>
        <w:t>No command allocators/lists to reset here.</w:t>
      </w:r>
    </w:p>
    <w:p w:rsidR="00755BAC" w:rsidRDefault="00297E1B" w:rsidP="003D55F2">
      <w:pPr>
        <w:pStyle w:val="ListParagraph"/>
        <w:numPr>
          <w:ilvl w:val="1"/>
          <w:numId w:val="24"/>
        </w:numPr>
      </w:pPr>
      <w:r>
        <w:t>Setup the compute c</w:t>
      </w:r>
      <w:r w:rsidR="00044C2F">
        <w:t>ontext and dispatch.</w:t>
      </w:r>
    </w:p>
    <w:p w:rsidR="006E5497" w:rsidRDefault="006E5497" w:rsidP="003D55F2">
      <w:pPr>
        <w:pStyle w:val="ListParagraph"/>
        <w:numPr>
          <w:ilvl w:val="1"/>
          <w:numId w:val="24"/>
        </w:numPr>
      </w:pPr>
      <w:r>
        <w:t>Setup the graphics context.</w:t>
      </w:r>
    </w:p>
    <w:p w:rsidR="00202F0C" w:rsidRDefault="006E5497" w:rsidP="003D55F2">
      <w:pPr>
        <w:pStyle w:val="ListParagraph"/>
        <w:numPr>
          <w:ilvl w:val="1"/>
          <w:numId w:val="24"/>
        </w:numPr>
      </w:pPr>
      <w:r>
        <w:t>Transition the render targe</w:t>
      </w:r>
      <w:r w:rsidR="00320193">
        <w:t>t from present to render target</w:t>
      </w:r>
      <w:r w:rsidR="005F2F43">
        <w:t xml:space="preserve"> and clear</w:t>
      </w:r>
      <w:r w:rsidR="00320193">
        <w:t>.</w:t>
      </w:r>
    </w:p>
    <w:p w:rsidR="00D322E6" w:rsidRDefault="00431B4D" w:rsidP="003D55F2">
      <w:pPr>
        <w:pStyle w:val="ListParagraph"/>
        <w:numPr>
          <w:ilvl w:val="1"/>
          <w:numId w:val="24"/>
        </w:numPr>
      </w:pPr>
      <w:r>
        <w:t xml:space="preserve">Transition the path tracer output from UAV to SRV and draw the full-screen </w:t>
      </w:r>
      <w:r w:rsidR="00CB0291">
        <w:t>triangle</w:t>
      </w:r>
      <w:r>
        <w:t>.</w:t>
      </w:r>
    </w:p>
    <w:p w:rsidR="00431B4D" w:rsidRDefault="003F776F" w:rsidP="003D55F2">
      <w:pPr>
        <w:pStyle w:val="ListParagraph"/>
        <w:numPr>
          <w:ilvl w:val="1"/>
          <w:numId w:val="24"/>
        </w:numPr>
      </w:pPr>
      <w:r>
        <w:t xml:space="preserve">Transition the path tracer output from SRV to UAV and the render target from </w:t>
      </w:r>
      <w:r w:rsidR="00F77EBF">
        <w:t>render target to present.</w:t>
      </w:r>
    </w:p>
    <w:p w:rsidR="00E35BBF" w:rsidRDefault="00E35BBF" w:rsidP="003D55F2">
      <w:pPr>
        <w:pStyle w:val="ListParagraph"/>
        <w:numPr>
          <w:ilvl w:val="1"/>
          <w:numId w:val="24"/>
        </w:numPr>
      </w:pPr>
      <w:r>
        <w:t>Close and execute the gfx context.</w:t>
      </w:r>
    </w:p>
    <w:p w:rsidR="001716BB" w:rsidRDefault="001716BB" w:rsidP="001716BB">
      <w:r>
        <w:t xml:space="preserve">Everything looks highly interconnected, it might not be that easy to use only part of the library after all </w:t>
      </w:r>
      <w:r>
        <w:sym w:font="Wingdings" w:char="F04C"/>
      </w:r>
    </w:p>
    <w:p w:rsidR="00D14F08" w:rsidRDefault="007D41A5" w:rsidP="00DF54D4">
      <w:r>
        <w:t>The full screen triangle SV_VertexID trick doesn’t seem to be working for some reason. Can probably shelve it for now but might be nifty to get it working at some point.</w:t>
      </w:r>
    </w:p>
    <w:p w:rsidR="007D41A5" w:rsidRDefault="003C5EB2" w:rsidP="00DF54D4">
      <w:r>
        <w:t xml:space="preserve">There were some interesting takeaways from the porting exercise though. </w:t>
      </w:r>
      <w:r w:rsidR="00A81AF5">
        <w:t>There are some aspects of miniengine that are definitely worth adopting:</w:t>
      </w:r>
    </w:p>
    <w:p w:rsidR="00DC740A" w:rsidRDefault="00C8061D" w:rsidP="00C8061D">
      <w:pPr>
        <w:pStyle w:val="ListParagraph"/>
        <w:numPr>
          <w:ilvl w:val="0"/>
          <w:numId w:val="25"/>
        </w:numPr>
      </w:pPr>
      <w:r>
        <w:t>Descriptor</w:t>
      </w:r>
      <w:r w:rsidR="00D23BC7">
        <w:t>Heap</w:t>
      </w:r>
      <w:r>
        <w:t xml:space="preserve">: </w:t>
      </w:r>
    </w:p>
    <w:p w:rsidR="00A81AF5" w:rsidRDefault="00583C08" w:rsidP="00DC740A">
      <w:pPr>
        <w:pStyle w:val="ListParagraph"/>
        <w:numPr>
          <w:ilvl w:val="1"/>
          <w:numId w:val="25"/>
        </w:numPr>
      </w:pPr>
      <w:r>
        <w:t>Each instance can own a specific type of descriptor heap and populates it with a predefined no. of descriptors.</w:t>
      </w:r>
      <w:r w:rsidR="00DC740A">
        <w:t xml:space="preserve"> </w:t>
      </w:r>
    </w:p>
    <w:p w:rsidR="00DC740A" w:rsidRDefault="009B6485" w:rsidP="00DC740A">
      <w:pPr>
        <w:pStyle w:val="ListParagraph"/>
        <w:numPr>
          <w:ilvl w:val="1"/>
          <w:numId w:val="25"/>
        </w:numPr>
      </w:pPr>
      <w:r>
        <w:t xml:space="preserve">Every time a view is created, </w:t>
      </w:r>
      <w:r w:rsidR="00F95D65">
        <w:t>the allocate function is called which allocates the given no. of descriptors and returns a handle corresponding to the first view of the set.</w:t>
      </w:r>
    </w:p>
    <w:p w:rsidR="00AD25E1" w:rsidRDefault="00AD25E1" w:rsidP="00DC740A">
      <w:pPr>
        <w:pStyle w:val="ListParagraph"/>
        <w:numPr>
          <w:ilvl w:val="1"/>
          <w:numId w:val="25"/>
        </w:numPr>
      </w:pPr>
      <w:r>
        <w:t>It might be useful to have add(SRV/RTV/UAV) methods which can be used to create views corresponding to a resource and then store off the handle in the resource itself.</w:t>
      </w:r>
    </w:p>
    <w:p w:rsidR="005E4D7B" w:rsidRDefault="005E4D7B" w:rsidP="00DC740A">
      <w:pPr>
        <w:pStyle w:val="ListParagraph"/>
        <w:numPr>
          <w:ilvl w:val="1"/>
          <w:numId w:val="25"/>
        </w:numPr>
      </w:pPr>
      <w:r>
        <w:t xml:space="preserve">Might be useful to have a map internally which can be used to tie </w:t>
      </w:r>
      <w:r w:rsidR="008C1675">
        <w:t>CPU/GPU handles to some sort of identifier (say a string).</w:t>
      </w:r>
    </w:p>
    <w:p w:rsidR="00424BFF" w:rsidRDefault="00424BFF" w:rsidP="00424BFF">
      <w:pPr>
        <w:pStyle w:val="ListParagraph"/>
        <w:numPr>
          <w:ilvl w:val="0"/>
          <w:numId w:val="25"/>
        </w:numPr>
      </w:pPr>
      <w:r>
        <w:t>RootSignature</w:t>
      </w:r>
    </w:p>
    <w:p w:rsidR="00424BFF" w:rsidRDefault="005065E3" w:rsidP="00424BFF">
      <w:pPr>
        <w:pStyle w:val="ListParagraph"/>
        <w:numPr>
          <w:ilvl w:val="1"/>
          <w:numId w:val="25"/>
        </w:numPr>
      </w:pPr>
      <w:r>
        <w:t>Manager class</w:t>
      </w:r>
      <w:r w:rsidR="009A6422">
        <w:t xml:space="preserve"> </w:t>
      </w:r>
      <w:r>
        <w:t>for handling root signatures.</w:t>
      </w:r>
    </w:p>
    <w:p w:rsidR="005065E3" w:rsidRDefault="00FB7CDD" w:rsidP="00424BFF">
      <w:pPr>
        <w:pStyle w:val="ListParagraph"/>
        <w:numPr>
          <w:ilvl w:val="1"/>
          <w:numId w:val="25"/>
        </w:numPr>
      </w:pPr>
      <w:r>
        <w:t xml:space="preserve">Thin </w:t>
      </w:r>
      <w:r w:rsidR="006150B9">
        <w:t xml:space="preserve">wrapper </w:t>
      </w:r>
      <w:r>
        <w:t>to encapsulate a lot of the boilerplate code.</w:t>
      </w:r>
    </w:p>
    <w:p w:rsidR="003F6E98" w:rsidRDefault="00A108F5" w:rsidP="00424BFF">
      <w:pPr>
        <w:pStyle w:val="ListParagraph"/>
        <w:numPr>
          <w:ilvl w:val="1"/>
          <w:numId w:val="25"/>
        </w:numPr>
      </w:pPr>
      <w:r>
        <w:t xml:space="preserve">Param ctor accepts </w:t>
      </w:r>
      <w:r w:rsidR="00667A65">
        <w:t xml:space="preserve">no. of root parameters and </w:t>
      </w:r>
      <w:r w:rsidR="00953C3C">
        <w:t>static samplers.</w:t>
      </w:r>
    </w:p>
    <w:p w:rsidR="00F20C01" w:rsidRDefault="00F20C01" w:rsidP="00424BFF">
      <w:pPr>
        <w:pStyle w:val="ListParagraph"/>
        <w:numPr>
          <w:ilvl w:val="1"/>
          <w:numId w:val="25"/>
        </w:numPr>
      </w:pPr>
      <w:r>
        <w:t>[] operator is used to index into the root parameters.</w:t>
      </w:r>
    </w:p>
    <w:p w:rsidR="00BA6026" w:rsidRDefault="00BA6026" w:rsidP="00424BFF">
      <w:pPr>
        <w:pStyle w:val="ListParagraph"/>
        <w:numPr>
          <w:ilvl w:val="1"/>
          <w:numId w:val="25"/>
        </w:numPr>
      </w:pPr>
      <w:r>
        <w:t>InitStaticSampler is used to init static samplers.</w:t>
      </w:r>
    </w:p>
    <w:p w:rsidR="00D24B87" w:rsidRDefault="00D24B87" w:rsidP="00424BFF">
      <w:pPr>
        <w:pStyle w:val="ListParagraph"/>
        <w:numPr>
          <w:ilvl w:val="1"/>
          <w:numId w:val="25"/>
        </w:numPr>
      </w:pPr>
      <w:r>
        <w:t>Finalize method is used to serialize and finally create the root signature.</w:t>
      </w:r>
    </w:p>
    <w:p w:rsidR="009D2105" w:rsidRDefault="009D2105" w:rsidP="00424BFF">
      <w:pPr>
        <w:pStyle w:val="ListParagraph"/>
        <w:numPr>
          <w:ilvl w:val="1"/>
          <w:numId w:val="25"/>
        </w:numPr>
      </w:pPr>
      <w:r>
        <w:t>MiniEngine implements a descriptor cache in the RootSignature class. Can skip this for now and revisit it if deemed necessary.</w:t>
      </w:r>
    </w:p>
    <w:p w:rsidR="001D1A2C" w:rsidRDefault="001D1A2C" w:rsidP="001D1A2C">
      <w:pPr>
        <w:pStyle w:val="ListParagraph"/>
        <w:numPr>
          <w:ilvl w:val="0"/>
          <w:numId w:val="25"/>
        </w:numPr>
      </w:pPr>
      <w:r>
        <w:t>RootParameter</w:t>
      </w:r>
    </w:p>
    <w:p w:rsidR="002E6C5C" w:rsidRDefault="002E6C5C" w:rsidP="002E6C5C">
      <w:pPr>
        <w:pStyle w:val="ListParagraph"/>
        <w:numPr>
          <w:ilvl w:val="1"/>
          <w:numId w:val="25"/>
        </w:numPr>
      </w:pPr>
      <w:r>
        <w:t xml:space="preserve">Manager class for handling root </w:t>
      </w:r>
      <w:r w:rsidR="00380940">
        <w:t>parameters</w:t>
      </w:r>
      <w:r>
        <w:t>.</w:t>
      </w:r>
    </w:p>
    <w:p w:rsidR="002E6C5C" w:rsidRDefault="002E6C5C" w:rsidP="002E6C5C">
      <w:pPr>
        <w:pStyle w:val="ListParagraph"/>
        <w:numPr>
          <w:ilvl w:val="1"/>
          <w:numId w:val="25"/>
        </w:numPr>
      </w:pPr>
      <w:r>
        <w:t>Thin wrapper to encapsulate a lot of the boilerplate code.</w:t>
      </w:r>
    </w:p>
    <w:p w:rsidR="001D1A2C" w:rsidRDefault="00581B4E" w:rsidP="006E6D82">
      <w:pPr>
        <w:pStyle w:val="ListParagraph"/>
        <w:numPr>
          <w:ilvl w:val="1"/>
          <w:numId w:val="25"/>
        </w:numPr>
      </w:pPr>
      <w:r>
        <w:lastRenderedPageBreak/>
        <w:t xml:space="preserve">InitAsConstantBufferView and InitAsDescriptorTable can fall through to their </w:t>
      </w:r>
      <w:r w:rsidR="006E6D82" w:rsidRPr="006E6D82">
        <w:t>CD3DX12_ROOT_PARAMETER</w:t>
      </w:r>
      <w:r w:rsidR="006E6D82">
        <w:t xml:space="preserve"> counterparts.</w:t>
      </w:r>
    </w:p>
    <w:p w:rsidR="003D610C" w:rsidRDefault="003D610C" w:rsidP="006E6D82">
      <w:pPr>
        <w:pStyle w:val="ListParagraph"/>
        <w:numPr>
          <w:ilvl w:val="1"/>
          <w:numId w:val="25"/>
        </w:numPr>
      </w:pPr>
      <w:r>
        <w:t>InitAsDescriptorRange can create a table of a single entry.</w:t>
      </w:r>
    </w:p>
    <w:p w:rsidR="00A72221" w:rsidRDefault="00A72221" w:rsidP="006E6D82">
      <w:pPr>
        <w:pStyle w:val="ListParagraph"/>
        <w:numPr>
          <w:ilvl w:val="1"/>
          <w:numId w:val="25"/>
        </w:numPr>
      </w:pPr>
      <w:r>
        <w:t>In the end, decided against this class as InitDescriptorRange required explicitly allocating and deallocating the descriptor range</w:t>
      </w:r>
      <w:r w:rsidR="00A779EE">
        <w:t>s</w:t>
      </w:r>
      <w:r>
        <w:t xml:space="preserve"> which would not have allowed the reuse of </w:t>
      </w:r>
      <w:r w:rsidRPr="006E6D82">
        <w:t>CD3DX12_ROOT_PARAMETER</w:t>
      </w:r>
      <w:r w:rsidR="00CE2741">
        <w:t xml:space="preserve"> as it doesn’t own the memory of it’s descriptor ranges</w:t>
      </w:r>
      <w:r w:rsidR="00725530">
        <w:t>.</w:t>
      </w:r>
    </w:p>
    <w:p w:rsidR="004E0030" w:rsidRDefault="00340A80" w:rsidP="004E0030">
      <w:pPr>
        <w:pStyle w:val="ListParagraph"/>
        <w:numPr>
          <w:ilvl w:val="0"/>
          <w:numId w:val="25"/>
        </w:numPr>
      </w:pPr>
      <w:r>
        <w:t>Texture:</w:t>
      </w:r>
    </w:p>
    <w:p w:rsidR="00340A80" w:rsidRDefault="006E0207" w:rsidP="00340A80">
      <w:pPr>
        <w:pStyle w:val="ListParagraph"/>
        <w:numPr>
          <w:ilvl w:val="1"/>
          <w:numId w:val="25"/>
        </w:numPr>
      </w:pPr>
      <w:r>
        <w:t>Resource class whi</w:t>
      </w:r>
      <w:r w:rsidR="00C54C84">
        <w:t>ch holds 2d textures (for now).</w:t>
      </w:r>
    </w:p>
    <w:p w:rsidR="00C54C84" w:rsidRDefault="00C54C84" w:rsidP="00340A80">
      <w:pPr>
        <w:pStyle w:val="ListParagraph"/>
        <w:numPr>
          <w:ilvl w:val="1"/>
          <w:numId w:val="25"/>
        </w:numPr>
      </w:pPr>
      <w:r>
        <w:t>Creates the resource and also has the optional functionality to create SRV,</w:t>
      </w:r>
      <w:r w:rsidR="005A44EC">
        <w:t xml:space="preserve"> </w:t>
      </w:r>
      <w:r>
        <w:t>RTV,</w:t>
      </w:r>
      <w:r w:rsidR="005A44EC">
        <w:t xml:space="preserve"> </w:t>
      </w:r>
      <w:r>
        <w:t>UAV.</w:t>
      </w:r>
    </w:p>
    <w:p w:rsidR="00E7165F" w:rsidRDefault="00E7165F" w:rsidP="00340A80">
      <w:pPr>
        <w:pStyle w:val="ListParagraph"/>
        <w:numPr>
          <w:ilvl w:val="1"/>
          <w:numId w:val="25"/>
        </w:numPr>
      </w:pPr>
      <w:r>
        <w:t>Views are created using the aforementioned allocator</w:t>
      </w:r>
      <w:r w:rsidR="00E8695D">
        <w:t>’s interface methods</w:t>
      </w:r>
      <w:r>
        <w:t xml:space="preserve">. </w:t>
      </w:r>
      <w:r w:rsidR="00CB2E63">
        <w:t xml:space="preserve">It will own the CPU/GPU handles </w:t>
      </w:r>
      <w:r w:rsidR="008B3C2E">
        <w:t>that are returned by the interface.</w:t>
      </w:r>
    </w:p>
    <w:p w:rsidR="00FA359B" w:rsidRDefault="003945AD" w:rsidP="00FA359B">
      <w:pPr>
        <w:pStyle w:val="ListParagraph"/>
        <w:numPr>
          <w:ilvl w:val="0"/>
          <w:numId w:val="25"/>
        </w:numPr>
      </w:pPr>
      <w:r>
        <w:t>Gpu</w:t>
      </w:r>
      <w:r w:rsidR="00FA359B">
        <w:t>Buffer:</w:t>
      </w:r>
    </w:p>
    <w:p w:rsidR="00FA359B" w:rsidRDefault="000A2756" w:rsidP="00FA359B">
      <w:pPr>
        <w:pStyle w:val="ListParagraph"/>
        <w:numPr>
          <w:ilvl w:val="1"/>
          <w:numId w:val="25"/>
        </w:numPr>
      </w:pPr>
      <w:r>
        <w:t xml:space="preserve">Resource class </w:t>
      </w:r>
      <w:r w:rsidR="004C5255">
        <w:t>for constant/vertex/index buffers</w:t>
      </w:r>
      <w:r>
        <w:t>.</w:t>
      </w:r>
    </w:p>
    <w:p w:rsidR="000A2756" w:rsidRDefault="003945AD" w:rsidP="00FA359B">
      <w:pPr>
        <w:pStyle w:val="ListParagraph"/>
        <w:numPr>
          <w:ilvl w:val="1"/>
          <w:numId w:val="25"/>
        </w:numPr>
      </w:pPr>
      <w:r>
        <w:t xml:space="preserve">Accepts a pointer to the </w:t>
      </w:r>
      <w:r w:rsidR="00DC32ED">
        <w:t xml:space="preserve">initial data and has </w:t>
      </w:r>
      <w:r w:rsidR="0013413E">
        <w:t>methods to create constant/vertex/index buffer views.</w:t>
      </w:r>
    </w:p>
    <w:p w:rsidR="00D14F08" w:rsidRDefault="00F82503" w:rsidP="00F82503">
      <w:pPr>
        <w:pStyle w:val="Heading2"/>
      </w:pPr>
      <w:r>
        <w:t>DX11 ray tracer evaluation</w:t>
      </w:r>
    </w:p>
    <w:p w:rsidR="00F82503" w:rsidRDefault="00F82503" w:rsidP="00F82503"/>
    <w:p w:rsidR="00410972" w:rsidRDefault="009C64E7" w:rsidP="00F82503">
      <w:r>
        <w:t>The gtkmm dependency is a little bit of a pain with all the distributed headers. Luckily, it seems there are property sheets that we can use.</w:t>
      </w:r>
    </w:p>
    <w:p w:rsidR="00AF1710" w:rsidRDefault="00AF1710" w:rsidP="00F82503">
      <w:r>
        <w:t>TODO: Continue this evaluation.</w:t>
      </w:r>
    </w:p>
    <w:p w:rsidR="00742247" w:rsidRDefault="00742247" w:rsidP="00F82503"/>
    <w:p w:rsidR="00742247" w:rsidRDefault="00742247" w:rsidP="00742247">
      <w:pPr>
        <w:pStyle w:val="Heading2"/>
      </w:pPr>
      <w:r>
        <w:t>Features wish-list</w:t>
      </w:r>
      <w:r w:rsidR="00F83846">
        <w:t xml:space="preserve"> breakdown</w:t>
      </w:r>
    </w:p>
    <w:p w:rsidR="00742247" w:rsidRDefault="00742247" w:rsidP="00742247"/>
    <w:p w:rsidR="00C53A85" w:rsidRDefault="00C53A85" w:rsidP="00E063A6">
      <w:pPr>
        <w:pStyle w:val="ListParagraph"/>
        <w:numPr>
          <w:ilvl w:val="0"/>
          <w:numId w:val="20"/>
        </w:numPr>
      </w:pPr>
      <w:r>
        <w:t>Basic infrastructure</w:t>
      </w:r>
    </w:p>
    <w:p w:rsidR="00B55404" w:rsidRDefault="00B55404" w:rsidP="00B05BA8">
      <w:pPr>
        <w:pStyle w:val="ListParagraph"/>
        <w:numPr>
          <w:ilvl w:val="1"/>
          <w:numId w:val="20"/>
        </w:numPr>
      </w:pPr>
      <w:r>
        <w:t>We have the MiniEngine framework to abstract away a lot of the boilerplate code</w:t>
      </w:r>
    </w:p>
    <w:p w:rsidR="00B05BA8" w:rsidRDefault="00B55404" w:rsidP="00B05BA8">
      <w:pPr>
        <w:pStyle w:val="ListParagraph"/>
        <w:numPr>
          <w:ilvl w:val="1"/>
          <w:numId w:val="20"/>
        </w:numPr>
      </w:pPr>
      <w:r>
        <w:t>The DX11 ray tracer should</w:t>
      </w:r>
      <w:r w:rsidR="00614C05">
        <w:t xml:space="preserve"> give us a good idea of how the architecture should be.</w:t>
      </w:r>
    </w:p>
    <w:p w:rsidR="00742247" w:rsidRDefault="00291BA4" w:rsidP="00E063A6">
      <w:pPr>
        <w:pStyle w:val="ListParagraph"/>
        <w:numPr>
          <w:ilvl w:val="0"/>
          <w:numId w:val="20"/>
        </w:numPr>
      </w:pPr>
      <w:r>
        <w:t>Object intersections</w:t>
      </w:r>
    </w:p>
    <w:p w:rsidR="00B00D0D" w:rsidRDefault="00B00D0D" w:rsidP="00E063A6">
      <w:pPr>
        <w:pStyle w:val="ListParagraph"/>
        <w:numPr>
          <w:ilvl w:val="0"/>
          <w:numId w:val="20"/>
        </w:numPr>
      </w:pPr>
      <w:r>
        <w:t>Interactive camera</w:t>
      </w:r>
    </w:p>
    <w:p w:rsidR="00305008" w:rsidRDefault="00305008" w:rsidP="00E063A6">
      <w:pPr>
        <w:pStyle w:val="ListParagraph"/>
        <w:numPr>
          <w:ilvl w:val="0"/>
          <w:numId w:val="20"/>
        </w:numPr>
      </w:pPr>
      <w:r>
        <w:t>Acceleration structures</w:t>
      </w:r>
    </w:p>
    <w:p w:rsidR="00305008" w:rsidRDefault="007430D9" w:rsidP="00E063A6">
      <w:pPr>
        <w:pStyle w:val="ListParagraph"/>
        <w:numPr>
          <w:ilvl w:val="0"/>
          <w:numId w:val="20"/>
        </w:numPr>
      </w:pPr>
      <w:r>
        <w:t>Color representation</w:t>
      </w:r>
    </w:p>
    <w:p w:rsidR="007430D9" w:rsidRDefault="00C472F6" w:rsidP="00E063A6">
      <w:pPr>
        <w:pStyle w:val="ListParagraph"/>
        <w:numPr>
          <w:ilvl w:val="0"/>
          <w:numId w:val="20"/>
        </w:numPr>
      </w:pPr>
      <w:r>
        <w:t>Sampling and reconstruction</w:t>
      </w:r>
    </w:p>
    <w:p w:rsidR="00C472F6" w:rsidRDefault="001C59A8" w:rsidP="00E063A6">
      <w:pPr>
        <w:pStyle w:val="ListParagraph"/>
        <w:numPr>
          <w:ilvl w:val="0"/>
          <w:numId w:val="20"/>
        </w:numPr>
      </w:pPr>
      <w:r>
        <w:t>Reflection and materials</w:t>
      </w:r>
    </w:p>
    <w:p w:rsidR="001C59A8" w:rsidRDefault="008A2818" w:rsidP="00E063A6">
      <w:pPr>
        <w:pStyle w:val="ListParagraph"/>
        <w:numPr>
          <w:ilvl w:val="0"/>
          <w:numId w:val="20"/>
        </w:numPr>
      </w:pPr>
      <w:r>
        <w:t>Volume scattering</w:t>
      </w:r>
    </w:p>
    <w:p w:rsidR="008A2818" w:rsidRDefault="0039005B" w:rsidP="00E063A6">
      <w:pPr>
        <w:pStyle w:val="ListParagraph"/>
        <w:numPr>
          <w:ilvl w:val="0"/>
          <w:numId w:val="20"/>
        </w:numPr>
      </w:pPr>
      <w:r>
        <w:t>Monte Carlo Integration</w:t>
      </w:r>
    </w:p>
    <w:p w:rsidR="0039005B" w:rsidRPr="00742247" w:rsidRDefault="0039005B" w:rsidP="00E063A6">
      <w:pPr>
        <w:pStyle w:val="ListParagraph"/>
        <w:numPr>
          <w:ilvl w:val="0"/>
          <w:numId w:val="20"/>
        </w:numPr>
      </w:pPr>
      <w:r>
        <w:t>Light transport</w:t>
      </w:r>
    </w:p>
    <w:sectPr w:rsidR="0039005B" w:rsidRPr="0074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1E87"/>
    <w:multiLevelType w:val="hybridMultilevel"/>
    <w:tmpl w:val="CCE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46EB"/>
    <w:multiLevelType w:val="hybridMultilevel"/>
    <w:tmpl w:val="AFA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438C7"/>
    <w:multiLevelType w:val="hybridMultilevel"/>
    <w:tmpl w:val="AF8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2F55"/>
    <w:multiLevelType w:val="hybridMultilevel"/>
    <w:tmpl w:val="055606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370"/>
    <w:multiLevelType w:val="hybridMultilevel"/>
    <w:tmpl w:val="5CE0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669A0"/>
    <w:multiLevelType w:val="hybridMultilevel"/>
    <w:tmpl w:val="DCC61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53101"/>
    <w:multiLevelType w:val="hybridMultilevel"/>
    <w:tmpl w:val="441EA5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34AC1"/>
    <w:multiLevelType w:val="hybridMultilevel"/>
    <w:tmpl w:val="3E86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A094A"/>
    <w:multiLevelType w:val="hybridMultilevel"/>
    <w:tmpl w:val="2660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927F8"/>
    <w:multiLevelType w:val="hybridMultilevel"/>
    <w:tmpl w:val="FA66C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5"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E7F85"/>
    <w:multiLevelType w:val="hybridMultilevel"/>
    <w:tmpl w:val="CB7AB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6"/>
  </w:num>
  <w:num w:numId="3">
    <w:abstractNumId w:val="18"/>
  </w:num>
  <w:num w:numId="4">
    <w:abstractNumId w:val="21"/>
  </w:num>
  <w:num w:numId="5">
    <w:abstractNumId w:val="24"/>
  </w:num>
  <w:num w:numId="6">
    <w:abstractNumId w:val="22"/>
  </w:num>
  <w:num w:numId="7">
    <w:abstractNumId w:val="14"/>
  </w:num>
  <w:num w:numId="8">
    <w:abstractNumId w:val="16"/>
  </w:num>
  <w:num w:numId="9">
    <w:abstractNumId w:val="15"/>
  </w:num>
  <w:num w:numId="10">
    <w:abstractNumId w:val="17"/>
  </w:num>
  <w:num w:numId="11">
    <w:abstractNumId w:val="23"/>
  </w:num>
  <w:num w:numId="12">
    <w:abstractNumId w:val="25"/>
  </w:num>
  <w:num w:numId="13">
    <w:abstractNumId w:val="0"/>
  </w:num>
  <w:num w:numId="14">
    <w:abstractNumId w:val="11"/>
  </w:num>
  <w:num w:numId="15">
    <w:abstractNumId w:val="1"/>
  </w:num>
  <w:num w:numId="16">
    <w:abstractNumId w:val="4"/>
  </w:num>
  <w:num w:numId="17">
    <w:abstractNumId w:val="3"/>
  </w:num>
  <w:num w:numId="18">
    <w:abstractNumId w:val="8"/>
  </w:num>
  <w:num w:numId="19">
    <w:abstractNumId w:val="2"/>
  </w:num>
  <w:num w:numId="20">
    <w:abstractNumId w:val="5"/>
  </w:num>
  <w:num w:numId="21">
    <w:abstractNumId w:val="7"/>
  </w:num>
  <w:num w:numId="22">
    <w:abstractNumId w:val="12"/>
  </w:num>
  <w:num w:numId="23">
    <w:abstractNumId w:val="6"/>
  </w:num>
  <w:num w:numId="24">
    <w:abstractNumId w:val="9"/>
  </w:num>
  <w:num w:numId="25">
    <w:abstractNumId w:val="13"/>
  </w:num>
  <w:num w:numId="26">
    <w:abstractNumId w:val="19"/>
  </w:num>
  <w:num w:numId="27">
    <w:abstractNumId w:val="1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0F51"/>
    <w:rsid w:val="00005CD0"/>
    <w:rsid w:val="00016275"/>
    <w:rsid w:val="0002162F"/>
    <w:rsid w:val="00024037"/>
    <w:rsid w:val="00025684"/>
    <w:rsid w:val="000378E7"/>
    <w:rsid w:val="00044C2F"/>
    <w:rsid w:val="00057780"/>
    <w:rsid w:val="0006796F"/>
    <w:rsid w:val="00087C30"/>
    <w:rsid w:val="00096B7A"/>
    <w:rsid w:val="000A2756"/>
    <w:rsid w:val="000A5A6F"/>
    <w:rsid w:val="000B6CA1"/>
    <w:rsid w:val="000C7251"/>
    <w:rsid w:val="000D37CB"/>
    <w:rsid w:val="000D6A57"/>
    <w:rsid w:val="000E32F3"/>
    <w:rsid w:val="000F6B9B"/>
    <w:rsid w:val="001020EA"/>
    <w:rsid w:val="00103B83"/>
    <w:rsid w:val="001077B8"/>
    <w:rsid w:val="0013413E"/>
    <w:rsid w:val="001350EA"/>
    <w:rsid w:val="0013671C"/>
    <w:rsid w:val="00136D15"/>
    <w:rsid w:val="00140569"/>
    <w:rsid w:val="001453EB"/>
    <w:rsid w:val="0015330E"/>
    <w:rsid w:val="001716BB"/>
    <w:rsid w:val="00175FEF"/>
    <w:rsid w:val="00181913"/>
    <w:rsid w:val="001928C4"/>
    <w:rsid w:val="001A103F"/>
    <w:rsid w:val="001B3FAE"/>
    <w:rsid w:val="001B4EFC"/>
    <w:rsid w:val="001C2D20"/>
    <w:rsid w:val="001C59A8"/>
    <w:rsid w:val="001D1A2C"/>
    <w:rsid w:val="001F1CBB"/>
    <w:rsid w:val="001F5EAE"/>
    <w:rsid w:val="00202F0C"/>
    <w:rsid w:val="0020687D"/>
    <w:rsid w:val="00233B1C"/>
    <w:rsid w:val="00252DD6"/>
    <w:rsid w:val="002542BF"/>
    <w:rsid w:val="002561B5"/>
    <w:rsid w:val="0026750C"/>
    <w:rsid w:val="00275F0D"/>
    <w:rsid w:val="00276675"/>
    <w:rsid w:val="002824BF"/>
    <w:rsid w:val="00287C26"/>
    <w:rsid w:val="0029135C"/>
    <w:rsid w:val="00291BA4"/>
    <w:rsid w:val="00292C16"/>
    <w:rsid w:val="002934E9"/>
    <w:rsid w:val="00293D1B"/>
    <w:rsid w:val="00294E20"/>
    <w:rsid w:val="00297E1B"/>
    <w:rsid w:val="002A21E6"/>
    <w:rsid w:val="002A427D"/>
    <w:rsid w:val="002B104A"/>
    <w:rsid w:val="002C5EC3"/>
    <w:rsid w:val="002C5F3B"/>
    <w:rsid w:val="002C6354"/>
    <w:rsid w:val="002E1D53"/>
    <w:rsid w:val="002E4174"/>
    <w:rsid w:val="002E6C5C"/>
    <w:rsid w:val="002F5C3E"/>
    <w:rsid w:val="002F7D90"/>
    <w:rsid w:val="0030360E"/>
    <w:rsid w:val="00305008"/>
    <w:rsid w:val="00311B2F"/>
    <w:rsid w:val="00313441"/>
    <w:rsid w:val="00320193"/>
    <w:rsid w:val="00322152"/>
    <w:rsid w:val="00330EB6"/>
    <w:rsid w:val="0033658B"/>
    <w:rsid w:val="00340A80"/>
    <w:rsid w:val="00341D41"/>
    <w:rsid w:val="00341F59"/>
    <w:rsid w:val="003537DE"/>
    <w:rsid w:val="00362544"/>
    <w:rsid w:val="00362EEF"/>
    <w:rsid w:val="00366705"/>
    <w:rsid w:val="003668D2"/>
    <w:rsid w:val="00367D44"/>
    <w:rsid w:val="00373E6D"/>
    <w:rsid w:val="00377806"/>
    <w:rsid w:val="00380940"/>
    <w:rsid w:val="0039005B"/>
    <w:rsid w:val="003916B3"/>
    <w:rsid w:val="00393A9B"/>
    <w:rsid w:val="003945AD"/>
    <w:rsid w:val="003A43D7"/>
    <w:rsid w:val="003A68EB"/>
    <w:rsid w:val="003C2B2D"/>
    <w:rsid w:val="003C4376"/>
    <w:rsid w:val="003C5EB2"/>
    <w:rsid w:val="003C7087"/>
    <w:rsid w:val="003D55F2"/>
    <w:rsid w:val="003D5736"/>
    <w:rsid w:val="003D610C"/>
    <w:rsid w:val="003E1636"/>
    <w:rsid w:val="003E276C"/>
    <w:rsid w:val="003E548E"/>
    <w:rsid w:val="003E7152"/>
    <w:rsid w:val="003E786F"/>
    <w:rsid w:val="003F15CC"/>
    <w:rsid w:val="003F2B5E"/>
    <w:rsid w:val="003F566D"/>
    <w:rsid w:val="003F6E98"/>
    <w:rsid w:val="003F776F"/>
    <w:rsid w:val="00402267"/>
    <w:rsid w:val="0040534D"/>
    <w:rsid w:val="0040650B"/>
    <w:rsid w:val="00410972"/>
    <w:rsid w:val="00424BFF"/>
    <w:rsid w:val="00431B4D"/>
    <w:rsid w:val="0043230E"/>
    <w:rsid w:val="00435D64"/>
    <w:rsid w:val="004376EC"/>
    <w:rsid w:val="00446E70"/>
    <w:rsid w:val="0045030E"/>
    <w:rsid w:val="00473B78"/>
    <w:rsid w:val="00475B17"/>
    <w:rsid w:val="00486969"/>
    <w:rsid w:val="004971A5"/>
    <w:rsid w:val="004A3E4E"/>
    <w:rsid w:val="004A4443"/>
    <w:rsid w:val="004B1D3C"/>
    <w:rsid w:val="004C5255"/>
    <w:rsid w:val="004D2D31"/>
    <w:rsid w:val="004D44DF"/>
    <w:rsid w:val="004E0030"/>
    <w:rsid w:val="004E194F"/>
    <w:rsid w:val="004E4E6C"/>
    <w:rsid w:val="004F3C90"/>
    <w:rsid w:val="005065E3"/>
    <w:rsid w:val="0051364D"/>
    <w:rsid w:val="00516F37"/>
    <w:rsid w:val="005257E4"/>
    <w:rsid w:val="005351F5"/>
    <w:rsid w:val="00560B71"/>
    <w:rsid w:val="00563E00"/>
    <w:rsid w:val="0057195C"/>
    <w:rsid w:val="00581B4E"/>
    <w:rsid w:val="00583C08"/>
    <w:rsid w:val="005A139B"/>
    <w:rsid w:val="005A44EC"/>
    <w:rsid w:val="005C0635"/>
    <w:rsid w:val="005D7798"/>
    <w:rsid w:val="005E08A1"/>
    <w:rsid w:val="005E4D7B"/>
    <w:rsid w:val="005E7AC2"/>
    <w:rsid w:val="005F2F43"/>
    <w:rsid w:val="00614C05"/>
    <w:rsid w:val="006150B9"/>
    <w:rsid w:val="00620D97"/>
    <w:rsid w:val="0064070D"/>
    <w:rsid w:val="00641BDD"/>
    <w:rsid w:val="0064762A"/>
    <w:rsid w:val="00653221"/>
    <w:rsid w:val="00654E6B"/>
    <w:rsid w:val="00667A65"/>
    <w:rsid w:val="0067528C"/>
    <w:rsid w:val="0068590C"/>
    <w:rsid w:val="00691FCC"/>
    <w:rsid w:val="006A17B8"/>
    <w:rsid w:val="006A6EB4"/>
    <w:rsid w:val="006B643E"/>
    <w:rsid w:val="006C0CA2"/>
    <w:rsid w:val="006C0F4B"/>
    <w:rsid w:val="006D1FCA"/>
    <w:rsid w:val="006D51A9"/>
    <w:rsid w:val="006D647D"/>
    <w:rsid w:val="006E0207"/>
    <w:rsid w:val="006E5497"/>
    <w:rsid w:val="006E6D82"/>
    <w:rsid w:val="006F399F"/>
    <w:rsid w:val="006F47A0"/>
    <w:rsid w:val="006F53C7"/>
    <w:rsid w:val="0070314F"/>
    <w:rsid w:val="007076E3"/>
    <w:rsid w:val="00714B8A"/>
    <w:rsid w:val="00725530"/>
    <w:rsid w:val="00727B59"/>
    <w:rsid w:val="007304C4"/>
    <w:rsid w:val="007352F7"/>
    <w:rsid w:val="00735D73"/>
    <w:rsid w:val="00742129"/>
    <w:rsid w:val="00742247"/>
    <w:rsid w:val="007430D9"/>
    <w:rsid w:val="00755BAC"/>
    <w:rsid w:val="00763173"/>
    <w:rsid w:val="00764E72"/>
    <w:rsid w:val="007660CB"/>
    <w:rsid w:val="007776D5"/>
    <w:rsid w:val="007813EE"/>
    <w:rsid w:val="00781E7F"/>
    <w:rsid w:val="00784FF4"/>
    <w:rsid w:val="00786885"/>
    <w:rsid w:val="0078752D"/>
    <w:rsid w:val="007934C2"/>
    <w:rsid w:val="0079552A"/>
    <w:rsid w:val="007C4BA2"/>
    <w:rsid w:val="007C57FF"/>
    <w:rsid w:val="007C746F"/>
    <w:rsid w:val="007D1632"/>
    <w:rsid w:val="007D41A5"/>
    <w:rsid w:val="007D4484"/>
    <w:rsid w:val="007E4D3F"/>
    <w:rsid w:val="007F1DE1"/>
    <w:rsid w:val="007F2B3E"/>
    <w:rsid w:val="007F6210"/>
    <w:rsid w:val="008027C1"/>
    <w:rsid w:val="0080508F"/>
    <w:rsid w:val="0080513B"/>
    <w:rsid w:val="00812EC3"/>
    <w:rsid w:val="008154FF"/>
    <w:rsid w:val="00823438"/>
    <w:rsid w:val="00831B2A"/>
    <w:rsid w:val="00833FE3"/>
    <w:rsid w:val="008346E3"/>
    <w:rsid w:val="008549E0"/>
    <w:rsid w:val="008552F8"/>
    <w:rsid w:val="00873E31"/>
    <w:rsid w:val="008744E8"/>
    <w:rsid w:val="00884238"/>
    <w:rsid w:val="00887889"/>
    <w:rsid w:val="0089465E"/>
    <w:rsid w:val="00897EFB"/>
    <w:rsid w:val="008A2818"/>
    <w:rsid w:val="008B15BE"/>
    <w:rsid w:val="008B3C2E"/>
    <w:rsid w:val="008C1675"/>
    <w:rsid w:val="008C16BB"/>
    <w:rsid w:val="008C70B4"/>
    <w:rsid w:val="008D133E"/>
    <w:rsid w:val="008F5A1A"/>
    <w:rsid w:val="00900FEE"/>
    <w:rsid w:val="00904168"/>
    <w:rsid w:val="00912CDD"/>
    <w:rsid w:val="009137A6"/>
    <w:rsid w:val="00921B09"/>
    <w:rsid w:val="009278BD"/>
    <w:rsid w:val="00927D5E"/>
    <w:rsid w:val="0094225A"/>
    <w:rsid w:val="00953C3C"/>
    <w:rsid w:val="00956C4B"/>
    <w:rsid w:val="00963779"/>
    <w:rsid w:val="00975CE6"/>
    <w:rsid w:val="00983318"/>
    <w:rsid w:val="009A0E33"/>
    <w:rsid w:val="009A6422"/>
    <w:rsid w:val="009B30AE"/>
    <w:rsid w:val="009B579A"/>
    <w:rsid w:val="009B6485"/>
    <w:rsid w:val="009B7D19"/>
    <w:rsid w:val="009C64E7"/>
    <w:rsid w:val="009C7695"/>
    <w:rsid w:val="009D2105"/>
    <w:rsid w:val="009E1E26"/>
    <w:rsid w:val="009F0A14"/>
    <w:rsid w:val="009F0E43"/>
    <w:rsid w:val="009F6D01"/>
    <w:rsid w:val="00A00562"/>
    <w:rsid w:val="00A103D1"/>
    <w:rsid w:val="00A108F5"/>
    <w:rsid w:val="00A11D3C"/>
    <w:rsid w:val="00A158BE"/>
    <w:rsid w:val="00A3103F"/>
    <w:rsid w:val="00A31BFA"/>
    <w:rsid w:val="00A441C1"/>
    <w:rsid w:val="00A5153B"/>
    <w:rsid w:val="00A5261D"/>
    <w:rsid w:val="00A54398"/>
    <w:rsid w:val="00A54A59"/>
    <w:rsid w:val="00A56DD5"/>
    <w:rsid w:val="00A631EC"/>
    <w:rsid w:val="00A72221"/>
    <w:rsid w:val="00A779EE"/>
    <w:rsid w:val="00A81AF5"/>
    <w:rsid w:val="00A93E62"/>
    <w:rsid w:val="00AA08CD"/>
    <w:rsid w:val="00AC1812"/>
    <w:rsid w:val="00AD25E1"/>
    <w:rsid w:val="00AE23BB"/>
    <w:rsid w:val="00AF1710"/>
    <w:rsid w:val="00B00D0D"/>
    <w:rsid w:val="00B05BA8"/>
    <w:rsid w:val="00B1033D"/>
    <w:rsid w:val="00B13312"/>
    <w:rsid w:val="00B17830"/>
    <w:rsid w:val="00B3453A"/>
    <w:rsid w:val="00B34A26"/>
    <w:rsid w:val="00B55404"/>
    <w:rsid w:val="00B55C9F"/>
    <w:rsid w:val="00B63563"/>
    <w:rsid w:val="00B660CA"/>
    <w:rsid w:val="00B66EFA"/>
    <w:rsid w:val="00B73D66"/>
    <w:rsid w:val="00B91DE3"/>
    <w:rsid w:val="00B93425"/>
    <w:rsid w:val="00B976EC"/>
    <w:rsid w:val="00BA6026"/>
    <w:rsid w:val="00BB171F"/>
    <w:rsid w:val="00BB1B2F"/>
    <w:rsid w:val="00BB3CAD"/>
    <w:rsid w:val="00BC3602"/>
    <w:rsid w:val="00BC5A28"/>
    <w:rsid w:val="00BD5500"/>
    <w:rsid w:val="00BE287E"/>
    <w:rsid w:val="00BF4069"/>
    <w:rsid w:val="00C05ACD"/>
    <w:rsid w:val="00C0700B"/>
    <w:rsid w:val="00C165C0"/>
    <w:rsid w:val="00C1722D"/>
    <w:rsid w:val="00C212CA"/>
    <w:rsid w:val="00C363CF"/>
    <w:rsid w:val="00C472F6"/>
    <w:rsid w:val="00C477AB"/>
    <w:rsid w:val="00C528A4"/>
    <w:rsid w:val="00C52EF3"/>
    <w:rsid w:val="00C53A85"/>
    <w:rsid w:val="00C54C84"/>
    <w:rsid w:val="00C57431"/>
    <w:rsid w:val="00C64A20"/>
    <w:rsid w:val="00C67F32"/>
    <w:rsid w:val="00C8061D"/>
    <w:rsid w:val="00C9619B"/>
    <w:rsid w:val="00CA20D9"/>
    <w:rsid w:val="00CA7BDF"/>
    <w:rsid w:val="00CB0291"/>
    <w:rsid w:val="00CB2E63"/>
    <w:rsid w:val="00CB2E79"/>
    <w:rsid w:val="00CC751A"/>
    <w:rsid w:val="00CD012E"/>
    <w:rsid w:val="00CE2741"/>
    <w:rsid w:val="00CE563E"/>
    <w:rsid w:val="00CF3700"/>
    <w:rsid w:val="00D02872"/>
    <w:rsid w:val="00D06075"/>
    <w:rsid w:val="00D14F08"/>
    <w:rsid w:val="00D16521"/>
    <w:rsid w:val="00D20A05"/>
    <w:rsid w:val="00D22CEB"/>
    <w:rsid w:val="00D23BC7"/>
    <w:rsid w:val="00D24287"/>
    <w:rsid w:val="00D24B87"/>
    <w:rsid w:val="00D322E6"/>
    <w:rsid w:val="00D4165C"/>
    <w:rsid w:val="00D4497D"/>
    <w:rsid w:val="00D4790A"/>
    <w:rsid w:val="00D47948"/>
    <w:rsid w:val="00D47B1C"/>
    <w:rsid w:val="00D5017D"/>
    <w:rsid w:val="00D518EB"/>
    <w:rsid w:val="00D66B89"/>
    <w:rsid w:val="00D70EE0"/>
    <w:rsid w:val="00D72D30"/>
    <w:rsid w:val="00D76FAE"/>
    <w:rsid w:val="00D9497B"/>
    <w:rsid w:val="00DA1B3F"/>
    <w:rsid w:val="00DB183D"/>
    <w:rsid w:val="00DC0E52"/>
    <w:rsid w:val="00DC32ED"/>
    <w:rsid w:val="00DC71CA"/>
    <w:rsid w:val="00DC7209"/>
    <w:rsid w:val="00DC740A"/>
    <w:rsid w:val="00DD2F8A"/>
    <w:rsid w:val="00DD37F9"/>
    <w:rsid w:val="00DD5FF1"/>
    <w:rsid w:val="00DD6B9E"/>
    <w:rsid w:val="00DE2C25"/>
    <w:rsid w:val="00DE5D28"/>
    <w:rsid w:val="00DE683E"/>
    <w:rsid w:val="00DF30AA"/>
    <w:rsid w:val="00DF4F8C"/>
    <w:rsid w:val="00DF54D4"/>
    <w:rsid w:val="00DF623D"/>
    <w:rsid w:val="00DF6852"/>
    <w:rsid w:val="00E063A6"/>
    <w:rsid w:val="00E20092"/>
    <w:rsid w:val="00E33682"/>
    <w:rsid w:val="00E35BBF"/>
    <w:rsid w:val="00E36176"/>
    <w:rsid w:val="00E370A4"/>
    <w:rsid w:val="00E528F5"/>
    <w:rsid w:val="00E561EF"/>
    <w:rsid w:val="00E6070A"/>
    <w:rsid w:val="00E7165F"/>
    <w:rsid w:val="00E766F5"/>
    <w:rsid w:val="00E8695D"/>
    <w:rsid w:val="00E90D49"/>
    <w:rsid w:val="00EA18D4"/>
    <w:rsid w:val="00EA52B2"/>
    <w:rsid w:val="00EA721A"/>
    <w:rsid w:val="00EB4E5E"/>
    <w:rsid w:val="00EC3AA1"/>
    <w:rsid w:val="00EC3AB7"/>
    <w:rsid w:val="00EC7852"/>
    <w:rsid w:val="00ED7926"/>
    <w:rsid w:val="00EE014F"/>
    <w:rsid w:val="00EE1D0F"/>
    <w:rsid w:val="00EF06AE"/>
    <w:rsid w:val="00EF4EFD"/>
    <w:rsid w:val="00EF5AC0"/>
    <w:rsid w:val="00EF5E3C"/>
    <w:rsid w:val="00F2097D"/>
    <w:rsid w:val="00F20C01"/>
    <w:rsid w:val="00F22B6D"/>
    <w:rsid w:val="00F32A79"/>
    <w:rsid w:val="00F4507B"/>
    <w:rsid w:val="00F4691C"/>
    <w:rsid w:val="00F55434"/>
    <w:rsid w:val="00F62D23"/>
    <w:rsid w:val="00F77EBF"/>
    <w:rsid w:val="00F82503"/>
    <w:rsid w:val="00F83846"/>
    <w:rsid w:val="00F93880"/>
    <w:rsid w:val="00F95D65"/>
    <w:rsid w:val="00F97F03"/>
    <w:rsid w:val="00FA359B"/>
    <w:rsid w:val="00FB75BE"/>
    <w:rsid w:val="00FB7CDD"/>
    <w:rsid w:val="00FC0ED1"/>
    <w:rsid w:val="00FC5858"/>
    <w:rsid w:val="00FE31E0"/>
    <w:rsid w:val="00FE4384"/>
    <w:rsid w:val="00FF04E2"/>
    <w:rsid w:val="00FF1CC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4339</TotalTime>
  <Pages>12</Pages>
  <Words>3826</Words>
  <Characters>21812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431</cp:revision>
  <dcterms:created xsi:type="dcterms:W3CDTF">2015-09-12T06:59:00Z</dcterms:created>
  <dcterms:modified xsi:type="dcterms:W3CDTF">2015-11-28T07:31:00Z</dcterms:modified>
</cp:coreProperties>
</file>