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spacing w:before="200" w:after="120"/>
        <w:ind w:left="0" w:hanging="0"/>
        <w:rPr/>
      </w:pPr>
      <w:r>
        <w:rPr/>
        <w:t xml:space="preserve">Project Overview: </w:t>
      </w:r>
    </w:p>
    <w:p>
      <w:pPr>
        <w:pStyle w:val="Normal"/>
        <w:bidi w:val="0"/>
        <w:jc w:val="left"/>
        <w:rPr/>
      </w:pPr>
      <w:r>
        <w:rPr/>
        <w:t xml:space="preserve">Tick It is a revolutionary event ticketing platform. It leverages NFT technology, blockchain security, and custodial wallets to provide a seamless and secure ticketing experience. Tick It solves the challenges of ticket fraud, limited community engagement, and secondary ticket sales. With a focus on innovation, convenience, and transparency, Tick It aims to transform the event ticketing industry and enhance the experience for both event-goers and organizers. </w:t>
      </w:r>
    </w:p>
    <w:p>
      <w:pPr>
        <w:pStyle w:val="Normal"/>
        <w:bidi w:val="0"/>
        <w:jc w:val="left"/>
        <w:rPr/>
      </w:pPr>
      <w:r>
        <w:rPr/>
      </w:r>
    </w:p>
    <w:p>
      <w:pPr>
        <w:pStyle w:val="Normal"/>
        <w:bidi w:val="0"/>
        <w:jc w:val="left"/>
        <w:rPr/>
      </w:pPr>
      <w:r>
        <w:rPr/>
        <w:t>Staging URL of the project progress:</w:t>
        <w:br/>
        <w:t>https://tickit-dev65414.cryptoware.me/</w:t>
      </w:r>
    </w:p>
    <w:p>
      <w:pPr>
        <w:pStyle w:val="Normal"/>
        <w:bidi w:val="0"/>
        <w:jc w:val="left"/>
        <w:rPr/>
      </w:pPr>
      <w:r>
        <w:rPr/>
      </w:r>
    </w:p>
    <w:p>
      <w:pPr>
        <w:pStyle w:val="Heading2"/>
        <w:numPr>
          <w:ilvl w:val="0"/>
          <w:numId w:val="0"/>
        </w:numPr>
        <w:ind w:left="0" w:hanging="0"/>
        <w:rPr/>
      </w:pPr>
      <w:r>
        <w:rPr/>
        <w:t xml:space="preserve">Background &amp; Context: </w:t>
      </w:r>
    </w:p>
    <w:p>
      <w:pPr>
        <w:pStyle w:val="Normal"/>
        <w:bidi w:val="0"/>
        <w:jc w:val="left"/>
        <w:rPr/>
      </w:pPr>
      <w:r>
        <w:rPr/>
        <w:t xml:space="preserve">The challenges of ticket authenticity and limited community engagement in the event industry have significant implications for both event organizers and attendees. Counterfeit tickets not only result in financial losses for organizers but also lead to disappointment and frustration for attendees who miss out on the events they were excited to attend. Moreover, the lack of community interaction diminishes the overall event experience, making it difficult for attendees to connect, share experiences, and build a sense of community. By addressing these problems, Tick It aims to restore trust, enhance the event experience, and create vibrant event communities that benefit both organizers and attendees alike. </w:t>
      </w:r>
    </w:p>
    <w:p>
      <w:pPr>
        <w:pStyle w:val="Normal"/>
        <w:bidi w:val="0"/>
        <w:jc w:val="left"/>
        <w:rPr/>
      </w:pPr>
      <w:r>
        <w:rPr/>
      </w:r>
    </w:p>
    <w:p>
      <w:pPr>
        <w:pStyle w:val="Heading2"/>
        <w:numPr>
          <w:ilvl w:val="0"/>
          <w:numId w:val="0"/>
        </w:numPr>
        <w:ind w:left="0" w:hanging="0"/>
        <w:rPr/>
      </w:pPr>
      <w:r>
        <w:rPr/>
        <w:t xml:space="preserve">Value Proposition: </w:t>
      </w:r>
    </w:p>
    <w:p>
      <w:pPr>
        <w:pStyle w:val="TextBody"/>
        <w:bidi w:val="0"/>
        <w:jc w:val="left"/>
        <w:rPr/>
      </w:pPr>
      <w:r>
        <w:rPr/>
        <w:t>Tick It offers a compelling value proposition that sets it apart from existing solutions in the event ticketing industry. Tick It’s advantages are:</w:t>
      </w:r>
    </w:p>
    <w:p>
      <w:pPr>
        <w:pStyle w:val="TextBody"/>
        <w:numPr>
          <w:ilvl w:val="0"/>
          <w:numId w:val="2"/>
        </w:numPr>
        <w:tabs>
          <w:tab w:val="left" w:pos="709" w:leader="none"/>
        </w:tabs>
        <w:bidi w:val="0"/>
        <w:ind w:left="709" w:hanging="283"/>
        <w:jc w:val="left"/>
        <w:rPr/>
      </w:pPr>
      <w:r>
        <w:rPr/>
        <w:t>Enhanced Security: Tick It ensures the authenticity of tickets through NFT technology, eliminating the risk of counterfeit tickets and protecting both organizers and attendees.</w:t>
      </w:r>
    </w:p>
    <w:p>
      <w:pPr>
        <w:pStyle w:val="TextBody"/>
        <w:numPr>
          <w:ilvl w:val="0"/>
          <w:numId w:val="2"/>
        </w:numPr>
        <w:tabs>
          <w:tab w:val="left" w:pos="709" w:leader="none"/>
        </w:tabs>
        <w:bidi w:val="0"/>
        <w:ind w:left="709" w:hanging="283"/>
        <w:jc w:val="left"/>
        <w:rPr/>
      </w:pPr>
      <w:r>
        <w:rPr/>
        <w:t>Convenient Ticketing Experience: With the integration of custodial wallets, Tick It simplifies the ticket purchasing process, offering a familiar and user-friendly experience for attendees.</w:t>
      </w:r>
    </w:p>
    <w:p>
      <w:pPr>
        <w:pStyle w:val="TextBody"/>
        <w:numPr>
          <w:ilvl w:val="0"/>
          <w:numId w:val="2"/>
        </w:numPr>
        <w:tabs>
          <w:tab w:val="left" w:pos="709" w:leader="none"/>
        </w:tabs>
        <w:bidi w:val="0"/>
        <w:ind w:left="709" w:hanging="283"/>
        <w:jc w:val="left"/>
        <w:rPr/>
      </w:pPr>
      <w:r>
        <w:rPr/>
        <w:t>Transparent and Trustworthy: By leveraging blockchain technology, Tick It provides transparency in ticket transactions, creating trust between organizers and attendees.</w:t>
      </w:r>
    </w:p>
    <w:p>
      <w:pPr>
        <w:pStyle w:val="TextBody"/>
        <w:numPr>
          <w:ilvl w:val="0"/>
          <w:numId w:val="2"/>
        </w:numPr>
        <w:tabs>
          <w:tab w:val="left" w:pos="709" w:leader="none"/>
        </w:tabs>
        <w:bidi w:val="0"/>
        <w:ind w:left="709" w:hanging="283"/>
        <w:jc w:val="left"/>
        <w:rPr/>
      </w:pPr>
      <w:r>
        <w:rPr/>
        <w:t>Community Building: Tick It fosters a vibrant event community, enabling attendees to connect, interact, and share their experiences, enhancing the overall event engagement and enjoyment.</w:t>
      </w:r>
    </w:p>
    <w:p>
      <w:pPr>
        <w:pStyle w:val="TextBody"/>
        <w:numPr>
          <w:ilvl w:val="0"/>
          <w:numId w:val="2"/>
        </w:numPr>
        <w:tabs>
          <w:tab w:val="left" w:pos="709" w:leader="none"/>
        </w:tabs>
        <w:bidi w:val="0"/>
        <w:ind w:left="709" w:hanging="283"/>
        <w:jc w:val="left"/>
        <w:rPr/>
      </w:pPr>
      <w:r>
        <w:rPr/>
        <w:t>Simplified Event Management: For event organizers, Tick It offers comprehensive event management tools, empowering them to efficiently create, manage, and promote events.</w:t>
      </w:r>
    </w:p>
    <w:p>
      <w:pPr>
        <w:pStyle w:val="TextBody"/>
        <w:numPr>
          <w:ilvl w:val="0"/>
          <w:numId w:val="2"/>
        </w:numPr>
        <w:tabs>
          <w:tab w:val="left" w:pos="709" w:leader="none"/>
        </w:tabs>
        <w:bidi w:val="0"/>
        <w:ind w:left="709" w:hanging="283"/>
        <w:jc w:val="left"/>
        <w:rPr/>
      </w:pPr>
      <w:r>
        <w:rPr/>
        <w:t>Fair and Equitable Access: Tick It discourages unauthorized secondary ticket sales, ensuring fair access to events and preventing inflated prices in secondary markets.</w:t>
      </w:r>
    </w:p>
    <w:p>
      <w:pPr>
        <w:pStyle w:val="TextBody"/>
        <w:bidi w:val="0"/>
        <w:jc w:val="left"/>
        <w:rPr/>
      </w:pPr>
      <w:r>
        <w:rPr/>
        <w:t>Overall, Tick It offers an innovative, effective, and superior solution that addresses the pain points of existing ticketing systems. It enhances security, convenience, transparency, and community engagement for both event organizers and attendees, revolutionizing the event ticketing experience.</w:t>
      </w:r>
    </w:p>
    <w:p>
      <w:pPr>
        <w:pStyle w:val="Normal"/>
        <w:bidi w:val="0"/>
        <w:jc w:val="left"/>
        <w:rPr/>
      </w:pPr>
      <w:r>
        <w:rPr/>
      </w:r>
    </w:p>
    <w:p>
      <w:pPr>
        <w:pStyle w:val="Heading2"/>
        <w:numPr>
          <w:ilvl w:val="0"/>
          <w:numId w:val="0"/>
        </w:numPr>
        <w:ind w:left="0" w:hanging="0"/>
        <w:rPr/>
      </w:pPr>
      <w:r>
        <w:rPr/>
        <w:t>Technical Description:</w:t>
      </w:r>
    </w:p>
    <w:p>
      <w:pPr>
        <w:pStyle w:val="TextBody"/>
        <w:bidi w:val="0"/>
        <w:jc w:val="left"/>
        <w:rPr/>
      </w:pPr>
      <w:r>
        <w:rPr/>
        <w:t>Tick It is a technically advanced event ticketing platform that operates on the blockchain. It offers a range of key features and functionalities:</w:t>
      </w:r>
    </w:p>
    <w:p>
      <w:pPr>
        <w:pStyle w:val="TextBody"/>
        <w:numPr>
          <w:ilvl w:val="0"/>
          <w:numId w:val="3"/>
        </w:numPr>
        <w:tabs>
          <w:tab w:val="left" w:pos="709" w:leader="none"/>
        </w:tabs>
        <w:bidi w:val="0"/>
        <w:ind w:left="709" w:hanging="283"/>
        <w:jc w:val="left"/>
        <w:rPr/>
      </w:pPr>
      <w:r>
        <w:rPr/>
        <w:t>Payment Integration: Tick It supports seamless payment options with cryptocurrencies through custodial wallets. Users can also easily connect their wallets and make secure transactions. Additionally, Tick It offers traditional card payment options for users who prefer non-crypto methods.</w:t>
      </w:r>
    </w:p>
    <w:p>
      <w:pPr>
        <w:pStyle w:val="TextBody"/>
        <w:numPr>
          <w:ilvl w:val="0"/>
          <w:numId w:val="3"/>
        </w:numPr>
        <w:tabs>
          <w:tab w:val="left" w:pos="709" w:leader="none"/>
        </w:tabs>
        <w:bidi w:val="0"/>
        <w:ind w:left="709" w:hanging="283"/>
        <w:jc w:val="left"/>
        <w:rPr/>
      </w:pPr>
      <w:r>
        <w:rPr/>
        <w:t>Event Creation: Organizers can create events on Tick It using smart contracts on the blockchain. Each event is represented by a unique smart contract, enabling transparency and immutability. The platform allows organizers to generate multiple ticket types within a single event using NFTs.</w:t>
      </w:r>
    </w:p>
    <w:p>
      <w:pPr>
        <w:pStyle w:val="TextBody"/>
        <w:numPr>
          <w:ilvl w:val="0"/>
          <w:numId w:val="3"/>
        </w:numPr>
        <w:tabs>
          <w:tab w:val="left" w:pos="709" w:leader="none"/>
        </w:tabs>
        <w:bidi w:val="0"/>
        <w:ind w:left="709" w:hanging="283"/>
        <w:jc w:val="left"/>
        <w:rPr/>
      </w:pPr>
      <w:r>
        <w:rPr/>
        <w:t>On-chain Proof of Attendance: Tick It implements Soul-Bound Tokens (SBT) as on-chain proof of attendance. SBTs are non-transferable tokens that provide verifiable proof of an attendee's presence at an event. This adds an extra layer of security and authenticity to the event attendance verification process.</w:t>
      </w:r>
    </w:p>
    <w:p>
      <w:pPr>
        <w:pStyle w:val="TextBody"/>
        <w:numPr>
          <w:ilvl w:val="0"/>
          <w:numId w:val="3"/>
        </w:numPr>
        <w:tabs>
          <w:tab w:val="left" w:pos="709" w:leader="none"/>
        </w:tabs>
        <w:bidi w:val="0"/>
        <w:ind w:left="709" w:hanging="283"/>
        <w:jc w:val="left"/>
        <w:rPr/>
      </w:pPr>
      <w:r>
        <w:rPr/>
        <w:t>Dynamic NFTs: Tick It introduces dynamic NFTs that interact with users during events. These interactive NFTs enhance the event experience by providing additional features, exclusive content, or real-time event updates.</w:t>
      </w:r>
    </w:p>
    <w:p>
      <w:pPr>
        <w:pStyle w:val="TextBody"/>
        <w:numPr>
          <w:ilvl w:val="0"/>
          <w:numId w:val="3"/>
        </w:numPr>
        <w:tabs>
          <w:tab w:val="left" w:pos="709" w:leader="none"/>
        </w:tabs>
        <w:bidi w:val="0"/>
        <w:ind w:left="709" w:hanging="283"/>
        <w:jc w:val="left"/>
        <w:rPr/>
      </w:pPr>
      <w:r>
        <w:rPr/>
        <w:t>Event Organizer Team Management: The platform offers comprehensive event organizer team management capabilities. Organizers can easily assign roles and permissions to team members, streamlining event planning and execution.</w:t>
      </w:r>
    </w:p>
    <w:p>
      <w:pPr>
        <w:pStyle w:val="TextBody"/>
        <w:bidi w:val="0"/>
        <w:spacing w:lineRule="auto" w:line="276" w:before="0" w:after="140"/>
        <w:jc w:val="left"/>
        <w:rPr/>
      </w:pPr>
      <w:r>
        <w:rPr/>
      </w:r>
    </w:p>
    <w:p>
      <w:pPr>
        <w:pStyle w:val="Heading2"/>
        <w:numPr>
          <w:ilvl w:val="0"/>
          <w:numId w:val="0"/>
        </w:numPr>
        <w:ind w:left="0" w:hanging="0"/>
        <w:rPr/>
      </w:pPr>
      <w:r>
        <w:rPr/>
        <w:t xml:space="preserve">Market Analysis: </w:t>
      </w:r>
    </w:p>
    <w:p>
      <w:pPr>
        <w:pStyle w:val="TextBody"/>
        <w:bidi w:val="0"/>
        <w:jc w:val="left"/>
        <w:rPr/>
      </w:pPr>
      <w:r>
        <w:rPr/>
        <w:t>Tick It addresses a significant market opportunity within the event ticketing industry. The global online ticketing market was valued at $28.49 billion in 2021 and is projected to reach $94.92 billion by 2030.</w:t>
      </w:r>
    </w:p>
    <w:p>
      <w:pPr>
        <w:pStyle w:val="TextBody"/>
        <w:bidi w:val="0"/>
        <w:spacing w:lineRule="auto" w:line="276" w:before="0" w:after="140"/>
        <w:jc w:val="left"/>
        <w:rPr/>
      </w:pPr>
      <w:r>
        <w:rPr/>
        <w:t>Tick It's solution caters to a large Total Addressable Market (TAM) by offering secure and transparent ticketing services, enhanced community engagement, and streamlined event management. This broad market includes various types of events, such as concerts, sports events, conferences, and festivals, catering to diverse audiences globally.</w:t>
      </w:r>
    </w:p>
    <w:p>
      <w:pPr>
        <w:pStyle w:val="TextBody"/>
        <w:bidi w:val="0"/>
        <w:spacing w:lineRule="auto" w:line="276" w:before="0" w:after="140"/>
        <w:jc w:val="left"/>
        <w:rPr/>
      </w:pPr>
      <w:r>
        <w:rPr/>
        <w:t>Compared to incumbent competitors, Tick It offers several key advantages. Firstly, its use of NFT technology ensures the authenticity and uniqueness of tickets, eliminating the risk of counterfeit tickets that plague the industry. Secondly, the integration of custodial wallets provides a familiar and user-friendly payment experience, making ticket purchases convenient for both crypto-savvy users and those accustomed to traditional payment methods. Additionally, Tick It's on-chain infrastructure enhances trust and prevents unauthorized secondary ticket sales, providing fair access to events for genuine attendees.</w:t>
      </w:r>
    </w:p>
    <w:p>
      <w:pPr>
        <w:pStyle w:val="TextBody"/>
        <w:bidi w:val="0"/>
        <w:spacing w:lineRule="auto" w:line="276" w:before="0" w:after="140"/>
        <w:jc w:val="left"/>
        <w:rPr/>
      </w:pPr>
      <w:r>
        <w:rPr/>
        <w:t>Moreover, Tick It's focus on fostering community engagement through dynamic NFTs and event organizer team management sets it apart from incumbents. By facilitating interactions, offering exclusive event experiences, and providing comprehensive event management tools, Tick It creates a vibrant and loyal event community.</w:t>
      </w:r>
    </w:p>
    <w:p>
      <w:pPr>
        <w:pStyle w:val="TextBody"/>
        <w:bidi w:val="0"/>
        <w:spacing w:lineRule="auto" w:line="276" w:before="0" w:after="140"/>
        <w:jc w:val="left"/>
        <w:rPr/>
      </w:pPr>
      <w:r>
        <w:rPr/>
        <w:t>These advantages position Tick It as a superior solution in the market, delivering enhanced security, convenience, transparency, and community engagement, thereby capturing a significant share of the online ticketing market and surpassing incumbent competitors.</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2"/>
        <w:numPr>
          <w:ilvl w:val="0"/>
          <w:numId w:val="0"/>
        </w:numPr>
        <w:ind w:left="0" w:hanging="0"/>
        <w:rPr/>
      </w:pPr>
      <w:r>
        <w:rPr/>
        <w:t xml:space="preserve">Project Plan: </w:t>
      </w:r>
    </w:p>
    <w:p>
      <w:pPr>
        <w:pStyle w:val="TextBody"/>
        <w:bidi w:val="0"/>
        <w:jc w:val="left"/>
        <w:rPr/>
      </w:pPr>
      <w:r>
        <w:rPr/>
        <w:t>To successfully bring Tick It to the market, we have outlined a comprehensive plan that encompasses key steps and strategies:</w:t>
      </w:r>
    </w:p>
    <w:p>
      <w:pPr>
        <w:pStyle w:val="TextBody"/>
        <w:numPr>
          <w:ilvl w:val="0"/>
          <w:numId w:val="4"/>
        </w:numPr>
        <w:tabs>
          <w:tab w:val="left" w:pos="709" w:leader="none"/>
        </w:tabs>
        <w:bidi w:val="0"/>
        <w:ind w:left="709" w:hanging="283"/>
        <w:jc w:val="left"/>
        <w:rPr/>
      </w:pPr>
      <w:r>
        <w:rPr/>
        <w:t>Development and Testing:</w:t>
      </w:r>
    </w:p>
    <w:p>
      <w:pPr>
        <w:pStyle w:val="TextBody"/>
        <w:numPr>
          <w:ilvl w:val="1"/>
          <w:numId w:val="4"/>
        </w:numPr>
        <w:tabs>
          <w:tab w:val="clear" w:pos="709"/>
          <w:tab w:val="left" w:pos="1418" w:leader="none"/>
        </w:tabs>
        <w:bidi w:val="0"/>
        <w:ind w:left="1418" w:hanging="283"/>
        <w:jc w:val="left"/>
        <w:rPr/>
      </w:pPr>
      <w:r>
        <w:rPr/>
        <w:t>Finalize the development of the Tick It platform, ensuring its functionality, security, and user experience.</w:t>
      </w:r>
    </w:p>
    <w:p>
      <w:pPr>
        <w:pStyle w:val="TextBody"/>
        <w:numPr>
          <w:ilvl w:val="1"/>
          <w:numId w:val="4"/>
        </w:numPr>
        <w:tabs>
          <w:tab w:val="clear" w:pos="709"/>
          <w:tab w:val="left" w:pos="1418" w:leader="none"/>
        </w:tabs>
        <w:bidi w:val="0"/>
        <w:ind w:left="1418" w:hanging="283"/>
        <w:jc w:val="left"/>
        <w:rPr/>
      </w:pPr>
      <w:r>
        <w:rPr/>
        <w:t>Conduct rigorous testing to identify and resolve any potential issues or bugs.</w:t>
      </w:r>
    </w:p>
    <w:p>
      <w:pPr>
        <w:pStyle w:val="TextBody"/>
        <w:numPr>
          <w:ilvl w:val="0"/>
          <w:numId w:val="4"/>
        </w:numPr>
        <w:tabs>
          <w:tab w:val="left" w:pos="709" w:leader="none"/>
        </w:tabs>
        <w:bidi w:val="0"/>
        <w:ind w:left="709" w:hanging="283"/>
        <w:jc w:val="left"/>
        <w:rPr/>
      </w:pPr>
      <w:r>
        <w:rPr/>
        <w:t>Strategic Partnerships:</w:t>
      </w:r>
    </w:p>
    <w:p>
      <w:pPr>
        <w:pStyle w:val="TextBody"/>
        <w:numPr>
          <w:ilvl w:val="1"/>
          <w:numId w:val="4"/>
        </w:numPr>
        <w:tabs>
          <w:tab w:val="clear" w:pos="709"/>
          <w:tab w:val="left" w:pos="1418" w:leader="none"/>
        </w:tabs>
        <w:bidi w:val="0"/>
        <w:ind w:left="1418" w:hanging="283"/>
        <w:jc w:val="left"/>
        <w:rPr/>
      </w:pPr>
      <w:r>
        <w:rPr/>
        <w:t>Form strategic partnerships with event organizers, venues, and ticketing agencies to onboard them onto the Tick It platform.</w:t>
      </w:r>
    </w:p>
    <w:p>
      <w:pPr>
        <w:pStyle w:val="TextBody"/>
        <w:numPr>
          <w:ilvl w:val="1"/>
          <w:numId w:val="4"/>
        </w:numPr>
        <w:tabs>
          <w:tab w:val="clear" w:pos="709"/>
          <w:tab w:val="left" w:pos="1418" w:leader="none"/>
        </w:tabs>
        <w:bidi w:val="0"/>
        <w:ind w:left="1418" w:hanging="283"/>
        <w:jc w:val="left"/>
        <w:rPr/>
      </w:pPr>
      <w:r>
        <w:rPr/>
        <w:t>Collaborate with established industry players to gain access to a wide range of events and maximize market reach.</w:t>
      </w:r>
    </w:p>
    <w:p>
      <w:pPr>
        <w:pStyle w:val="TextBody"/>
        <w:numPr>
          <w:ilvl w:val="0"/>
          <w:numId w:val="4"/>
        </w:numPr>
        <w:tabs>
          <w:tab w:val="left" w:pos="709" w:leader="none"/>
        </w:tabs>
        <w:bidi w:val="0"/>
        <w:ind w:left="709" w:hanging="283"/>
        <w:jc w:val="left"/>
        <w:rPr/>
      </w:pPr>
      <w:r>
        <w:rPr/>
        <w:t>Marketing and Promotion:</w:t>
      </w:r>
    </w:p>
    <w:p>
      <w:pPr>
        <w:pStyle w:val="TextBody"/>
        <w:numPr>
          <w:ilvl w:val="1"/>
          <w:numId w:val="4"/>
        </w:numPr>
        <w:tabs>
          <w:tab w:val="clear" w:pos="709"/>
          <w:tab w:val="left" w:pos="1418" w:leader="none"/>
        </w:tabs>
        <w:bidi w:val="0"/>
        <w:ind w:left="1418" w:hanging="283"/>
        <w:jc w:val="left"/>
        <w:rPr/>
      </w:pPr>
      <w:r>
        <w:rPr/>
        <w:t>Implement a targeted marketing and promotion strategy to raise awareness of Tick It among potential users and event organizers.</w:t>
      </w:r>
    </w:p>
    <w:p>
      <w:pPr>
        <w:pStyle w:val="TextBody"/>
        <w:numPr>
          <w:ilvl w:val="1"/>
          <w:numId w:val="4"/>
        </w:numPr>
        <w:tabs>
          <w:tab w:val="clear" w:pos="709"/>
          <w:tab w:val="left" w:pos="1418" w:leader="none"/>
        </w:tabs>
        <w:bidi w:val="0"/>
        <w:ind w:left="1418" w:hanging="283"/>
        <w:jc w:val="left"/>
        <w:rPr/>
      </w:pPr>
      <w:r>
        <w:rPr/>
        <w:t>Leverage digital marketing channels, social media, and event industry publications to reach the target audience effectively.</w:t>
      </w:r>
    </w:p>
    <w:p>
      <w:pPr>
        <w:pStyle w:val="TextBody"/>
        <w:numPr>
          <w:ilvl w:val="1"/>
          <w:numId w:val="4"/>
        </w:numPr>
        <w:tabs>
          <w:tab w:val="clear" w:pos="709"/>
          <w:tab w:val="left" w:pos="1418" w:leader="none"/>
        </w:tabs>
        <w:bidi w:val="0"/>
        <w:ind w:left="1418" w:hanging="283"/>
        <w:jc w:val="left"/>
        <w:rPr/>
      </w:pPr>
      <w:r>
        <w:rPr/>
        <w:t>Engage in influencer collaborations and content marketing to generate buzz and attract early adopters.</w:t>
      </w:r>
    </w:p>
    <w:p>
      <w:pPr>
        <w:pStyle w:val="TextBody"/>
        <w:numPr>
          <w:ilvl w:val="0"/>
          <w:numId w:val="4"/>
        </w:numPr>
        <w:tabs>
          <w:tab w:val="left" w:pos="709" w:leader="none"/>
        </w:tabs>
        <w:bidi w:val="0"/>
        <w:ind w:left="709" w:hanging="283"/>
        <w:jc w:val="left"/>
        <w:rPr/>
      </w:pPr>
      <w:r>
        <w:rPr/>
        <w:t>User Acquisition and Engagement:</w:t>
      </w:r>
    </w:p>
    <w:p>
      <w:pPr>
        <w:pStyle w:val="TextBody"/>
        <w:numPr>
          <w:ilvl w:val="1"/>
          <w:numId w:val="4"/>
        </w:numPr>
        <w:tabs>
          <w:tab w:val="clear" w:pos="709"/>
          <w:tab w:val="left" w:pos="1418" w:leader="none"/>
        </w:tabs>
        <w:bidi w:val="0"/>
        <w:ind w:left="1418" w:hanging="283"/>
        <w:jc w:val="left"/>
        <w:rPr/>
      </w:pPr>
      <w:r>
        <w:rPr/>
        <w:t>Focus on user acquisition campaigns to drive adoption of Tick It among event-goers, emphasizing the benefits of secure ticketing, community interaction, and exclusive event experiences.</w:t>
      </w:r>
    </w:p>
    <w:p>
      <w:pPr>
        <w:pStyle w:val="TextBody"/>
        <w:numPr>
          <w:ilvl w:val="1"/>
          <w:numId w:val="4"/>
        </w:numPr>
        <w:tabs>
          <w:tab w:val="clear" w:pos="709"/>
          <w:tab w:val="left" w:pos="1418" w:leader="none"/>
        </w:tabs>
        <w:bidi w:val="0"/>
        <w:ind w:left="1418" w:hanging="283"/>
        <w:jc w:val="left"/>
        <w:rPr/>
      </w:pPr>
      <w:r>
        <w:rPr/>
        <w:t>Implement retention strategies to ensure ongoing engagement and loyalty, such as loyalty programs, referral incentives, and personalized event recommendations.</w:t>
      </w:r>
    </w:p>
    <w:p>
      <w:pPr>
        <w:pStyle w:val="TextBody"/>
        <w:numPr>
          <w:ilvl w:val="0"/>
          <w:numId w:val="4"/>
        </w:numPr>
        <w:tabs>
          <w:tab w:val="left" w:pos="709" w:leader="none"/>
        </w:tabs>
        <w:bidi w:val="0"/>
        <w:ind w:left="709" w:hanging="283"/>
        <w:jc w:val="left"/>
        <w:rPr/>
      </w:pPr>
      <w:r>
        <w:rPr/>
        <w:t>Customer Support and Feedback:</w:t>
      </w:r>
    </w:p>
    <w:p>
      <w:pPr>
        <w:pStyle w:val="TextBody"/>
        <w:numPr>
          <w:ilvl w:val="1"/>
          <w:numId w:val="4"/>
        </w:numPr>
        <w:tabs>
          <w:tab w:val="clear" w:pos="709"/>
          <w:tab w:val="left" w:pos="1418" w:leader="none"/>
        </w:tabs>
        <w:bidi w:val="0"/>
        <w:ind w:left="1418" w:hanging="283"/>
        <w:jc w:val="left"/>
        <w:rPr/>
      </w:pPr>
      <w:r>
        <w:rPr/>
        <w:t>Provide excellent customer support to address user inquiries, concerns, and feedback promptly.</w:t>
      </w:r>
    </w:p>
    <w:p>
      <w:pPr>
        <w:pStyle w:val="TextBody"/>
        <w:numPr>
          <w:ilvl w:val="1"/>
          <w:numId w:val="4"/>
        </w:numPr>
        <w:tabs>
          <w:tab w:val="clear" w:pos="709"/>
          <w:tab w:val="left" w:pos="1418" w:leader="none"/>
        </w:tabs>
        <w:bidi w:val="0"/>
        <w:ind w:left="1418" w:hanging="283"/>
        <w:jc w:val="left"/>
        <w:rPr/>
      </w:pPr>
      <w:r>
        <w:rPr/>
        <w:t>Actively seek feedback from users and event organizers to continuously improve the Tick It platform, incorporating valuable insights and suggestions.</w:t>
      </w:r>
    </w:p>
    <w:p>
      <w:pPr>
        <w:pStyle w:val="TextBody"/>
        <w:numPr>
          <w:ilvl w:val="0"/>
          <w:numId w:val="4"/>
        </w:numPr>
        <w:tabs>
          <w:tab w:val="left" w:pos="709" w:leader="none"/>
        </w:tabs>
        <w:bidi w:val="0"/>
        <w:ind w:left="709" w:hanging="283"/>
        <w:jc w:val="left"/>
        <w:rPr/>
      </w:pPr>
      <w:r>
        <w:rPr/>
        <w:t>Expansion and Scaling:</w:t>
      </w:r>
    </w:p>
    <w:p>
      <w:pPr>
        <w:pStyle w:val="TextBody"/>
        <w:numPr>
          <w:ilvl w:val="1"/>
          <w:numId w:val="4"/>
        </w:numPr>
        <w:tabs>
          <w:tab w:val="clear" w:pos="709"/>
          <w:tab w:val="left" w:pos="1418" w:leader="none"/>
        </w:tabs>
        <w:bidi w:val="0"/>
        <w:ind w:left="1418" w:hanging="283"/>
        <w:jc w:val="left"/>
        <w:rPr/>
      </w:pPr>
      <w:r>
        <w:rPr/>
        <w:t>Gradually expand the availability of Tick It to different regions and target new market segments.</w:t>
      </w:r>
    </w:p>
    <w:p>
      <w:pPr>
        <w:pStyle w:val="TextBody"/>
        <w:numPr>
          <w:ilvl w:val="1"/>
          <w:numId w:val="4"/>
        </w:numPr>
        <w:tabs>
          <w:tab w:val="clear" w:pos="709"/>
          <w:tab w:val="left" w:pos="1418" w:leader="none"/>
        </w:tabs>
        <w:bidi w:val="0"/>
        <w:ind w:left="1418" w:hanging="283"/>
        <w:jc w:val="left"/>
        <w:rPr/>
      </w:pPr>
      <w:r>
        <w:rPr/>
        <w:t>Scale the platform infrastructure to handle increased user demand and accommodate a growing number of events.</w:t>
      </w:r>
    </w:p>
    <w:p>
      <w:pPr>
        <w:pStyle w:val="TextBody"/>
        <w:bidi w:val="0"/>
        <w:jc w:val="left"/>
        <w:rPr/>
      </w:pPr>
      <w:r>
        <w:rPr/>
        <w:t>By executing this comprehensive project plan, Tick It aims to establish itself as a leading event ticketing platform, capturing a significant market share, and becoming the go-to choice for secure ticketing and community-driven event experiences.</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2"/>
        <w:numPr>
          <w:ilvl w:val="0"/>
          <w:numId w:val="0"/>
        </w:numPr>
        <w:ind w:left="0" w:hanging="0"/>
        <w:rPr/>
      </w:pPr>
      <w:r>
        <w:rPr/>
        <w:t xml:space="preserve">Team &amp; Resources: </w:t>
      </w:r>
    </w:p>
    <w:p>
      <w:pPr>
        <w:pStyle w:val="TextBody"/>
        <w:bidi w:val="0"/>
        <w:jc w:val="left"/>
        <w:rPr/>
      </w:pPr>
      <w:r>
        <w:rPr/>
        <w:t>Team Members: Our team consists of highly skilled professionals with expertise in blockchain technology, event management, software development, and marketing. Our team members bring a diverse range of experiences and knowledge, enabling us to tackle the challenges of the event ticketing industry effectively.</w:t>
      </w:r>
    </w:p>
    <w:p>
      <w:pPr>
        <w:pStyle w:val="TextBody"/>
        <w:bidi w:val="0"/>
        <w:spacing w:lineRule="auto" w:line="276" w:before="0" w:after="140"/>
        <w:jc w:val="left"/>
        <w:rPr/>
      </w:pPr>
      <w:r>
        <w:rPr/>
        <w:t>Team-Market Fit: We have a strong team-market fit, with members who have extensive experience in both the blockchain and event industries. This combination allows us to understand the unique needs of event organizers and attendees while leveraging blockchain technology to provide innovative solutions.</w:t>
      </w:r>
    </w:p>
    <w:p>
      <w:pPr>
        <w:pStyle w:val="TextBody"/>
        <w:bidi w:val="0"/>
        <w:spacing w:lineRule="auto" w:line="276" w:before="0" w:after="140"/>
        <w:jc w:val="left"/>
        <w:rPr/>
      </w:pPr>
      <w:r>
        <w:rPr/>
        <w:t>Resources: To bring Tick It to market successfully, we will utilize a variety of resources, including:</w:t>
      </w:r>
    </w:p>
    <w:p>
      <w:pPr>
        <w:pStyle w:val="TextBody"/>
        <w:numPr>
          <w:ilvl w:val="0"/>
          <w:numId w:val="5"/>
        </w:numPr>
        <w:tabs>
          <w:tab w:val="left" w:pos="709" w:leader="none"/>
        </w:tabs>
        <w:bidi w:val="0"/>
        <w:ind w:left="709" w:hanging="283"/>
        <w:jc w:val="left"/>
        <w:rPr/>
      </w:pPr>
      <w:r>
        <w:rPr/>
        <w:t>Technical Resources:</w:t>
      </w:r>
    </w:p>
    <w:p>
      <w:pPr>
        <w:pStyle w:val="TextBody"/>
        <w:numPr>
          <w:ilvl w:val="1"/>
          <w:numId w:val="5"/>
        </w:numPr>
        <w:tabs>
          <w:tab w:val="clear" w:pos="709"/>
          <w:tab w:val="left" w:pos="1418" w:leader="none"/>
        </w:tabs>
        <w:bidi w:val="0"/>
        <w:ind w:left="1418" w:hanging="283"/>
        <w:jc w:val="left"/>
        <w:rPr/>
      </w:pPr>
      <w:r>
        <w:rPr/>
        <w:t>Development tools and frameworks to build and enhance the Tick It platform.</w:t>
      </w:r>
    </w:p>
    <w:p>
      <w:pPr>
        <w:pStyle w:val="TextBody"/>
        <w:numPr>
          <w:ilvl w:val="1"/>
          <w:numId w:val="5"/>
        </w:numPr>
        <w:tabs>
          <w:tab w:val="clear" w:pos="709"/>
          <w:tab w:val="left" w:pos="1418" w:leader="none"/>
        </w:tabs>
        <w:bidi w:val="0"/>
        <w:ind w:left="1418" w:hanging="283"/>
        <w:jc w:val="left"/>
        <w:rPr/>
      </w:pPr>
      <w:r>
        <w:rPr/>
        <w:t>Infrastructure and cloud services to ensure scalability and reliability.</w:t>
      </w:r>
    </w:p>
    <w:p>
      <w:pPr>
        <w:pStyle w:val="TextBody"/>
        <w:numPr>
          <w:ilvl w:val="0"/>
          <w:numId w:val="5"/>
        </w:numPr>
        <w:tabs>
          <w:tab w:val="left" w:pos="709" w:leader="none"/>
        </w:tabs>
        <w:bidi w:val="0"/>
        <w:ind w:left="709" w:hanging="283"/>
        <w:jc w:val="left"/>
        <w:rPr/>
      </w:pPr>
      <w:r>
        <w:rPr/>
        <w:t>Strategic Partnerships:</w:t>
      </w:r>
    </w:p>
    <w:p>
      <w:pPr>
        <w:pStyle w:val="TextBody"/>
        <w:numPr>
          <w:ilvl w:val="1"/>
          <w:numId w:val="5"/>
        </w:numPr>
        <w:tabs>
          <w:tab w:val="clear" w:pos="709"/>
          <w:tab w:val="left" w:pos="1418" w:leader="none"/>
        </w:tabs>
        <w:bidi w:val="0"/>
        <w:ind w:left="1418" w:hanging="283"/>
        <w:jc w:val="left"/>
        <w:rPr/>
      </w:pPr>
      <w:r>
        <w:rPr/>
        <w:t>Collaborations with event organizers, venues, and ticketing agencies to onboard them onto the Tick It platform.</w:t>
      </w:r>
    </w:p>
    <w:p>
      <w:pPr>
        <w:pStyle w:val="TextBody"/>
        <w:numPr>
          <w:ilvl w:val="1"/>
          <w:numId w:val="5"/>
        </w:numPr>
        <w:tabs>
          <w:tab w:val="clear" w:pos="709"/>
          <w:tab w:val="left" w:pos="1418" w:leader="none"/>
        </w:tabs>
        <w:bidi w:val="0"/>
        <w:ind w:left="1418" w:hanging="283"/>
        <w:jc w:val="left"/>
        <w:rPr/>
      </w:pPr>
      <w:r>
        <w:rPr/>
        <w:t>Partnerships with blockchain technology providers to leverage their expertise and ensure seamless integration.</w:t>
      </w:r>
    </w:p>
    <w:p>
      <w:pPr>
        <w:pStyle w:val="TextBody"/>
        <w:numPr>
          <w:ilvl w:val="0"/>
          <w:numId w:val="5"/>
        </w:numPr>
        <w:tabs>
          <w:tab w:val="left" w:pos="709" w:leader="none"/>
        </w:tabs>
        <w:bidi w:val="0"/>
        <w:ind w:left="709" w:hanging="283"/>
        <w:jc w:val="left"/>
        <w:rPr/>
      </w:pPr>
      <w:r>
        <w:rPr/>
        <w:t>Marketing and Promotion:</w:t>
      </w:r>
    </w:p>
    <w:p>
      <w:pPr>
        <w:pStyle w:val="TextBody"/>
        <w:numPr>
          <w:ilvl w:val="1"/>
          <w:numId w:val="5"/>
        </w:numPr>
        <w:tabs>
          <w:tab w:val="clear" w:pos="709"/>
          <w:tab w:val="left" w:pos="1418" w:leader="none"/>
        </w:tabs>
        <w:bidi w:val="0"/>
        <w:ind w:left="1418" w:hanging="283"/>
        <w:jc w:val="left"/>
        <w:rPr/>
      </w:pPr>
      <w:r>
        <w:rPr/>
        <w:t>Digital marketing channels, including social media platforms, online advertising, and content marketing, to raise awareness and attract users.</w:t>
      </w:r>
    </w:p>
    <w:p>
      <w:pPr>
        <w:pStyle w:val="TextBody"/>
        <w:numPr>
          <w:ilvl w:val="1"/>
          <w:numId w:val="5"/>
        </w:numPr>
        <w:tabs>
          <w:tab w:val="clear" w:pos="709"/>
          <w:tab w:val="left" w:pos="1418" w:leader="none"/>
        </w:tabs>
        <w:bidi w:val="0"/>
        <w:ind w:left="1418" w:hanging="283"/>
        <w:jc w:val="left"/>
        <w:rPr/>
      </w:pPr>
      <w:r>
        <w:rPr/>
        <w:t>Collaboration with influencers and event industry influencers to reach a wider audience.</w:t>
      </w:r>
    </w:p>
    <w:p>
      <w:pPr>
        <w:pStyle w:val="TextBody"/>
        <w:numPr>
          <w:ilvl w:val="0"/>
          <w:numId w:val="5"/>
        </w:numPr>
        <w:tabs>
          <w:tab w:val="left" w:pos="709" w:leader="none"/>
        </w:tabs>
        <w:bidi w:val="0"/>
        <w:ind w:left="709" w:hanging="283"/>
        <w:jc w:val="left"/>
        <w:rPr/>
      </w:pPr>
      <w:r>
        <w:rPr/>
        <w:t>Customer Support:</w:t>
      </w:r>
    </w:p>
    <w:p>
      <w:pPr>
        <w:pStyle w:val="TextBody"/>
        <w:numPr>
          <w:ilvl w:val="1"/>
          <w:numId w:val="5"/>
        </w:numPr>
        <w:tabs>
          <w:tab w:val="clear" w:pos="709"/>
          <w:tab w:val="left" w:pos="1418" w:leader="none"/>
        </w:tabs>
        <w:bidi w:val="0"/>
        <w:ind w:left="1418" w:hanging="283"/>
        <w:jc w:val="left"/>
        <w:rPr/>
      </w:pPr>
      <w:r>
        <w:rPr/>
        <w:t>Resources dedicated to providing excellent customer support, including trained support staff, ticketing systems, and knowledge bases.</w:t>
      </w:r>
    </w:p>
    <w:p>
      <w:pPr>
        <w:pStyle w:val="TextBody"/>
        <w:numPr>
          <w:ilvl w:val="0"/>
          <w:numId w:val="5"/>
        </w:numPr>
        <w:tabs>
          <w:tab w:val="left" w:pos="709" w:leader="none"/>
        </w:tabs>
        <w:bidi w:val="0"/>
        <w:ind w:left="709" w:hanging="283"/>
        <w:jc w:val="left"/>
        <w:rPr/>
      </w:pPr>
      <w:r>
        <w:rPr/>
        <w:t>Research and Development:</w:t>
      </w:r>
    </w:p>
    <w:p>
      <w:pPr>
        <w:pStyle w:val="TextBody"/>
        <w:numPr>
          <w:ilvl w:val="1"/>
          <w:numId w:val="5"/>
        </w:numPr>
        <w:tabs>
          <w:tab w:val="clear" w:pos="709"/>
          <w:tab w:val="left" w:pos="1418" w:leader="none"/>
        </w:tabs>
        <w:bidi w:val="0"/>
        <w:ind w:left="1418" w:hanging="283"/>
        <w:jc w:val="left"/>
        <w:rPr/>
      </w:pPr>
      <w:r>
        <w:rPr/>
        <w:t>Continuous research and development to stay updated with the latest advancements in blockchain technology, security practices, and user experience trends.</w:t>
      </w:r>
    </w:p>
    <w:p>
      <w:pPr>
        <w:pStyle w:val="TextBody"/>
        <w:bidi w:val="0"/>
        <w:jc w:val="left"/>
        <w:rPr/>
      </w:pPr>
      <w:r>
        <w:rPr/>
        <w:t>We will allocate resources strategically to ensure the successful development, deployment, and growth of Tick It. Our team's expertise, combined with these resources, will enable us to deliver a robust and user-friendly event ticketing platform that meets the needs and expectations of both event organizers and attendees.</w:t>
      </w:r>
    </w:p>
    <w:p>
      <w:pPr>
        <w:pStyle w:val="TextBody"/>
        <w:bidi w:val="0"/>
        <w:spacing w:lineRule="auto" w:line="276" w:before="0" w:after="140"/>
        <w:jc w:val="left"/>
        <w:rPr/>
      </w:pPr>
      <w:r>
        <w:rPr/>
      </w:r>
    </w:p>
    <w:p>
      <w:pPr>
        <w:pStyle w:val="Heading2"/>
        <w:numPr>
          <w:ilvl w:val="0"/>
          <w:numId w:val="0"/>
        </w:numPr>
        <w:ind w:left="0" w:hanging="0"/>
        <w:rPr/>
      </w:pPr>
      <w:r>
        <w:rPr/>
        <w:t xml:space="preserve">Conclusion: </w:t>
      </w:r>
    </w:p>
    <w:p>
      <w:pPr>
        <w:pStyle w:val="TextBody"/>
        <w:bidi w:val="0"/>
        <w:spacing w:before="0" w:after="140"/>
        <w:jc w:val="left"/>
        <w:rPr/>
      </w:pPr>
      <w:r>
        <w:rPr/>
        <w:t xml:space="preserve">Tick It represents a transformative solution in the event ticketing industry, addressing the challenges of ticket fraud, limited community engagement, and secondary ticket sales. By leveraging NFT technology, blockchain security, and custodial wallets, Tick It offers a seamless and secure ticketing experience for both event organizers and attendees. With its innovative features, such as on-chain proof of attendance, dynamic NFTs, and comprehensive event management tools, Tick It enhances trust, transparency, and community engagement. Through strategic partnerships, targeted marketing efforts, and a dedicated team, Tick It is poised to capture a significant market share and become a leading player in the online ticketing industry. By revolutionizing the way events are managed and attended, Tick It is set to deliver an unparalleled event ticketing experience, empowering organizers and delighting attendees worldwide.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LibreOffice/7.4.1.2$Windows_X86_64 LibreOffice_project/3c58a8f3a960df8bc8fd77b461821e42c061c5f0</Application>
  <AppVersion>15.0000</AppVersion>
  <Pages>5</Pages>
  <Words>1580</Words>
  <Characters>9752</Characters>
  <CharactersWithSpaces>11230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2023-06-26T12:26:31Z</dcterms:created>
  <dc:creator/>
  <dc:description/>
  <dc:language>en-US</dc:language>
  <cp:lastModifiedBy/>
  <dcterms:modified xsi:type="dcterms:W3CDTF">2023-06-26T15:55:17Z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