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5335B" w14:textId="2E47B3D4" w:rsidR="00767B24" w:rsidRPr="00767B24" w:rsidRDefault="00767B24" w:rsidP="00767B24">
      <w:pPr>
        <w:rPr>
          <w:b/>
          <w:bCs/>
        </w:rPr>
      </w:pPr>
      <w:r w:rsidRPr="00767B24">
        <w:rPr>
          <w:b/>
          <w:bCs/>
        </w:rPr>
        <w:t>What’s Read Repair?</w:t>
      </w:r>
    </w:p>
    <w:p w14:paraId="4CE5A901" w14:textId="42894768" w:rsidR="00767B24" w:rsidRPr="00767B24" w:rsidRDefault="00767B24" w:rsidP="00767B24">
      <w:r w:rsidRPr="00767B24">
        <w:t>Read repair is a process that automatically corrects inconsistent or outdated data in a distributed database during a read request. It's an anti-entropy mechanism that ensures that replicas are updated with the most recent data. </w:t>
      </w:r>
    </w:p>
    <w:p w14:paraId="21917949" w14:textId="77777777" w:rsidR="00767B24" w:rsidRPr="00767B24" w:rsidRDefault="00767B24" w:rsidP="00767B24">
      <w:r w:rsidRPr="00767B24">
        <w:t>Here's how read repair works:</w:t>
      </w:r>
    </w:p>
    <w:p w14:paraId="64E6AAE7" w14:textId="77777777" w:rsidR="00767B24" w:rsidRPr="00767B24" w:rsidRDefault="00767B24" w:rsidP="00767B24">
      <w:pPr>
        <w:numPr>
          <w:ilvl w:val="0"/>
          <w:numId w:val="1"/>
        </w:numPr>
      </w:pPr>
      <w:r w:rsidRPr="00767B24">
        <w:t>The coordinator node sends a data request to one replica node. </w:t>
      </w:r>
    </w:p>
    <w:p w14:paraId="00374167" w14:textId="77777777" w:rsidR="00767B24" w:rsidRPr="00767B24" w:rsidRDefault="00767B24" w:rsidP="00767B24">
      <w:pPr>
        <w:numPr>
          <w:ilvl w:val="0"/>
          <w:numId w:val="1"/>
        </w:numPr>
      </w:pPr>
      <w:r w:rsidRPr="00767B24">
        <w:t>The coordinator sends digest requests to other replica nodes for consistency level (CL) greater than ONE. </w:t>
      </w:r>
    </w:p>
    <w:p w14:paraId="62D4CBF5" w14:textId="77777777" w:rsidR="00767B24" w:rsidRPr="00767B24" w:rsidRDefault="00767B24" w:rsidP="00767B24">
      <w:pPr>
        <w:numPr>
          <w:ilvl w:val="0"/>
          <w:numId w:val="1"/>
        </w:numPr>
      </w:pPr>
      <w:r w:rsidRPr="00767B24">
        <w:t>If all nodes return consistent data, the coordinator returns it to the client. </w:t>
      </w:r>
    </w:p>
    <w:p w14:paraId="18A1510C" w14:textId="77777777" w:rsidR="00767B24" w:rsidRPr="00767B24" w:rsidRDefault="00767B24" w:rsidP="00767B24">
      <w:pPr>
        <w:numPr>
          <w:ilvl w:val="0"/>
          <w:numId w:val="1"/>
        </w:numPr>
      </w:pPr>
      <w:r w:rsidRPr="00767B24">
        <w:t>If there is a mismatch in the data returned to the coordinator, a read is requested from all replicas involved in the query. </w:t>
      </w:r>
    </w:p>
    <w:p w14:paraId="7FAEEF74" w14:textId="77777777" w:rsidR="00767B24" w:rsidRPr="00767B24" w:rsidRDefault="00767B24" w:rsidP="00767B24">
      <w:pPr>
        <w:numPr>
          <w:ilvl w:val="0"/>
          <w:numId w:val="1"/>
        </w:numPr>
      </w:pPr>
      <w:r w:rsidRPr="00767B24">
        <w:t xml:space="preserve">The results are </w:t>
      </w:r>
      <w:proofErr w:type="gramStart"/>
      <w:r w:rsidRPr="00767B24">
        <w:t>merged</w:t>
      </w:r>
      <w:proofErr w:type="gramEnd"/>
      <w:r w:rsidRPr="00767B24">
        <w:t xml:space="preserve"> and the latest version is written back to only the replicas involved in the request. </w:t>
      </w:r>
    </w:p>
    <w:p w14:paraId="75253AE2" w14:textId="77777777" w:rsidR="00767B24" w:rsidRPr="00767B24" w:rsidRDefault="00767B24" w:rsidP="00767B24">
      <w:r w:rsidRPr="00767B24">
        <w:t>Read repair is blocking, meaning that a response is not returned to the client until the read repair has completed. </w:t>
      </w:r>
    </w:p>
    <w:p w14:paraId="3C3DD31E" w14:textId="0F023E8A" w:rsidR="00782265" w:rsidRPr="00A93507" w:rsidRDefault="00A93507">
      <w:pPr>
        <w:rPr>
          <w:b/>
          <w:bCs/>
        </w:rPr>
      </w:pPr>
      <w:r w:rsidRPr="00A93507">
        <w:rPr>
          <w:b/>
          <w:bCs/>
        </w:rPr>
        <w:t xml:space="preserve">Why are NoSQL databases like Cassandra or </w:t>
      </w:r>
      <w:proofErr w:type="spellStart"/>
      <w:r w:rsidRPr="00A93507">
        <w:rPr>
          <w:b/>
          <w:bCs/>
        </w:rPr>
        <w:t>Riak</w:t>
      </w:r>
      <w:proofErr w:type="spellEnd"/>
      <w:r w:rsidRPr="00A93507">
        <w:rPr>
          <w:b/>
          <w:bCs/>
        </w:rPr>
        <w:t xml:space="preserve"> not good choices compared to MongoDB?</w:t>
      </w:r>
    </w:p>
    <w:p w14:paraId="2E2E5838" w14:textId="77777777" w:rsidR="00A93507" w:rsidRPr="00A93507" w:rsidRDefault="00A93507" w:rsidP="00A93507">
      <w:pPr>
        <w:numPr>
          <w:ilvl w:val="0"/>
          <w:numId w:val="2"/>
        </w:numPr>
      </w:pPr>
      <w:r w:rsidRPr="00A93507">
        <w:t xml:space="preserve">NoSQL databases like Cassandra, </w:t>
      </w:r>
      <w:proofErr w:type="spellStart"/>
      <w:r w:rsidRPr="00A93507">
        <w:t>Riak</w:t>
      </w:r>
      <w:proofErr w:type="spellEnd"/>
      <w:r w:rsidRPr="00A93507">
        <w:t>, and DynamoDB need read repair during the reading stage and will therefore provide slower reads to write performance.</w:t>
      </w:r>
    </w:p>
    <w:p w14:paraId="42FB24BA" w14:textId="77777777" w:rsidR="00A93507" w:rsidRPr="00A93507" w:rsidRDefault="00A93507" w:rsidP="00A93507">
      <w:pPr>
        <w:numPr>
          <w:ilvl w:val="0"/>
          <w:numId w:val="2"/>
        </w:numPr>
      </w:pPr>
      <w:r w:rsidRPr="00A93507">
        <w:t xml:space="preserve">They are leaderless NoSQL databases that provide weaker atomicity upon concurrent writes. Being a single leader database, MongoDB provides a higher read throughput because we can read from either the leader replica or the follower replicas. The write operations </w:t>
      </w:r>
      <w:proofErr w:type="gramStart"/>
      <w:r w:rsidRPr="00A93507">
        <w:t>have to</w:t>
      </w:r>
      <w:proofErr w:type="gramEnd"/>
      <w:r w:rsidRPr="00A93507">
        <w:t xml:space="preserve"> pass through the leader replica. It ensures our system’s availability for reading-intensive tasks even in cases where the leader dies.</w:t>
      </w:r>
    </w:p>
    <w:p w14:paraId="37BCB8E1" w14:textId="77777777" w:rsidR="00A93507" w:rsidRPr="00A93507" w:rsidRDefault="00A93507" w:rsidP="00A93507">
      <w:r w:rsidRPr="00A93507">
        <w:rPr>
          <w:b/>
          <w:bCs/>
        </w:rPr>
        <w:t>Note:</w:t>
      </w:r>
      <w:r w:rsidRPr="00A93507">
        <w:t> Since Cassandra inherently ensures availability more than MongoDB, choosing MongoDB over Cassandra might make our system look less available. However, the time taken by the leader election algorithm is negligible compared to the time elapsed between short URL generation and its first usage, so it doesn’t hamper our system’s availability.</w:t>
      </w:r>
    </w:p>
    <w:p w14:paraId="36FEA257" w14:textId="77777777" w:rsidR="00A93507" w:rsidRDefault="00A93507"/>
    <w:sectPr w:rsidR="00A93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96267"/>
    <w:multiLevelType w:val="multilevel"/>
    <w:tmpl w:val="9428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03F4D"/>
    <w:multiLevelType w:val="multilevel"/>
    <w:tmpl w:val="5338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950979">
    <w:abstractNumId w:val="1"/>
  </w:num>
  <w:num w:numId="2" w16cid:durableId="188123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B24"/>
    <w:rsid w:val="00231789"/>
    <w:rsid w:val="00730F7C"/>
    <w:rsid w:val="00767B24"/>
    <w:rsid w:val="00782265"/>
    <w:rsid w:val="00A93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0F9DDA"/>
  <w15:chartTrackingRefBased/>
  <w15:docId w15:val="{4E4E4FE2-6817-294D-803F-32BE2099F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B24"/>
    <w:rPr>
      <w:rFonts w:eastAsiaTheme="majorEastAsia" w:cstheme="majorBidi"/>
      <w:color w:val="272727" w:themeColor="text1" w:themeTint="D8"/>
    </w:rPr>
  </w:style>
  <w:style w:type="paragraph" w:styleId="Title">
    <w:name w:val="Title"/>
    <w:basedOn w:val="Normal"/>
    <w:next w:val="Normal"/>
    <w:link w:val="TitleChar"/>
    <w:uiPriority w:val="10"/>
    <w:qFormat/>
    <w:rsid w:val="00767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B24"/>
    <w:pPr>
      <w:spacing w:before="160"/>
      <w:jc w:val="center"/>
    </w:pPr>
    <w:rPr>
      <w:i/>
      <w:iCs/>
      <w:color w:val="404040" w:themeColor="text1" w:themeTint="BF"/>
    </w:rPr>
  </w:style>
  <w:style w:type="character" w:customStyle="1" w:styleId="QuoteChar">
    <w:name w:val="Quote Char"/>
    <w:basedOn w:val="DefaultParagraphFont"/>
    <w:link w:val="Quote"/>
    <w:uiPriority w:val="29"/>
    <w:rsid w:val="00767B24"/>
    <w:rPr>
      <w:i/>
      <w:iCs/>
      <w:color w:val="404040" w:themeColor="text1" w:themeTint="BF"/>
    </w:rPr>
  </w:style>
  <w:style w:type="paragraph" w:styleId="ListParagraph">
    <w:name w:val="List Paragraph"/>
    <w:basedOn w:val="Normal"/>
    <w:uiPriority w:val="34"/>
    <w:qFormat/>
    <w:rsid w:val="00767B24"/>
    <w:pPr>
      <w:ind w:left="720"/>
      <w:contextualSpacing/>
    </w:pPr>
  </w:style>
  <w:style w:type="character" w:styleId="IntenseEmphasis">
    <w:name w:val="Intense Emphasis"/>
    <w:basedOn w:val="DefaultParagraphFont"/>
    <w:uiPriority w:val="21"/>
    <w:qFormat/>
    <w:rsid w:val="00767B24"/>
    <w:rPr>
      <w:i/>
      <w:iCs/>
      <w:color w:val="0F4761" w:themeColor="accent1" w:themeShade="BF"/>
    </w:rPr>
  </w:style>
  <w:style w:type="paragraph" w:styleId="IntenseQuote">
    <w:name w:val="Intense Quote"/>
    <w:basedOn w:val="Normal"/>
    <w:next w:val="Normal"/>
    <w:link w:val="IntenseQuoteChar"/>
    <w:uiPriority w:val="30"/>
    <w:qFormat/>
    <w:rsid w:val="00767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B24"/>
    <w:rPr>
      <w:i/>
      <w:iCs/>
      <w:color w:val="0F4761" w:themeColor="accent1" w:themeShade="BF"/>
    </w:rPr>
  </w:style>
  <w:style w:type="character" w:styleId="IntenseReference">
    <w:name w:val="Intense Reference"/>
    <w:basedOn w:val="DefaultParagraphFont"/>
    <w:uiPriority w:val="32"/>
    <w:qFormat/>
    <w:rsid w:val="00767B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182323">
      <w:bodyDiv w:val="1"/>
      <w:marLeft w:val="0"/>
      <w:marRight w:val="0"/>
      <w:marTop w:val="0"/>
      <w:marBottom w:val="0"/>
      <w:divBdr>
        <w:top w:val="none" w:sz="0" w:space="0" w:color="auto"/>
        <w:left w:val="none" w:sz="0" w:space="0" w:color="auto"/>
        <w:bottom w:val="none" w:sz="0" w:space="0" w:color="auto"/>
        <w:right w:val="none" w:sz="0" w:space="0" w:color="auto"/>
      </w:divBdr>
      <w:divsChild>
        <w:div w:id="188374553">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 w:id="432287465">
      <w:bodyDiv w:val="1"/>
      <w:marLeft w:val="0"/>
      <w:marRight w:val="0"/>
      <w:marTop w:val="0"/>
      <w:marBottom w:val="0"/>
      <w:divBdr>
        <w:top w:val="none" w:sz="0" w:space="0" w:color="auto"/>
        <w:left w:val="none" w:sz="0" w:space="0" w:color="auto"/>
        <w:bottom w:val="none" w:sz="0" w:space="0" w:color="auto"/>
        <w:right w:val="none" w:sz="0" w:space="0" w:color="auto"/>
      </w:divBdr>
      <w:divsChild>
        <w:div w:id="761143564">
          <w:marLeft w:val="0"/>
          <w:marRight w:val="0"/>
          <w:marTop w:val="0"/>
          <w:marBottom w:val="0"/>
          <w:divBdr>
            <w:top w:val="none" w:sz="0" w:space="0" w:color="auto"/>
            <w:left w:val="none" w:sz="0" w:space="0" w:color="auto"/>
            <w:bottom w:val="none" w:sz="0" w:space="0" w:color="auto"/>
            <w:right w:val="none" w:sz="0" w:space="0" w:color="auto"/>
          </w:divBdr>
          <w:divsChild>
            <w:div w:id="115343775">
              <w:marLeft w:val="0"/>
              <w:marRight w:val="0"/>
              <w:marTop w:val="0"/>
              <w:marBottom w:val="0"/>
              <w:divBdr>
                <w:top w:val="none" w:sz="0" w:space="0" w:color="auto"/>
                <w:left w:val="none" w:sz="0" w:space="0" w:color="auto"/>
                <w:bottom w:val="none" w:sz="0" w:space="0" w:color="auto"/>
                <w:right w:val="none" w:sz="0" w:space="0" w:color="auto"/>
              </w:divBdr>
              <w:divsChild>
                <w:div w:id="14401817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34655314">
          <w:marLeft w:val="0"/>
          <w:marRight w:val="0"/>
          <w:marTop w:val="0"/>
          <w:marBottom w:val="0"/>
          <w:divBdr>
            <w:top w:val="none" w:sz="0" w:space="0" w:color="auto"/>
            <w:left w:val="none" w:sz="0" w:space="0" w:color="auto"/>
            <w:bottom w:val="none" w:sz="0" w:space="0" w:color="auto"/>
            <w:right w:val="none" w:sz="0" w:space="0" w:color="auto"/>
          </w:divBdr>
          <w:divsChild>
            <w:div w:id="657923875">
              <w:marLeft w:val="0"/>
              <w:marRight w:val="0"/>
              <w:marTop w:val="0"/>
              <w:marBottom w:val="0"/>
              <w:divBdr>
                <w:top w:val="none" w:sz="0" w:space="0" w:color="auto"/>
                <w:left w:val="none" w:sz="0" w:space="0" w:color="auto"/>
                <w:bottom w:val="none" w:sz="0" w:space="0" w:color="auto"/>
                <w:right w:val="none" w:sz="0" w:space="0" w:color="auto"/>
              </w:divBdr>
              <w:divsChild>
                <w:div w:id="15992184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44878220">
          <w:marLeft w:val="0"/>
          <w:marRight w:val="0"/>
          <w:marTop w:val="0"/>
          <w:marBottom w:val="0"/>
          <w:divBdr>
            <w:top w:val="none" w:sz="0" w:space="0" w:color="auto"/>
            <w:left w:val="none" w:sz="0" w:space="0" w:color="auto"/>
            <w:bottom w:val="none" w:sz="0" w:space="0" w:color="auto"/>
            <w:right w:val="none" w:sz="0" w:space="0" w:color="auto"/>
          </w:divBdr>
          <w:divsChild>
            <w:div w:id="1471480163">
              <w:marLeft w:val="0"/>
              <w:marRight w:val="0"/>
              <w:marTop w:val="0"/>
              <w:marBottom w:val="0"/>
              <w:divBdr>
                <w:top w:val="none" w:sz="0" w:space="0" w:color="auto"/>
                <w:left w:val="none" w:sz="0" w:space="0" w:color="auto"/>
                <w:bottom w:val="none" w:sz="0" w:space="0" w:color="auto"/>
                <w:right w:val="none" w:sz="0" w:space="0" w:color="auto"/>
              </w:divBdr>
            </w:div>
          </w:divsChild>
        </w:div>
        <w:div w:id="1837720824">
          <w:marLeft w:val="0"/>
          <w:marRight w:val="0"/>
          <w:marTop w:val="0"/>
          <w:marBottom w:val="0"/>
          <w:divBdr>
            <w:top w:val="none" w:sz="0" w:space="0" w:color="auto"/>
            <w:left w:val="none" w:sz="0" w:space="0" w:color="auto"/>
            <w:bottom w:val="none" w:sz="0" w:space="0" w:color="auto"/>
            <w:right w:val="none" w:sz="0" w:space="0" w:color="auto"/>
          </w:divBdr>
          <w:divsChild>
            <w:div w:id="2066952011">
              <w:marLeft w:val="0"/>
              <w:marRight w:val="0"/>
              <w:marTop w:val="0"/>
              <w:marBottom w:val="0"/>
              <w:divBdr>
                <w:top w:val="none" w:sz="0" w:space="0" w:color="auto"/>
                <w:left w:val="none" w:sz="0" w:space="0" w:color="auto"/>
                <w:bottom w:val="none" w:sz="0" w:space="0" w:color="auto"/>
                <w:right w:val="none" w:sz="0" w:space="0" w:color="auto"/>
              </w:divBdr>
              <w:divsChild>
                <w:div w:id="180003367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770615645">
      <w:bodyDiv w:val="1"/>
      <w:marLeft w:val="0"/>
      <w:marRight w:val="0"/>
      <w:marTop w:val="0"/>
      <w:marBottom w:val="0"/>
      <w:divBdr>
        <w:top w:val="none" w:sz="0" w:space="0" w:color="auto"/>
        <w:left w:val="none" w:sz="0" w:space="0" w:color="auto"/>
        <w:bottom w:val="none" w:sz="0" w:space="0" w:color="auto"/>
        <w:right w:val="none" w:sz="0" w:space="0" w:color="auto"/>
      </w:divBdr>
      <w:divsChild>
        <w:div w:id="334966580">
          <w:marLeft w:val="0"/>
          <w:marRight w:val="0"/>
          <w:marTop w:val="0"/>
          <w:marBottom w:val="0"/>
          <w:divBdr>
            <w:top w:val="none" w:sz="0" w:space="0" w:color="auto"/>
            <w:left w:val="none" w:sz="0" w:space="0" w:color="auto"/>
            <w:bottom w:val="none" w:sz="0" w:space="0" w:color="auto"/>
            <w:right w:val="none" w:sz="0" w:space="0" w:color="auto"/>
          </w:divBdr>
          <w:divsChild>
            <w:div w:id="141700793">
              <w:marLeft w:val="0"/>
              <w:marRight w:val="0"/>
              <w:marTop w:val="0"/>
              <w:marBottom w:val="0"/>
              <w:divBdr>
                <w:top w:val="none" w:sz="0" w:space="0" w:color="auto"/>
                <w:left w:val="none" w:sz="0" w:space="0" w:color="auto"/>
                <w:bottom w:val="none" w:sz="0" w:space="0" w:color="auto"/>
                <w:right w:val="none" w:sz="0" w:space="0" w:color="auto"/>
              </w:divBdr>
              <w:divsChild>
                <w:div w:id="4589584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3831341">
          <w:marLeft w:val="0"/>
          <w:marRight w:val="0"/>
          <w:marTop w:val="0"/>
          <w:marBottom w:val="0"/>
          <w:divBdr>
            <w:top w:val="none" w:sz="0" w:space="0" w:color="auto"/>
            <w:left w:val="none" w:sz="0" w:space="0" w:color="auto"/>
            <w:bottom w:val="none" w:sz="0" w:space="0" w:color="auto"/>
            <w:right w:val="none" w:sz="0" w:space="0" w:color="auto"/>
          </w:divBdr>
          <w:divsChild>
            <w:div w:id="1802111727">
              <w:marLeft w:val="0"/>
              <w:marRight w:val="0"/>
              <w:marTop w:val="0"/>
              <w:marBottom w:val="0"/>
              <w:divBdr>
                <w:top w:val="none" w:sz="0" w:space="0" w:color="auto"/>
                <w:left w:val="none" w:sz="0" w:space="0" w:color="auto"/>
                <w:bottom w:val="none" w:sz="0" w:space="0" w:color="auto"/>
                <w:right w:val="none" w:sz="0" w:space="0" w:color="auto"/>
              </w:divBdr>
              <w:divsChild>
                <w:div w:id="16434655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3036137">
          <w:marLeft w:val="0"/>
          <w:marRight w:val="0"/>
          <w:marTop w:val="0"/>
          <w:marBottom w:val="0"/>
          <w:divBdr>
            <w:top w:val="none" w:sz="0" w:space="0" w:color="auto"/>
            <w:left w:val="none" w:sz="0" w:space="0" w:color="auto"/>
            <w:bottom w:val="none" w:sz="0" w:space="0" w:color="auto"/>
            <w:right w:val="none" w:sz="0" w:space="0" w:color="auto"/>
          </w:divBdr>
          <w:divsChild>
            <w:div w:id="775904455">
              <w:marLeft w:val="0"/>
              <w:marRight w:val="0"/>
              <w:marTop w:val="0"/>
              <w:marBottom w:val="0"/>
              <w:divBdr>
                <w:top w:val="none" w:sz="0" w:space="0" w:color="auto"/>
                <w:left w:val="none" w:sz="0" w:space="0" w:color="auto"/>
                <w:bottom w:val="none" w:sz="0" w:space="0" w:color="auto"/>
                <w:right w:val="none" w:sz="0" w:space="0" w:color="auto"/>
              </w:divBdr>
            </w:div>
          </w:divsChild>
        </w:div>
        <w:div w:id="74863788">
          <w:marLeft w:val="0"/>
          <w:marRight w:val="0"/>
          <w:marTop w:val="0"/>
          <w:marBottom w:val="0"/>
          <w:divBdr>
            <w:top w:val="none" w:sz="0" w:space="0" w:color="auto"/>
            <w:left w:val="none" w:sz="0" w:space="0" w:color="auto"/>
            <w:bottom w:val="none" w:sz="0" w:space="0" w:color="auto"/>
            <w:right w:val="none" w:sz="0" w:space="0" w:color="auto"/>
          </w:divBdr>
          <w:divsChild>
            <w:div w:id="78253871">
              <w:marLeft w:val="0"/>
              <w:marRight w:val="0"/>
              <w:marTop w:val="0"/>
              <w:marBottom w:val="0"/>
              <w:divBdr>
                <w:top w:val="none" w:sz="0" w:space="0" w:color="auto"/>
                <w:left w:val="none" w:sz="0" w:space="0" w:color="auto"/>
                <w:bottom w:val="none" w:sz="0" w:space="0" w:color="auto"/>
                <w:right w:val="none" w:sz="0" w:space="0" w:color="auto"/>
              </w:divBdr>
              <w:divsChild>
                <w:div w:id="165584001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132625930">
      <w:bodyDiv w:val="1"/>
      <w:marLeft w:val="0"/>
      <w:marRight w:val="0"/>
      <w:marTop w:val="0"/>
      <w:marBottom w:val="0"/>
      <w:divBdr>
        <w:top w:val="none" w:sz="0" w:space="0" w:color="auto"/>
        <w:left w:val="none" w:sz="0" w:space="0" w:color="auto"/>
        <w:bottom w:val="none" w:sz="0" w:space="0" w:color="auto"/>
        <w:right w:val="none" w:sz="0" w:space="0" w:color="auto"/>
      </w:divBdr>
      <w:divsChild>
        <w:div w:id="754207142">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Rohtash Lakra</dc:creator>
  <cp:keywords/>
  <dc:description/>
  <cp:lastModifiedBy>Rohtash Lakra</cp:lastModifiedBy>
  <cp:revision>2</cp:revision>
  <dcterms:created xsi:type="dcterms:W3CDTF">2024-11-06T15:42:00Z</dcterms:created>
  <dcterms:modified xsi:type="dcterms:W3CDTF">2024-11-06T15:45:00Z</dcterms:modified>
</cp:coreProperties>
</file>