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Editar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 ou Cliente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ou Cliente faz alterações nos dados do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Funcionário ou Cliente clica no botão de alterar Animal existente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 O Cliente solicita ao Funcionário a alteração de informação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busca no sistema o Animal cuja informação será  alterada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as informações do Animal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informa qual dado deseja alterar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altera a informação desejada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 salva a alteração e apresenta uma mensagem informando que alteração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: O Cliente deseja realizar alguma alteração do seu Animal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seleciona a opção de alterar dados do Animal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2. O Cliente altera a informação desejada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3. O sistema salva a alteração realizada pelo Cliente e apresenta uma mensagem informando que alteração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 a informação foi inserida incorretamente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não poderá concluir a alteração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uma mensagem informando qual dado foi informado incorretamente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