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11.png" ContentType="image/png"/>
  <Override PartName="/word/media/rId20.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MaxDiff Analysis of MSBA Class Preferences</w:t>
      </w:r>
    </w:p>
    <w:p>
      <w:pPr>
        <w:pStyle w:val="Subtitle"/>
      </w:pPr>
      <w:r>
        <w:t xml:space="preserve">Counts, MLE, and Bayesian estimation of the MNL model</w:t>
      </w:r>
    </w:p>
    <w:p>
      <w:pPr>
        <w:pStyle w:val="Author"/>
      </w:pPr>
      <w:r>
        <w:t xml:space="preserve">Yizhen Shi</w:t>
      </w:r>
    </w:p>
    <w:p>
      <w:pPr>
        <w:pStyle w:val="Date"/>
      </w:pPr>
      <w:r>
        <w:t xml:space="preserve">2026-05-28</w:t>
      </w:r>
    </w:p>
    <w:bookmarkStart w:id="9" w:name="introduction"/>
    <w:p>
      <w:pPr>
        <w:pStyle w:val="Heading2"/>
      </w:pPr>
      <w:r>
        <w:t xml:space="preserve">Introduction</w:t>
      </w:r>
    </w:p>
    <w:p>
      <w:pPr>
        <w:pStyle w:val="FirstParagraph"/>
      </w:pPr>
      <w:r>
        <w:t xml:space="preserve">MaxDiff (also called</w:t>
      </w:r>
      <w:r>
        <w:t xml:space="preserve"> </w:t>
      </w:r>
      <w:r>
        <w:rPr>
          <w:i/>
          <w:iCs/>
        </w:rPr>
        <w:t xml:space="preserve">Best-Worst Scaling</w:t>
      </w:r>
      <w:r>
        <w:t xml:space="preserve">) is a survey methodology for measuring how strongly people prefer one item over another. On each screen of the survey, the respondent sees a small subset of items (here, 4) and selects the</w:t>
      </w:r>
      <w:r>
        <w:t xml:space="preserve"> </w:t>
      </w:r>
      <w:r>
        <w:rPr>
          <w:i/>
          <w:iCs/>
        </w:rPr>
        <w:t xml:space="preserve">most-preferred</w:t>
      </w:r>
      <w:r>
        <w:t xml:space="preserve"> </w:t>
      </w:r>
      <w:r>
        <w:t xml:space="preserve">and</w:t>
      </w:r>
      <w:r>
        <w:t xml:space="preserve"> </w:t>
      </w:r>
      <w:r>
        <w:rPr>
          <w:i/>
          <w:iCs/>
        </w:rPr>
        <w:t xml:space="preserve">least-preferred</w:t>
      </w:r>
      <w:r>
        <w:t xml:space="preserve"> </w:t>
      </w:r>
      <w:r>
        <w:t xml:space="preserve">item from that subset. They repeat this over many screens, building up a rich picture of preferences without asking people to rate anything on a numeric scale.</w:t>
      </w:r>
    </w:p>
    <w:p>
      <w:pPr>
        <w:pStyle w:val="BodyText"/>
      </w:pPr>
      <w:r>
        <w:t xml:space="preserve">Why MaxDiff instead of a 1–10 rating scale? Humans are good at</w:t>
      </w:r>
      <w:r>
        <w:t xml:space="preserve"> </w:t>
      </w:r>
      <w:r>
        <w:rPr>
          <w:i/>
          <w:iCs/>
        </w:rPr>
        <w:t xml:space="preserve">trade-offs</w:t>
      </w:r>
      <w:r>
        <w:t xml:space="preserve"> </w:t>
      </w:r>
      <w:r>
        <w:t xml:space="preserve">— picking a best and a worst — but unreliable at calibrating numeric scales consistently. Some people always use the top of the scale; others spread their ratings uniformly regardless of true preferences. MaxDiff forces real differentiation between items and avoids scale-use bias entirely.</w:t>
      </w:r>
    </w:p>
    <w:p>
      <w:pPr>
        <w:pStyle w:val="BodyText"/>
      </w:pPr>
      <w:r>
        <w:t xml:space="preserve">In this assignment, the 10 items are the 10 core MSBA classes at UCSD Rady. The goal is to estimate students’ relative preference for each class using three different methods, and to compare what each tells us:</w:t>
      </w:r>
    </w:p>
    <w:p>
      <w:pPr>
        <w:pStyle w:val="Compact"/>
        <w:numPr>
          <w:ilvl w:val="0"/>
          <w:numId w:val="1001"/>
        </w:numPr>
      </w:pPr>
      <w:r>
        <w:t xml:space="preserve">A simple</w:t>
      </w:r>
      <w:r>
        <w:t xml:space="preserve"> </w:t>
      </w:r>
      <w:r>
        <w:rPr>
          <w:b/>
          <w:bCs/>
        </w:rPr>
        <w:t xml:space="preserve">counts analysis</w:t>
      </w:r>
      <w:r>
        <w:t xml:space="preserve"> </w:t>
      </w:r>
      <w:r>
        <w:t xml:space="preserve">— % times each class was picked best, minus % times picked worst</w:t>
      </w:r>
    </w:p>
    <w:p>
      <w:pPr>
        <w:pStyle w:val="Compact"/>
        <w:numPr>
          <w:ilvl w:val="0"/>
          <w:numId w:val="1001"/>
        </w:numPr>
      </w:pPr>
      <w:r>
        <w:t xml:space="preserve">The</w:t>
      </w:r>
      <w:r>
        <w:t xml:space="preserve"> </w:t>
      </w:r>
      <w:r>
        <w:rPr>
          <w:b/>
          <w:bCs/>
        </w:rPr>
        <w:t xml:space="preserve">multinomial logit (MNL)</w:t>
      </w:r>
      <w:r>
        <w:t xml:space="preserve"> </w:t>
      </w:r>
      <w:r>
        <w:t xml:space="preserve">model fit by</w:t>
      </w:r>
      <w:r>
        <w:t xml:space="preserve"> </w:t>
      </w:r>
      <w:r>
        <w:rPr>
          <w:b/>
          <w:bCs/>
        </w:rPr>
        <w:t xml:space="preserve">maximum likelihood</w:t>
      </w:r>
      <w:r>
        <w:t xml:space="preserve"> </w:t>
      </w:r>
      <w:r>
        <w:t xml:space="preserve">using</w:t>
      </w:r>
      <w:r>
        <w:t xml:space="preserve"> </w:t>
      </w:r>
      <w:r>
        <w:rPr>
          <w:rStyle w:val="VerbatimChar"/>
        </w:rPr>
        <w:t xml:space="preserve">optim()</w:t>
      </w:r>
    </w:p>
    <w:p>
      <w:pPr>
        <w:pStyle w:val="Compact"/>
        <w:numPr>
          <w:ilvl w:val="0"/>
          <w:numId w:val="1001"/>
        </w:numPr>
      </w:pPr>
      <w:r>
        <w:t xml:space="preserve">The same MNL model fit by</w:t>
      </w:r>
      <w:r>
        <w:t xml:space="preserve"> </w:t>
      </w:r>
      <w:r>
        <w:rPr>
          <w:b/>
          <w:bCs/>
        </w:rPr>
        <w:t xml:space="preserve">Bayesian methods</w:t>
      </w:r>
      <w:r>
        <w:t xml:space="preserve"> </w:t>
      </w:r>
      <w:r>
        <w:t xml:space="preserve">via Metropolis-Hastings MCMC</w:t>
      </w:r>
    </w:p>
    <w:p>
      <w:pPr>
        <w:pStyle w:val="FirstParagraph"/>
      </w:pPr>
      <w:r>
        <w:t xml:space="preserve">The three methods should broadly agree on the ranking of classes; they will differ in how they quantify preference strength and communicate uncertainty.</w:t>
      </w:r>
    </w:p>
    <w:bookmarkEnd w:id="9"/>
    <w:bookmarkStart w:id="10" w:name="the-data"/>
    <w:p>
      <w:pPr>
        <w:pStyle w:val="Heading2"/>
      </w:pPr>
      <w:r>
        <w:t xml:space="preserve">The Data</w:t>
      </w:r>
    </w:p>
    <w:p>
      <w:pPr>
        <w:pStyle w:val="SourceCode"/>
      </w:pPr>
      <w:r>
        <w:rPr>
          <w:rStyle w:val="NormalTok"/>
        </w:rPr>
        <w:t xml:space="preserve">choices_raw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"maxdiff_design_and_choices.csv"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labels_raw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"maxdiff_item_labels.csv"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New names:</w:t>
      </w:r>
      <w:r>
        <w:br/>
      </w:r>
      <w:r>
        <w:rPr>
          <w:rStyle w:val="VerbatimChar"/>
        </w:rPr>
        <w:t xml:space="preserve">• `` -&gt; `...3`</w:t>
      </w:r>
      <w:r>
        <w:br/>
      </w:r>
      <w:r>
        <w:rPr>
          <w:rStyle w:val="VerbatimChar"/>
        </w:rPr>
        <w:t xml:space="preserve">• `` -&gt; `...4`</w:t>
      </w:r>
      <w:r>
        <w:br/>
      </w:r>
      <w:r>
        <w:rPr>
          <w:rStyle w:val="VerbatimChar"/>
        </w:rPr>
        <w:t xml:space="preserve">• `` -&gt; `...5`</w:t>
      </w:r>
      <w:r>
        <w:br/>
      </w:r>
      <w:r>
        <w:rPr>
          <w:rStyle w:val="VerbatimChar"/>
        </w:rPr>
        <w:t xml:space="preserve">• `` -&gt; `...6`</w:t>
      </w:r>
      <w:r>
        <w:br/>
      </w:r>
      <w:r>
        <w:rPr>
          <w:rStyle w:val="VerbatimChar"/>
        </w:rPr>
        <w:t xml:space="preserve">• `` -&gt; `...7`</w:t>
      </w:r>
    </w:p>
    <w:p>
      <w:pPr>
        <w:pStyle w:val="SourceCode"/>
      </w:pPr>
      <w:r>
        <w:rPr>
          <w:rStyle w:val="CommentTok"/>
        </w:rPr>
        <w:t xml:space="preserve"># Standardize column names</w:t>
      </w:r>
      <w:r>
        <w:br/>
      </w:r>
      <w:r>
        <w:rPr>
          <w:rStyle w:val="FunctionTok"/>
        </w:rPr>
        <w:t xml:space="preserve">colnames</w:t>
      </w:r>
      <w:r>
        <w:rPr>
          <w:rStyle w:val="NormalTok"/>
        </w:rPr>
        <w:t xml:space="preserve">(choices_raw)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"resp_id"</w:t>
      </w:r>
      <w:r>
        <w:rPr>
          <w:rStyle w:val="NormalTok"/>
        </w:rPr>
        <w:t xml:space="preserve">, </w:t>
      </w:r>
      <w:r>
        <w:rPr>
          <w:rStyle w:val="StringTok"/>
        </w:rPr>
        <w:t xml:space="preserve">"task"</w:t>
      </w:r>
      <w:r>
        <w:rPr>
          <w:rStyle w:val="NormalTok"/>
        </w:rPr>
        <w:t xml:space="preserve">, </w:t>
      </w:r>
      <w:r>
        <w:rPr>
          <w:rStyle w:val="StringTok"/>
        </w:rPr>
        <w:t xml:space="preserve">"position"</w:t>
      </w:r>
      <w:r>
        <w:rPr>
          <w:rStyle w:val="NormalTok"/>
        </w:rPr>
        <w:t xml:space="preserve">, </w:t>
      </w:r>
      <w:r>
        <w:rPr>
          <w:rStyle w:val="StringTok"/>
        </w:rPr>
        <w:t xml:space="preserve">"item"</w:t>
      </w:r>
      <w:r>
        <w:rPr>
          <w:rStyle w:val="NormalTok"/>
        </w:rPr>
        <w:t xml:space="preserve">, </w:t>
      </w:r>
      <w:r>
        <w:rPr>
          <w:rStyle w:val="StringTok"/>
        </w:rPr>
        <w:t xml:space="preserve">"response"</w:t>
      </w:r>
      <w:r>
        <w:rPr>
          <w:rStyle w:val="NormalTok"/>
        </w:rPr>
        <w:t xml:space="preserve">)</w:t>
      </w:r>
      <w:r>
        <w:br/>
      </w:r>
      <w:r>
        <w:br/>
      </w:r>
      <w:r>
        <w:rPr>
          <w:rStyle w:val="CommentTok"/>
        </w:rPr>
        <w:t xml:space="preserve"># labels: keep only item number and label columns, items 1-10 only</w:t>
      </w:r>
      <w:r>
        <w:br/>
      </w:r>
      <w:r>
        <w:rPr>
          <w:rStyle w:val="NormalTok"/>
        </w:rPr>
        <w:t xml:space="preserve">labels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item       =</w:t>
      </w:r>
      <w:r>
        <w:rPr>
          <w:rStyle w:val="NormalTok"/>
        </w:rPr>
        <w:t xml:space="preserve"> </w:t>
      </w:r>
      <w:r>
        <w:rPr>
          <w:rStyle w:val="FunctionTok"/>
        </w:rPr>
        <w:t xml:space="preserve">as.numeric</w:t>
      </w:r>
      <w:r>
        <w:rPr>
          <w:rStyle w:val="NormalTok"/>
        </w:rPr>
        <w:t xml:space="preserve">(labels_raw[[</w:t>
      </w:r>
      <w:r>
        <w:rPr>
          <w:rStyle w:val="DecValTok"/>
        </w:rPr>
        <w:t xml:space="preserve">1</w:t>
      </w:r>
      <w:r>
        <w:rPr>
          <w:rStyle w:val="NormalTok"/>
        </w:rPr>
        <w:t xml:space="preserve">]]),</w:t>
      </w:r>
      <w:r>
        <w:br/>
      </w:r>
      <w:r>
        <w:rPr>
          <w:rStyle w:val="NormalTok"/>
        </w:rPr>
        <w:t xml:space="preserve">  </w:t>
      </w:r>
      <w:r>
        <w:rPr>
          <w:rStyle w:val="AttributeTok"/>
        </w:rPr>
        <w:t xml:space="preserve">item_label =</w:t>
      </w:r>
      <w:r>
        <w:rPr>
          <w:rStyle w:val="NormalTok"/>
        </w:rPr>
        <w:t xml:space="preserve"> </w:t>
      </w:r>
      <w:r>
        <w:rPr>
          <w:rStyle w:val="FunctionTok"/>
        </w:rPr>
        <w:t xml:space="preserve">as.character</w:t>
      </w:r>
      <w:r>
        <w:rPr>
          <w:rStyle w:val="NormalTok"/>
        </w:rPr>
        <w:t xml:space="preserve">(labels_raw[[</w:t>
      </w:r>
      <w:r>
        <w:rPr>
          <w:rStyle w:val="DecValTok"/>
        </w:rPr>
        <w:t xml:space="preserve">2</w:t>
      </w:r>
      <w:r>
        <w:rPr>
          <w:rStyle w:val="NormalTok"/>
        </w:rPr>
        <w:t xml:space="preserve">]])</w:t>
      </w:r>
      <w:r>
        <w:br/>
      </w:r>
      <w:r>
        <w:rPr>
          <w:rStyle w:val="NormalTok"/>
        </w:rPr>
        <w:t xml:space="preserve">)</w:t>
      </w:r>
      <w:r>
        <w:br/>
      </w:r>
      <w:r>
        <w:rPr>
          <w:rStyle w:val="NormalTok"/>
        </w:rPr>
        <w:t xml:space="preserve">labels </w:t>
      </w:r>
      <w:r>
        <w:rPr>
          <w:rStyle w:val="OtherTok"/>
        </w:rPr>
        <w:t xml:space="preserve">&lt;-</w:t>
      </w:r>
      <w:r>
        <w:rPr>
          <w:rStyle w:val="NormalTok"/>
        </w:rPr>
        <w:t xml:space="preserve"> labels[labels</w:t>
      </w:r>
      <w:r>
        <w:rPr>
          <w:rStyle w:val="SpecialCharTok"/>
        </w:rPr>
        <w:t xml:space="preserve">$</w:t>
      </w:r>
      <w:r>
        <w:rPr>
          <w:rStyle w:val="NormalTok"/>
        </w:rPr>
        <w:t xml:space="preserve">item </w:t>
      </w:r>
      <w:r>
        <w:rPr>
          <w:rStyle w:val="SpecialChar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br/>
      </w:r>
      <w:r>
        <w:rPr>
          <w:rStyle w:val="NormalTok"/>
        </w:rPr>
        <w:t xml:space="preserve">labels </w:t>
      </w:r>
      <w:r>
        <w:rPr>
          <w:rStyle w:val="OtherTok"/>
        </w:rPr>
        <w:t xml:space="preserve">&lt;-</w:t>
      </w:r>
      <w:r>
        <w:rPr>
          <w:rStyle w:val="NormalTok"/>
        </w:rPr>
        <w:t xml:space="preserve"> labels[</w:t>
      </w:r>
      <w:r>
        <w:rPr>
          <w:rStyle w:val="SpecialCharTok"/>
        </w:rPr>
        <w:t xml:space="preserve">!</w:t>
      </w:r>
      <w:r>
        <w:rPr>
          <w:rStyle w:val="FunctionTok"/>
        </w:rPr>
        <w:t xml:space="preserve">duplicated</w:t>
      </w:r>
      <w:r>
        <w:rPr>
          <w:rStyle w:val="NormalTok"/>
        </w:rPr>
        <w:t xml:space="preserve">(labels</w:t>
      </w:r>
      <w:r>
        <w:rPr>
          <w:rStyle w:val="SpecialCharTok"/>
        </w:rPr>
        <w:t xml:space="preserve">$</w:t>
      </w:r>
      <w:r>
        <w:rPr>
          <w:rStyle w:val="NormalTok"/>
        </w:rPr>
        <w:t xml:space="preserve">item), ]</w:t>
      </w:r>
      <w:r>
        <w:br/>
      </w:r>
      <w:r>
        <w:br/>
      </w:r>
      <w:r>
        <w:rPr>
          <w:rStyle w:val="CommentTok"/>
        </w:rPr>
        <w:t xml:space="preserve"># choices: keep only rows where item is 1-10</w:t>
      </w:r>
      <w:r>
        <w:br/>
      </w:r>
      <w:r>
        <w:rPr>
          <w:rStyle w:val="NormalTok"/>
        </w:rPr>
        <w:t xml:space="preserve">choices </w:t>
      </w:r>
      <w:r>
        <w:rPr>
          <w:rStyle w:val="OtherTok"/>
        </w:rPr>
        <w:t xml:space="preserve">&lt;-</w:t>
      </w:r>
      <w:r>
        <w:rPr>
          <w:rStyle w:val="NormalTok"/>
        </w:rPr>
        <w:t xml:space="preserve"> choices_raw[choices_raw</w:t>
      </w:r>
      <w:r>
        <w:rPr>
          <w:rStyle w:val="SpecialCharTok"/>
        </w:rPr>
        <w:t xml:space="preserve">$</w:t>
      </w:r>
      <w:r>
        <w:rPr>
          <w:rStyle w:val="NormalTok"/>
        </w:rPr>
        <w:t xml:space="preserve">item </w:t>
      </w:r>
      <w:r>
        <w:rPr>
          <w:rStyle w:val="SpecialChar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br/>
      </w:r>
      <w:r>
        <w:br/>
      </w:r>
      <w:r>
        <w:rPr>
          <w:rStyle w:val="FunctionTok"/>
        </w:rPr>
        <w:t xml:space="preserve">cat</w:t>
      </w:r>
      <w:r>
        <w:rPr>
          <w:rStyle w:val="NormalTok"/>
        </w:rPr>
        <w:t xml:space="preserve">(</w:t>
      </w:r>
      <w:r>
        <w:rPr>
          <w:rStyle w:val="StringTok"/>
        </w:rPr>
        <w:t xml:space="preserve">"Rows in choices:"</w:t>
      </w:r>
      <w:r>
        <w:rPr>
          <w:rStyle w:val="NormalTok"/>
        </w:rPr>
        <w:t xml:space="preserve">, </w:t>
      </w:r>
      <w:r>
        <w:rPr>
          <w:rStyle w:val="FunctionTok"/>
        </w:rPr>
        <w:t xml:space="preserve">nrow</w:t>
      </w:r>
      <w:r>
        <w:rPr>
          <w:rStyle w:val="NormalTok"/>
        </w:rPr>
        <w:t xml:space="preserve">(choices),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Rows in choices: 3315 </w:t>
      </w:r>
    </w:p>
    <w:p>
      <w:pPr>
        <w:pStyle w:val="SourceCode"/>
      </w:pPr>
      <w:r>
        <w:rPr>
          <w:rStyle w:val="FunctionTok"/>
        </w:rPr>
        <w:t xml:space="preserve">cat</w:t>
      </w:r>
      <w:r>
        <w:rPr>
          <w:rStyle w:val="NormalTok"/>
        </w:rPr>
        <w:t xml:space="preserve">(</w:t>
      </w:r>
      <w:r>
        <w:rPr>
          <w:rStyle w:val="StringTok"/>
        </w:rPr>
        <w:t xml:space="preserve">"Unique items:"</w:t>
      </w:r>
      <w:r>
        <w:rPr>
          <w:rStyle w:val="NormalTok"/>
        </w:rPr>
        <w:t xml:space="preserve">, </w:t>
      </w:r>
      <w:r>
        <w:rPr>
          <w:rStyle w:val="FunctionTok"/>
        </w:rPr>
        <w:t xml:space="preserve">paste</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(choices</w:t>
      </w:r>
      <w:r>
        <w:rPr>
          <w:rStyle w:val="SpecialCharTok"/>
        </w:rPr>
        <w:t xml:space="preserve">$</w:t>
      </w:r>
      <w:r>
        <w:rPr>
          <w:rStyle w:val="NormalTok"/>
        </w:rPr>
        <w:t xml:space="preserve">item)),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Unique items: 1, 2, 3, 4, 5, 6, 7, 8, 9, 10 </w:t>
      </w:r>
    </w:p>
    <w:p>
      <w:pPr>
        <w:pStyle w:val="SourceCode"/>
      </w:pPr>
      <w:r>
        <w:rPr>
          <w:rStyle w:val="FunctionTok"/>
        </w:rPr>
        <w:t xml:space="preserve">cat</w:t>
      </w:r>
      <w:r>
        <w:rPr>
          <w:rStyle w:val="NormalTok"/>
        </w:rPr>
        <w:t xml:space="preserve">(</w:t>
      </w:r>
      <w:r>
        <w:rPr>
          <w:rStyle w:val="StringTok"/>
        </w:rPr>
        <w:t xml:space="preserve">"Rows in labels:"</w:t>
      </w:r>
      <w:r>
        <w:rPr>
          <w:rStyle w:val="NormalTok"/>
        </w:rPr>
        <w:t xml:space="preserve">, </w:t>
      </w:r>
      <w:r>
        <w:rPr>
          <w:rStyle w:val="FunctionTok"/>
        </w:rPr>
        <w:t xml:space="preserve">nrow</w:t>
      </w:r>
      <w:r>
        <w:rPr>
          <w:rStyle w:val="NormalTok"/>
        </w:rPr>
        <w:t xml:space="preserve">(labels),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Rows in labels: 10 </w:t>
      </w:r>
    </w:p>
    <w:p>
      <w:pPr>
        <w:pStyle w:val="FirstParagraph"/>
      </w:pPr>
      <w:r>
        <w:t xml:space="preserve">The dataset has five columns:</w:t>
      </w:r>
      <w:r>
        <w:t xml:space="preserve"> </w:t>
      </w:r>
      <w:r>
        <w:rPr>
          <w:rStyle w:val="VerbatimChar"/>
        </w:rPr>
        <w:t xml:space="preserve">resp_id</w:t>
      </w:r>
      <w:r>
        <w:t xml:space="preserve"> </w:t>
      </w:r>
      <w:r>
        <w:t xml:space="preserve">(anonymized respondent identifier),</w:t>
      </w:r>
      <w:r>
        <w:t xml:space="preserve"> </w:t>
      </w:r>
      <w:r>
        <w:rPr>
          <w:rStyle w:val="VerbatimChar"/>
        </w:rPr>
        <w:t xml:space="preserve">task</w:t>
      </w:r>
      <w:r>
        <w:t xml:space="preserve"> </w:t>
      </w:r>
      <w:r>
        <w:t xml:space="preserve">(screen number for that respondent),</w:t>
      </w:r>
      <w:r>
        <w:t xml:space="preserve"> </w:t>
      </w:r>
      <w:r>
        <w:rPr>
          <w:rStyle w:val="VerbatimChar"/>
        </w:rPr>
        <w:t xml:space="preserve">position</w:t>
      </w:r>
      <w:r>
        <w:t xml:space="preserve"> </w:t>
      </w:r>
      <w:r>
        <w:t xml:space="preserve">(slot 1–4 on the screen),</w:t>
      </w:r>
      <w:r>
        <w:t xml:space="preserve"> </w:t>
      </w:r>
      <w:r>
        <w:rPr>
          <w:rStyle w:val="VerbatimChar"/>
        </w:rPr>
        <w:t xml:space="preserve">item</w:t>
      </w:r>
      <w:r>
        <w:t xml:space="preserve"> </w:t>
      </w:r>
      <w:r>
        <w:t xml:space="preserve">(which of the 10 classes is in that slot), and</w:t>
      </w:r>
      <w:r>
        <w:t xml:space="preserve"> </w:t>
      </w:r>
      <w:r>
        <w:rPr>
          <w:rStyle w:val="VerbatimChar"/>
        </w:rPr>
        <w:t xml:space="preserve">response</w:t>
      </w:r>
      <w:r>
        <w:t xml:space="preserve"> </w:t>
      </w:r>
      <w:r>
        <w:t xml:space="preserve">(</w:t>
      </w:r>
      <w:r>
        <w:rPr>
          <w:rStyle w:val="VerbatimChar"/>
        </w:rPr>
        <w:t xml:space="preserve">1</w:t>
      </w:r>
      <w:r>
        <w:t xml:space="preserve"> </w:t>
      </w:r>
      <w:r>
        <w:t xml:space="preserve">= picked</w:t>
      </w:r>
      <w:r>
        <w:t xml:space="preserve"> </w:t>
      </w:r>
      <w:r>
        <w:rPr>
          <w:i/>
          <w:iCs/>
        </w:rPr>
        <w:t xml:space="preserve">best</w:t>
      </w:r>
      <w:r>
        <w:t xml:space="preserve">,</w:t>
      </w:r>
      <w:r>
        <w:t xml:space="preserve"> </w:t>
      </w:r>
      <w:r>
        <w:rPr>
          <w:rStyle w:val="VerbatimChar"/>
        </w:rPr>
        <w:t xml:space="preserve">-1</w:t>
      </w:r>
      <w:r>
        <w:t xml:space="preserve"> </w:t>
      </w:r>
      <w:r>
        <w:t xml:space="preserve">= picked</w:t>
      </w:r>
      <w:r>
        <w:t xml:space="preserve"> </w:t>
      </w:r>
      <w:r>
        <w:rPr>
          <w:i/>
          <w:iCs/>
        </w:rPr>
        <w:t xml:space="preserve">worst</w:t>
      </w:r>
      <w:r>
        <w:t xml:space="preserve">,</w:t>
      </w:r>
      <w:r>
        <w:t xml:space="preserve"> </w:t>
      </w:r>
      <w:r>
        <w:rPr>
          <w:rStyle w:val="VerbatimChar"/>
        </w:rPr>
        <w:t xml:space="preserve">0</w:t>
      </w:r>
      <w:r>
        <w:t xml:space="preserve"> </w:t>
      </w:r>
      <w:r>
        <w:t xml:space="preserve">= neither). We also load</w:t>
      </w:r>
      <w:r>
        <w:t xml:space="preserve"> </w:t>
      </w:r>
      <w:r>
        <w:rPr>
          <w:rStyle w:val="VerbatimChar"/>
        </w:rPr>
        <w:t xml:space="preserve">maxdiff_item_labels.csv</w:t>
      </w:r>
      <w:r>
        <w:t xml:space="preserve"> </w:t>
      </w:r>
      <w:r>
        <w:t xml:space="preserve">to map item numbers to class names.</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n_distinct</w:t>
      </w:r>
      <w:r>
        <w:rPr>
          <w:rStyle w:val="NormalTok"/>
        </w:rPr>
        <w:t xml:space="preserve">(choices</w:t>
      </w:r>
      <w:r>
        <w:rPr>
          <w:rStyle w:val="SpecialCharTok"/>
        </w:rPr>
        <w:t xml:space="preserve">$</w:t>
      </w:r>
      <w:r>
        <w:rPr>
          <w:rStyle w:val="NormalTok"/>
        </w:rPr>
        <w:t xml:space="preserve">resp_id)</w:t>
      </w:r>
      <w:r>
        <w:br/>
      </w:r>
      <w:r>
        <w:rPr>
          <w:rStyle w:val="NormalTok"/>
        </w:rPr>
        <w:t xml:space="preserve">T_per   </w:t>
      </w:r>
      <w:r>
        <w:rPr>
          <w:rStyle w:val="OtherTok"/>
        </w:rPr>
        <w:t xml:space="preserve">&lt;-</w:t>
      </w:r>
      <w:r>
        <w:rPr>
          <w:rStyle w:val="NormalTok"/>
        </w:rPr>
        <w:t xml:space="preserve"> choices </w:t>
      </w:r>
      <w:r>
        <w:rPr>
          <w:rStyle w:val="SpecialCharTok"/>
        </w:rPr>
        <w:t xml:space="preserve">|&gt;</w:t>
      </w:r>
      <w:r>
        <w:rPr>
          <w:rStyle w:val="NormalTok"/>
        </w:rPr>
        <w:t xml:space="preserve"> </w:t>
      </w:r>
      <w:r>
        <w:rPr>
          <w:rStyle w:val="FunctionTok"/>
        </w:rPr>
        <w:t xml:space="preserve">group_by</w:t>
      </w:r>
      <w:r>
        <w:rPr>
          <w:rStyle w:val="NormalTok"/>
        </w:rPr>
        <w:t xml:space="preserve">(resp_id)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t =</w:t>
      </w:r>
      <w:r>
        <w:rPr>
          <w:rStyle w:val="NormalTok"/>
        </w:rPr>
        <w:t xml:space="preserve"> </w:t>
      </w:r>
      <w:r>
        <w:rPr>
          <w:rStyle w:val="FunctionTok"/>
        </w:rPr>
        <w:t xml:space="preserve">n_distinct</w:t>
      </w:r>
      <w:r>
        <w:rPr>
          <w:rStyle w:val="NormalTok"/>
        </w:rPr>
        <w:t xml:space="preserve">(task), </w:t>
      </w:r>
      <w:r>
        <w:rPr>
          <w:rStyle w:val="AttributeTok"/>
        </w:rPr>
        <w:t xml:space="preserve">.groups=</w:t>
      </w:r>
      <w:r>
        <w:rPr>
          <w:rStyle w:val="StringTok"/>
        </w:rPr>
        <w:t xml:space="preserve">"drop"</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(t) </w:t>
      </w:r>
      <w:r>
        <w:rPr>
          <w:rStyle w:val="SpecialCharTok"/>
        </w:rPr>
        <w:t xml:space="preserve">|&gt;</w:t>
      </w:r>
      <w:r>
        <w:rPr>
          <w:rStyle w:val="NormalTok"/>
        </w:rPr>
        <w:t xml:space="preserve"> </w:t>
      </w:r>
      <w:r>
        <w:rPr>
          <w:rStyle w:val="FunctionTok"/>
        </w:rPr>
        <w:t xml:space="preserve">unique</w:t>
      </w:r>
      <w:r>
        <w:rPr>
          <w:rStyle w:val="NormalTok"/>
        </w:rPr>
        <w:t xml:space="preserve">()</w:t>
      </w:r>
      <w:r>
        <w:br/>
      </w:r>
      <w:r>
        <w:rPr>
          <w:rStyle w:val="NormalTok"/>
        </w:rPr>
        <w:t xml:space="preserve">J_total </w:t>
      </w:r>
      <w:r>
        <w:rPr>
          <w:rStyle w:val="OtherTok"/>
        </w:rPr>
        <w:t xml:space="preserve">&lt;-</w:t>
      </w:r>
      <w:r>
        <w:rPr>
          <w:rStyle w:val="NormalTok"/>
        </w:rPr>
        <w:t xml:space="preserve"> </w:t>
      </w:r>
      <w:r>
        <w:rPr>
          <w:rStyle w:val="FunctionTok"/>
        </w:rPr>
        <w:t xml:space="preserve">n_distinct</w:t>
      </w:r>
      <w:r>
        <w:rPr>
          <w:rStyle w:val="NormalTok"/>
        </w:rPr>
        <w:t xml:space="preserve">(choices</w:t>
      </w:r>
      <w:r>
        <w:rPr>
          <w:rStyle w:val="SpecialCharTok"/>
        </w:rPr>
        <w:t xml:space="preserve">$</w:t>
      </w:r>
      <w:r>
        <w:rPr>
          <w:rStyle w:val="NormalTok"/>
        </w:rPr>
        <w:t xml:space="preserve">item)</w:t>
      </w:r>
      <w:r>
        <w:br/>
      </w:r>
      <w:r>
        <w:br/>
      </w:r>
      <w:r>
        <w:rPr>
          <w:rStyle w:val="FunctionTok"/>
        </w:rPr>
        <w:t xml:space="preserve">cat</w:t>
      </w:r>
      <w:r>
        <w:rPr>
          <w:rStyle w:val="NormalTok"/>
        </w:rPr>
        <w:t xml:space="preserve">(</w:t>
      </w:r>
      <w:r>
        <w:rPr>
          <w:rStyle w:val="StringTok"/>
        </w:rPr>
        <w:t xml:space="preserve">"Number of respondents (N):"</w:t>
      </w:r>
      <w:r>
        <w:rPr>
          <w:rStyle w:val="NormalTok"/>
        </w:rPr>
        <w:t xml:space="preserve">, 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Number of respondents (N): 85 </w:t>
      </w:r>
    </w:p>
    <w:p>
      <w:pPr>
        <w:pStyle w:val="SourceCode"/>
      </w:pPr>
      <w:r>
        <w:rPr>
          <w:rStyle w:val="FunctionTok"/>
        </w:rPr>
        <w:t xml:space="preserve">cat</w:t>
      </w:r>
      <w:r>
        <w:rPr>
          <w:rStyle w:val="NormalTok"/>
        </w:rPr>
        <w:t xml:space="preserve">(</w:t>
      </w:r>
      <w:r>
        <w:rPr>
          <w:rStyle w:val="StringTok"/>
        </w:rPr>
        <w:t xml:space="preserve">"Tasks per respondent (T):"</w:t>
      </w:r>
      <w:r>
        <w:rPr>
          <w:rStyle w:val="NormalTok"/>
        </w:rPr>
        <w:t xml:space="preserve">, T_per,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Tasks per respondent (T): 15 </w:t>
      </w:r>
    </w:p>
    <w:p>
      <w:pPr>
        <w:pStyle w:val="SourceCode"/>
      </w:pPr>
      <w:r>
        <w:rPr>
          <w:rStyle w:val="FunctionTok"/>
        </w:rPr>
        <w:t xml:space="preserve">cat</w:t>
      </w:r>
      <w:r>
        <w:rPr>
          <w:rStyle w:val="NormalTok"/>
        </w:rPr>
        <w:t xml:space="preserve">(</w:t>
      </w:r>
      <w:r>
        <w:rPr>
          <w:rStyle w:val="StringTok"/>
        </w:rPr>
        <w:t xml:space="preserve">"Total unique items:"</w:t>
      </w:r>
      <w:r>
        <w:rPr>
          <w:rStyle w:val="NormalTok"/>
        </w:rPr>
        <w:t xml:space="preserve">, J_total, </w:t>
      </w:r>
      <w:r>
        <w:rPr>
          <w:rStyle w:val="StringTok"/>
        </w:rPr>
        <w:t xml:space="preserve">"— should be 10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unique items: 10 — should be 10</w:t>
      </w:r>
    </w:p>
    <w:p>
      <w:pPr>
        <w:pStyle w:val="SourceCode"/>
      </w:pPr>
      <w:r>
        <w:rPr>
          <w:rStyle w:val="NormalTok"/>
        </w:rPr>
        <w:t xml:space="preserve">check </w:t>
      </w:r>
      <w:r>
        <w:rPr>
          <w:rStyle w:val="OtherTok"/>
        </w:rPr>
        <w:t xml:space="preserve">&lt;-</w:t>
      </w:r>
      <w:r>
        <w:rPr>
          <w:rStyle w:val="NormalTok"/>
        </w:rPr>
        <w:t xml:space="preserve"> choices </w:t>
      </w:r>
      <w:r>
        <w:rPr>
          <w:rStyle w:val="SpecialCharTok"/>
        </w:rPr>
        <w:t xml:space="preserve">|&gt;</w:t>
      </w:r>
      <w:r>
        <w:br/>
      </w:r>
      <w:r>
        <w:rPr>
          <w:rStyle w:val="NormalTok"/>
        </w:rPr>
        <w:t xml:space="preserve">  </w:t>
      </w:r>
      <w:r>
        <w:rPr>
          <w:rStyle w:val="FunctionTok"/>
        </w:rPr>
        <w:t xml:space="preserve">group_by</w:t>
      </w:r>
      <w:r>
        <w:rPr>
          <w:rStyle w:val="NormalTok"/>
        </w:rPr>
        <w:t xml:space="preserve">(resp_id, task)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n_best  =</w:t>
      </w:r>
      <w:r>
        <w:rPr>
          <w:rStyle w:val="NormalTok"/>
        </w:rPr>
        <w:t xml:space="preserve"> </w:t>
      </w:r>
      <w:r>
        <w:rPr>
          <w:rStyle w:val="FunctionTok"/>
        </w:rPr>
        <w:t xml:space="preserve">sum</w:t>
      </w:r>
      <w:r>
        <w:rPr>
          <w:rStyle w:val="NormalTok"/>
        </w:rPr>
        <w:t xml:space="preserve">(response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n_worst =</w:t>
      </w:r>
      <w:r>
        <w:rPr>
          <w:rStyle w:val="NormalTok"/>
        </w:rPr>
        <w:t xml:space="preserve"> </w:t>
      </w:r>
      <w:r>
        <w:rPr>
          <w:rStyle w:val="FunctionTok"/>
        </w:rPr>
        <w:t xml:space="preserve">sum</w:t>
      </w:r>
      <w:r>
        <w:rPr>
          <w:rStyle w:val="NormalTok"/>
        </w:rPr>
        <w:t xml:space="preserve">(response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n_zero  =</w:t>
      </w:r>
      <w:r>
        <w:rPr>
          <w:rStyle w:val="NormalTok"/>
        </w:rPr>
        <w:t xml:space="preserve"> </w:t>
      </w:r>
      <w:r>
        <w:rPr>
          <w:rStyle w:val="FunctionTok"/>
        </w:rPr>
        <w:t xml:space="preserve">sum</w:t>
      </w:r>
      <w:r>
        <w:rPr>
          <w:rStyle w:val="NormalTok"/>
        </w:rPr>
        <w:t xml:space="preserve">(response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n_valid </w:t>
      </w:r>
      <w:r>
        <w:rPr>
          <w:rStyle w:val="OtherTok"/>
        </w:rPr>
        <w:t xml:space="preserve">&lt;-</w:t>
      </w:r>
      <w:r>
        <w:rPr>
          <w:rStyle w:val="NormalTok"/>
        </w:rPr>
        <w:t xml:space="preserve"> </w:t>
      </w:r>
      <w:r>
        <w:rPr>
          <w:rStyle w:val="FunctionTok"/>
        </w:rPr>
        <w:t xml:space="preserve">sum</w:t>
      </w:r>
      <w:r>
        <w:rPr>
          <w:rStyle w:val="NormalTok"/>
        </w:rPr>
        <w:t xml:space="preserve">(check</w:t>
      </w:r>
      <w:r>
        <w:rPr>
          <w:rStyle w:val="SpecialCharTok"/>
        </w:rPr>
        <w:t xml:space="preserve">$</w:t>
      </w:r>
      <w:r>
        <w:rPr>
          <w:rStyle w:val="NormalTok"/>
        </w:rPr>
        <w:t xml:space="preserve">n_best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check</w:t>
      </w:r>
      <w:r>
        <w:rPr>
          <w:rStyle w:val="SpecialCharTok"/>
        </w:rPr>
        <w:t xml:space="preserve">$</w:t>
      </w:r>
      <w:r>
        <w:rPr>
          <w:rStyle w:val="NormalTok"/>
        </w:rPr>
        <w:t xml:space="preserve">n_worst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check</w:t>
      </w:r>
      <w:r>
        <w:rPr>
          <w:rStyle w:val="SpecialCharTok"/>
        </w:rPr>
        <w:t xml:space="preserve">$</w:t>
      </w:r>
      <w:r>
        <w:rPr>
          <w:rStyle w:val="NormalTok"/>
        </w:rPr>
        <w:t xml:space="preserve">n_zero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n_total </w:t>
      </w:r>
      <w:r>
        <w:rPr>
          <w:rStyle w:val="OtherTok"/>
        </w:rPr>
        <w:t xml:space="preserve">&lt;-</w:t>
      </w:r>
      <w:r>
        <w:rPr>
          <w:rStyle w:val="NormalTok"/>
        </w:rPr>
        <w:t xml:space="preserve"> </w:t>
      </w:r>
      <w:r>
        <w:rPr>
          <w:rStyle w:val="FunctionTok"/>
        </w:rPr>
        <w:t xml:space="preserve">nrow</w:t>
      </w:r>
      <w:r>
        <w:rPr>
          <w:rStyle w:val="NormalTok"/>
        </w:rPr>
        <w:t xml:space="preserve">(check)</w:t>
      </w:r>
      <w:r>
        <w:br/>
      </w:r>
      <w:r>
        <w:br/>
      </w:r>
      <w:r>
        <w:rPr>
          <w:rStyle w:val="FunctionTok"/>
        </w:rPr>
        <w:t xml:space="preserve">cat</w:t>
      </w:r>
      <w:r>
        <w:rPr>
          <w:rStyle w:val="NormalTok"/>
        </w:rPr>
        <w:t xml:space="preserve">(</w:t>
      </w:r>
      <w:r>
        <w:rPr>
          <w:rStyle w:val="StringTok"/>
        </w:rPr>
        <w:t xml:space="preserve">"Total tasks:"</w:t>
      </w:r>
      <w:r>
        <w:rPr>
          <w:rStyle w:val="NormalTok"/>
        </w:rPr>
        <w:t xml:space="preserve">, n_total,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tasks: 1275 </w:t>
      </w:r>
    </w:p>
    <w:p>
      <w:pPr>
        <w:pStyle w:val="SourceCode"/>
      </w:pPr>
      <w:r>
        <w:rPr>
          <w:rStyle w:val="FunctionTok"/>
        </w:rPr>
        <w:t xml:space="preserve">cat</w:t>
      </w:r>
      <w:r>
        <w:rPr>
          <w:rStyle w:val="NormalTok"/>
        </w:rPr>
        <w:t xml:space="preserve">(</w:t>
      </w:r>
      <w:r>
        <w:rPr>
          <w:rStyle w:val="StringTok"/>
        </w:rPr>
        <w:t xml:space="preserve">"Tasks with exactly 1 best, 1 worst, 2 neutral:"</w:t>
      </w:r>
      <w:r>
        <w:rPr>
          <w:rStyle w:val="NormalTok"/>
        </w:rPr>
        <w:t xml:space="preserve">, n_valid,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Tasks with exactly 1 best, 1 worst, 2 neutral: 680 </w:t>
      </w:r>
    </w:p>
    <w:p>
      <w:pPr>
        <w:pStyle w:val="SourceCode"/>
      </w:pPr>
      <w:r>
        <w:rPr>
          <w:rStyle w:val="FunctionTok"/>
        </w:rPr>
        <w:t xml:space="preserve">cat</w:t>
      </w:r>
      <w:r>
        <w:rPr>
          <w:rStyle w:val="NormalTok"/>
        </w:rPr>
        <w:t xml:space="preserve">(</w:t>
      </w:r>
      <w:r>
        <w:rPr>
          <w:rStyle w:val="StringTok"/>
        </w:rPr>
        <w:t xml:space="preserve">"Tasks with anomalies:"</w:t>
      </w:r>
      <w:r>
        <w:rPr>
          <w:rStyle w:val="NormalTok"/>
        </w:rPr>
        <w:t xml:space="preserve">, n_total </w:t>
      </w:r>
      <w:r>
        <w:rPr>
          <w:rStyle w:val="SpecialCharTok"/>
        </w:rPr>
        <w:t xml:space="preserve">-</w:t>
      </w:r>
      <w:r>
        <w:rPr>
          <w:rStyle w:val="NormalTok"/>
        </w:rPr>
        <w:t xml:space="preserve"> n_valid,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Tasks with anomalies: 595 </w:t>
      </w:r>
    </w:p>
    <w:p>
      <w:pPr>
        <w:pStyle w:val="SourceCode"/>
      </w:pPr>
      <w:r>
        <w:rPr>
          <w:rStyle w:val="CommentTok"/>
        </w:rPr>
        <w:t xml:space="preserve"># Keep only tasks that are structurally complete</w:t>
      </w:r>
      <w:r>
        <w:br/>
      </w:r>
      <w:r>
        <w:rPr>
          <w:rStyle w:val="NormalTok"/>
        </w:rPr>
        <w:t xml:space="preserve">valid_tasks </w:t>
      </w:r>
      <w:r>
        <w:rPr>
          <w:rStyle w:val="OtherTok"/>
        </w:rPr>
        <w:t xml:space="preserve">&lt;-</w:t>
      </w:r>
      <w:r>
        <w:rPr>
          <w:rStyle w:val="NormalTok"/>
        </w:rPr>
        <w:t xml:space="preserve"> check </w:t>
      </w:r>
      <w:r>
        <w:rPr>
          <w:rStyle w:val="SpecialCharTok"/>
        </w:rPr>
        <w:t xml:space="preserve">|&gt;</w:t>
      </w:r>
      <w:r>
        <w:br/>
      </w:r>
      <w:r>
        <w:rPr>
          <w:rStyle w:val="NormalTok"/>
        </w:rPr>
        <w:t xml:space="preserve">  </w:t>
      </w:r>
      <w:r>
        <w:rPr>
          <w:rStyle w:val="FunctionTok"/>
        </w:rPr>
        <w:t xml:space="preserve">filter</w:t>
      </w:r>
      <w:r>
        <w:rPr>
          <w:rStyle w:val="NormalTok"/>
        </w:rPr>
        <w:t xml:space="preserve">(n_best </w:t>
      </w:r>
      <w:r>
        <w:rPr>
          <w:rStyle w:val="SpecialCharTok"/>
        </w:rPr>
        <w:t xml:space="preserve">==</w:t>
      </w:r>
      <w:r>
        <w:rPr>
          <w:rStyle w:val="NormalTok"/>
        </w:rPr>
        <w:t xml:space="preserve"> </w:t>
      </w:r>
      <w:r>
        <w:rPr>
          <w:rStyle w:val="DecValTok"/>
        </w:rPr>
        <w:t xml:space="preserve">1</w:t>
      </w:r>
      <w:r>
        <w:rPr>
          <w:rStyle w:val="NormalTok"/>
        </w:rPr>
        <w:t xml:space="preserve">, n_worst </w:t>
      </w:r>
      <w:r>
        <w:rPr>
          <w:rStyle w:val="SpecialCharTok"/>
        </w:rPr>
        <w:t xml:space="preserve">==</w:t>
      </w:r>
      <w:r>
        <w:rPr>
          <w:rStyle w:val="NormalTok"/>
        </w:rPr>
        <w:t xml:space="preserve"> </w:t>
      </w:r>
      <w:r>
        <w:rPr>
          <w:rStyle w:val="DecValTok"/>
        </w:rPr>
        <w:t xml:space="preserve">1</w:t>
      </w:r>
      <w:r>
        <w:rPr>
          <w:rStyle w:val="NormalTok"/>
        </w:rPr>
        <w:t xml:space="preserve">, n_zero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(resp_id, task)</w:t>
      </w:r>
      <w:r>
        <w:br/>
      </w:r>
      <w:r>
        <w:br/>
      </w:r>
      <w:r>
        <w:rPr>
          <w:rStyle w:val="NormalTok"/>
        </w:rPr>
        <w:t xml:space="preserve">choices </w:t>
      </w:r>
      <w:r>
        <w:rPr>
          <w:rStyle w:val="OtherTok"/>
        </w:rPr>
        <w:t xml:space="preserve">&lt;-</w:t>
      </w:r>
      <w:r>
        <w:rPr>
          <w:rStyle w:val="NormalTok"/>
        </w:rPr>
        <w:t xml:space="preserve"> choices </w:t>
      </w:r>
      <w:r>
        <w:rPr>
          <w:rStyle w:val="SpecialCharTok"/>
        </w:rPr>
        <w:t xml:space="preserve">|&gt;</w:t>
      </w:r>
      <w:r>
        <w:br/>
      </w:r>
      <w:r>
        <w:rPr>
          <w:rStyle w:val="NormalTok"/>
        </w:rPr>
        <w:t xml:space="preserve">  </w:t>
      </w:r>
      <w:r>
        <w:rPr>
          <w:rStyle w:val="FunctionTok"/>
        </w:rPr>
        <w:t xml:space="preserve">semi_join</w:t>
      </w:r>
      <w:r>
        <w:rPr>
          <w:rStyle w:val="NormalTok"/>
        </w:rPr>
        <w:t xml:space="preserve">(valid_tasks,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"resp_id"</w:t>
      </w:r>
      <w:r>
        <w:rPr>
          <w:rStyle w:val="NormalTok"/>
        </w:rPr>
        <w:t xml:space="preserve">, </w:t>
      </w:r>
      <w:r>
        <w:rPr>
          <w:rStyle w:val="StringTok"/>
        </w:rPr>
        <w:t xml:space="preserve">"task"</w:t>
      </w:r>
      <w:r>
        <w:rPr>
          <w:rStyle w:val="NormalTok"/>
        </w:rPr>
        <w:t xml:space="preserve">))</w:t>
      </w:r>
      <w:r>
        <w:br/>
      </w:r>
      <w:r>
        <w:br/>
      </w:r>
      <w:r>
        <w:rPr>
          <w:rStyle w:val="FunctionTok"/>
        </w:rPr>
        <w:t xml:space="preserve">cat</w:t>
      </w:r>
      <w:r>
        <w:rPr>
          <w:rStyle w:val="NormalTok"/>
        </w:rPr>
        <w:t xml:space="preserve">(</w:t>
      </w:r>
      <w:r>
        <w:rPr>
          <w:rStyle w:val="StringTok"/>
        </w:rPr>
        <w:t xml:space="preserve">"Rows after filtering:"</w:t>
      </w:r>
      <w:r>
        <w:rPr>
          <w:rStyle w:val="NormalTok"/>
        </w:rPr>
        <w:t xml:space="preserve">, </w:t>
      </w:r>
      <w:r>
        <w:rPr>
          <w:rStyle w:val="FunctionTok"/>
        </w:rPr>
        <w:t xml:space="preserve">nrow</w:t>
      </w:r>
      <w:r>
        <w:rPr>
          <w:rStyle w:val="NormalTok"/>
        </w:rPr>
        <w:t xml:space="preserve">(choices),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Rows after filtering: 2720 </w:t>
      </w:r>
    </w:p>
    <w:p>
      <w:pPr>
        <w:pStyle w:val="SourceCode"/>
      </w:pPr>
      <w:r>
        <w:rPr>
          <w:rStyle w:val="FunctionTok"/>
        </w:rPr>
        <w:t xml:space="preserve">cat</w:t>
      </w:r>
      <w:r>
        <w:rPr>
          <w:rStyle w:val="NormalTok"/>
        </w:rPr>
        <w:t xml:space="preserve">(</w:t>
      </w:r>
      <w:r>
        <w:rPr>
          <w:rStyle w:val="StringTok"/>
        </w:rPr>
        <w:t xml:space="preserve">"Valid tasks retained:"</w:t>
      </w:r>
      <w:r>
        <w:rPr>
          <w:rStyle w:val="NormalTok"/>
        </w:rPr>
        <w:t xml:space="preserve">, </w:t>
      </w:r>
      <w:r>
        <w:rPr>
          <w:rStyle w:val="FunctionTok"/>
        </w:rPr>
        <w:t xml:space="preserve">n_distinct</w:t>
      </w:r>
      <w:r>
        <w:rPr>
          <w:rStyle w:val="NormalTok"/>
        </w:rPr>
        <w:t xml:space="preserve">(</w:t>
      </w:r>
      <w:r>
        <w:rPr>
          <w:rStyle w:val="FunctionTok"/>
        </w:rPr>
        <w:t xml:space="preserve">paste</w:t>
      </w:r>
      <w:r>
        <w:rPr>
          <w:rStyle w:val="NormalTok"/>
        </w:rPr>
        <w:t xml:space="preserve">(choices</w:t>
      </w:r>
      <w:r>
        <w:rPr>
          <w:rStyle w:val="SpecialCharTok"/>
        </w:rPr>
        <w:t xml:space="preserve">$</w:t>
      </w:r>
      <w:r>
        <w:rPr>
          <w:rStyle w:val="NormalTok"/>
        </w:rPr>
        <w:t xml:space="preserve">resp_id, choices</w:t>
      </w:r>
      <w:r>
        <w:rPr>
          <w:rStyle w:val="SpecialCharTok"/>
        </w:rPr>
        <w:t xml:space="preserve">$</w:t>
      </w:r>
      <w:r>
        <w:rPr>
          <w:rStyle w:val="NormalTok"/>
        </w:rPr>
        <w:t xml:space="preserve">task)),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Valid tasks retained: 680 </w:t>
      </w:r>
    </w:p>
    <w:p>
      <w:pPr>
        <w:pStyle w:val="FirstParagraph"/>
      </w:pPr>
      <w:r>
        <w:t xml:space="preserve">After filtering to structurally complete tasks, all remaining tasks have exactly one best pick, one worst pick, and two neutral rows — as the MaxDiff design requires.</w:t>
      </w:r>
    </w:p>
    <w:p>
      <w:pPr>
        <w:pStyle w:val="SourceCode"/>
      </w:pPr>
      <w:r>
        <w:rPr>
          <w:rStyle w:val="NormalTok"/>
        </w:rPr>
        <w:t xml:space="preserve">shown </w:t>
      </w:r>
      <w:r>
        <w:rPr>
          <w:rStyle w:val="OtherTok"/>
        </w:rPr>
        <w:t xml:space="preserve">&lt;-</w:t>
      </w:r>
      <w:r>
        <w:rPr>
          <w:rStyle w:val="NormalTok"/>
        </w:rPr>
        <w:t xml:space="preserve"> choices </w:t>
      </w:r>
      <w:r>
        <w:rPr>
          <w:rStyle w:val="SpecialCharTok"/>
        </w:rPr>
        <w:t xml:space="preserve">|&gt;</w:t>
      </w:r>
      <w:r>
        <w:br/>
      </w:r>
      <w:r>
        <w:rPr>
          <w:rStyle w:val="NormalTok"/>
        </w:rPr>
        <w:t xml:space="preserve">  </w:t>
      </w:r>
      <w:r>
        <w:rPr>
          <w:rStyle w:val="FunctionTok"/>
        </w:rPr>
        <w:t xml:space="preserve">group_by</w:t>
      </w:r>
      <w:r>
        <w:rPr>
          <w:rStyle w:val="NormalTok"/>
        </w:rPr>
        <w:t xml:space="preserve">(item)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times_shown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(item)</w:t>
      </w:r>
      <w:r>
        <w:br/>
      </w:r>
      <w:r>
        <w:rPr>
          <w:rStyle w:val="NormalTok"/>
        </w:rPr>
        <w:t xml:space="preserve">shown</w:t>
      </w:r>
      <w:r>
        <w:rPr>
          <w:rStyle w:val="SpecialCharTok"/>
        </w:rPr>
        <w:t xml:space="preserve">$</w:t>
      </w:r>
      <w:r>
        <w:rPr>
          <w:rStyle w:val="NormalTok"/>
        </w:rPr>
        <w:t xml:space="preserve">item_label </w:t>
      </w:r>
      <w:r>
        <w:rPr>
          <w:rStyle w:val="OtherTok"/>
        </w:rPr>
        <w:t xml:space="preserve">&lt;-</w:t>
      </w:r>
      <w:r>
        <w:rPr>
          <w:rStyle w:val="NormalTok"/>
        </w:rPr>
        <w:t xml:space="preserve"> labels</w:t>
      </w:r>
      <w:r>
        <w:rPr>
          <w:rStyle w:val="SpecialCharTok"/>
        </w:rPr>
        <w:t xml:space="preserve">$</w:t>
      </w:r>
      <w:r>
        <w:rPr>
          <w:rStyle w:val="NormalTok"/>
        </w:rPr>
        <w:t xml:space="preserve">item_label[</w:t>
      </w:r>
      <w:r>
        <w:rPr>
          <w:rStyle w:val="FunctionTok"/>
        </w:rPr>
        <w:t xml:space="preserve">match</w:t>
      </w:r>
      <w:r>
        <w:rPr>
          <w:rStyle w:val="NormalTok"/>
        </w:rPr>
        <w:t xml:space="preserve">(shown</w:t>
      </w:r>
      <w:r>
        <w:rPr>
          <w:rStyle w:val="SpecialCharTok"/>
        </w:rPr>
        <w:t xml:space="preserve">$</w:t>
      </w:r>
      <w:r>
        <w:rPr>
          <w:rStyle w:val="NormalTok"/>
        </w:rPr>
        <w:t xml:space="preserve">item, labels</w:t>
      </w:r>
      <w:r>
        <w:rPr>
          <w:rStyle w:val="SpecialCharTok"/>
        </w:rPr>
        <w:t xml:space="preserve">$</w:t>
      </w:r>
      <w:r>
        <w:rPr>
          <w:rStyle w:val="NormalTok"/>
        </w:rPr>
        <w:t xml:space="preserve">item)]</w:t>
      </w:r>
      <w:r>
        <w:br/>
      </w:r>
      <w:r>
        <w:br/>
      </w:r>
      <w:r>
        <w:rPr>
          <w:rStyle w:val="NormalTok"/>
        </w:rPr>
        <w:t xml:space="preserve">shown </w:t>
      </w:r>
      <w:r>
        <w:rPr>
          <w:rStyle w:val="SpecialCharTok"/>
        </w:rPr>
        <w:t xml:space="preserve">|&gt;</w:t>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"Times each item was shown across all tasks"</w:t>
      </w:r>
      <w:r>
        <w:rPr>
          <w:rStyle w:val="NormalTok"/>
        </w:rPr>
        <w:t xml:space="preserve">)</w:t>
      </w:r>
    </w:p>
    <w:p>
      <w:pPr>
        <w:pStyle w:val="TableCaption"/>
      </w:pPr>
      <w:r>
        <w:t xml:space="preserve">Times each item was shown across all tasks</w:t>
      </w:r>
    </w:p>
    <w:tbl>
      <w:tblPr>
        <w:tblStyle w:val="Table"/>
        <w:tblW w:type="pct" w:w="5000"/>
        <w:tblLayout w:type="fixed"/>
        <w:tblLook w:firstRow="1" w:lastRow="0" w:firstColumn="0" w:lastColumn="0" w:noHBand="0" w:noVBand="0" w:val="0020"/>
        <w:tblCaption w:val="Times each item was shown across all tasks"/>
      </w:tblPr>
      <w:tblGrid>
        <w:gridCol w:w="460"/>
        <w:gridCol w:w="1105"/>
        <w:gridCol w:w="6354"/>
      </w:tblGrid>
      <w:tr>
        <w:trPr>
          <w:tblHeader w:val="on"/>
        </w:trPr>
        <w:tc>
          <w:tcPr/>
          <w:p>
            <w:pPr>
              <w:pStyle w:val="Compact"/>
              <w:jc w:val="right"/>
            </w:pPr>
            <w:r>
              <w:t xml:space="preserve">item</w:t>
            </w:r>
          </w:p>
        </w:tc>
        <w:tc>
          <w:tcPr/>
          <w:p>
            <w:pPr>
              <w:pStyle w:val="Compact"/>
              <w:jc w:val="right"/>
            </w:pPr>
            <w:r>
              <w:t xml:space="preserve">times_shown</w:t>
            </w:r>
          </w:p>
        </w:tc>
        <w:tc>
          <w:tcPr/>
          <w:p>
            <w:pPr>
              <w:pStyle w:val="Compact"/>
              <w:jc w:val="left"/>
            </w:pPr>
            <w:r>
              <w:t xml:space="preserve">item_label</w:t>
            </w:r>
          </w:p>
        </w:tc>
      </w:tr>
      <w:tr>
        <w:tc>
          <w:tcPr/>
          <w:p>
            <w:pPr>
              <w:pStyle w:val="Compact"/>
              <w:jc w:val="right"/>
            </w:pPr>
            <w:r>
              <w:t xml:space="preserve">1</w:t>
            </w:r>
          </w:p>
        </w:tc>
        <w:tc>
          <w:tcPr/>
          <w:p>
            <w:pPr>
              <w:pStyle w:val="Compact"/>
              <w:jc w:val="right"/>
            </w:pPr>
            <w:r>
              <w:t xml:space="preserve">273</w:t>
            </w:r>
          </w:p>
        </w:tc>
        <w:tc>
          <w:tcPr/>
          <w:p>
            <w:pPr>
              <w:pStyle w:val="Compact"/>
              <w:jc w:val="left"/>
            </w:pPr>
            <w:r>
              <w:t xml:space="preserve">MGTA 403 AI Math, Prog., &amp; Analytics (Summer with Nijs)</w:t>
            </w:r>
          </w:p>
        </w:tc>
      </w:tr>
      <w:tr>
        <w:tc>
          <w:tcPr/>
          <w:p>
            <w:pPr>
              <w:pStyle w:val="Compact"/>
              <w:jc w:val="right"/>
            </w:pPr>
            <w:r>
              <w:t xml:space="preserve">2</w:t>
            </w:r>
          </w:p>
        </w:tc>
        <w:tc>
          <w:tcPr/>
          <w:p>
            <w:pPr>
              <w:pStyle w:val="Compact"/>
              <w:jc w:val="right"/>
            </w:pPr>
            <w:r>
              <w:t xml:space="preserve">274</w:t>
            </w:r>
          </w:p>
        </w:tc>
        <w:tc>
          <w:tcPr/>
          <w:p>
            <w:pPr>
              <w:pStyle w:val="Compact"/>
              <w:jc w:val="left"/>
            </w:pPr>
            <w:r>
              <w:t xml:space="preserve">MGTA 464 SQL (Summer with Nijs)</w:t>
            </w:r>
          </w:p>
        </w:tc>
      </w:tr>
      <w:tr>
        <w:tc>
          <w:tcPr/>
          <w:p>
            <w:pPr>
              <w:pStyle w:val="Compact"/>
              <w:jc w:val="right"/>
            </w:pPr>
            <w:r>
              <w:t xml:space="preserve">3</w:t>
            </w:r>
          </w:p>
        </w:tc>
        <w:tc>
          <w:tcPr/>
          <w:p>
            <w:pPr>
              <w:pStyle w:val="Compact"/>
              <w:jc w:val="right"/>
            </w:pPr>
            <w:r>
              <w:t xml:space="preserve">272</w:t>
            </w:r>
          </w:p>
        </w:tc>
        <w:tc>
          <w:tcPr/>
          <w:p>
            <w:pPr>
              <w:pStyle w:val="Compact"/>
              <w:jc w:val="left"/>
            </w:pPr>
            <w:r>
              <w:t xml:space="preserve">MGTA 451 Marketing/Finance/Operations (Summer with Wilbur/Buti/Shin)</w:t>
            </w:r>
          </w:p>
        </w:tc>
      </w:tr>
      <w:tr>
        <w:tc>
          <w:tcPr/>
          <w:p>
            <w:pPr>
              <w:pStyle w:val="Compact"/>
              <w:jc w:val="right"/>
            </w:pPr>
            <w:r>
              <w:t xml:space="preserve">4</w:t>
            </w:r>
          </w:p>
        </w:tc>
        <w:tc>
          <w:tcPr/>
          <w:p>
            <w:pPr>
              <w:pStyle w:val="Compact"/>
              <w:jc w:val="right"/>
            </w:pPr>
            <w:r>
              <w:t xml:space="preserve">276</w:t>
            </w:r>
          </w:p>
        </w:tc>
        <w:tc>
          <w:tcPr/>
          <w:p>
            <w:pPr>
              <w:pStyle w:val="Compact"/>
              <w:jc w:val="left"/>
            </w:pPr>
            <w:r>
              <w:t xml:space="preserve">MGTA 452 Large Data (Fall with Hansen)</w:t>
            </w:r>
          </w:p>
        </w:tc>
      </w:tr>
      <w:tr>
        <w:tc>
          <w:tcPr/>
          <w:p>
            <w:pPr>
              <w:pStyle w:val="Compact"/>
              <w:jc w:val="right"/>
            </w:pPr>
            <w:r>
              <w:t xml:space="preserve">5</w:t>
            </w:r>
          </w:p>
        </w:tc>
        <w:tc>
          <w:tcPr/>
          <w:p>
            <w:pPr>
              <w:pStyle w:val="Compact"/>
              <w:jc w:val="right"/>
            </w:pPr>
            <w:r>
              <w:t xml:space="preserve">270</w:t>
            </w:r>
          </w:p>
        </w:tc>
        <w:tc>
          <w:tcPr/>
          <w:p>
            <w:pPr>
              <w:pStyle w:val="Compact"/>
              <w:jc w:val="left"/>
            </w:pPr>
            <w:r>
              <w:t xml:space="preserve">MGTA 453 Business Analytics (Fall with August)</w:t>
            </w:r>
          </w:p>
        </w:tc>
      </w:tr>
      <w:tr>
        <w:tc>
          <w:tcPr/>
          <w:p>
            <w:pPr>
              <w:pStyle w:val="Compact"/>
              <w:jc w:val="right"/>
            </w:pPr>
            <w:r>
              <w:t xml:space="preserve">6</w:t>
            </w:r>
          </w:p>
        </w:tc>
        <w:tc>
          <w:tcPr/>
          <w:p>
            <w:pPr>
              <w:pStyle w:val="Compact"/>
              <w:jc w:val="right"/>
            </w:pPr>
            <w:r>
              <w:t xml:space="preserve">267</w:t>
            </w:r>
          </w:p>
        </w:tc>
        <w:tc>
          <w:tcPr/>
          <w:p>
            <w:pPr>
              <w:pStyle w:val="Compact"/>
              <w:jc w:val="left"/>
            </w:pPr>
            <w:r>
              <w:t xml:space="preserve">MGTA 444 Analytics Consulting (Winter with Peterson)</w:t>
            </w:r>
          </w:p>
        </w:tc>
      </w:tr>
      <w:tr>
        <w:tc>
          <w:tcPr/>
          <w:p>
            <w:pPr>
              <w:pStyle w:val="Compact"/>
              <w:jc w:val="right"/>
            </w:pPr>
            <w:r>
              <w:t xml:space="preserve">7</w:t>
            </w:r>
          </w:p>
        </w:tc>
        <w:tc>
          <w:tcPr/>
          <w:p>
            <w:pPr>
              <w:pStyle w:val="Compact"/>
              <w:jc w:val="right"/>
            </w:pPr>
            <w:r>
              <w:t xml:space="preserve">276</w:t>
            </w:r>
          </w:p>
        </w:tc>
        <w:tc>
          <w:tcPr/>
          <w:p>
            <w:pPr>
              <w:pStyle w:val="Compact"/>
              <w:jc w:val="left"/>
            </w:pPr>
            <w:r>
              <w:t xml:space="preserve">MGTA 455 Customer Analytics (Winter with Nijs)</w:t>
            </w:r>
          </w:p>
        </w:tc>
      </w:tr>
      <w:tr>
        <w:tc>
          <w:tcPr/>
          <w:p>
            <w:pPr>
              <w:pStyle w:val="Compact"/>
              <w:jc w:val="right"/>
            </w:pPr>
            <w:r>
              <w:t xml:space="preserve">8</w:t>
            </w:r>
          </w:p>
        </w:tc>
        <w:tc>
          <w:tcPr/>
          <w:p>
            <w:pPr>
              <w:pStyle w:val="Compact"/>
              <w:jc w:val="right"/>
            </w:pPr>
            <w:r>
              <w:t xml:space="preserve">272</w:t>
            </w:r>
          </w:p>
        </w:tc>
        <w:tc>
          <w:tcPr/>
          <w:p>
            <w:pPr>
              <w:pStyle w:val="Compact"/>
              <w:jc w:val="left"/>
            </w:pPr>
            <w:r>
              <w:t xml:space="preserve">MGTA 454 Capstone Project (Spring with Advisor)</w:t>
            </w:r>
          </w:p>
        </w:tc>
      </w:tr>
      <w:tr>
        <w:tc>
          <w:tcPr/>
          <w:p>
            <w:pPr>
              <w:pStyle w:val="Compact"/>
              <w:jc w:val="right"/>
            </w:pPr>
            <w:r>
              <w:t xml:space="preserve">9</w:t>
            </w:r>
          </w:p>
        </w:tc>
        <w:tc>
          <w:tcPr/>
          <w:p>
            <w:pPr>
              <w:pStyle w:val="Compact"/>
              <w:jc w:val="right"/>
            </w:pPr>
            <w:r>
              <w:t xml:space="preserve">274</w:t>
            </w:r>
          </w:p>
        </w:tc>
        <w:tc>
          <w:tcPr/>
          <w:p>
            <w:pPr>
              <w:pStyle w:val="Compact"/>
              <w:jc w:val="left"/>
            </w:pPr>
            <w:r>
              <w:t xml:space="preserve">MGTA 495 Marketing Analytics (Spring with Yavorsky)</w:t>
            </w:r>
          </w:p>
        </w:tc>
      </w:tr>
      <w:tr>
        <w:tc>
          <w:tcPr/>
          <w:p>
            <w:pPr>
              <w:pStyle w:val="Compact"/>
              <w:jc w:val="right"/>
            </w:pPr>
            <w:r>
              <w:t xml:space="preserve">10</w:t>
            </w:r>
          </w:p>
        </w:tc>
        <w:tc>
          <w:tcPr/>
          <w:p>
            <w:pPr>
              <w:pStyle w:val="Compact"/>
              <w:jc w:val="right"/>
            </w:pPr>
            <w:r>
              <w:t xml:space="preserve">266</w:t>
            </w:r>
          </w:p>
        </w:tc>
        <w:tc>
          <w:tcPr/>
          <w:p>
            <w:pPr>
              <w:pStyle w:val="Compact"/>
              <w:jc w:val="left"/>
            </w:pPr>
            <w:r>
              <w:t xml:space="preserve">MGTA 457 Biz. Intelligence Systems (Fall with Schibler)</w:t>
            </w:r>
          </w:p>
        </w:tc>
      </w:tr>
    </w:tbl>
    <w:p>
      <w:pPr>
        <w:pStyle w:val="BodyText"/>
      </w:pPr>
      <w:r>
        <w:t xml:space="preserve">The exposure counts are roughly balanced across all 10 items, consistent with a well-designed MaxDiff balanced incomplete block design.</w:t>
      </w:r>
    </w:p>
    <w:bookmarkEnd w:id="10"/>
    <w:bookmarkStart w:id="14" w:name="counts-analysis"/>
    <w:p>
      <w:pPr>
        <w:pStyle w:val="Heading2"/>
      </w:pPr>
      <w:r>
        <w:t xml:space="preserve">Counts Analysis</w:t>
      </w:r>
    </w:p>
    <w:p>
      <w:pPr>
        <w:pStyle w:val="FirstParagraph"/>
      </w:pPr>
      <w:r>
        <w:t xml:space="preserve">The counts analysis is the simplest way to summarize MaxDiff data. For each item</w:t>
      </w:r>
      <w:r>
        <w:t xml:space="preserve"> </w:t>
      </w:r>
      <m:oMath>
        <m:r>
          <m:t>j</m:t>
        </m:r>
      </m:oMath>
      <w:r>
        <w:t xml:space="preserve">, we compute the percentage of times it was picked as</w:t>
      </w:r>
      <w:r>
        <w:t xml:space="preserve"> </w:t>
      </w:r>
      <w:r>
        <w:rPr>
          <w:i/>
          <w:iCs/>
        </w:rPr>
        <w:t xml:space="preserve">best</w:t>
      </w:r>
      <w:r>
        <w:t xml:space="preserve"> </w:t>
      </w:r>
      <w:r>
        <w:t xml:space="preserve">(out of the number of times it was shown), and the percentage of times it was picked as</w:t>
      </w:r>
      <w:r>
        <w:t xml:space="preserve"> </w:t>
      </w:r>
      <w:r>
        <w:rPr>
          <w:i/>
          <w:iCs/>
        </w:rPr>
        <w:t xml:space="preserve">worst</w:t>
      </w:r>
      <w:r>
        <w:t xml:space="preserve">. The difference is a simple score:</w:t>
      </w:r>
    </w:p>
    <w:p>
      <w:pPr>
        <w:pStyle w:val="BodyText"/>
      </w:pPr>
      <m:oMathPara>
        <m:oMathParaPr>
          <m:jc m:val="center"/>
        </m:oMathParaPr>
        <m:oMath>
          <m:sSub>
            <m:e>
              <m:r>
                <m:rPr>
                  <m:nor/>
                  <m:sty m:val="p"/>
                </m:rPr>
                <m:t>score</m:t>
              </m:r>
            </m:e>
            <m:sub>
              <m:r>
                <m:t>j</m:t>
              </m:r>
            </m:sub>
          </m:sSub>
          <m:r>
            <m:t> </m:t>
          </m:r>
          <m:r>
            <m:rPr>
              <m:sty m:val="p"/>
            </m:rPr>
            <m:t>=</m:t>
          </m:r>
          <m:r>
            <m:t> </m:t>
          </m:r>
          <m:r>
            <m:rPr>
              <m:sty m:val="p"/>
            </m:rPr>
            <m:t>%</m:t>
          </m:r>
          <m:sSub>
            <m:e>
              <m:r>
                <m:rPr>
                  <m:nor/>
                  <m:sty m:val="p"/>
                </m:rPr>
                <m:t>best</m:t>
              </m:r>
            </m:e>
            <m:sub>
              <m:r>
                <m:t>j</m:t>
              </m:r>
            </m:sub>
          </m:sSub>
          <m:r>
            <m:t> </m:t>
          </m:r>
          <m:r>
            <m:rPr>
              <m:sty m:val="p"/>
            </m:rPr>
            <m:t>−</m:t>
          </m:r>
          <m:r>
            <m:t> </m:t>
          </m:r>
          <m:r>
            <m:rPr>
              <m:sty m:val="p"/>
            </m:rPr>
            <m:t>%</m:t>
          </m:r>
          <m:sSub>
            <m:e>
              <m:r>
                <m:rPr>
                  <m:nor/>
                  <m:sty m:val="p"/>
                </m:rPr>
                <m:t>worst</m:t>
              </m:r>
            </m:e>
            <m:sub>
              <m:r>
                <m:t>j</m:t>
              </m:r>
            </m:sub>
          </m:sSub>
        </m:oMath>
      </m:oMathPara>
    </w:p>
    <w:p>
      <w:pPr>
        <w:pStyle w:val="FirstParagraph"/>
      </w:pPr>
      <w:r>
        <w:t xml:space="preserve">A score near +1 means an item is almost always picked as best when shown; near -1 means it is almost always picked as worst; near 0 means it is polarizing or middle-of-the-pack.</w:t>
      </w:r>
    </w:p>
    <w:p>
      <w:pPr>
        <w:pStyle w:val="SourceCode"/>
      </w:pPr>
      <w:r>
        <w:rPr>
          <w:rStyle w:val="NormalTok"/>
        </w:rPr>
        <w:t xml:space="preserve">counts </w:t>
      </w:r>
      <w:r>
        <w:rPr>
          <w:rStyle w:val="OtherTok"/>
        </w:rPr>
        <w:t xml:space="preserve">&lt;-</w:t>
      </w:r>
      <w:r>
        <w:rPr>
          <w:rStyle w:val="NormalTok"/>
        </w:rPr>
        <w:t xml:space="preserve"> choices </w:t>
      </w:r>
      <w:r>
        <w:rPr>
          <w:rStyle w:val="SpecialCharTok"/>
        </w:rPr>
        <w:t xml:space="preserve">|&gt;</w:t>
      </w:r>
      <w:r>
        <w:br/>
      </w:r>
      <w:r>
        <w:rPr>
          <w:rStyle w:val="NormalTok"/>
        </w:rPr>
        <w:t xml:space="preserve">  </w:t>
      </w:r>
      <w:r>
        <w:rPr>
          <w:rStyle w:val="FunctionTok"/>
        </w:rPr>
        <w:t xml:space="preserve">group_by</w:t>
      </w:r>
      <w:r>
        <w:rPr>
          <w:rStyle w:val="NormalTok"/>
        </w:rPr>
        <w:t xml:space="preserve">(item)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times_shown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times_best  =</w:t>
      </w:r>
      <w:r>
        <w:rPr>
          <w:rStyle w:val="NormalTok"/>
        </w:rPr>
        <w:t xml:space="preserve"> </w:t>
      </w:r>
      <w:r>
        <w:rPr>
          <w:rStyle w:val="FunctionTok"/>
        </w:rPr>
        <w:t xml:space="preserve">sum</w:t>
      </w:r>
      <w:r>
        <w:rPr>
          <w:rStyle w:val="NormalTok"/>
        </w:rPr>
        <w:t xml:space="preserve">(response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times_worst =</w:t>
      </w:r>
      <w:r>
        <w:rPr>
          <w:rStyle w:val="NormalTok"/>
        </w:rPr>
        <w:t xml:space="preserve"> </w:t>
      </w:r>
      <w:r>
        <w:rPr>
          <w:rStyle w:val="FunctionTok"/>
        </w:rPr>
        <w:t xml:space="preserve">sum</w:t>
      </w:r>
      <w:r>
        <w:rPr>
          <w:rStyle w:val="NormalTok"/>
        </w:rPr>
        <w:t xml:space="preserve">(response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pct_best  =</w:t>
      </w:r>
      <w:r>
        <w:rPr>
          <w:rStyle w:val="NormalTok"/>
        </w:rPr>
        <w:t xml:space="preserve"> times_best  </w:t>
      </w:r>
      <w:r>
        <w:rPr>
          <w:rStyle w:val="SpecialCharTok"/>
        </w:rPr>
        <w:t xml:space="preserve">/</w:t>
      </w:r>
      <w:r>
        <w:rPr>
          <w:rStyle w:val="NormalTok"/>
        </w:rPr>
        <w:t xml:space="preserve"> times_shown,</w:t>
      </w:r>
      <w:r>
        <w:br/>
      </w:r>
      <w:r>
        <w:rPr>
          <w:rStyle w:val="NormalTok"/>
        </w:rPr>
        <w:t xml:space="preserve">    </w:t>
      </w:r>
      <w:r>
        <w:rPr>
          <w:rStyle w:val="AttributeTok"/>
        </w:rPr>
        <w:t xml:space="preserve">pct_worst =</w:t>
      </w:r>
      <w:r>
        <w:rPr>
          <w:rStyle w:val="NormalTok"/>
        </w:rPr>
        <w:t xml:space="preserve"> times_worst </w:t>
      </w:r>
      <w:r>
        <w:rPr>
          <w:rStyle w:val="SpecialCharTok"/>
        </w:rPr>
        <w:t xml:space="preserve">/</w:t>
      </w:r>
      <w:r>
        <w:rPr>
          <w:rStyle w:val="NormalTok"/>
        </w:rPr>
        <w:t xml:space="preserve"> times_shown,</w:t>
      </w:r>
      <w:r>
        <w:br/>
      </w:r>
      <w:r>
        <w:rPr>
          <w:rStyle w:val="NormalTok"/>
        </w:rPr>
        <w:t xml:space="preserve">    </w:t>
      </w:r>
      <w:r>
        <w:rPr>
          <w:rStyle w:val="AttributeTok"/>
        </w:rPr>
        <w:t xml:space="preserve">score     =</w:t>
      </w:r>
      <w:r>
        <w:rPr>
          <w:rStyle w:val="NormalTok"/>
        </w:rPr>
        <w:t xml:space="preserve"> pct_best </w:t>
      </w:r>
      <w:r>
        <w:rPr>
          <w:rStyle w:val="SpecialCharTok"/>
        </w:rPr>
        <w:t xml:space="preserve">-</w:t>
      </w:r>
      <w:r>
        <w:rPr>
          <w:rStyle w:val="NormalTok"/>
        </w:rPr>
        <w:t xml:space="preserve"> pct_worst</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(score))</w:t>
      </w:r>
      <w:r>
        <w:br/>
      </w:r>
      <w:r>
        <w:rPr>
          <w:rStyle w:val="NormalTok"/>
        </w:rPr>
        <w:t xml:space="preserve">counts</w:t>
      </w:r>
      <w:r>
        <w:rPr>
          <w:rStyle w:val="SpecialCharTok"/>
        </w:rPr>
        <w:t xml:space="preserve">$</w:t>
      </w:r>
      <w:r>
        <w:rPr>
          <w:rStyle w:val="NormalTok"/>
        </w:rPr>
        <w:t xml:space="preserve">item_label </w:t>
      </w:r>
      <w:r>
        <w:rPr>
          <w:rStyle w:val="OtherTok"/>
        </w:rPr>
        <w:t xml:space="preserve">&lt;-</w:t>
      </w:r>
      <w:r>
        <w:rPr>
          <w:rStyle w:val="NormalTok"/>
        </w:rPr>
        <w:t xml:space="preserve"> labels</w:t>
      </w:r>
      <w:r>
        <w:rPr>
          <w:rStyle w:val="SpecialCharTok"/>
        </w:rPr>
        <w:t xml:space="preserve">$</w:t>
      </w:r>
      <w:r>
        <w:rPr>
          <w:rStyle w:val="NormalTok"/>
        </w:rPr>
        <w:t xml:space="preserve">item_label[</w:t>
      </w:r>
      <w:r>
        <w:rPr>
          <w:rStyle w:val="FunctionTok"/>
        </w:rPr>
        <w:t xml:space="preserve">match</w:t>
      </w:r>
      <w:r>
        <w:rPr>
          <w:rStyle w:val="NormalTok"/>
        </w:rPr>
        <w:t xml:space="preserve">(counts</w:t>
      </w:r>
      <w:r>
        <w:rPr>
          <w:rStyle w:val="SpecialCharTok"/>
        </w:rPr>
        <w:t xml:space="preserve">$</w:t>
      </w:r>
      <w:r>
        <w:rPr>
          <w:rStyle w:val="NormalTok"/>
        </w:rPr>
        <w:t xml:space="preserve">item, labels</w:t>
      </w:r>
      <w:r>
        <w:rPr>
          <w:rStyle w:val="SpecialCharTok"/>
        </w:rPr>
        <w:t xml:space="preserve">$</w:t>
      </w:r>
      <w:r>
        <w:rPr>
          <w:rStyle w:val="NormalTok"/>
        </w:rPr>
        <w:t xml:space="preserve">item)]</w:t>
      </w:r>
      <w:r>
        <w:br/>
      </w:r>
      <w:r>
        <w:br/>
      </w:r>
      <w:r>
        <w:rPr>
          <w:rStyle w:val="NormalTok"/>
        </w:rPr>
        <w:t xml:space="preserve">counts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(pct_best, pct_worst, score), \(x) </w:t>
      </w:r>
      <w:r>
        <w:rPr>
          <w:rStyle w:val="FunctionTok"/>
        </w:rPr>
        <w:t xml:space="preserve">round</w:t>
      </w:r>
      <w:r>
        <w:rPr>
          <w:rStyle w:val="NormalTok"/>
        </w:rPr>
        <w:t xml:space="preserve">(x,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(item, item_label, times_shown, times_best, times_worst,</w:t>
      </w:r>
      <w:r>
        <w:br/>
      </w:r>
      <w:r>
        <w:rPr>
          <w:rStyle w:val="NormalTok"/>
        </w:rPr>
        <w:t xml:space="preserve">         pct_best, pct_worst, score)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"Counts analysis: ranked by score (% best − % worst)"</w:t>
      </w:r>
      <w:r>
        <w:rPr>
          <w:rStyle w:val="NormalTok"/>
        </w:rPr>
        <w:t xml:space="preserve">)</w:t>
      </w:r>
    </w:p>
    <w:p>
      <w:pPr>
        <w:pStyle w:val="TableCaption"/>
      </w:pPr>
      <w:r>
        <w:t xml:space="preserve">Counts analysis: ranked by score (% best − % worst)</w:t>
      </w:r>
    </w:p>
    <w:tbl>
      <w:tblPr>
        <w:tblStyle w:val="Table"/>
        <w:tblW w:type="pct" w:w="5000"/>
        <w:tblLayout w:type="fixed"/>
        <w:tblLook w:firstRow="1" w:lastRow="0" w:firstColumn="0" w:lastColumn="0" w:noHBand="0" w:noVBand="0" w:val="0020"/>
        <w:tblCaption w:val="Counts analysis: ranked by score (% best − % worst)"/>
      </w:tblPr>
      <w:tblGrid>
        <w:gridCol w:w="293"/>
        <w:gridCol w:w="4047"/>
        <w:gridCol w:w="704"/>
        <w:gridCol w:w="645"/>
        <w:gridCol w:w="704"/>
        <w:gridCol w:w="528"/>
        <w:gridCol w:w="586"/>
        <w:gridCol w:w="410"/>
      </w:tblGrid>
      <w:tr>
        <w:trPr>
          <w:tblHeader w:val="on"/>
        </w:trPr>
        <w:tc>
          <w:tcPr/>
          <w:p>
            <w:pPr>
              <w:pStyle w:val="Compact"/>
              <w:jc w:val="right"/>
            </w:pPr>
            <w:r>
              <w:t xml:space="preserve">item</w:t>
            </w:r>
          </w:p>
        </w:tc>
        <w:tc>
          <w:tcPr/>
          <w:p>
            <w:pPr>
              <w:pStyle w:val="Compact"/>
              <w:jc w:val="left"/>
            </w:pPr>
            <w:r>
              <w:t xml:space="preserve">item_label</w:t>
            </w:r>
          </w:p>
        </w:tc>
        <w:tc>
          <w:tcPr/>
          <w:p>
            <w:pPr>
              <w:pStyle w:val="Compact"/>
              <w:jc w:val="right"/>
            </w:pPr>
            <w:r>
              <w:t xml:space="preserve">times_shown</w:t>
            </w:r>
          </w:p>
        </w:tc>
        <w:tc>
          <w:tcPr/>
          <w:p>
            <w:pPr>
              <w:pStyle w:val="Compact"/>
              <w:jc w:val="right"/>
            </w:pPr>
            <w:r>
              <w:t xml:space="preserve">times_best</w:t>
            </w:r>
          </w:p>
        </w:tc>
        <w:tc>
          <w:tcPr/>
          <w:p>
            <w:pPr>
              <w:pStyle w:val="Compact"/>
              <w:jc w:val="right"/>
            </w:pPr>
            <w:r>
              <w:t xml:space="preserve">times_worst</w:t>
            </w:r>
          </w:p>
        </w:tc>
        <w:tc>
          <w:tcPr/>
          <w:p>
            <w:pPr>
              <w:pStyle w:val="Compact"/>
              <w:jc w:val="right"/>
            </w:pPr>
            <w:r>
              <w:t xml:space="preserve">pct_best</w:t>
            </w:r>
          </w:p>
        </w:tc>
        <w:tc>
          <w:tcPr/>
          <w:p>
            <w:pPr>
              <w:pStyle w:val="Compact"/>
              <w:jc w:val="right"/>
            </w:pPr>
            <w:r>
              <w:t xml:space="preserve">pct_worst</w:t>
            </w:r>
          </w:p>
        </w:tc>
        <w:tc>
          <w:tcPr/>
          <w:p>
            <w:pPr>
              <w:pStyle w:val="Compact"/>
              <w:jc w:val="right"/>
            </w:pPr>
            <w:r>
              <w:t xml:space="preserve">score</w:t>
            </w:r>
          </w:p>
        </w:tc>
      </w:tr>
      <w:tr>
        <w:tc>
          <w:tcPr/>
          <w:p>
            <w:pPr>
              <w:pStyle w:val="Compact"/>
              <w:jc w:val="right"/>
            </w:pPr>
            <w:r>
              <w:t xml:space="preserve">9</w:t>
            </w:r>
          </w:p>
        </w:tc>
        <w:tc>
          <w:tcPr/>
          <w:p>
            <w:pPr>
              <w:pStyle w:val="Compact"/>
              <w:jc w:val="left"/>
            </w:pPr>
            <w:r>
              <w:t xml:space="preserve">MGTA 495 Marketing Analytics (Spring with Yavorsky)</w:t>
            </w:r>
          </w:p>
        </w:tc>
        <w:tc>
          <w:tcPr/>
          <w:p>
            <w:pPr>
              <w:pStyle w:val="Compact"/>
              <w:jc w:val="right"/>
            </w:pPr>
            <w:r>
              <w:t xml:space="preserve">274</w:t>
            </w:r>
          </w:p>
        </w:tc>
        <w:tc>
          <w:tcPr/>
          <w:p>
            <w:pPr>
              <w:pStyle w:val="Compact"/>
              <w:jc w:val="right"/>
            </w:pPr>
            <w:r>
              <w:t xml:space="preserve">147</w:t>
            </w:r>
          </w:p>
        </w:tc>
        <w:tc>
          <w:tcPr/>
          <w:p>
            <w:pPr>
              <w:pStyle w:val="Compact"/>
              <w:jc w:val="right"/>
            </w:pPr>
            <w:r>
              <w:t xml:space="preserve">12</w:t>
            </w:r>
          </w:p>
        </w:tc>
        <w:tc>
          <w:tcPr/>
          <w:p>
            <w:pPr>
              <w:pStyle w:val="Compact"/>
              <w:jc w:val="right"/>
            </w:pPr>
            <w:r>
              <w:t xml:space="preserve">0.536</w:t>
            </w:r>
          </w:p>
        </w:tc>
        <w:tc>
          <w:tcPr/>
          <w:p>
            <w:pPr>
              <w:pStyle w:val="Compact"/>
              <w:jc w:val="right"/>
            </w:pPr>
            <w:r>
              <w:t xml:space="preserve">0.044</w:t>
            </w:r>
          </w:p>
        </w:tc>
        <w:tc>
          <w:tcPr/>
          <w:p>
            <w:pPr>
              <w:pStyle w:val="Compact"/>
              <w:jc w:val="right"/>
            </w:pPr>
            <w:r>
              <w:t xml:space="preserve">0.493</w:t>
            </w:r>
          </w:p>
        </w:tc>
      </w:tr>
      <w:tr>
        <w:tc>
          <w:tcPr/>
          <w:p>
            <w:pPr>
              <w:pStyle w:val="Compact"/>
              <w:jc w:val="right"/>
            </w:pPr>
            <w:r>
              <w:t xml:space="preserve">5</w:t>
            </w:r>
          </w:p>
        </w:tc>
        <w:tc>
          <w:tcPr/>
          <w:p>
            <w:pPr>
              <w:pStyle w:val="Compact"/>
              <w:jc w:val="left"/>
            </w:pPr>
            <w:r>
              <w:t xml:space="preserve">MGTA 453 Business Analytics (Fall with August)</w:t>
            </w:r>
          </w:p>
        </w:tc>
        <w:tc>
          <w:tcPr/>
          <w:p>
            <w:pPr>
              <w:pStyle w:val="Compact"/>
              <w:jc w:val="right"/>
            </w:pPr>
            <w:r>
              <w:t xml:space="preserve">270</w:t>
            </w:r>
          </w:p>
        </w:tc>
        <w:tc>
          <w:tcPr/>
          <w:p>
            <w:pPr>
              <w:pStyle w:val="Compact"/>
              <w:jc w:val="right"/>
            </w:pPr>
            <w:r>
              <w:t xml:space="preserve">93</w:t>
            </w:r>
          </w:p>
        </w:tc>
        <w:tc>
          <w:tcPr/>
          <w:p>
            <w:pPr>
              <w:pStyle w:val="Compact"/>
              <w:jc w:val="right"/>
            </w:pPr>
            <w:r>
              <w:t xml:space="preserve">55</w:t>
            </w:r>
          </w:p>
        </w:tc>
        <w:tc>
          <w:tcPr/>
          <w:p>
            <w:pPr>
              <w:pStyle w:val="Compact"/>
              <w:jc w:val="right"/>
            </w:pPr>
            <w:r>
              <w:t xml:space="preserve">0.344</w:t>
            </w:r>
          </w:p>
        </w:tc>
        <w:tc>
          <w:tcPr/>
          <w:p>
            <w:pPr>
              <w:pStyle w:val="Compact"/>
              <w:jc w:val="right"/>
            </w:pPr>
            <w:r>
              <w:t xml:space="preserve">0.204</w:t>
            </w:r>
          </w:p>
        </w:tc>
        <w:tc>
          <w:tcPr/>
          <w:p>
            <w:pPr>
              <w:pStyle w:val="Compact"/>
              <w:jc w:val="right"/>
            </w:pPr>
            <w:r>
              <w:t xml:space="preserve">0.141</w:t>
            </w:r>
          </w:p>
        </w:tc>
      </w:tr>
      <w:tr>
        <w:tc>
          <w:tcPr/>
          <w:p>
            <w:pPr>
              <w:pStyle w:val="Compact"/>
              <w:jc w:val="right"/>
            </w:pPr>
            <w:r>
              <w:t xml:space="preserve">7</w:t>
            </w:r>
          </w:p>
        </w:tc>
        <w:tc>
          <w:tcPr/>
          <w:p>
            <w:pPr>
              <w:pStyle w:val="Compact"/>
              <w:jc w:val="left"/>
            </w:pPr>
            <w:r>
              <w:t xml:space="preserve">MGTA 455 Customer Analytics (Winter with Nijs)</w:t>
            </w:r>
          </w:p>
        </w:tc>
        <w:tc>
          <w:tcPr/>
          <w:p>
            <w:pPr>
              <w:pStyle w:val="Compact"/>
              <w:jc w:val="right"/>
            </w:pPr>
            <w:r>
              <w:t xml:space="preserve">276</w:t>
            </w:r>
          </w:p>
        </w:tc>
        <w:tc>
          <w:tcPr/>
          <w:p>
            <w:pPr>
              <w:pStyle w:val="Compact"/>
              <w:jc w:val="right"/>
            </w:pPr>
            <w:r>
              <w:t xml:space="preserve">104</w:t>
            </w:r>
          </w:p>
        </w:tc>
        <w:tc>
          <w:tcPr/>
          <w:p>
            <w:pPr>
              <w:pStyle w:val="Compact"/>
              <w:jc w:val="right"/>
            </w:pPr>
            <w:r>
              <w:t xml:space="preserve">71</w:t>
            </w:r>
          </w:p>
        </w:tc>
        <w:tc>
          <w:tcPr/>
          <w:p>
            <w:pPr>
              <w:pStyle w:val="Compact"/>
              <w:jc w:val="right"/>
            </w:pPr>
            <w:r>
              <w:t xml:space="preserve">0.377</w:t>
            </w:r>
          </w:p>
        </w:tc>
        <w:tc>
          <w:tcPr/>
          <w:p>
            <w:pPr>
              <w:pStyle w:val="Compact"/>
              <w:jc w:val="right"/>
            </w:pPr>
            <w:r>
              <w:t xml:space="preserve">0.257</w:t>
            </w:r>
          </w:p>
        </w:tc>
        <w:tc>
          <w:tcPr/>
          <w:p>
            <w:pPr>
              <w:pStyle w:val="Compact"/>
              <w:jc w:val="right"/>
            </w:pPr>
            <w:r>
              <w:t xml:space="preserve">0.120</w:t>
            </w:r>
          </w:p>
        </w:tc>
      </w:tr>
      <w:tr>
        <w:tc>
          <w:tcPr/>
          <w:p>
            <w:pPr>
              <w:pStyle w:val="Compact"/>
              <w:jc w:val="right"/>
            </w:pPr>
            <w:r>
              <w:t xml:space="preserve">4</w:t>
            </w:r>
          </w:p>
        </w:tc>
        <w:tc>
          <w:tcPr/>
          <w:p>
            <w:pPr>
              <w:pStyle w:val="Compact"/>
              <w:jc w:val="left"/>
            </w:pPr>
            <w:r>
              <w:t xml:space="preserve">MGTA 452 Large Data (Fall with Hansen)</w:t>
            </w:r>
          </w:p>
        </w:tc>
        <w:tc>
          <w:tcPr/>
          <w:p>
            <w:pPr>
              <w:pStyle w:val="Compact"/>
              <w:jc w:val="right"/>
            </w:pPr>
            <w:r>
              <w:t xml:space="preserve">276</w:t>
            </w:r>
          </w:p>
        </w:tc>
        <w:tc>
          <w:tcPr/>
          <w:p>
            <w:pPr>
              <w:pStyle w:val="Compact"/>
              <w:jc w:val="right"/>
            </w:pPr>
            <w:r>
              <w:t xml:space="preserve">77</w:t>
            </w:r>
          </w:p>
        </w:tc>
        <w:tc>
          <w:tcPr/>
          <w:p>
            <w:pPr>
              <w:pStyle w:val="Compact"/>
              <w:jc w:val="right"/>
            </w:pPr>
            <w:r>
              <w:t xml:space="preserve">60</w:t>
            </w:r>
          </w:p>
        </w:tc>
        <w:tc>
          <w:tcPr/>
          <w:p>
            <w:pPr>
              <w:pStyle w:val="Compact"/>
              <w:jc w:val="right"/>
            </w:pPr>
            <w:r>
              <w:t xml:space="preserve">0.279</w:t>
            </w:r>
          </w:p>
        </w:tc>
        <w:tc>
          <w:tcPr/>
          <w:p>
            <w:pPr>
              <w:pStyle w:val="Compact"/>
              <w:jc w:val="right"/>
            </w:pPr>
            <w:r>
              <w:t xml:space="preserve">0.217</w:t>
            </w:r>
          </w:p>
        </w:tc>
        <w:tc>
          <w:tcPr/>
          <w:p>
            <w:pPr>
              <w:pStyle w:val="Compact"/>
              <w:jc w:val="right"/>
            </w:pPr>
            <w:r>
              <w:t xml:space="preserve">0.062</w:t>
            </w:r>
          </w:p>
        </w:tc>
      </w:tr>
      <w:tr>
        <w:tc>
          <w:tcPr/>
          <w:p>
            <w:pPr>
              <w:pStyle w:val="Compact"/>
              <w:jc w:val="right"/>
            </w:pPr>
            <w:r>
              <w:t xml:space="preserve">8</w:t>
            </w:r>
          </w:p>
        </w:tc>
        <w:tc>
          <w:tcPr/>
          <w:p>
            <w:pPr>
              <w:pStyle w:val="Compact"/>
              <w:jc w:val="left"/>
            </w:pPr>
            <w:r>
              <w:t xml:space="preserve">MGTA 454 Capstone Project (Spring with Advisor)</w:t>
            </w:r>
          </w:p>
        </w:tc>
        <w:tc>
          <w:tcPr/>
          <w:p>
            <w:pPr>
              <w:pStyle w:val="Compact"/>
              <w:jc w:val="right"/>
            </w:pPr>
            <w:r>
              <w:t xml:space="preserve">272</w:t>
            </w:r>
          </w:p>
        </w:tc>
        <w:tc>
          <w:tcPr/>
          <w:p>
            <w:pPr>
              <w:pStyle w:val="Compact"/>
              <w:jc w:val="right"/>
            </w:pPr>
            <w:r>
              <w:t xml:space="preserve">72</w:t>
            </w:r>
          </w:p>
        </w:tc>
        <w:tc>
          <w:tcPr/>
          <w:p>
            <w:pPr>
              <w:pStyle w:val="Compact"/>
              <w:jc w:val="right"/>
            </w:pPr>
            <w:r>
              <w:t xml:space="preserve">69</w:t>
            </w:r>
          </w:p>
        </w:tc>
        <w:tc>
          <w:tcPr/>
          <w:p>
            <w:pPr>
              <w:pStyle w:val="Compact"/>
              <w:jc w:val="right"/>
            </w:pPr>
            <w:r>
              <w:t xml:space="preserve">0.265</w:t>
            </w:r>
          </w:p>
        </w:tc>
        <w:tc>
          <w:tcPr/>
          <w:p>
            <w:pPr>
              <w:pStyle w:val="Compact"/>
              <w:jc w:val="right"/>
            </w:pPr>
            <w:r>
              <w:t xml:space="preserve">0.254</w:t>
            </w:r>
          </w:p>
        </w:tc>
        <w:tc>
          <w:tcPr/>
          <w:p>
            <w:pPr>
              <w:pStyle w:val="Compact"/>
              <w:jc w:val="right"/>
            </w:pPr>
            <w:r>
              <w:t xml:space="preserve">0.011</w:t>
            </w:r>
          </w:p>
        </w:tc>
      </w:tr>
      <w:tr>
        <w:tc>
          <w:tcPr/>
          <w:p>
            <w:pPr>
              <w:pStyle w:val="Compact"/>
              <w:jc w:val="right"/>
            </w:pPr>
            <w:r>
              <w:t xml:space="preserve">2</w:t>
            </w:r>
          </w:p>
        </w:tc>
        <w:tc>
          <w:tcPr/>
          <w:p>
            <w:pPr>
              <w:pStyle w:val="Compact"/>
              <w:jc w:val="left"/>
            </w:pPr>
            <w:r>
              <w:t xml:space="preserve">MGTA 464 SQL (Summer with Nijs)</w:t>
            </w:r>
          </w:p>
        </w:tc>
        <w:tc>
          <w:tcPr/>
          <w:p>
            <w:pPr>
              <w:pStyle w:val="Compact"/>
              <w:jc w:val="right"/>
            </w:pPr>
            <w:r>
              <w:t xml:space="preserve">274</w:t>
            </w:r>
          </w:p>
        </w:tc>
        <w:tc>
          <w:tcPr/>
          <w:p>
            <w:pPr>
              <w:pStyle w:val="Compact"/>
              <w:jc w:val="right"/>
            </w:pPr>
            <w:r>
              <w:t xml:space="preserve">55</w:t>
            </w:r>
          </w:p>
        </w:tc>
        <w:tc>
          <w:tcPr/>
          <w:p>
            <w:pPr>
              <w:pStyle w:val="Compact"/>
              <w:jc w:val="right"/>
            </w:pPr>
            <w:r>
              <w:t xml:space="preserve">56</w:t>
            </w:r>
          </w:p>
        </w:tc>
        <w:tc>
          <w:tcPr/>
          <w:p>
            <w:pPr>
              <w:pStyle w:val="Compact"/>
              <w:jc w:val="right"/>
            </w:pPr>
            <w:r>
              <w:t xml:space="preserve">0.201</w:t>
            </w:r>
          </w:p>
        </w:tc>
        <w:tc>
          <w:tcPr/>
          <w:p>
            <w:pPr>
              <w:pStyle w:val="Compact"/>
              <w:jc w:val="right"/>
            </w:pPr>
            <w:r>
              <w:t xml:space="preserve">0.204</w:t>
            </w:r>
          </w:p>
        </w:tc>
        <w:tc>
          <w:tcPr/>
          <w:p>
            <w:pPr>
              <w:pStyle w:val="Compact"/>
              <w:jc w:val="right"/>
            </w:pPr>
            <w:r>
              <w:t xml:space="preserve">-0.004</w:t>
            </w:r>
          </w:p>
        </w:tc>
      </w:tr>
      <w:tr>
        <w:tc>
          <w:tcPr/>
          <w:p>
            <w:pPr>
              <w:pStyle w:val="Compact"/>
              <w:jc w:val="right"/>
            </w:pPr>
            <w:r>
              <w:t xml:space="preserve">10</w:t>
            </w:r>
          </w:p>
        </w:tc>
        <w:tc>
          <w:tcPr/>
          <w:p>
            <w:pPr>
              <w:pStyle w:val="Compact"/>
              <w:jc w:val="left"/>
            </w:pPr>
            <w:r>
              <w:t xml:space="preserve">MGTA 457 Biz. Intelligence Systems (Fall with Schibler)</w:t>
            </w:r>
          </w:p>
        </w:tc>
        <w:tc>
          <w:tcPr/>
          <w:p>
            <w:pPr>
              <w:pStyle w:val="Compact"/>
              <w:jc w:val="right"/>
            </w:pPr>
            <w:r>
              <w:t xml:space="preserve">266</w:t>
            </w:r>
          </w:p>
        </w:tc>
        <w:tc>
          <w:tcPr/>
          <w:p>
            <w:pPr>
              <w:pStyle w:val="Compact"/>
              <w:jc w:val="right"/>
            </w:pPr>
            <w:r>
              <w:t xml:space="preserve">23</w:t>
            </w:r>
          </w:p>
        </w:tc>
        <w:tc>
          <w:tcPr/>
          <w:p>
            <w:pPr>
              <w:pStyle w:val="Compact"/>
              <w:jc w:val="right"/>
            </w:pPr>
            <w:r>
              <w:t xml:space="preserve">55</w:t>
            </w:r>
          </w:p>
        </w:tc>
        <w:tc>
          <w:tcPr/>
          <w:p>
            <w:pPr>
              <w:pStyle w:val="Compact"/>
              <w:jc w:val="right"/>
            </w:pPr>
            <w:r>
              <w:t xml:space="preserve">0.086</w:t>
            </w:r>
          </w:p>
        </w:tc>
        <w:tc>
          <w:tcPr/>
          <w:p>
            <w:pPr>
              <w:pStyle w:val="Compact"/>
              <w:jc w:val="right"/>
            </w:pPr>
            <w:r>
              <w:t xml:space="preserve">0.207</w:t>
            </w:r>
          </w:p>
        </w:tc>
        <w:tc>
          <w:tcPr/>
          <w:p>
            <w:pPr>
              <w:pStyle w:val="Compact"/>
              <w:jc w:val="right"/>
            </w:pPr>
            <w:r>
              <w:t xml:space="preserve">-0.120</w:t>
            </w:r>
          </w:p>
        </w:tc>
      </w:tr>
      <w:tr>
        <w:tc>
          <w:tcPr/>
          <w:p>
            <w:pPr>
              <w:pStyle w:val="Compact"/>
              <w:jc w:val="right"/>
            </w:pPr>
            <w:r>
              <w:t xml:space="preserve">1</w:t>
            </w:r>
          </w:p>
        </w:tc>
        <w:tc>
          <w:tcPr/>
          <w:p>
            <w:pPr>
              <w:pStyle w:val="Compact"/>
              <w:jc w:val="left"/>
            </w:pPr>
            <w:r>
              <w:t xml:space="preserve">MGTA 403 AI Math, Prog., &amp; Analytics (Summer with Nijs)</w:t>
            </w:r>
          </w:p>
        </w:tc>
        <w:tc>
          <w:tcPr/>
          <w:p>
            <w:pPr>
              <w:pStyle w:val="Compact"/>
              <w:jc w:val="right"/>
            </w:pPr>
            <w:r>
              <w:t xml:space="preserve">273</w:t>
            </w:r>
          </w:p>
        </w:tc>
        <w:tc>
          <w:tcPr/>
          <w:p>
            <w:pPr>
              <w:pStyle w:val="Compact"/>
              <w:jc w:val="right"/>
            </w:pPr>
            <w:r>
              <w:t xml:space="preserve">33</w:t>
            </w:r>
          </w:p>
        </w:tc>
        <w:tc>
          <w:tcPr/>
          <w:p>
            <w:pPr>
              <w:pStyle w:val="Compact"/>
              <w:jc w:val="right"/>
            </w:pPr>
            <w:r>
              <w:t xml:space="preserve">90</w:t>
            </w:r>
          </w:p>
        </w:tc>
        <w:tc>
          <w:tcPr/>
          <w:p>
            <w:pPr>
              <w:pStyle w:val="Compact"/>
              <w:jc w:val="right"/>
            </w:pPr>
            <w:r>
              <w:t xml:space="preserve">0.121</w:t>
            </w:r>
          </w:p>
        </w:tc>
        <w:tc>
          <w:tcPr/>
          <w:p>
            <w:pPr>
              <w:pStyle w:val="Compact"/>
              <w:jc w:val="right"/>
            </w:pPr>
            <w:r>
              <w:t xml:space="preserve">0.330</w:t>
            </w:r>
          </w:p>
        </w:tc>
        <w:tc>
          <w:tcPr/>
          <w:p>
            <w:pPr>
              <w:pStyle w:val="Compact"/>
              <w:jc w:val="right"/>
            </w:pPr>
            <w:r>
              <w:t xml:space="preserve">-0.209</w:t>
            </w:r>
          </w:p>
        </w:tc>
      </w:tr>
      <w:tr>
        <w:tc>
          <w:tcPr/>
          <w:p>
            <w:pPr>
              <w:pStyle w:val="Compact"/>
              <w:jc w:val="right"/>
            </w:pPr>
            <w:r>
              <w:t xml:space="preserve">3</w:t>
            </w:r>
          </w:p>
        </w:tc>
        <w:tc>
          <w:tcPr/>
          <w:p>
            <w:pPr>
              <w:pStyle w:val="Compact"/>
              <w:jc w:val="left"/>
            </w:pPr>
            <w:r>
              <w:t xml:space="preserve">MGTA 451 Marketing/Finance/Operations (Summer with Wilbur/Buti/Shin)</w:t>
            </w:r>
          </w:p>
        </w:tc>
        <w:tc>
          <w:tcPr/>
          <w:p>
            <w:pPr>
              <w:pStyle w:val="Compact"/>
              <w:jc w:val="right"/>
            </w:pPr>
            <w:r>
              <w:t xml:space="preserve">272</w:t>
            </w:r>
          </w:p>
        </w:tc>
        <w:tc>
          <w:tcPr/>
          <w:p>
            <w:pPr>
              <w:pStyle w:val="Compact"/>
              <w:jc w:val="right"/>
            </w:pPr>
            <w:r>
              <w:t xml:space="preserve">43</w:t>
            </w:r>
          </w:p>
        </w:tc>
        <w:tc>
          <w:tcPr/>
          <w:p>
            <w:pPr>
              <w:pStyle w:val="Compact"/>
              <w:jc w:val="right"/>
            </w:pPr>
            <w:r>
              <w:t xml:space="preserve">101</w:t>
            </w:r>
          </w:p>
        </w:tc>
        <w:tc>
          <w:tcPr/>
          <w:p>
            <w:pPr>
              <w:pStyle w:val="Compact"/>
              <w:jc w:val="right"/>
            </w:pPr>
            <w:r>
              <w:t xml:space="preserve">0.158</w:t>
            </w:r>
          </w:p>
        </w:tc>
        <w:tc>
          <w:tcPr/>
          <w:p>
            <w:pPr>
              <w:pStyle w:val="Compact"/>
              <w:jc w:val="right"/>
            </w:pPr>
            <w:r>
              <w:t xml:space="preserve">0.371</w:t>
            </w:r>
          </w:p>
        </w:tc>
        <w:tc>
          <w:tcPr/>
          <w:p>
            <w:pPr>
              <w:pStyle w:val="Compact"/>
              <w:jc w:val="right"/>
            </w:pPr>
            <w:r>
              <w:t xml:space="preserve">-0.213</w:t>
            </w:r>
          </w:p>
        </w:tc>
      </w:tr>
      <w:tr>
        <w:tc>
          <w:tcPr/>
          <w:p>
            <w:pPr>
              <w:pStyle w:val="Compact"/>
              <w:jc w:val="right"/>
            </w:pPr>
            <w:r>
              <w:t xml:space="preserve">6</w:t>
            </w:r>
          </w:p>
        </w:tc>
        <w:tc>
          <w:tcPr/>
          <w:p>
            <w:pPr>
              <w:pStyle w:val="Compact"/>
              <w:jc w:val="left"/>
            </w:pPr>
            <w:r>
              <w:t xml:space="preserve">MGTA 444 Analytics Consulting (Winter with Peterson)</w:t>
            </w:r>
          </w:p>
        </w:tc>
        <w:tc>
          <w:tcPr/>
          <w:p>
            <w:pPr>
              <w:pStyle w:val="Compact"/>
              <w:jc w:val="right"/>
            </w:pPr>
            <w:r>
              <w:t xml:space="preserve">267</w:t>
            </w:r>
          </w:p>
        </w:tc>
        <w:tc>
          <w:tcPr/>
          <w:p>
            <w:pPr>
              <w:pStyle w:val="Compact"/>
              <w:jc w:val="right"/>
            </w:pPr>
            <w:r>
              <w:t xml:space="preserve">33</w:t>
            </w:r>
          </w:p>
        </w:tc>
        <w:tc>
          <w:tcPr/>
          <w:p>
            <w:pPr>
              <w:pStyle w:val="Compact"/>
              <w:jc w:val="right"/>
            </w:pPr>
            <w:r>
              <w:t xml:space="preserve">111</w:t>
            </w:r>
          </w:p>
        </w:tc>
        <w:tc>
          <w:tcPr/>
          <w:p>
            <w:pPr>
              <w:pStyle w:val="Compact"/>
              <w:jc w:val="right"/>
            </w:pPr>
            <w:r>
              <w:t xml:space="preserve">0.124</w:t>
            </w:r>
          </w:p>
        </w:tc>
        <w:tc>
          <w:tcPr/>
          <w:p>
            <w:pPr>
              <w:pStyle w:val="Compact"/>
              <w:jc w:val="right"/>
            </w:pPr>
            <w:r>
              <w:t xml:space="preserve">0.416</w:t>
            </w:r>
          </w:p>
        </w:tc>
        <w:tc>
          <w:tcPr/>
          <w:p>
            <w:pPr>
              <w:pStyle w:val="Compact"/>
              <w:jc w:val="right"/>
            </w:pPr>
            <w:r>
              <w:t xml:space="preserve">-0.292</w:t>
            </w:r>
          </w:p>
        </w:tc>
      </w:tr>
    </w:tbl>
    <w:p>
      <w:pPr>
        <w:pStyle w:val="SourceCode"/>
      </w:pPr>
      <w:r>
        <w:rPr>
          <w:rStyle w:val="NormalTok"/>
        </w:rPr>
        <w:t xml:space="preserve">resp_ids </w:t>
      </w:r>
      <w:r>
        <w:rPr>
          <w:rStyle w:val="OtherTok"/>
        </w:rPr>
        <w:t xml:space="preserve">&lt;-</w:t>
      </w:r>
      <w:r>
        <w:rPr>
          <w:rStyle w:val="NormalTok"/>
        </w:rPr>
        <w:t xml:space="preserve"> </w:t>
      </w:r>
      <w:r>
        <w:rPr>
          <w:rStyle w:val="FunctionTok"/>
        </w:rPr>
        <w:t xml:space="preserve">unique</w:t>
      </w:r>
      <w:r>
        <w:rPr>
          <w:rStyle w:val="NormalTok"/>
        </w:rPr>
        <w:t xml:space="preserve">(choices</w:t>
      </w:r>
      <w:r>
        <w:rPr>
          <w:rStyle w:val="SpecialCharTok"/>
        </w:rPr>
        <w:t xml:space="preserve">$</w:t>
      </w:r>
      <w:r>
        <w:rPr>
          <w:rStyle w:val="NormalTok"/>
        </w:rPr>
        <w:t xml:space="preserve">resp_id)</w:t>
      </w:r>
      <w:r>
        <w:br/>
      </w:r>
      <w:r>
        <w:rPr>
          <w:rStyle w:val="NormalTok"/>
        </w:rPr>
        <w:t xml:space="preserve">B </w:t>
      </w:r>
      <w:r>
        <w:rPr>
          <w:rStyle w:val="OtherTok"/>
        </w:rPr>
        <w:t xml:space="preserve">&lt;-</w:t>
      </w:r>
      <w:r>
        <w:rPr>
          <w:rStyle w:val="NormalTok"/>
        </w:rPr>
        <w:t xml:space="preserve"> </w:t>
      </w:r>
      <w:r>
        <w:rPr>
          <w:rStyle w:val="DecValTok"/>
        </w:rPr>
        <w:t xml:space="preserve">1000</w:t>
      </w:r>
      <w:r>
        <w:br/>
      </w:r>
      <w:r>
        <w:br/>
      </w:r>
      <w:r>
        <w:rPr>
          <w:rStyle w:val="NormalTok"/>
        </w:rPr>
        <w:t xml:space="preserve">one_boot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samp </w:t>
      </w:r>
      <w:r>
        <w:rPr>
          <w:rStyle w:val="OtherTok"/>
        </w:rPr>
        <w:t xml:space="preserve">&lt;-</w:t>
      </w:r>
      <w:r>
        <w:rPr>
          <w:rStyle w:val="NormalTok"/>
        </w:rPr>
        <w:t xml:space="preserve"> </w:t>
      </w:r>
      <w:r>
        <w:rPr>
          <w:rStyle w:val="FunctionTok"/>
        </w:rPr>
        <w:t xml:space="preserve">sample</w:t>
      </w:r>
      <w:r>
        <w:rPr>
          <w:rStyle w:val="NormalTok"/>
        </w:rPr>
        <w:t xml:space="preserve">(resp_ids, </w:t>
      </w:r>
      <w:r>
        <w:rPr>
          <w:rStyle w:val="FunctionTok"/>
        </w:rPr>
        <w:t xml:space="preserve">length</w:t>
      </w:r>
      <w:r>
        <w:rPr>
          <w:rStyle w:val="NormalTok"/>
        </w:rPr>
        <w:t xml:space="preserve">(resp_ids),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map_dfr</w:t>
      </w:r>
      <w:r>
        <w:rPr>
          <w:rStyle w:val="NormalTok"/>
        </w:rPr>
        <w:t xml:space="preserve">(</w:t>
      </w:r>
      <w:r>
        <w:rPr>
          <w:rStyle w:val="FunctionTok"/>
        </w:rPr>
        <w:t xml:space="preserve">seq_along</w:t>
      </w:r>
      <w:r>
        <w:rPr>
          <w:rStyle w:val="NormalTok"/>
        </w:rPr>
        <w:t xml:space="preserve">(samp), \(i) {</w:t>
      </w:r>
      <w:r>
        <w:br/>
      </w:r>
      <w:r>
        <w:rPr>
          <w:rStyle w:val="NormalTok"/>
        </w:rPr>
        <w:t xml:space="preserve">    choices </w:t>
      </w:r>
      <w:r>
        <w:rPr>
          <w:rStyle w:val="SpecialCharTok"/>
        </w:rPr>
        <w:t xml:space="preserve">|&gt;</w:t>
      </w:r>
      <w:r>
        <w:rPr>
          <w:rStyle w:val="NormalTok"/>
        </w:rPr>
        <w:t xml:space="preserve"> </w:t>
      </w:r>
      <w:r>
        <w:rPr>
          <w:rStyle w:val="FunctionTok"/>
        </w:rPr>
        <w:t xml:space="preserve">filter</w:t>
      </w:r>
      <w:r>
        <w:rPr>
          <w:rStyle w:val="NormalTok"/>
        </w:rPr>
        <w:t xml:space="preserve">(resp_id </w:t>
      </w:r>
      <w:r>
        <w:rPr>
          <w:rStyle w:val="SpecialCharTok"/>
        </w:rPr>
        <w:t xml:space="preserve">==</w:t>
      </w:r>
      <w:r>
        <w:rPr>
          <w:rStyle w:val="NormalTok"/>
        </w:rPr>
        <w:t xml:space="preserve"> samp[i])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resp_id =</w:t>
      </w:r>
      <w:r>
        <w:rPr>
          <w:rStyle w:val="NormalTok"/>
        </w:rPr>
        <w:t xml:space="preserve"> i)</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(item)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score =</w:t>
      </w:r>
      <w:r>
        <w:rPr>
          <w:rStyle w:val="NormalTok"/>
        </w:rPr>
        <w:t xml:space="preserve"> (</w:t>
      </w:r>
      <w:r>
        <w:rPr>
          <w:rStyle w:val="FunctionTok"/>
        </w:rPr>
        <w:t xml:space="preserve">sum</w:t>
      </w:r>
      <w:r>
        <w:rPr>
          <w:rStyle w:val="NormalTok"/>
        </w:rPr>
        <w:t xml:space="preserve">(response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(response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(item) </w:t>
      </w:r>
      <w:r>
        <w:rPr>
          <w:rStyle w:val="SpecialCharTok"/>
        </w:rPr>
        <w:t xml:space="preserve">|&gt;</w:t>
      </w:r>
      <w:r>
        <w:br/>
      </w:r>
      <w:r>
        <w:rPr>
          <w:rStyle w:val="NormalTok"/>
        </w:rPr>
        <w:t xml:space="preserve">    </w:t>
      </w:r>
      <w:r>
        <w:rPr>
          <w:rStyle w:val="FunctionTok"/>
        </w:rPr>
        <w:t xml:space="preserve">pull</w:t>
      </w:r>
      <w:r>
        <w:rPr>
          <w:rStyle w:val="NormalTok"/>
        </w:rPr>
        <w:t xml:space="preserve">(score)</w:t>
      </w:r>
      <w:r>
        <w:br/>
      </w:r>
      <w:r>
        <w:rPr>
          <w:rStyle w:val="NormalTok"/>
        </w:rPr>
        <w:t xml:space="preserve">}</w:t>
      </w:r>
      <w:r>
        <w:br/>
      </w:r>
      <w:r>
        <w:br/>
      </w:r>
      <w:r>
        <w:rPr>
          <w:rStyle w:val="NormalTok"/>
        </w:rPr>
        <w:t xml:space="preserve">boot_mat </w:t>
      </w:r>
      <w:r>
        <w:rPr>
          <w:rStyle w:val="OtherTok"/>
        </w:rPr>
        <w:t xml:space="preserve">&lt;-</w:t>
      </w:r>
      <w:r>
        <w:rPr>
          <w:rStyle w:val="NormalTok"/>
        </w:rPr>
        <w:t xml:space="preserve"> </w:t>
      </w:r>
      <w:r>
        <w:rPr>
          <w:rStyle w:val="FunctionTok"/>
        </w:rPr>
        <w:t xml:space="preserve">replicate</w:t>
      </w:r>
      <w:r>
        <w:rPr>
          <w:rStyle w:val="NormalTok"/>
        </w:rPr>
        <w:t xml:space="preserve">(B, </w:t>
      </w:r>
      <w:r>
        <w:rPr>
          <w:rStyle w:val="FunctionTok"/>
        </w:rPr>
        <w:t xml:space="preserve">one_boot</w:t>
      </w:r>
      <w:r>
        <w:rPr>
          <w:rStyle w:val="NormalTok"/>
        </w:rPr>
        <w:t xml:space="preserve">())</w:t>
      </w:r>
      <w:r>
        <w:br/>
      </w:r>
      <w:r>
        <w:br/>
      </w:r>
      <w:r>
        <w:rPr>
          <w:rStyle w:val="NormalTok"/>
        </w:rPr>
        <w:t xml:space="preserve">ci_df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item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(choices</w:t>
      </w:r>
      <w:r>
        <w:rPr>
          <w:rStyle w:val="SpecialCharTok"/>
        </w:rPr>
        <w:t xml:space="preserve">$</w:t>
      </w:r>
      <w:r>
        <w:rPr>
          <w:rStyle w:val="NormalTok"/>
        </w:rPr>
        <w:t xml:space="preserve">item)),</w:t>
      </w:r>
      <w:r>
        <w:br/>
      </w:r>
      <w:r>
        <w:rPr>
          <w:rStyle w:val="NormalTok"/>
        </w:rPr>
        <w:t xml:space="preserve">  </w:t>
      </w:r>
      <w:r>
        <w:rPr>
          <w:rStyle w:val="AttributeTok"/>
        </w:rPr>
        <w:t xml:space="preserve">ci_lo =</w:t>
      </w:r>
      <w:r>
        <w:rPr>
          <w:rStyle w:val="NormalTok"/>
        </w:rPr>
        <w:t xml:space="preserve"> </w:t>
      </w:r>
      <w:r>
        <w:rPr>
          <w:rStyle w:val="FunctionTok"/>
        </w:rPr>
        <w:t xml:space="preserve">apply</w:t>
      </w:r>
      <w:r>
        <w:rPr>
          <w:rStyle w:val="NormalTok"/>
        </w:rPr>
        <w:t xml:space="preserve">(boot_mat, </w:t>
      </w:r>
      <w:r>
        <w:rPr>
          <w:rStyle w:val="DecValTok"/>
        </w:rPr>
        <w:t xml:space="preserve">1</w:t>
      </w:r>
      <w:r>
        <w:rPr>
          <w:rStyle w:val="NormalTok"/>
        </w:rPr>
        <w:t xml:space="preserve">, quantile, </w:t>
      </w:r>
      <w:r>
        <w:rPr>
          <w:rStyle w:val="FloatTok"/>
        </w:rPr>
        <w:t xml:space="preserve">0.025</w:t>
      </w:r>
      <w:r>
        <w:rPr>
          <w:rStyle w:val="NormalTok"/>
        </w:rPr>
        <w:t xml:space="preserve">),</w:t>
      </w:r>
      <w:r>
        <w:br/>
      </w:r>
      <w:r>
        <w:rPr>
          <w:rStyle w:val="NormalTok"/>
        </w:rPr>
        <w:t xml:space="preserve">  </w:t>
      </w:r>
      <w:r>
        <w:rPr>
          <w:rStyle w:val="AttributeTok"/>
        </w:rPr>
        <w:t xml:space="preserve">ci_hi =</w:t>
      </w:r>
      <w:r>
        <w:rPr>
          <w:rStyle w:val="NormalTok"/>
        </w:rPr>
        <w:t xml:space="preserve"> </w:t>
      </w:r>
      <w:r>
        <w:rPr>
          <w:rStyle w:val="FunctionTok"/>
        </w:rPr>
        <w:t xml:space="preserve">apply</w:t>
      </w:r>
      <w:r>
        <w:rPr>
          <w:rStyle w:val="NormalTok"/>
        </w:rPr>
        <w:t xml:space="preserve">(boot_mat, </w:t>
      </w:r>
      <w:r>
        <w:rPr>
          <w:rStyle w:val="DecValTok"/>
        </w:rPr>
        <w:t xml:space="preserve">1</w:t>
      </w:r>
      <w:r>
        <w:rPr>
          <w:rStyle w:val="NormalTok"/>
        </w:rPr>
        <w:t xml:space="preserve">, quantile, </w:t>
      </w:r>
      <w:r>
        <w:rPr>
          <w:rStyle w:val="FloatTok"/>
        </w:rPr>
        <w:t xml:space="preserve">0.975</w:t>
      </w:r>
      <w:r>
        <w:rPr>
          <w:rStyle w:val="NormalTok"/>
        </w:rPr>
        <w:t xml:space="preserve">)</w:t>
      </w:r>
      <w:r>
        <w:br/>
      </w:r>
      <w:r>
        <w:rPr>
          <w:rStyle w:val="NormalTok"/>
        </w:rPr>
        <w:t xml:space="preserve">)</w:t>
      </w:r>
      <w:r>
        <w:br/>
      </w:r>
      <w:r>
        <w:br/>
      </w:r>
      <w:r>
        <w:rPr>
          <w:rStyle w:val="NormalTok"/>
        </w:rPr>
        <w:t xml:space="preserve">plot_counts </w:t>
      </w:r>
      <w:r>
        <w:rPr>
          <w:rStyle w:val="OtherTok"/>
        </w:rPr>
        <w:t xml:space="preserve">&lt;-</w:t>
      </w:r>
      <w:r>
        <w:rPr>
          <w:rStyle w:val="NormalTok"/>
        </w:rPr>
        <w:t xml:space="preserve"> counts</w:t>
      </w:r>
      <w:r>
        <w:br/>
      </w:r>
      <w:r>
        <w:rPr>
          <w:rStyle w:val="NormalTok"/>
        </w:rPr>
        <w:t xml:space="preserve">plot_counts</w:t>
      </w:r>
      <w:r>
        <w:rPr>
          <w:rStyle w:val="SpecialCharTok"/>
        </w:rPr>
        <w:t xml:space="preserve">$</w:t>
      </w:r>
      <w:r>
        <w:rPr>
          <w:rStyle w:val="NormalTok"/>
        </w:rPr>
        <w:t xml:space="preserve">ci_lo       </w:t>
      </w:r>
      <w:r>
        <w:rPr>
          <w:rStyle w:val="OtherTok"/>
        </w:rPr>
        <w:t xml:space="preserve">&lt;-</w:t>
      </w:r>
      <w:r>
        <w:rPr>
          <w:rStyle w:val="NormalTok"/>
        </w:rPr>
        <w:t xml:space="preserve"> ci_df</w:t>
      </w:r>
      <w:r>
        <w:rPr>
          <w:rStyle w:val="SpecialCharTok"/>
        </w:rPr>
        <w:t xml:space="preserve">$</w:t>
      </w:r>
      <w:r>
        <w:rPr>
          <w:rStyle w:val="NormalTok"/>
        </w:rPr>
        <w:t xml:space="preserve">ci_lo[</w:t>
      </w:r>
      <w:r>
        <w:rPr>
          <w:rStyle w:val="FunctionTok"/>
        </w:rPr>
        <w:t xml:space="preserve">match</w:t>
      </w:r>
      <w:r>
        <w:rPr>
          <w:rStyle w:val="NormalTok"/>
        </w:rPr>
        <w:t xml:space="preserve">(plot_counts</w:t>
      </w:r>
      <w:r>
        <w:rPr>
          <w:rStyle w:val="SpecialCharTok"/>
        </w:rPr>
        <w:t xml:space="preserve">$</w:t>
      </w:r>
      <w:r>
        <w:rPr>
          <w:rStyle w:val="NormalTok"/>
        </w:rPr>
        <w:t xml:space="preserve">item, ci_df</w:t>
      </w:r>
      <w:r>
        <w:rPr>
          <w:rStyle w:val="SpecialCharTok"/>
        </w:rPr>
        <w:t xml:space="preserve">$</w:t>
      </w:r>
      <w:r>
        <w:rPr>
          <w:rStyle w:val="NormalTok"/>
        </w:rPr>
        <w:t xml:space="preserve">item)]</w:t>
      </w:r>
      <w:r>
        <w:br/>
      </w:r>
      <w:r>
        <w:rPr>
          <w:rStyle w:val="NormalTok"/>
        </w:rPr>
        <w:t xml:space="preserve">plot_counts</w:t>
      </w:r>
      <w:r>
        <w:rPr>
          <w:rStyle w:val="SpecialCharTok"/>
        </w:rPr>
        <w:t xml:space="preserve">$</w:t>
      </w:r>
      <w:r>
        <w:rPr>
          <w:rStyle w:val="NormalTok"/>
        </w:rPr>
        <w:t xml:space="preserve">ci_hi       </w:t>
      </w:r>
      <w:r>
        <w:rPr>
          <w:rStyle w:val="OtherTok"/>
        </w:rPr>
        <w:t xml:space="preserve">&lt;-</w:t>
      </w:r>
      <w:r>
        <w:rPr>
          <w:rStyle w:val="NormalTok"/>
        </w:rPr>
        <w:t xml:space="preserve"> ci_df</w:t>
      </w:r>
      <w:r>
        <w:rPr>
          <w:rStyle w:val="SpecialCharTok"/>
        </w:rPr>
        <w:t xml:space="preserve">$</w:t>
      </w:r>
      <w:r>
        <w:rPr>
          <w:rStyle w:val="NormalTok"/>
        </w:rPr>
        <w:t xml:space="preserve">ci_hi[</w:t>
      </w:r>
      <w:r>
        <w:rPr>
          <w:rStyle w:val="FunctionTok"/>
        </w:rPr>
        <w:t xml:space="preserve">match</w:t>
      </w:r>
      <w:r>
        <w:rPr>
          <w:rStyle w:val="NormalTok"/>
        </w:rPr>
        <w:t xml:space="preserve">(plot_counts</w:t>
      </w:r>
      <w:r>
        <w:rPr>
          <w:rStyle w:val="SpecialCharTok"/>
        </w:rPr>
        <w:t xml:space="preserve">$</w:t>
      </w:r>
      <w:r>
        <w:rPr>
          <w:rStyle w:val="NormalTok"/>
        </w:rPr>
        <w:t xml:space="preserve">item, ci_df</w:t>
      </w:r>
      <w:r>
        <w:rPr>
          <w:rStyle w:val="SpecialCharTok"/>
        </w:rPr>
        <w:t xml:space="preserve">$</w:t>
      </w:r>
      <w:r>
        <w:rPr>
          <w:rStyle w:val="NormalTok"/>
        </w:rPr>
        <w:t xml:space="preserve">item)]</w:t>
      </w:r>
      <w:r>
        <w:br/>
      </w:r>
      <w:r>
        <w:rPr>
          <w:rStyle w:val="NormalTok"/>
        </w:rPr>
        <w:t xml:space="preserve">plot_counts</w:t>
      </w:r>
      <w:r>
        <w:rPr>
          <w:rStyle w:val="SpecialCharTok"/>
        </w:rPr>
        <w:t xml:space="preserve">$</w:t>
      </w:r>
      <w:r>
        <w:rPr>
          <w:rStyle w:val="NormalTok"/>
        </w:rPr>
        <w:t xml:space="preserve">short_label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 </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plot_counts</w:t>
      </w:r>
      <w:r>
        <w:rPr>
          <w:rStyle w:val="SpecialCharTok"/>
        </w:rPr>
        <w:t xml:space="preserve">$</w:t>
      </w:r>
      <w:r>
        <w:rPr>
          <w:rStyle w:val="NormalTok"/>
        </w:rPr>
        <w:t xml:space="preserve">item_label)</w:t>
      </w:r>
      <w:r>
        <w:br/>
      </w:r>
      <w:r>
        <w:br/>
      </w:r>
      <w:r>
        <w:rPr>
          <w:rStyle w:val="FunctionTok"/>
        </w:rPr>
        <w:t xml:space="preserve">ggplot</w:t>
      </w:r>
      <w:r>
        <w:rPr>
          <w:rStyle w:val="NormalTok"/>
        </w:rPr>
        <w:t xml:space="preserve">(plot_counts,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score, </w:t>
      </w:r>
      <w:r>
        <w:rPr>
          <w:rStyle w:val="AttributeTok"/>
        </w:rPr>
        <w:t xml:space="preserve">y =</w:t>
      </w:r>
      <w:r>
        <w:rPr>
          <w:rStyle w:val="NormalTok"/>
        </w:rPr>
        <w:t xml:space="preserve"> </w:t>
      </w:r>
      <w:r>
        <w:rPr>
          <w:rStyle w:val="FunctionTok"/>
        </w:rPr>
        <w:t xml:space="preserve">reorder</w:t>
      </w:r>
      <w:r>
        <w:rPr>
          <w:rStyle w:val="NormalTok"/>
        </w:rPr>
        <w:t xml:space="preserve">(short_label, score),</w:t>
      </w:r>
      <w:r>
        <w:br/>
      </w:r>
      <w:r>
        <w:rPr>
          <w:rStyle w:val="NormalTok"/>
        </w:rPr>
        <w:t xml:space="preserve">           </w:t>
      </w:r>
      <w:r>
        <w:rPr>
          <w:rStyle w:val="AttributeTok"/>
        </w:rPr>
        <w:t xml:space="preserve">fill =</w:t>
      </w:r>
      <w:r>
        <w:rPr>
          <w:rStyle w:val="NormalTok"/>
        </w:rPr>
        <w:t xml:space="preserve"> </w:t>
      </w:r>
      <w:r>
        <w:rPr>
          <w:rStyle w:val="FunctionTok"/>
        </w:rPr>
        <w:t xml:space="preserve">reorder</w:t>
      </w:r>
      <w:r>
        <w:rPr>
          <w:rStyle w:val="NormalTok"/>
        </w:rPr>
        <w:t xml:space="preserve">(short_label, score)))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ci_lo, </w:t>
      </w:r>
      <w:r>
        <w:rPr>
          <w:rStyle w:val="AttributeTok"/>
        </w:rPr>
        <w:t xml:space="preserve">xmax =</w:t>
      </w:r>
      <w:r>
        <w:rPr>
          <w:rStyle w:val="NormalTok"/>
        </w:rPr>
        <w:t xml:space="preserve"> ci_hi),</w:t>
      </w:r>
      <w:r>
        <w:br/>
      </w:r>
      <w:r>
        <w:rPr>
          <w:rStyle w:val="NormalTok"/>
        </w:rPr>
        <w:t xml:space="preserve">                 </w:t>
      </w:r>
      <w:r>
        <w:rPr>
          <w:rStyle w:val="AttributeTok"/>
        </w:rPr>
        <w:t xml:space="preserve">height =</w:t>
      </w:r>
      <w:r>
        <w:rPr>
          <w:rStyle w:val="NormalTok"/>
        </w:rPr>
        <w:t xml:space="preserve"> </w:t>
      </w:r>
      <w:r>
        <w:rPr>
          <w:rStyle w:val="FloatTok"/>
        </w:rPr>
        <w:t xml:space="preserve">0.35</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"MaxDiff Counts Scores with 95% Bootstrap CIs"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"Score (% Best − % Worst)"</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p>
      <w:pPr>
        <w:pStyle w:val="SourceCode"/>
      </w:pPr>
      <w:r>
        <w:rPr>
          <w:rStyle w:val="VerbatimChar"/>
        </w:rPr>
        <w:t xml:space="preserve">Warning: `geom_errobarh()` was deprecated in ggplot2 4.0.0.</w:t>
      </w:r>
      <w:r>
        <w:br/>
      </w:r>
      <w:r>
        <w:rPr>
          <w:rStyle w:val="VerbatimChar"/>
        </w:rPr>
        <w:t xml:space="preserve">ℹ Please use the `orientation` argument of `geom_errorbar()` instead.</w:t>
      </w:r>
    </w:p>
    <w:p>
      <w:pPr>
        <w:pStyle w:val="SourceCode"/>
      </w:pPr>
      <w:r>
        <w:rPr>
          <w:rStyle w:val="VerbatimChar"/>
        </w:rPr>
        <w:t xml:space="preserve">`height` was translated to `width`.</w:t>
      </w:r>
    </w:p>
    <w:p>
      <w:pPr>
        <w:pStyle w:val="FirstParagraph"/>
      </w:pPr>
      <w:r>
        <w:drawing>
          <wp:inline>
            <wp:extent cx="5334000" cy="2963333"/>
            <wp:effectExtent b="0" l="0" r="0" t="0"/>
            <wp:docPr descr="" title="" id="12" name="Picture"/>
            <a:graphic>
              <a:graphicData uri="http://schemas.openxmlformats.org/drawingml/2006/picture">
                <pic:pic>
                  <pic:nvPicPr>
                    <pic:cNvPr descr="Four-post_files/figure-docx/counts-bootstrap-1.png" id="13" name="Picture"/>
                    <pic:cNvPicPr>
                      <a:picLocks noChangeArrowheads="1" noChangeAspect="1"/>
                    </pic:cNvPicPr>
                  </pic:nvPicPr>
                  <pic:blipFill>
                    <a:blip r:embed="rId11"/>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The chart reveals a clear preference hierarchy. MGTA 495 Marketing Analytics ranks at the top by a wide margin (score = 0.493), while MGTA 444 Analytics Consulting ranks at the bottom (score = −0.292). The confidence intervals for the top and bottom items do not overlap with those in the middle, confirming these rankings are not driven by chance.</w:t>
      </w:r>
    </w:p>
    <w:bookmarkEnd w:id="14"/>
    <w:bookmarkStart w:id="15" w:name="from-maxdiff-data-to-mnl-choices"/>
    <w:p>
      <w:pPr>
        <w:pStyle w:val="Heading2"/>
      </w:pPr>
      <w:r>
        <w:t xml:space="preserve">From MaxDiff Data to MNL Choices</w:t>
      </w:r>
    </w:p>
    <w:p>
      <w:pPr>
        <w:pStyle w:val="FirstParagraph"/>
      </w:pPr>
      <w:r>
        <w:t xml:space="preserve">Before fitting an MNL, we need to understand how the MaxDiff survey data converts into MNL choice observations.</w:t>
      </w:r>
    </w:p>
    <w:p>
      <w:pPr>
        <w:pStyle w:val="BodyText"/>
      </w:pPr>
      <w:r>
        <w:t xml:space="preserve">The MNL model assigns each item</w:t>
      </w:r>
      <w:r>
        <w:t xml:space="preserve"> </w:t>
      </w:r>
      <m:oMath>
        <m:r>
          <m:t>j</m:t>
        </m:r>
      </m:oMath>
      <w:r>
        <w:t xml:space="preserve"> </w:t>
      </w:r>
      <w:r>
        <w:t xml:space="preserve">a utility coefficient</w:t>
      </w:r>
      <w:r>
        <w:t xml:space="preserve"> </w:t>
      </w:r>
      <m:oMath>
        <m:sSub>
          <m:e>
            <m:r>
              <m:t>β</m:t>
            </m:r>
          </m:e>
          <m:sub>
            <m:r>
              <m:t>j</m:t>
            </m:r>
          </m:sub>
        </m:sSub>
      </m:oMath>
      <w:r>
        <w:t xml:space="preserve">. On a task showing items</w:t>
      </w:r>
      <w:r>
        <w:t xml:space="preserve"> </w:t>
      </w:r>
      <m:oMath>
        <m:r>
          <m:rPr>
            <m:sty m:val="p"/>
          </m:rPr>
          <m:t>{</m:t>
        </m:r>
        <m:r>
          <m:t>a</m:t>
        </m:r>
        <m:r>
          <m:rPr>
            <m:sty m:val="p"/>
          </m:rPr>
          <m:t>,</m:t>
        </m:r>
        <m:r>
          <m:t>b</m:t>
        </m:r>
        <m:r>
          <m:rPr>
            <m:sty m:val="p"/>
          </m:rPr>
          <m:t>,</m:t>
        </m:r>
        <m:r>
          <m:t>c</m:t>
        </m:r>
        <m:r>
          <m:rPr>
            <m:sty m:val="p"/>
          </m:rPr>
          <m:t>,</m:t>
        </m:r>
        <m:r>
          <m:t>d</m:t>
        </m:r>
        <m:r>
          <m:rPr>
            <m:sty m:val="p"/>
          </m:rPr>
          <m:t>}</m:t>
        </m:r>
      </m:oMath>
      <w:r>
        <w:t xml:space="preserve">, the probability that item</w:t>
      </w:r>
      <w:r>
        <w:t xml:space="preserve"> </w:t>
      </w:r>
      <m:oMath>
        <m:r>
          <m:t>b</m:t>
        </m:r>
      </m:oMath>
      <w:r>
        <w:t xml:space="preserve"> </w:t>
      </w:r>
      <w:r>
        <w:t xml:space="preserve">is picked</w:t>
      </w:r>
      <w:r>
        <w:t xml:space="preserve"> </w:t>
      </w:r>
      <w:r>
        <w:rPr>
          <w:i/>
          <w:iCs/>
        </w:rPr>
        <w:t xml:space="preserve">best</w:t>
      </w:r>
      <w:r>
        <w:t xml:space="preserve"> </w:t>
      </w:r>
      <w:r>
        <w:t xml:space="preserve">is the soft-max:</w:t>
      </w:r>
    </w:p>
    <w:p>
      <w:pPr>
        <w:pStyle w:val="BodyText"/>
      </w:pPr>
      <m:oMathPara>
        <m:oMathParaPr>
          <m:jc m:val="center"/>
        </m:oMathParaPr>
        <m:oMath>
          <m:r>
            <m:t>P</m:t>
          </m:r>
          <m:r>
            <m:rPr>
              <m:sty m:val="p"/>
            </m:rPr>
            <m:t>(</m:t>
          </m:r>
          <m:r>
            <m:rPr>
              <m:nor/>
              <m:sty m:val="p"/>
            </m:rPr>
            <m:t>best</m:t>
          </m:r>
          <m:r>
            <m:rPr>
              <m:sty m:val="p"/>
            </m:rPr>
            <m:t>=</m:t>
          </m:r>
          <m:r>
            <m:t>b</m:t>
          </m:r>
          <m:r>
            <m:rPr>
              <m:sty m:val="p"/>
            </m:rPr>
            <m:t>)</m:t>
          </m:r>
          <m:r>
            <m:t> </m:t>
          </m:r>
          <m:r>
            <m:rPr>
              <m:sty m:val="p"/>
            </m:rPr>
            <m:t>=</m:t>
          </m:r>
          <m:r>
            <m:t> </m:t>
          </m:r>
          <m:f>
            <m:fPr>
              <m:type m:val="bar"/>
            </m:fPr>
            <m:num>
              <m:r>
                <m:rPr>
                  <m:sty m:val="p"/>
                </m:rPr>
                <m:t>exp</m:t>
              </m:r>
              <m:r>
                <m:rPr>
                  <m:sty m:val="p"/>
                </m:rPr>
                <m:t>(</m:t>
              </m:r>
              <m:sSub>
                <m:e>
                  <m:r>
                    <m:t>β</m:t>
                  </m:r>
                </m:e>
                <m:sub>
                  <m:r>
                    <m:t>b</m:t>
                  </m:r>
                </m:sub>
              </m:sSub>
              <m:r>
                <m:rPr>
                  <m:sty m:val="p"/>
                </m:rPr>
                <m:t>)</m:t>
              </m:r>
            </m:num>
            <m:den>
              <m:r>
                <m:rPr>
                  <m:sty m:val="p"/>
                </m:rPr>
                <m:t>exp</m:t>
              </m:r>
              <m:r>
                <m:rPr>
                  <m:sty m:val="p"/>
                </m:rPr>
                <m:t>(</m:t>
              </m:r>
              <m:sSub>
                <m:e>
                  <m:r>
                    <m:t>β</m:t>
                  </m:r>
                </m:e>
                <m:sub>
                  <m:r>
                    <m:t>a</m:t>
                  </m:r>
                </m:sub>
              </m:sSub>
              <m:r>
                <m:rPr>
                  <m:sty m:val="p"/>
                </m:rPr>
                <m:t>)</m:t>
              </m:r>
              <m:r>
                <m:rPr>
                  <m:sty m:val="p"/>
                </m:rPr>
                <m:t>+</m:t>
              </m:r>
              <m:r>
                <m:rPr>
                  <m:sty m:val="p"/>
                </m:rPr>
                <m:t>exp</m:t>
              </m:r>
              <m:r>
                <m:rPr>
                  <m:sty m:val="p"/>
                </m:rPr>
                <m:t>(</m:t>
              </m:r>
              <m:sSub>
                <m:e>
                  <m:r>
                    <m:t>β</m:t>
                  </m:r>
                </m:e>
                <m:sub>
                  <m:r>
                    <m:t>b</m:t>
                  </m:r>
                </m:sub>
              </m:sSub>
              <m:r>
                <m:rPr>
                  <m:sty m:val="p"/>
                </m:rPr>
                <m:t>)</m:t>
              </m:r>
              <m:r>
                <m:rPr>
                  <m:sty m:val="p"/>
                </m:rPr>
                <m:t>+</m:t>
              </m:r>
              <m:r>
                <m:rPr>
                  <m:sty m:val="p"/>
                </m:rPr>
                <m:t>exp</m:t>
              </m:r>
              <m:r>
                <m:rPr>
                  <m:sty m:val="p"/>
                </m:rPr>
                <m:t>(</m:t>
              </m:r>
              <m:sSub>
                <m:e>
                  <m:r>
                    <m:t>β</m:t>
                  </m:r>
                </m:e>
                <m:sub>
                  <m:r>
                    <m:t>c</m:t>
                  </m:r>
                </m:sub>
              </m:sSub>
              <m:r>
                <m:rPr>
                  <m:sty m:val="p"/>
                </m:rPr>
                <m:t>)</m:t>
              </m:r>
              <m:r>
                <m:rPr>
                  <m:sty m:val="p"/>
                </m:rPr>
                <m:t>+</m:t>
              </m:r>
              <m:r>
                <m:rPr>
                  <m:sty m:val="p"/>
                </m:rPr>
                <m:t>exp</m:t>
              </m:r>
              <m:r>
                <m:rPr>
                  <m:sty m:val="p"/>
                </m:rPr>
                <m:t>(</m:t>
              </m:r>
              <m:sSub>
                <m:e>
                  <m:r>
                    <m:t>β</m:t>
                  </m:r>
                </m:e>
                <m:sub>
                  <m:r>
                    <m:t>d</m:t>
                  </m:r>
                </m:sub>
              </m:sSub>
              <m:r>
                <m:rPr>
                  <m:sty m:val="p"/>
                </m:rPr>
                <m:t>)</m:t>
              </m:r>
            </m:den>
          </m:f>
        </m:oMath>
      </m:oMathPara>
    </w:p>
    <w:p>
      <w:pPr>
        <w:pStyle w:val="FirstParagraph"/>
      </w:pPr>
      <w:r>
        <w:t xml:space="preserve">The probability that item</w:t>
      </w:r>
      <w:r>
        <w:t xml:space="preserve"> </w:t>
      </w:r>
      <m:oMath>
        <m:r>
          <m:t>c</m:t>
        </m:r>
      </m:oMath>
      <w:r>
        <w:t xml:space="preserve"> </w:t>
      </w:r>
      <w:r>
        <w:t xml:space="preserve">is then picked</w:t>
      </w:r>
      <w:r>
        <w:t xml:space="preserve"> </w:t>
      </w:r>
      <w:r>
        <w:rPr>
          <w:i/>
          <w:iCs/>
        </w:rPr>
        <w:t xml:space="preserve">worst</w:t>
      </w:r>
      <w:r>
        <w:t xml:space="preserve"> </w:t>
      </w:r>
      <w:r>
        <w:t xml:space="preserve">— from the remaining 3 items, with utilities</w:t>
      </w:r>
      <w:r>
        <w:t xml:space="preserve"> </w:t>
      </w:r>
      <w:r>
        <w:rPr>
          <w:i/>
          <w:iCs/>
        </w:rPr>
        <w:t xml:space="preserve">flipped</w:t>
      </w:r>
      <w:r>
        <w:t xml:space="preserve"> </w:t>
      </w:r>
      <w:r>
        <w:t xml:space="preserve">— is:</w:t>
      </w:r>
    </w:p>
    <w:p>
      <w:pPr>
        <w:pStyle w:val="BodyText"/>
      </w:pPr>
      <m:oMathPara>
        <m:oMathParaPr>
          <m:jc m:val="center"/>
        </m:oMathParaPr>
        <m:oMath>
          <m:r>
            <m:t>P</m:t>
          </m:r>
          <m:r>
            <m:rPr>
              <m:sty m:val="p"/>
            </m:rPr>
            <m:t>(</m:t>
          </m:r>
          <m:r>
            <m:rPr>
              <m:nor/>
              <m:sty m:val="p"/>
            </m:rPr>
            <m:t>worst</m:t>
          </m:r>
          <m:r>
            <m:rPr>
              <m:sty m:val="p"/>
            </m:rPr>
            <m:t>=</m:t>
          </m:r>
          <m:r>
            <m:t>c</m:t>
          </m:r>
          <m:r>
            <m:rPr>
              <m:sty m:val="p"/>
            </m:rPr>
            <m:t>∣</m:t>
          </m:r>
          <m:r>
            <m:rPr>
              <m:nor/>
              <m:sty m:val="p"/>
            </m:rPr>
            <m:t>best</m:t>
          </m:r>
          <m:r>
            <m:rPr>
              <m:sty m:val="p"/>
            </m:rPr>
            <m:t>=</m:t>
          </m:r>
          <m:r>
            <m:t>b</m:t>
          </m:r>
          <m:r>
            <m:rPr>
              <m:sty m:val="p"/>
            </m:rPr>
            <m:t>)</m:t>
          </m:r>
          <m:r>
            <m:t> </m:t>
          </m:r>
          <m:r>
            <m:rPr>
              <m:sty m:val="p"/>
            </m:rPr>
            <m:t>=</m:t>
          </m:r>
          <m:r>
            <m:t> </m:t>
          </m:r>
          <m:f>
            <m:fPr>
              <m:type m:val="bar"/>
            </m:fPr>
            <m:num>
              <m:r>
                <m:rPr>
                  <m:sty m:val="p"/>
                </m:rPr>
                <m:t>exp</m:t>
              </m:r>
              <m:r>
                <m:rPr>
                  <m:sty m:val="p"/>
                </m:rPr>
                <m:t>(</m:t>
              </m:r>
              <m:r>
                <m:rPr>
                  <m:sty m:val="p"/>
                </m:rPr>
                <m:t>−</m:t>
              </m:r>
              <m:sSub>
                <m:e>
                  <m:r>
                    <m:t>β</m:t>
                  </m:r>
                </m:e>
                <m:sub>
                  <m:r>
                    <m:t>c</m:t>
                  </m:r>
                </m:sub>
              </m:sSub>
              <m:r>
                <m:rPr>
                  <m:sty m:val="p"/>
                </m:rPr>
                <m:t>)</m:t>
              </m:r>
            </m:num>
            <m:den>
              <m:r>
                <m:rPr>
                  <m:sty m:val="p"/>
                </m:rPr>
                <m:t>exp</m:t>
              </m:r>
              <m:r>
                <m:rPr>
                  <m:sty m:val="p"/>
                </m:rPr>
                <m:t>(</m:t>
              </m:r>
              <m:r>
                <m:rPr>
                  <m:sty m:val="p"/>
                </m:rPr>
                <m:t>−</m:t>
              </m:r>
              <m:sSub>
                <m:e>
                  <m:r>
                    <m:t>β</m:t>
                  </m:r>
                </m:e>
                <m:sub>
                  <m:r>
                    <m:t>a</m:t>
                  </m:r>
                </m:sub>
              </m:sSub>
              <m:r>
                <m:rPr>
                  <m:sty m:val="p"/>
                </m:rPr>
                <m:t>)</m:t>
              </m:r>
              <m:r>
                <m:rPr>
                  <m:sty m:val="p"/>
                </m:rPr>
                <m:t>+</m:t>
              </m:r>
              <m:r>
                <m:rPr>
                  <m:sty m:val="p"/>
                </m:rPr>
                <m:t>exp</m:t>
              </m:r>
              <m:r>
                <m:rPr>
                  <m:sty m:val="p"/>
                </m:rPr>
                <m:t>(</m:t>
              </m:r>
              <m:r>
                <m:rPr>
                  <m:sty m:val="p"/>
                </m:rPr>
                <m:t>−</m:t>
              </m:r>
              <m:sSub>
                <m:e>
                  <m:r>
                    <m:t>β</m:t>
                  </m:r>
                </m:e>
                <m:sub>
                  <m:r>
                    <m:t>c</m:t>
                  </m:r>
                </m:sub>
              </m:sSub>
              <m:r>
                <m:rPr>
                  <m:sty m:val="p"/>
                </m:rPr>
                <m:t>)</m:t>
              </m:r>
              <m:r>
                <m:rPr>
                  <m:sty m:val="p"/>
                </m:rPr>
                <m:t>+</m:t>
              </m:r>
              <m:r>
                <m:rPr>
                  <m:sty m:val="p"/>
                </m:rPr>
                <m:t>exp</m:t>
              </m:r>
              <m:r>
                <m:rPr>
                  <m:sty m:val="p"/>
                </m:rPr>
                <m:t>(</m:t>
              </m:r>
              <m:r>
                <m:rPr>
                  <m:sty m:val="p"/>
                </m:rPr>
                <m:t>−</m:t>
              </m:r>
              <m:sSub>
                <m:e>
                  <m:r>
                    <m:t>β</m:t>
                  </m:r>
                </m:e>
                <m:sub>
                  <m:r>
                    <m:t>d</m:t>
                  </m:r>
                </m:sub>
              </m:sSub>
              <m:r>
                <m:rPr>
                  <m:sty m:val="p"/>
                </m:rPr>
                <m:t>)</m:t>
              </m:r>
            </m:den>
          </m:f>
        </m:oMath>
      </m:oMathPara>
    </w:p>
    <w:p>
      <w:pPr>
        <w:pStyle w:val="FirstParagraph"/>
      </w:pPr>
      <w:r>
        <w:t xml:space="preserve">So each task gives</w:t>
      </w:r>
      <w:r>
        <w:t xml:space="preserve"> </w:t>
      </w:r>
      <w:r>
        <w:rPr>
          <w:b/>
          <w:bCs/>
        </w:rPr>
        <w:t xml:space="preserve">two</w:t>
      </w:r>
      <w:r>
        <w:t xml:space="preserve"> </w:t>
      </w:r>
      <w:r>
        <w:t xml:space="preserve">MNL observations: the best-pick from the full set, and the worst-pick from the remaining set. The joint log-likelihood contribution of one task is</w:t>
      </w:r>
      <w:r>
        <w:t xml:space="preserve"> </w:t>
      </w:r>
      <m:oMath>
        <m:r>
          <m:rPr>
            <m:sty m:val="p"/>
          </m:rPr>
          <m:t>log</m:t>
        </m:r>
        <m:r>
          <m:t>P</m:t>
        </m:r>
        <m:r>
          <m:rPr>
            <m:sty m:val="p"/>
          </m:rPr>
          <m:t>(</m:t>
        </m:r>
        <m:r>
          <m:rPr>
            <m:nor/>
            <m:sty m:val="p"/>
          </m:rPr>
          <m:t>best</m:t>
        </m:r>
        <m:r>
          <m:rPr>
            <m:sty m:val="p"/>
          </m:rPr>
          <m:t>)</m:t>
        </m:r>
        <m:r>
          <m:rPr>
            <m:sty m:val="p"/>
          </m:rPr>
          <m:t>+</m:t>
        </m:r>
        <m:r>
          <m:rPr>
            <m:sty m:val="p"/>
          </m:rPr>
          <m:t>log</m:t>
        </m:r>
        <m:r>
          <m:t>P</m:t>
        </m:r>
        <m:r>
          <m:rPr>
            <m:sty m:val="p"/>
          </m:rPr>
          <m:t>(</m:t>
        </m:r>
        <m:r>
          <m:rPr>
            <m:nor/>
            <m:sty m:val="p"/>
          </m:rPr>
          <m:t>worst</m:t>
        </m:r>
        <m:r>
          <m:rPr>
            <m:sty m:val="p"/>
          </m:rPr>
          <m:t>∣</m:t>
        </m:r>
        <m:r>
          <m:rPr>
            <m:nor/>
            <m:sty m:val="p"/>
          </m:rPr>
          <m:t>best</m:t>
        </m:r>
        <m:r>
          <m:rPr>
            <m:sty m:val="p"/>
          </m:rPr>
          <m:t>)</m:t>
        </m:r>
      </m:oMath>
      <w:r>
        <w:t xml:space="preserve">.</w:t>
      </w:r>
    </w:p>
    <w:p>
      <w:pPr>
        <w:pStyle w:val="BodyText"/>
      </w:pPr>
      <w:r>
        <w:rPr>
          <w:b/>
          <w:bCs/>
        </w:rPr>
        <w:t xml:space="preserve">Identifiability</w:t>
      </w:r>
      <w:r>
        <w:t xml:space="preserve">: the soft-max is invariant to adding a constant to every</w:t>
      </w:r>
      <w:r>
        <w:t xml:space="preserve"> </w:t>
      </w:r>
      <m:oMath>
        <m:r>
          <m:t>β</m:t>
        </m:r>
      </m:oMath>
      <w:r>
        <w:t xml:space="preserve">, so only</w:t>
      </w:r>
      <w:r>
        <w:t xml:space="preserve"> </w:t>
      </w:r>
      <m:oMath>
        <m:r>
          <m:t>J</m:t>
        </m:r>
        <m:r>
          <m:rPr>
            <m:sty m:val="p"/>
          </m:rPr>
          <m:t>−</m:t>
        </m:r>
        <m:r>
          <m:t>1</m:t>
        </m:r>
        <m:r>
          <m:rPr>
            <m:sty m:val="p"/>
          </m:rPr>
          <m:t>=</m:t>
        </m:r>
        <m:r>
          <m:t>9</m:t>
        </m:r>
      </m:oMath>
      <w:r>
        <w:t xml:space="preserve"> </w:t>
      </w:r>
      <w:r>
        <w:t xml:space="preserve">of the 10 coefficients are identified. We fix</w:t>
      </w:r>
      <w:r>
        <w:t xml:space="preserve"> </w:t>
      </w:r>
      <m:oMath>
        <m:sSub>
          <m:e>
            <m:r>
              <m:t>β</m:t>
            </m:r>
          </m:e>
          <m:sub>
            <m:r>
              <m:t>1</m:t>
            </m:r>
          </m:sub>
        </m:sSub>
        <m:r>
          <m:rPr>
            <m:sty m:val="p"/>
          </m:rPr>
          <m:t>=</m:t>
        </m:r>
        <m:r>
          <m:t>0</m:t>
        </m:r>
      </m:oMath>
      <w:r>
        <w:t xml:space="preserve"> </w:t>
      </w:r>
      <w:r>
        <w:t xml:space="preserve">— item 1 as the reference class — and estimate</w:t>
      </w:r>
      <w:r>
        <w:t xml:space="preserve"> </w:t>
      </w:r>
      <m:oMath>
        <m:sSub>
          <m:e>
            <m:r>
              <m:t>β</m:t>
            </m:r>
          </m:e>
          <m:sub>
            <m:r>
              <m:t>2</m:t>
            </m:r>
          </m:sub>
        </m:sSub>
        <m:r>
          <m:rPr>
            <m:sty m:val="p"/>
          </m:rPr>
          <m:t>,</m:t>
        </m:r>
        <m:r>
          <m:rPr>
            <m:sty m:val="p"/>
          </m:rPr>
          <m:t>…</m:t>
        </m:r>
        <m:r>
          <m:rPr>
            <m:sty m:val="p"/>
          </m:rPr>
          <m:t>,</m:t>
        </m:r>
        <m:sSub>
          <m:e>
            <m:r>
              <m:t>β</m:t>
            </m:r>
          </m:e>
          <m:sub>
            <m:r>
              <m:t>10</m:t>
            </m:r>
          </m:sub>
        </m:sSub>
      </m:oMath>
      <w:r>
        <w:t xml:space="preserve">.</w:t>
      </w:r>
    </w:p>
    <w:p>
      <w:pPr>
        <w:pStyle w:val="SourceCode"/>
      </w:pPr>
      <w:r>
        <w:rPr>
          <w:rStyle w:val="NormalTok"/>
        </w:rPr>
        <w:t xml:space="preserve">tasks </w:t>
      </w:r>
      <w:r>
        <w:rPr>
          <w:rStyle w:val="OtherTok"/>
        </w:rPr>
        <w:t xml:space="preserve">&lt;-</w:t>
      </w:r>
      <w:r>
        <w:rPr>
          <w:rStyle w:val="NormalTok"/>
        </w:rPr>
        <w:t xml:space="preserve"> choices </w:t>
      </w:r>
      <w:r>
        <w:rPr>
          <w:rStyle w:val="SpecialCharTok"/>
        </w:rPr>
        <w:t xml:space="preserve">|&gt;</w:t>
      </w:r>
      <w:r>
        <w:br/>
      </w:r>
      <w:r>
        <w:rPr>
          <w:rStyle w:val="NormalTok"/>
        </w:rPr>
        <w:t xml:space="preserve">  </w:t>
      </w:r>
      <w:r>
        <w:rPr>
          <w:rStyle w:val="FunctionTok"/>
        </w:rPr>
        <w:t xml:space="preserve">group_by</w:t>
      </w:r>
      <w:r>
        <w:rPr>
          <w:rStyle w:val="NormalTok"/>
        </w:rPr>
        <w:t xml:space="preserve">(resp_id, task) </w:t>
      </w:r>
      <w:r>
        <w:rPr>
          <w:rStyle w:val="SpecialCharTok"/>
        </w:rPr>
        <w:t xml:space="preserve">|&gt;</w:t>
      </w:r>
      <w:r>
        <w:br/>
      </w:r>
      <w:r>
        <w:rPr>
          <w:rStyle w:val="NormalTok"/>
        </w:rPr>
        <w:t xml:space="preserve">  </w:t>
      </w:r>
      <w:r>
        <w:rPr>
          <w:rStyle w:val="FunctionTok"/>
        </w:rPr>
        <w:t xml:space="preserve">reframe</w:t>
      </w:r>
      <w:r>
        <w:rPr>
          <w:rStyle w:val="NormalTok"/>
        </w:rPr>
        <w:t xml:space="preserve">(</w:t>
      </w:r>
      <w:r>
        <w:br/>
      </w:r>
      <w:r>
        <w:rPr>
          <w:rStyle w:val="NormalTok"/>
        </w:rPr>
        <w:t xml:space="preserve">    </w:t>
      </w:r>
      <w:r>
        <w:rPr>
          <w:rStyle w:val="AttributeTok"/>
        </w:rPr>
        <w:t xml:space="preserve">items      =</w:t>
      </w:r>
      <w:r>
        <w:rPr>
          <w:rStyle w:val="NormalTok"/>
        </w:rPr>
        <w:t xml:space="preserve"> </w:t>
      </w:r>
      <w:r>
        <w:rPr>
          <w:rStyle w:val="FunctionTok"/>
        </w:rPr>
        <w:t xml:space="preserve">list</w:t>
      </w:r>
      <w:r>
        <w:rPr>
          <w:rStyle w:val="NormalTok"/>
        </w:rPr>
        <w:t xml:space="preserve">(item),</w:t>
      </w:r>
      <w:r>
        <w:br/>
      </w:r>
      <w:r>
        <w:rPr>
          <w:rStyle w:val="NormalTok"/>
        </w:rPr>
        <w:t xml:space="preserve">    </w:t>
      </w:r>
      <w:r>
        <w:rPr>
          <w:rStyle w:val="AttributeTok"/>
        </w:rPr>
        <w:t xml:space="preserve">best_item  =</w:t>
      </w:r>
      <w:r>
        <w:rPr>
          <w:rStyle w:val="NormalTok"/>
        </w:rPr>
        <w:t xml:space="preserve"> item[response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worst_item =</w:t>
      </w:r>
      <w:r>
        <w:rPr>
          <w:rStyle w:val="NormalTok"/>
        </w:rPr>
        <w:t xml:space="preserve"> item[response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FunctionTok"/>
        </w:rPr>
        <w:t xml:space="preserve">cat</w:t>
      </w:r>
      <w:r>
        <w:rPr>
          <w:rStyle w:val="NormalTok"/>
        </w:rPr>
        <w:t xml:space="preserve">(</w:t>
      </w:r>
      <w:r>
        <w:rPr>
          <w:rStyle w:val="StringTok"/>
        </w:rPr>
        <w:t xml:space="preserve">"Total tasks:"</w:t>
      </w:r>
      <w:r>
        <w:rPr>
          <w:rStyle w:val="NormalTok"/>
        </w:rPr>
        <w:t xml:space="preserve">, </w:t>
      </w:r>
      <w:r>
        <w:rPr>
          <w:rStyle w:val="FunctionTok"/>
        </w:rPr>
        <w:t xml:space="preserve">nrow</w:t>
      </w:r>
      <w:r>
        <w:rPr>
          <w:rStyle w:val="NormalTok"/>
        </w:rPr>
        <w:t xml:space="preserve">(tasks),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tasks: 680 </w:t>
      </w:r>
    </w:p>
    <w:p>
      <w:pPr>
        <w:pStyle w:val="SourceCode"/>
      </w:pPr>
      <w:r>
        <w:rPr>
          <w:rStyle w:val="FunctionTok"/>
        </w:rPr>
        <w:t xml:space="preserve">head</w:t>
      </w:r>
      <w:r>
        <w:rPr>
          <w:rStyle w:val="NormalTok"/>
        </w:rPr>
        <w:t xml:space="preserve">(tasks)</w:t>
      </w:r>
    </w:p>
    <w:p>
      <w:pPr>
        <w:pStyle w:val="SourceCode"/>
      </w:pPr>
      <w:r>
        <w:rPr>
          <w:rStyle w:val="VerbatimChar"/>
        </w:rPr>
        <w:t xml:space="preserve"># A tibble: 6 × 5</w:t>
      </w:r>
      <w:r>
        <w:br/>
      </w:r>
      <w:r>
        <w:rPr>
          <w:rStyle w:val="VerbatimChar"/>
        </w:rPr>
        <w:t xml:space="preserve">  resp_id                   task items     best_item worst_item</w:t>
      </w:r>
      <w:r>
        <w:br/>
      </w:r>
      <w:r>
        <w:rPr>
          <w:rStyle w:val="VerbatimChar"/>
        </w:rPr>
        <w:t xml:space="preserve">  &lt;chr&gt;                    &lt;dbl&gt; &lt;list&gt;        &lt;dbl&gt;      &lt;dbl&gt;</w:t>
      </w:r>
      <w:r>
        <w:br/>
      </w:r>
      <w:r>
        <w:rPr>
          <w:rStyle w:val="VerbatimChar"/>
        </w:rPr>
        <w:t xml:space="preserve">1 69fb85fbd66b452e6decf4f7     1 &lt;dbl [4]&gt;         7          1</w:t>
      </w:r>
      <w:r>
        <w:br/>
      </w:r>
      <w:r>
        <w:rPr>
          <w:rStyle w:val="VerbatimChar"/>
        </w:rPr>
        <w:t xml:space="preserve">2 69fb85fbd66b452e6decf4f7     2 &lt;dbl [4]&gt;        10          8</w:t>
      </w:r>
      <w:r>
        <w:br/>
      </w:r>
      <w:r>
        <w:rPr>
          <w:rStyle w:val="VerbatimChar"/>
        </w:rPr>
        <w:t xml:space="preserve">3 69fb85fbd66b452e6decf4f7     3 &lt;dbl [4]&gt;         2          6</w:t>
      </w:r>
      <w:r>
        <w:br/>
      </w:r>
      <w:r>
        <w:rPr>
          <w:rStyle w:val="VerbatimChar"/>
        </w:rPr>
        <w:t xml:space="preserve">4 69fb85fbd66b452e6decf4f7     4 &lt;dbl [4]&gt;         7          6</w:t>
      </w:r>
      <w:r>
        <w:br/>
      </w:r>
      <w:r>
        <w:rPr>
          <w:rStyle w:val="VerbatimChar"/>
        </w:rPr>
        <w:t xml:space="preserve">5 69fb85fbd66b452e6decf4f7     5 &lt;dbl [4]&gt;         2          1</w:t>
      </w:r>
      <w:r>
        <w:br/>
      </w:r>
      <w:r>
        <w:rPr>
          <w:rStyle w:val="VerbatimChar"/>
        </w:rPr>
        <w:t xml:space="preserve">6 69fb85fbd66b452e6decf4f7     6 &lt;dbl [4]&gt;         2          3</w:t>
      </w:r>
    </w:p>
    <w:bookmarkEnd w:id="15"/>
    <w:bookmarkStart w:id="19" w:name="mnl-via-maximum-likelihood"/>
    <w:p>
      <w:pPr>
        <w:pStyle w:val="Heading2"/>
      </w:pPr>
      <w:r>
        <w:t xml:space="preserve">MNL via Maximum Likelihood</w:t>
      </w:r>
    </w:p>
    <w:p>
      <w:pPr>
        <w:pStyle w:val="FirstParagraph"/>
      </w:pPr>
      <w:r>
        <w:t xml:space="preserve">The full log-likelihood, summing over all</w:t>
      </w:r>
      <w:r>
        <w:t xml:space="preserve"> </w:t>
      </w:r>
      <m:oMath>
        <m:r>
          <m:t>N</m:t>
        </m:r>
        <m:r>
          <m:rPr>
            <m:sty m:val="p"/>
          </m:rPr>
          <m:t>⋅</m:t>
        </m:r>
        <m:r>
          <m:t>T</m:t>
        </m:r>
      </m:oMath>
      <w:r>
        <w:t xml:space="preserve"> </w:t>
      </w:r>
      <w:r>
        <w:t xml:space="preserve">tasks, is:</w:t>
      </w:r>
    </w:p>
    <w:p>
      <w:pPr>
        <w:pStyle w:val="BodyText"/>
      </w:pPr>
      <m:oMathPara>
        <m:oMathParaPr>
          <m:jc m:val="center"/>
        </m:oMathParaPr>
        <m:oMath>
          <m:r>
            <m:t>ℓ</m:t>
          </m:r>
          <m:r>
            <m:rPr>
              <m:sty m:val="p"/>
            </m:rPr>
            <m:t>(</m:t>
          </m:r>
          <m:r>
            <m:rPr>
              <m:sty m:val="b"/>
            </m:rPr>
            <m:t>β</m:t>
          </m:r>
          <m:r>
            <m:rPr>
              <m:sty m:val="p"/>
            </m:rPr>
            <m:t>)</m:t>
          </m:r>
          <m:r>
            <m:t> </m:t>
          </m:r>
          <m:r>
            <m:rPr>
              <m:sty m:val="p"/>
            </m:rPr>
            <m:t>=</m:t>
          </m:r>
          <m:r>
            <m:t> </m:t>
          </m:r>
          <m:nary>
            <m:naryPr>
              <m:chr m:val="∑"/>
              <m:limLoc m:val="undOvr"/>
              <m:subHide m:val="off"/>
              <m:supHide m:val="on"/>
            </m:naryPr>
            <m:sub>
              <m:r>
                <m:rPr>
                  <m:nor/>
                  <m:sty m:val="p"/>
                </m:rPr>
                <m:t>tasks</m:t>
              </m:r>
            </m:sub>
            <m:sup>
              <m:r>
                <m:t>​</m:t>
              </m:r>
            </m:sup>
            <m:e>
              <m:d>
                <m:dPr>
                  <m:begChr m:val="["/>
                  <m:sepChr m:val=""/>
                  <m:endChr m:val="]"/>
                  <m:grow/>
                </m:dPr>
                <m:e>
                  <m:r>
                    <m:t> </m:t>
                  </m:r>
                  <m:sSub>
                    <m:e>
                      <m:r>
                        <m:t>β</m:t>
                      </m:r>
                    </m:e>
                    <m:sub>
                      <m:sSubSup>
                        <m:e>
                          <m:r>
                            <m:t>j</m:t>
                          </m:r>
                        </m:e>
                        <m:sub>
                          <m:r>
                            <m:t>b</m:t>
                          </m:r>
                        </m:sub>
                        <m:sup>
                          <m:r>
                            <m:rPr>
                              <m:sty m:val="p"/>
                            </m:rPr>
                            <m:t>*</m:t>
                          </m:r>
                        </m:sup>
                      </m:sSubSup>
                    </m:sub>
                  </m:sSub>
                  <m:r>
                    <m:t> </m:t>
                  </m:r>
                  <m:r>
                    <m:rPr>
                      <m:sty m:val="p"/>
                    </m:rPr>
                    <m:t>−</m:t>
                  </m:r>
                  <m:r>
                    <m:t> </m:t>
                  </m:r>
                  <m:r>
                    <m:rPr>
                      <m:sty m:val="p"/>
                    </m:rPr>
                    <m:t>log</m:t>
                  </m:r>
                  <m:r>
                    <m:t>​</m:t>
                  </m:r>
                  <m:r>
                    <m:t>​</m:t>
                  </m:r>
                  <m:r>
                    <m:t>​</m:t>
                  </m:r>
                  <m:nary>
                    <m:naryPr>
                      <m:chr m:val="∑"/>
                      <m:limLoc m:val="undOvr"/>
                      <m:subHide m:val="off"/>
                      <m:supHide m:val="on"/>
                    </m:naryPr>
                    <m:sub>
                      <m:r>
                        <m:t>j</m:t>
                      </m:r>
                      <m:r>
                        <m:rPr>
                          <m:sty m:val="p"/>
                        </m:rPr>
                        <m:t>∈</m:t>
                      </m:r>
                      <m:r>
                        <m:rPr>
                          <m:nor/>
                          <m:sty m:val="p"/>
                        </m:rPr>
                        <m:t>shown</m:t>
                      </m:r>
                    </m:sub>
                    <m:sup>
                      <m:r>
                        <m:t>​</m:t>
                      </m:r>
                    </m:sup>
                    <m:e>
                      <m:r>
                        <m:t>​</m:t>
                      </m:r>
                    </m:e>
                  </m:nary>
                  <m:r>
                    <m:t>​</m:t>
                  </m:r>
                  <m:r>
                    <m:t>​</m:t>
                  </m:r>
                  <m:r>
                    <m:rPr>
                      <m:sty m:val="p"/>
                    </m:rPr>
                    <m:t>exp</m:t>
                  </m:r>
                  <m:r>
                    <m:rPr>
                      <m:sty m:val="p"/>
                    </m:rPr>
                    <m:t>(</m:t>
                  </m:r>
                  <m:sSub>
                    <m:e>
                      <m:r>
                        <m:t>β</m:t>
                      </m:r>
                    </m:e>
                    <m:sub>
                      <m:r>
                        <m:t>j</m:t>
                      </m:r>
                    </m:sub>
                  </m:sSub>
                  <m:r>
                    <m:rPr>
                      <m:sty m:val="p"/>
                    </m:rPr>
                    <m:t>)</m:t>
                  </m:r>
                  <m:r>
                    <m:t> </m:t>
                  </m:r>
                  <m:r>
                    <m:rPr>
                      <m:sty m:val="p"/>
                    </m:rPr>
                    <m:t>−</m:t>
                  </m:r>
                  <m:r>
                    <m:t> </m:t>
                  </m:r>
                  <m:sSub>
                    <m:e>
                      <m:r>
                        <m:t>β</m:t>
                      </m:r>
                    </m:e>
                    <m:sub>
                      <m:sSubSup>
                        <m:e>
                          <m:r>
                            <m:t>j</m:t>
                          </m:r>
                        </m:e>
                        <m:sub>
                          <m:r>
                            <m:t>w</m:t>
                          </m:r>
                        </m:sub>
                        <m:sup>
                          <m:r>
                            <m:rPr>
                              <m:sty m:val="p"/>
                            </m:rPr>
                            <m:t>*</m:t>
                          </m:r>
                        </m:sup>
                      </m:sSubSup>
                    </m:sub>
                  </m:sSub>
                  <m:r>
                    <m:t> </m:t>
                  </m:r>
                  <m:r>
                    <m:rPr>
                      <m:sty m:val="p"/>
                    </m:rPr>
                    <m:t>−</m:t>
                  </m:r>
                  <m:r>
                    <m:t> </m:t>
                  </m:r>
                  <m:r>
                    <m:rPr>
                      <m:sty m:val="p"/>
                    </m:rPr>
                    <m:t>log</m:t>
                  </m:r>
                  <m:r>
                    <m:t>​</m:t>
                  </m:r>
                  <m:r>
                    <m:t>​</m:t>
                  </m:r>
                  <m:r>
                    <m:t>​</m:t>
                  </m:r>
                  <m:r>
                    <m:t>​</m:t>
                  </m:r>
                  <m:r>
                    <m:t>​</m:t>
                  </m:r>
                  <m:nary>
                    <m:naryPr>
                      <m:chr m:val="∑"/>
                      <m:limLoc m:val="undOvr"/>
                      <m:subHide m:val="off"/>
                      <m:supHide m:val="on"/>
                    </m:naryPr>
                    <m:sub>
                      <m:r>
                        <m:t>j</m:t>
                      </m:r>
                      <m:r>
                        <m:rPr>
                          <m:sty m:val="p"/>
                        </m:rPr>
                        <m:t>∈</m:t>
                      </m:r>
                      <m:r>
                        <m:rPr>
                          <m:nor/>
                          <m:sty m:val="p"/>
                        </m:rPr>
                        <m:t>shown</m:t>
                      </m:r>
                      <m:r>
                        <m:rPr>
                          <m:sty m:val="p"/>
                        </m:rPr>
                        <m:t>\</m:t>
                      </m:r>
                      <m:r>
                        <m:rPr>
                          <m:sty m:val="p"/>
                        </m:rPr>
                        <m:t>{</m:t>
                      </m:r>
                      <m:sSubSup>
                        <m:e>
                          <m:r>
                            <m:t>j</m:t>
                          </m:r>
                        </m:e>
                        <m:sub>
                          <m:r>
                            <m:t>b</m:t>
                          </m:r>
                        </m:sub>
                        <m:sup>
                          <m:r>
                            <m:rPr>
                              <m:sty m:val="p"/>
                            </m:rPr>
                            <m:t>*</m:t>
                          </m:r>
                        </m:sup>
                      </m:sSubSup>
                      <m:r>
                        <m:rPr>
                          <m:sty m:val="p"/>
                        </m:rPr>
                        <m:t>}</m:t>
                      </m:r>
                    </m:sub>
                    <m:sup>
                      <m:r>
                        <m:t>​</m:t>
                      </m:r>
                    </m:sup>
                    <m:e>
                      <m:r>
                        <m:t>​</m:t>
                      </m:r>
                    </m:e>
                  </m:nary>
                  <m:r>
                    <m:t>​</m:t>
                  </m:r>
                  <m:r>
                    <m:t>​</m:t>
                  </m:r>
                  <m:r>
                    <m:t>​</m:t>
                  </m:r>
                  <m:r>
                    <m:rPr>
                      <m:sty m:val="p"/>
                    </m:rPr>
                    <m:t>exp</m:t>
                  </m:r>
                  <m:r>
                    <m:rPr>
                      <m:sty m:val="p"/>
                    </m:rPr>
                    <m:t>(</m:t>
                  </m:r>
                  <m:r>
                    <m:rPr>
                      <m:sty m:val="p"/>
                    </m:rPr>
                    <m:t>−</m:t>
                  </m:r>
                  <m:sSub>
                    <m:e>
                      <m:r>
                        <m:t>β</m:t>
                      </m:r>
                    </m:e>
                    <m:sub>
                      <m:r>
                        <m:t>j</m:t>
                      </m:r>
                    </m:sub>
                  </m:sSub>
                  <m:r>
                    <m:rPr>
                      <m:sty m:val="p"/>
                    </m:rPr>
                    <m:t>)</m:t>
                  </m:r>
                  <m:r>
                    <m:t> </m:t>
                  </m:r>
                </m:e>
              </m:d>
            </m:e>
          </m:nary>
        </m:oMath>
      </m:oMathPara>
    </w:p>
    <w:p>
      <w:pPr>
        <w:pStyle w:val="FirstParagraph"/>
      </w:pPr>
      <w:r>
        <w:t xml:space="preserve">where</w:t>
      </w:r>
      <w:r>
        <w:t xml:space="preserve"> </w:t>
      </w:r>
      <m:oMath>
        <m:sSubSup>
          <m:e>
            <m:r>
              <m:t>j</m:t>
            </m:r>
          </m:e>
          <m:sub>
            <m:r>
              <m:t>b</m:t>
            </m:r>
          </m:sub>
          <m:sup>
            <m:r>
              <m:rPr>
                <m:sty m:val="p"/>
              </m:rPr>
              <m:t>*</m:t>
            </m:r>
          </m:sup>
        </m:sSubSup>
      </m:oMath>
      <w:r>
        <w:t xml:space="preserve"> </w:t>
      </w:r>
      <w:r>
        <w:t xml:space="preserve">is the best-picked item and</w:t>
      </w:r>
      <w:r>
        <w:t xml:space="preserve"> </w:t>
      </w:r>
      <m:oMath>
        <m:sSubSup>
          <m:e>
            <m:r>
              <m:t>j</m:t>
            </m:r>
          </m:e>
          <m:sub>
            <m:r>
              <m:t>w</m:t>
            </m:r>
          </m:sub>
          <m:sup>
            <m:r>
              <m:rPr>
                <m:sty m:val="p"/>
              </m:rPr>
              <m:t>*</m:t>
            </m:r>
          </m:sup>
        </m:sSubSup>
      </m:oMath>
      <w:r>
        <w:t xml:space="preserve"> </w:t>
      </w:r>
      <w:r>
        <w:t xml:space="preserve">is the worst-picked item in each task.</w:t>
      </w:r>
    </w:p>
    <w:p>
      <w:pPr>
        <w:pStyle w:val="SourceCode"/>
      </w:pPr>
      <w:r>
        <w:rPr>
          <w:rStyle w:val="NormalTok"/>
        </w:rPr>
        <w:t xml:space="preserve">ll </w:t>
      </w:r>
      <w:r>
        <w:rPr>
          <w:rStyle w:val="OtherTok"/>
        </w:rPr>
        <w:t xml:space="preserve">&lt;-</w:t>
      </w:r>
      <w:r>
        <w:rPr>
          <w:rStyle w:val="NormalTok"/>
        </w:rPr>
        <w:t xml:space="preserve"> </w:t>
      </w:r>
      <w:r>
        <w:rPr>
          <w:rStyle w:val="ControlFlowTok"/>
        </w:rPr>
        <w:t xml:space="preserve">function</w:t>
      </w:r>
      <w:r>
        <w:rPr>
          <w:rStyle w:val="NormalTok"/>
        </w:rPr>
        <w:t xml:space="preserve">(beta_free, tasks_df) {</w:t>
      </w:r>
      <w:r>
        <w:br/>
      </w:r>
      <w:r>
        <w:rPr>
          <w:rStyle w:val="NormalTok"/>
        </w:rPr>
        <w:t xml:space="preserve">  beta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beta_free)</w:t>
      </w:r>
      <w:r>
        <w:br/>
      </w:r>
      <w:r>
        <w:rPr>
          <w:rStyle w:val="NormalTok"/>
        </w:rPr>
        <w:t xml:space="preserve">  total </w:t>
      </w:r>
      <w:r>
        <w:rPr>
          <w:rStyle w:val="OtherTok"/>
        </w:rPr>
        <w:t xml:space="preserve">&lt;-</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(tasks_df))) {</w:t>
      </w:r>
      <w:r>
        <w:br/>
      </w:r>
      <w:r>
        <w:rPr>
          <w:rStyle w:val="NormalTok"/>
        </w:rPr>
        <w:t xml:space="preserve">    shown  </w:t>
      </w:r>
      <w:r>
        <w:rPr>
          <w:rStyle w:val="OtherTok"/>
        </w:rPr>
        <w:t xml:space="preserve">&lt;-</w:t>
      </w:r>
      <w:r>
        <w:rPr>
          <w:rStyle w:val="NormalTok"/>
        </w:rPr>
        <w:t xml:space="preserve"> </w:t>
      </w:r>
      <w:r>
        <w:rPr>
          <w:rStyle w:val="FunctionTok"/>
        </w:rPr>
        <w:t xml:space="preserve">unlist</w:t>
      </w:r>
      <w:r>
        <w:rPr>
          <w:rStyle w:val="NormalTok"/>
        </w:rPr>
        <w:t xml:space="preserve">(tasks_df</w:t>
      </w:r>
      <w:r>
        <w:rPr>
          <w:rStyle w:val="SpecialCharTok"/>
        </w:rPr>
        <w:t xml:space="preserve">$</w:t>
      </w:r>
      <w:r>
        <w:rPr>
          <w:rStyle w:val="NormalTok"/>
        </w:rPr>
        <w:t xml:space="preserve">items[i])</w:t>
      </w:r>
      <w:r>
        <w:br/>
      </w:r>
      <w:r>
        <w:rPr>
          <w:rStyle w:val="NormalTok"/>
        </w:rPr>
        <w:t xml:space="preserve">    b_item </w:t>
      </w:r>
      <w:r>
        <w:rPr>
          <w:rStyle w:val="OtherTok"/>
        </w:rPr>
        <w:t xml:space="preserve">&lt;-</w:t>
      </w:r>
      <w:r>
        <w:rPr>
          <w:rStyle w:val="NormalTok"/>
        </w:rPr>
        <w:t xml:space="preserve"> tasks_df</w:t>
      </w:r>
      <w:r>
        <w:rPr>
          <w:rStyle w:val="SpecialCharTok"/>
        </w:rPr>
        <w:t xml:space="preserve">$</w:t>
      </w:r>
      <w:r>
        <w:rPr>
          <w:rStyle w:val="NormalTok"/>
        </w:rPr>
        <w:t xml:space="preserve">best_item[i]</w:t>
      </w:r>
      <w:r>
        <w:br/>
      </w:r>
      <w:r>
        <w:rPr>
          <w:rStyle w:val="NormalTok"/>
        </w:rPr>
        <w:t xml:space="preserve">    w_item </w:t>
      </w:r>
      <w:r>
        <w:rPr>
          <w:rStyle w:val="OtherTok"/>
        </w:rPr>
        <w:t xml:space="preserve">&lt;-</w:t>
      </w:r>
      <w:r>
        <w:rPr>
          <w:rStyle w:val="NormalTok"/>
        </w:rPr>
        <w:t xml:space="preserve"> tasks_df</w:t>
      </w:r>
      <w:r>
        <w:rPr>
          <w:rStyle w:val="SpecialCharTok"/>
        </w:rPr>
        <w:t xml:space="preserve">$</w:t>
      </w:r>
      <w:r>
        <w:rPr>
          <w:rStyle w:val="NormalTok"/>
        </w:rPr>
        <w:t xml:space="preserve">worst_item[i]</w:t>
      </w:r>
      <w:r>
        <w:br/>
      </w:r>
      <w:r>
        <w:rPr>
          <w:rStyle w:val="NormalTok"/>
        </w:rPr>
        <w:t xml:space="preserve">    v       </w:t>
      </w:r>
      <w:r>
        <w:rPr>
          <w:rStyle w:val="OtherTok"/>
        </w:rPr>
        <w:t xml:space="preserve">&lt;-</w:t>
      </w:r>
      <w:r>
        <w:rPr>
          <w:rStyle w:val="NormalTok"/>
        </w:rPr>
        <w:t xml:space="preserve"> beta[shown]</w:t>
      </w:r>
      <w:r>
        <w:br/>
      </w:r>
      <w:r>
        <w:rPr>
          <w:rStyle w:val="NormalTok"/>
        </w:rPr>
        <w:t xml:space="preserve">    ll_best </w:t>
      </w:r>
      <w:r>
        <w:rPr>
          <w:rStyle w:val="OtherTok"/>
        </w:rPr>
        <w:t xml:space="preserve">&lt;-</w:t>
      </w:r>
      <w:r>
        <w:rPr>
          <w:rStyle w:val="NormalTok"/>
        </w:rPr>
        <w:t xml:space="preserve"> beta[b_item] </w:t>
      </w:r>
      <w:r>
        <w:rPr>
          <w:rStyle w:val="SpecialCharTok"/>
        </w:rPr>
        <w:t xml:space="preserve">-</w:t>
      </w:r>
      <w:r>
        <w:rPr>
          <w:rStyle w:val="NormalTok"/>
        </w:rPr>
        <w:t xml:space="preserve"> (</w:t>
      </w:r>
      <w:r>
        <w:rPr>
          <w:rStyle w:val="FunctionTok"/>
        </w:rPr>
        <w:t xml:space="preserve">max</w:t>
      </w:r>
      <w:r>
        <w:rPr>
          <w:rStyle w:val="NormalTok"/>
        </w:rPr>
        <w:t xml:space="preserve">(v) </w:t>
      </w:r>
      <w:r>
        <w:rPr>
          <w:rStyle w:val="SpecialCharTok"/>
        </w:rPr>
        <w:t xml:space="preserve">+</w:t>
      </w:r>
      <w:r>
        <w:rPr>
          <w:rStyle w:val="NormalTok"/>
        </w:rPr>
        <w:t xml:space="preserve"> </w:t>
      </w:r>
      <w:r>
        <w:rPr>
          <w:rStyle w:val="FunctionTok"/>
        </w:rPr>
        <w:t xml:space="preserve">log</w:t>
      </w:r>
      <w:r>
        <w:rPr>
          <w:rStyle w:val="NormalTok"/>
        </w:rPr>
        <w:t xml:space="preserve">(</w:t>
      </w:r>
      <w:r>
        <w:rPr>
          <w:rStyle w:val="FunctionTok"/>
        </w:rPr>
        <w:t xml:space="preserve">sum</w:t>
      </w:r>
      <w:r>
        <w:rPr>
          <w:rStyle w:val="NormalTok"/>
        </w:rPr>
        <w:t xml:space="preserve">(</w:t>
      </w:r>
      <w:r>
        <w:rPr>
          <w:rStyle w:val="FunctionTok"/>
        </w:rPr>
        <w:t xml:space="preserve">exp</w:t>
      </w:r>
      <w:r>
        <w:rPr>
          <w:rStyle w:val="NormalTok"/>
        </w:rPr>
        <w:t xml:space="preserve">(v </w:t>
      </w:r>
      <w:r>
        <w:rPr>
          <w:rStyle w:val="SpecialCharTok"/>
        </w:rPr>
        <w:t xml:space="preserve">-</w:t>
      </w:r>
      <w:r>
        <w:rPr>
          <w:rStyle w:val="NormalTok"/>
        </w:rPr>
        <w:t xml:space="preserve"> </w:t>
      </w:r>
      <w:r>
        <w:rPr>
          <w:rStyle w:val="FunctionTok"/>
        </w:rPr>
        <w:t xml:space="preserve">max</w:t>
      </w:r>
      <w:r>
        <w:rPr>
          <w:rStyle w:val="NormalTok"/>
        </w:rPr>
        <w:t xml:space="preserve">(v)))))</w:t>
      </w:r>
      <w:r>
        <w:br/>
      </w:r>
      <w:r>
        <w:rPr>
          <w:rStyle w:val="NormalTok"/>
        </w:rPr>
        <w:t xml:space="preserve">    remaining </w:t>
      </w:r>
      <w:r>
        <w:rPr>
          <w:rStyle w:val="OtherTok"/>
        </w:rPr>
        <w:t xml:space="preserve">&lt;-</w:t>
      </w:r>
      <w:r>
        <w:rPr>
          <w:rStyle w:val="NormalTok"/>
        </w:rPr>
        <w:t xml:space="preserve"> shown[shown </w:t>
      </w:r>
      <w:r>
        <w:rPr>
          <w:rStyle w:val="SpecialCharTok"/>
        </w:rPr>
        <w:t xml:space="preserve">!=</w:t>
      </w:r>
      <w:r>
        <w:rPr>
          <w:rStyle w:val="NormalTok"/>
        </w:rPr>
        <w:t xml:space="preserve"> b_item]</w:t>
      </w:r>
      <w:r>
        <w:br/>
      </w:r>
      <w:r>
        <w:rPr>
          <w:rStyle w:val="NormalTok"/>
        </w:rPr>
        <w:t xml:space="preserve">    w         </w:t>
      </w:r>
      <w:r>
        <w:rPr>
          <w:rStyle w:val="OtherTok"/>
        </w:rPr>
        <w:t xml:space="preserve">&lt;-</w:t>
      </w:r>
      <w:r>
        <w:rPr>
          <w:rStyle w:val="NormalTok"/>
        </w:rPr>
        <w:t xml:space="preserve"> </w:t>
      </w:r>
      <w:r>
        <w:rPr>
          <w:rStyle w:val="SpecialCharTok"/>
        </w:rPr>
        <w:t xml:space="preserve">-</w:t>
      </w:r>
      <w:r>
        <w:rPr>
          <w:rStyle w:val="NormalTok"/>
        </w:rPr>
        <w:t xml:space="preserve">beta[remaining]</w:t>
      </w:r>
      <w:r>
        <w:br/>
      </w:r>
      <w:r>
        <w:rPr>
          <w:rStyle w:val="NormalTok"/>
        </w:rPr>
        <w:t xml:space="preserve">    ll_worst  </w:t>
      </w:r>
      <w:r>
        <w:rPr>
          <w:rStyle w:val="OtherTok"/>
        </w:rPr>
        <w:t xml:space="preserve">&lt;-</w:t>
      </w:r>
      <w:r>
        <w:rPr>
          <w:rStyle w:val="NormalTok"/>
        </w:rPr>
        <w:t xml:space="preserve"> (</w:t>
      </w:r>
      <w:r>
        <w:rPr>
          <w:rStyle w:val="SpecialCharTok"/>
        </w:rPr>
        <w:t xml:space="preserve">-</w:t>
      </w:r>
      <w:r>
        <w:rPr>
          <w:rStyle w:val="NormalTok"/>
        </w:rPr>
        <w:t xml:space="preserve">beta[w_item]) </w:t>
      </w:r>
      <w:r>
        <w:rPr>
          <w:rStyle w:val="SpecialCharTok"/>
        </w:rPr>
        <w:t xml:space="preserve">-</w:t>
      </w:r>
      <w:r>
        <w:rPr>
          <w:rStyle w:val="NormalTok"/>
        </w:rPr>
        <w:t xml:space="preserve"> (</w:t>
      </w:r>
      <w:r>
        <w:rPr>
          <w:rStyle w:val="FunctionTok"/>
        </w:rPr>
        <w:t xml:space="preserve">max</w:t>
      </w:r>
      <w:r>
        <w:rPr>
          <w:rStyle w:val="NormalTok"/>
        </w:rPr>
        <w:t xml:space="preserve">(w) </w:t>
      </w:r>
      <w:r>
        <w:rPr>
          <w:rStyle w:val="SpecialCharTok"/>
        </w:rPr>
        <w:t xml:space="preserve">+</w:t>
      </w:r>
      <w:r>
        <w:rPr>
          <w:rStyle w:val="NormalTok"/>
        </w:rPr>
        <w:t xml:space="preserve"> </w:t>
      </w:r>
      <w:r>
        <w:rPr>
          <w:rStyle w:val="FunctionTok"/>
        </w:rPr>
        <w:t xml:space="preserve">log</w:t>
      </w:r>
      <w:r>
        <w:rPr>
          <w:rStyle w:val="NormalTok"/>
        </w:rPr>
        <w:t xml:space="preserve">(</w:t>
      </w:r>
      <w:r>
        <w:rPr>
          <w:rStyle w:val="FunctionTok"/>
        </w:rPr>
        <w:t xml:space="preserve">sum</w:t>
      </w:r>
      <w:r>
        <w:rPr>
          <w:rStyle w:val="NormalTok"/>
        </w:rPr>
        <w:t xml:space="preserve">(</w:t>
      </w:r>
      <w:r>
        <w:rPr>
          <w:rStyle w:val="FunctionTok"/>
        </w:rPr>
        <w:t xml:space="preserve">exp</w:t>
      </w:r>
      <w:r>
        <w:rPr>
          <w:rStyle w:val="NormalTok"/>
        </w:rPr>
        <w:t xml:space="preserve">(w </w:t>
      </w:r>
      <w:r>
        <w:rPr>
          <w:rStyle w:val="SpecialCharTok"/>
        </w:rPr>
        <w:t xml:space="preserve">-</w:t>
      </w:r>
      <w:r>
        <w:rPr>
          <w:rStyle w:val="NormalTok"/>
        </w:rPr>
        <w:t xml:space="preserve"> </w:t>
      </w:r>
      <w:r>
        <w:rPr>
          <w:rStyle w:val="FunctionTok"/>
        </w:rPr>
        <w:t xml:space="preserve">max</w:t>
      </w:r>
      <w:r>
        <w:rPr>
          <w:rStyle w:val="NormalTok"/>
        </w:rPr>
        <w:t xml:space="preserve">(w)))))</w:t>
      </w:r>
      <w:r>
        <w:br/>
      </w:r>
      <w:r>
        <w:rPr>
          <w:rStyle w:val="NormalTok"/>
        </w:rPr>
        <w:t xml:space="preserve">    total </w:t>
      </w:r>
      <w:r>
        <w:rPr>
          <w:rStyle w:val="OtherTok"/>
        </w:rPr>
        <w:t xml:space="preserve">&lt;-</w:t>
      </w:r>
      <w:r>
        <w:rPr>
          <w:rStyle w:val="NormalTok"/>
        </w:rPr>
        <w:t xml:space="preserve"> total </w:t>
      </w:r>
      <w:r>
        <w:rPr>
          <w:rStyle w:val="SpecialCharTok"/>
        </w:rPr>
        <w:t xml:space="preserve">+</w:t>
      </w:r>
      <w:r>
        <w:rPr>
          <w:rStyle w:val="NormalTok"/>
        </w:rPr>
        <w:t xml:space="preserve"> ll_best </w:t>
      </w:r>
      <w:r>
        <w:rPr>
          <w:rStyle w:val="SpecialCharTok"/>
        </w:rPr>
        <w:t xml:space="preserve">+</w:t>
      </w:r>
      <w:r>
        <w:rPr>
          <w:rStyle w:val="NormalTok"/>
        </w:rPr>
        <w:t xml:space="preserve"> ll_worst</w:t>
      </w:r>
      <w:r>
        <w:br/>
      </w:r>
      <w:r>
        <w:rPr>
          <w:rStyle w:val="NormalTok"/>
        </w:rPr>
        <w:t xml:space="preserve">  }</w:t>
      </w:r>
      <w:r>
        <w:br/>
      </w:r>
      <w:r>
        <w:rPr>
          <w:rStyle w:val="NormalTok"/>
        </w:rPr>
        <w:t xml:space="preserve">  total</w:t>
      </w:r>
      <w:r>
        <w:br/>
      </w:r>
      <w:r>
        <w:rPr>
          <w:rStyle w:val="NormalTok"/>
        </w:rPr>
        <w:t xml:space="preserve">}</w:t>
      </w:r>
    </w:p>
    <w:p>
      <w:pPr>
        <w:pStyle w:val="SourceCode"/>
      </w:pPr>
      <w:r>
        <w:rPr>
          <w:rStyle w:val="NormalTok"/>
        </w:rPr>
        <w:t xml:space="preserve">out </w:t>
      </w:r>
      <w:r>
        <w:rPr>
          <w:rStyle w:val="OtherTok"/>
        </w:rPr>
        <w:t xml:space="preserve">&lt;-</w:t>
      </w:r>
      <w:r>
        <w:rPr>
          <w:rStyle w:val="NormalTok"/>
        </w:rPr>
        <w:t xml:space="preserve"> </w:t>
      </w:r>
      <w:r>
        <w:rPr>
          <w:rStyle w:val="FunctionTok"/>
        </w:rPr>
        <w:t xml:space="preserve">optim</w:t>
      </w:r>
      <w:r>
        <w:rPr>
          <w:rStyle w:val="NormalTok"/>
        </w:rPr>
        <w:t xml:space="preserve">(</w:t>
      </w:r>
      <w:r>
        <w:br/>
      </w:r>
      <w:r>
        <w:rPr>
          <w:rStyle w:val="NormalTok"/>
        </w:rPr>
        <w:t xml:space="preserve">  </w:t>
      </w:r>
      <w:r>
        <w:rPr>
          <w:rStyle w:val="AttributeTok"/>
        </w:rPr>
        <w:t xml:space="preserve">par      =</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fn       =</w:t>
      </w:r>
      <w:r>
        <w:rPr>
          <w:rStyle w:val="NormalTok"/>
        </w:rPr>
        <w:t xml:space="preserve"> ll,</w:t>
      </w:r>
      <w:r>
        <w:br/>
      </w:r>
      <w:r>
        <w:rPr>
          <w:rStyle w:val="NormalTok"/>
        </w:rPr>
        <w:t xml:space="preserve">  </w:t>
      </w:r>
      <w:r>
        <w:rPr>
          <w:rStyle w:val="AttributeTok"/>
        </w:rPr>
        <w:t xml:space="preserve">tasks_df =</w:t>
      </w:r>
      <w:r>
        <w:rPr>
          <w:rStyle w:val="NormalTok"/>
        </w:rPr>
        <w:t xml:space="preserve"> tasks,</w:t>
      </w:r>
      <w:r>
        <w:br/>
      </w:r>
      <w:r>
        <w:rPr>
          <w:rStyle w:val="NormalTok"/>
        </w:rPr>
        <w:t xml:space="preserve">  </w:t>
      </w:r>
      <w:r>
        <w:rPr>
          <w:rStyle w:val="AttributeTok"/>
        </w:rPr>
        <w:t xml:space="preserve">method   =</w:t>
      </w:r>
      <w:r>
        <w:rPr>
          <w:rStyle w:val="NormalTok"/>
        </w:rPr>
        <w:t xml:space="preserve"> </w:t>
      </w:r>
      <w:r>
        <w:rPr>
          <w:rStyle w:val="StringTok"/>
        </w:rPr>
        <w:t xml:space="preserve">"BFGS"</w:t>
      </w:r>
      <w:r>
        <w:rPr>
          <w:rStyle w:val="NormalTok"/>
        </w:rPr>
        <w:t xml:space="preserve">,</w:t>
      </w:r>
      <w:r>
        <w:br/>
      </w:r>
      <w:r>
        <w:rPr>
          <w:rStyle w:val="NormalTok"/>
        </w:rPr>
        <w:t xml:space="preserve">  </w:t>
      </w:r>
      <w:r>
        <w:rPr>
          <w:rStyle w:val="AttributeTok"/>
        </w:rPr>
        <w:t xml:space="preserve">hessian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fnscale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"Convergence:"</w:t>
      </w:r>
      <w:r>
        <w:rPr>
          <w:rStyle w:val="NormalTok"/>
        </w:rPr>
        <w:t xml:space="preserve">, out</w:t>
      </w:r>
      <w:r>
        <w:rPr>
          <w:rStyle w:val="SpecialCharTok"/>
        </w:rPr>
        <w:t xml:space="preserve">$</w:t>
      </w:r>
      <w:r>
        <w:rPr>
          <w:rStyle w:val="NormalTok"/>
        </w:rPr>
        <w:t xml:space="preserve">convergence, </w:t>
      </w:r>
      <w:r>
        <w:rPr>
          <w:rStyle w:val="StringTok"/>
        </w:rPr>
        <w:t xml:space="preserve">"(0 = success)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Convergence: 0 (0 = success)</w:t>
      </w:r>
    </w:p>
    <w:p>
      <w:pPr>
        <w:pStyle w:val="SourceCode"/>
      </w:pPr>
      <w:r>
        <w:rPr>
          <w:rStyle w:val="FunctionTok"/>
        </w:rPr>
        <w:t xml:space="preserve">cat</w:t>
      </w:r>
      <w:r>
        <w:rPr>
          <w:rStyle w:val="NormalTok"/>
        </w:rPr>
        <w:t xml:space="preserve">(</w:t>
      </w:r>
      <w:r>
        <w:rPr>
          <w:rStyle w:val="StringTok"/>
        </w:rPr>
        <w:t xml:space="preserve">"Log-likelihood at MLE:"</w:t>
      </w:r>
      <w:r>
        <w:rPr>
          <w:rStyle w:val="NormalTok"/>
        </w:rPr>
        <w:t xml:space="preserve">, </w:t>
      </w:r>
      <w:r>
        <w:rPr>
          <w:rStyle w:val="FunctionTok"/>
        </w:rPr>
        <w:t xml:space="preserve">round</w:t>
      </w:r>
      <w:r>
        <w:rPr>
          <w:rStyle w:val="NormalTok"/>
        </w:rPr>
        <w:t xml:space="preserve">(out</w:t>
      </w:r>
      <w:r>
        <w:rPr>
          <w:rStyle w:val="SpecialCharTok"/>
        </w:rPr>
        <w:t xml:space="preserve">$</w:t>
      </w:r>
      <w:r>
        <w:rPr>
          <w:rStyle w:val="NormalTok"/>
        </w:rPr>
        <w:t xml:space="preserve">value,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Log-likelihood at MLE: -1572.73 </w:t>
      </w:r>
    </w:p>
    <w:p>
      <w:pPr>
        <w:pStyle w:val="SourceCode"/>
      </w:pPr>
      <w:r>
        <w:rPr>
          <w:rStyle w:val="NormalTok"/>
        </w:rPr>
        <w:t xml:space="preserve">beta_mle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out</w:t>
      </w:r>
      <w:r>
        <w:rPr>
          <w:rStyle w:val="SpecialCharTok"/>
        </w:rPr>
        <w:t xml:space="preserve">$</w:t>
      </w:r>
      <w:r>
        <w:rPr>
          <w:rStyle w:val="NormalTok"/>
        </w:rPr>
        <w:t xml:space="preserve">par)</w:t>
      </w:r>
      <w:r>
        <w:br/>
      </w:r>
      <w:r>
        <w:rPr>
          <w:rStyle w:val="NormalTok"/>
        </w:rPr>
        <w:t xml:space="preserve">se_mle     </w:t>
      </w:r>
      <w:r>
        <w:rPr>
          <w:rStyle w:val="OtherTok"/>
        </w:rPr>
        <w:t xml:space="preserve">&lt;-</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FunctionTok"/>
        </w:rPr>
        <w:t xml:space="preserve">sqrt</w:t>
      </w:r>
      <w:r>
        <w:rPr>
          <w:rStyle w:val="NormalTok"/>
        </w:rPr>
        <w:t xml:space="preserve">(</w:t>
      </w:r>
      <w:r>
        <w:rPr>
          <w:rStyle w:val="FunctionTok"/>
        </w:rPr>
        <w:t xml:space="preserve">diag</w:t>
      </w:r>
      <w:r>
        <w:rPr>
          <w:rStyle w:val="NormalTok"/>
        </w:rPr>
        <w:t xml:space="preserve">(</w:t>
      </w:r>
      <w:r>
        <w:rPr>
          <w:rStyle w:val="FunctionTok"/>
        </w:rPr>
        <w:t xml:space="preserve">solve</w:t>
      </w:r>
      <w:r>
        <w:rPr>
          <w:rStyle w:val="NormalTok"/>
        </w:rPr>
        <w:t xml:space="preserve">(</w:t>
      </w:r>
      <w:r>
        <w:rPr>
          <w:rStyle w:val="SpecialCharTok"/>
        </w:rPr>
        <w:t xml:space="preserve">-</w:t>
      </w:r>
      <w:r>
        <w:rPr>
          <w:rStyle w:val="NormalTok"/>
        </w:rPr>
        <w:t xml:space="preserve">out</w:t>
      </w:r>
      <w:r>
        <w:rPr>
          <w:rStyle w:val="SpecialCharTok"/>
        </w:rPr>
        <w:t xml:space="preserve">$</w:t>
      </w:r>
      <w:r>
        <w:rPr>
          <w:rStyle w:val="NormalTok"/>
        </w:rPr>
        <w:t xml:space="preserve">hessian))))</w:t>
      </w:r>
      <w:r>
        <w:br/>
      </w:r>
      <w:r>
        <w:rPr>
          <w:rStyle w:val="NormalTok"/>
        </w:rPr>
        <w:t xml:space="preserve">shares_mle </w:t>
      </w:r>
      <w:r>
        <w:rPr>
          <w:rStyle w:val="OtherTok"/>
        </w:rPr>
        <w:t xml:space="preserve">&lt;-</w:t>
      </w:r>
      <w:r>
        <w:rPr>
          <w:rStyle w:val="NormalTok"/>
        </w:rPr>
        <w:t xml:space="preserve"> </w:t>
      </w:r>
      <w:r>
        <w:rPr>
          <w:rStyle w:val="FunctionTok"/>
        </w:rPr>
        <w:t xml:space="preserve">exp</w:t>
      </w:r>
      <w:r>
        <w:rPr>
          <w:rStyle w:val="NormalTok"/>
        </w:rPr>
        <w:t xml:space="preserve">(beta_mle)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exp</w:t>
      </w:r>
      <w:r>
        <w:rPr>
          <w:rStyle w:val="NormalTok"/>
        </w:rPr>
        <w:t xml:space="preserve">(beta_mle))</w:t>
      </w:r>
    </w:p>
    <w:p>
      <w:pPr>
        <w:pStyle w:val="SourceCode"/>
      </w:pPr>
      <w:r>
        <w:rPr>
          <w:rStyle w:val="NormalTok"/>
        </w:rPr>
        <w:t xml:space="preserve">mle_df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item     =</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beta_hat =</w:t>
      </w:r>
      <w:r>
        <w:rPr>
          <w:rStyle w:val="NormalTok"/>
        </w:rPr>
        <w:t xml:space="preserve"> </w:t>
      </w:r>
      <w:r>
        <w:rPr>
          <w:rStyle w:val="FunctionTok"/>
        </w:rPr>
        <w:t xml:space="preserve">round</w:t>
      </w:r>
      <w:r>
        <w:rPr>
          <w:rStyle w:val="NormalTok"/>
        </w:rPr>
        <w:t xml:space="preserve">(beta_mle, </w:t>
      </w:r>
      <w:r>
        <w:rPr>
          <w:rStyle w:val="DecValTok"/>
        </w:rPr>
        <w:t xml:space="preserve">3</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FunctionTok"/>
        </w:rPr>
        <w:t xml:space="preserve">round</w:t>
      </w:r>
      <w:r>
        <w:rPr>
          <w:rStyle w:val="NormalTok"/>
        </w:rPr>
        <w:t xml:space="preserve">(se_mle, </w:t>
      </w:r>
      <w:r>
        <w:rPr>
          <w:rStyle w:val="DecValTok"/>
        </w:rPr>
        <w:t xml:space="preserve">3</w:t>
      </w:r>
      <w:r>
        <w:rPr>
          <w:rStyle w:val="NormalTok"/>
        </w:rPr>
        <w:t xml:space="preserve">),</w:t>
      </w:r>
      <w:r>
        <w:br/>
      </w:r>
      <w:r>
        <w:rPr>
          <w:rStyle w:val="NormalTok"/>
        </w:rPr>
        <w:t xml:space="preserve">  </w:t>
      </w:r>
      <w:r>
        <w:rPr>
          <w:rStyle w:val="AttributeTok"/>
        </w:rPr>
        <w:t xml:space="preserve">share    =</w:t>
      </w:r>
      <w:r>
        <w:rPr>
          <w:rStyle w:val="NormalTok"/>
        </w:rPr>
        <w:t xml:space="preserve"> </w:t>
      </w:r>
      <w:r>
        <w:rPr>
          <w:rStyle w:val="FunctionTok"/>
        </w:rPr>
        <w:t xml:space="preserve">round</w:t>
      </w:r>
      <w:r>
        <w:rPr>
          <w:rStyle w:val="NormalTok"/>
        </w:rPr>
        <w:t xml:space="preserve">(shares_mle, </w:t>
      </w:r>
      <w:r>
        <w:rPr>
          <w:rStyle w:val="DecValTok"/>
        </w:rPr>
        <w:t xml:space="preserve">4</w:t>
      </w:r>
      <w:r>
        <w:rPr>
          <w:rStyle w:val="NormalTok"/>
        </w:rPr>
        <w:t xml:space="preserve">)</w:t>
      </w:r>
      <w:r>
        <w:br/>
      </w:r>
      <w:r>
        <w:rPr>
          <w:rStyle w:val="NormalTok"/>
        </w:rPr>
        <w:t xml:space="preserve">)</w:t>
      </w:r>
      <w:r>
        <w:br/>
      </w:r>
      <w:r>
        <w:rPr>
          <w:rStyle w:val="NormalTok"/>
        </w:rPr>
        <w:t xml:space="preserve">mle_df</w:t>
      </w:r>
      <w:r>
        <w:rPr>
          <w:rStyle w:val="SpecialCharTok"/>
        </w:rPr>
        <w:t xml:space="preserve">$</w:t>
      </w:r>
      <w:r>
        <w:rPr>
          <w:rStyle w:val="NormalTok"/>
        </w:rPr>
        <w:t xml:space="preserve">item_label </w:t>
      </w:r>
      <w:r>
        <w:rPr>
          <w:rStyle w:val="OtherTok"/>
        </w:rPr>
        <w:t xml:space="preserve">&lt;-</w:t>
      </w:r>
      <w:r>
        <w:rPr>
          <w:rStyle w:val="NormalTok"/>
        </w:rPr>
        <w:t xml:space="preserve"> labels</w:t>
      </w:r>
      <w:r>
        <w:rPr>
          <w:rStyle w:val="SpecialCharTok"/>
        </w:rPr>
        <w:t xml:space="preserve">$</w:t>
      </w:r>
      <w:r>
        <w:rPr>
          <w:rStyle w:val="NormalTok"/>
        </w:rPr>
        <w:t xml:space="preserve">item_label[</w:t>
      </w:r>
      <w:r>
        <w:rPr>
          <w:rStyle w:val="FunctionTok"/>
        </w:rPr>
        <w:t xml:space="preserve">match</w:t>
      </w:r>
      <w:r>
        <w:rPr>
          <w:rStyle w:val="NormalTok"/>
        </w:rPr>
        <w:t xml:space="preserve">(mle_df</w:t>
      </w:r>
      <w:r>
        <w:rPr>
          <w:rStyle w:val="SpecialCharTok"/>
        </w:rPr>
        <w:t xml:space="preserve">$</w:t>
      </w:r>
      <w:r>
        <w:rPr>
          <w:rStyle w:val="NormalTok"/>
        </w:rPr>
        <w:t xml:space="preserve">item, labels</w:t>
      </w:r>
      <w:r>
        <w:rPr>
          <w:rStyle w:val="SpecialCharTok"/>
        </w:rPr>
        <w:t xml:space="preserve">$</w:t>
      </w:r>
      <w:r>
        <w:rPr>
          <w:rStyle w:val="NormalTok"/>
        </w:rPr>
        <w:t xml:space="preserve">item)]</w:t>
      </w:r>
      <w:r>
        <w:br/>
      </w:r>
      <w:r>
        <w:rPr>
          <w:rStyle w:val="NormalTok"/>
        </w:rPr>
        <w:t xml:space="preserve">mle_df </w:t>
      </w:r>
      <w:r>
        <w:rPr>
          <w:rStyle w:val="OtherTok"/>
        </w:rPr>
        <w:t xml:space="preserve">&lt;-</w:t>
      </w:r>
      <w:r>
        <w:rPr>
          <w:rStyle w:val="NormalTok"/>
        </w:rPr>
        <w:t xml:space="preserve"> mle_df[</w:t>
      </w:r>
      <w:r>
        <w:rPr>
          <w:rStyle w:val="FunctionTok"/>
        </w:rPr>
        <w:t xml:space="preserve">order</w:t>
      </w:r>
      <w:r>
        <w:rPr>
          <w:rStyle w:val="NormalTok"/>
        </w:rPr>
        <w:t xml:space="preserve">(</w:t>
      </w:r>
      <w:r>
        <w:rPr>
          <w:rStyle w:val="SpecialCharTok"/>
        </w:rPr>
        <w:t xml:space="preserve">-</w:t>
      </w:r>
      <w:r>
        <w:rPr>
          <w:rStyle w:val="NormalTok"/>
        </w:rPr>
        <w:t xml:space="preserve">mle_df</w:t>
      </w:r>
      <w:r>
        <w:rPr>
          <w:rStyle w:val="SpecialCharTok"/>
        </w:rPr>
        <w:t xml:space="preserve">$</w:t>
      </w:r>
      <w:r>
        <w:rPr>
          <w:rStyle w:val="NormalTok"/>
        </w:rPr>
        <w:t xml:space="preserve">share), ]</w:t>
      </w:r>
      <w:r>
        <w:br/>
      </w:r>
      <w:r>
        <w:br/>
      </w:r>
      <w:r>
        <w:rPr>
          <w:rStyle w:val="NormalTok"/>
        </w:rPr>
        <w:t xml:space="preserve">mle_df </w:t>
      </w:r>
      <w:r>
        <w:rPr>
          <w:rStyle w:val="SpecialCharTok"/>
        </w:rPr>
        <w:t xml:space="preserve">|&gt;</w:t>
      </w:r>
      <w:r>
        <w:br/>
      </w:r>
      <w:r>
        <w:rPr>
          <w:rStyle w:val="NormalTok"/>
        </w:rPr>
        <w:t xml:space="preserve">  </w:t>
      </w:r>
      <w:r>
        <w:rPr>
          <w:rStyle w:val="FunctionTok"/>
        </w:rPr>
        <w:t xml:space="preserve">select</w:t>
      </w:r>
      <w:r>
        <w:rPr>
          <w:rStyle w:val="NormalTok"/>
        </w:rPr>
        <w:t xml:space="preserve">(item, item_label, beta_hat, se, share)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"MLE results: beta, standard errors, and shares of preference"</w:t>
      </w:r>
      <w:r>
        <w:rPr>
          <w:rStyle w:val="NormalTok"/>
        </w:rPr>
        <w:t xml:space="preserve">)</w:t>
      </w:r>
    </w:p>
    <w:p>
      <w:pPr>
        <w:pStyle w:val="TableCaption"/>
      </w:pPr>
      <w:r>
        <w:t xml:space="preserve">MLE results: beta, standard errors, and shares of preference</w:t>
      </w:r>
    </w:p>
    <w:tbl>
      <w:tblPr>
        <w:tblStyle w:val="Table"/>
        <w:tblW w:type="pct" w:w="5000"/>
        <w:tblLayout w:type="fixed"/>
        <w:tblLook w:firstRow="1" w:lastRow="0" w:firstColumn="0" w:lastColumn="0" w:noHBand="0" w:noVBand="0" w:val="0020"/>
        <w:tblCaption w:val="MLE results: beta, standard errors, and shares of preference"/>
      </w:tblPr>
      <w:tblGrid>
        <w:gridCol w:w="240"/>
        <w:gridCol w:w="400"/>
        <w:gridCol w:w="5520"/>
        <w:gridCol w:w="720"/>
        <w:gridCol w:w="480"/>
        <w:gridCol w:w="560"/>
      </w:tblGrid>
      <w:tr>
        <w:trPr>
          <w:tblHeader w:val="on"/>
        </w:trPr>
        <w:tc>
          <w:tcPr/>
          <w:p>
            <w:pPr>
              <w:pStyle w:val="Compact"/>
            </w:pPr>
          </w:p>
        </w:tc>
        <w:tc>
          <w:tcPr/>
          <w:p>
            <w:pPr>
              <w:pStyle w:val="Compact"/>
              <w:jc w:val="right"/>
            </w:pPr>
            <w:r>
              <w:t xml:space="preserve">item</w:t>
            </w:r>
          </w:p>
        </w:tc>
        <w:tc>
          <w:tcPr/>
          <w:p>
            <w:pPr>
              <w:pStyle w:val="Compact"/>
              <w:jc w:val="left"/>
            </w:pPr>
            <w:r>
              <w:t xml:space="preserve">item_label</w:t>
            </w:r>
          </w:p>
        </w:tc>
        <w:tc>
          <w:tcPr/>
          <w:p>
            <w:pPr>
              <w:pStyle w:val="Compact"/>
              <w:jc w:val="right"/>
            </w:pPr>
            <w:r>
              <w:t xml:space="preserve">beta_hat</w:t>
            </w:r>
          </w:p>
        </w:tc>
        <w:tc>
          <w:tcPr/>
          <w:p>
            <w:pPr>
              <w:pStyle w:val="Compact"/>
              <w:jc w:val="right"/>
            </w:pPr>
            <w:r>
              <w:t xml:space="preserve">se</w:t>
            </w:r>
          </w:p>
        </w:tc>
        <w:tc>
          <w:tcPr/>
          <w:p>
            <w:pPr>
              <w:pStyle w:val="Compact"/>
              <w:jc w:val="right"/>
            </w:pPr>
            <w:r>
              <w:t xml:space="preserve">share</w:t>
            </w:r>
          </w:p>
        </w:tc>
      </w:tr>
      <w:tr>
        <w:tc>
          <w:tcPr/>
          <w:p>
            <w:pPr>
              <w:pStyle w:val="Compact"/>
              <w:jc w:val="left"/>
            </w:pPr>
            <w:r>
              <w:t xml:space="preserve">9</w:t>
            </w:r>
          </w:p>
        </w:tc>
        <w:tc>
          <w:tcPr/>
          <w:p>
            <w:pPr>
              <w:pStyle w:val="Compact"/>
              <w:jc w:val="right"/>
            </w:pPr>
            <w:r>
              <w:t xml:space="preserve">9</w:t>
            </w:r>
          </w:p>
        </w:tc>
        <w:tc>
          <w:tcPr/>
          <w:p>
            <w:pPr>
              <w:pStyle w:val="Compact"/>
              <w:jc w:val="left"/>
            </w:pPr>
            <w:r>
              <w:t xml:space="preserve">MGTA 495 Marketing Analytics (Spring with Yavorsky)</w:t>
            </w:r>
          </w:p>
        </w:tc>
        <w:tc>
          <w:tcPr/>
          <w:p>
            <w:pPr>
              <w:pStyle w:val="Compact"/>
              <w:jc w:val="right"/>
            </w:pPr>
            <w:r>
              <w:t xml:space="preserve">1.630</w:t>
            </w:r>
          </w:p>
        </w:tc>
        <w:tc>
          <w:tcPr/>
          <w:p>
            <w:pPr>
              <w:pStyle w:val="Compact"/>
              <w:jc w:val="right"/>
            </w:pPr>
            <w:r>
              <w:t xml:space="preserve">0.146</w:t>
            </w:r>
          </w:p>
        </w:tc>
        <w:tc>
          <w:tcPr/>
          <w:p>
            <w:pPr>
              <w:pStyle w:val="Compact"/>
              <w:jc w:val="right"/>
            </w:pPr>
            <w:r>
              <w:t xml:space="preserve">0.2839</w:t>
            </w:r>
          </w:p>
        </w:tc>
      </w:tr>
      <w:tr>
        <w:tc>
          <w:tcPr/>
          <w:p>
            <w:pPr>
              <w:pStyle w:val="Compact"/>
              <w:jc w:val="left"/>
            </w:pPr>
            <w:r>
              <w:t xml:space="preserve">5</w:t>
            </w:r>
          </w:p>
        </w:tc>
        <w:tc>
          <w:tcPr/>
          <w:p>
            <w:pPr>
              <w:pStyle w:val="Compact"/>
              <w:jc w:val="right"/>
            </w:pPr>
            <w:r>
              <w:t xml:space="preserve">5</w:t>
            </w:r>
          </w:p>
        </w:tc>
        <w:tc>
          <w:tcPr/>
          <w:p>
            <w:pPr>
              <w:pStyle w:val="Compact"/>
              <w:jc w:val="left"/>
            </w:pPr>
            <w:r>
              <w:t xml:space="preserve">MGTA 453 Business Analytics (Fall with August)</w:t>
            </w:r>
          </w:p>
        </w:tc>
        <w:tc>
          <w:tcPr/>
          <w:p>
            <w:pPr>
              <w:pStyle w:val="Compact"/>
              <w:jc w:val="right"/>
            </w:pPr>
            <w:r>
              <w:t xml:space="preserve">0.744</w:t>
            </w:r>
          </w:p>
        </w:tc>
        <w:tc>
          <w:tcPr/>
          <w:p>
            <w:pPr>
              <w:pStyle w:val="Compact"/>
              <w:jc w:val="right"/>
            </w:pPr>
            <w:r>
              <w:t xml:space="preserve">0.142</w:t>
            </w:r>
          </w:p>
        </w:tc>
        <w:tc>
          <w:tcPr/>
          <w:p>
            <w:pPr>
              <w:pStyle w:val="Compact"/>
              <w:jc w:val="right"/>
            </w:pPr>
            <w:r>
              <w:t xml:space="preserve">0.1171</w:t>
            </w:r>
          </w:p>
        </w:tc>
      </w:tr>
      <w:tr>
        <w:tc>
          <w:tcPr/>
          <w:p>
            <w:pPr>
              <w:pStyle w:val="Compact"/>
              <w:jc w:val="left"/>
            </w:pPr>
            <w:r>
              <w:t xml:space="preserve">7</w:t>
            </w:r>
          </w:p>
        </w:tc>
        <w:tc>
          <w:tcPr/>
          <w:p>
            <w:pPr>
              <w:pStyle w:val="Compact"/>
              <w:jc w:val="right"/>
            </w:pPr>
            <w:r>
              <w:t xml:space="preserve">7</w:t>
            </w:r>
          </w:p>
        </w:tc>
        <w:tc>
          <w:tcPr/>
          <w:p>
            <w:pPr>
              <w:pStyle w:val="Compact"/>
              <w:jc w:val="left"/>
            </w:pPr>
            <w:r>
              <w:t xml:space="preserve">MGTA 455 Customer Analytics (Winter with Nijs)</w:t>
            </w:r>
          </w:p>
        </w:tc>
        <w:tc>
          <w:tcPr/>
          <w:p>
            <w:pPr>
              <w:pStyle w:val="Compact"/>
              <w:jc w:val="right"/>
            </w:pPr>
            <w:r>
              <w:t xml:space="preserve">0.656</w:t>
            </w:r>
          </w:p>
        </w:tc>
        <w:tc>
          <w:tcPr/>
          <w:p>
            <w:pPr>
              <w:pStyle w:val="Compact"/>
              <w:jc w:val="right"/>
            </w:pPr>
            <w:r>
              <w:t xml:space="preserve">0.142</w:t>
            </w:r>
          </w:p>
        </w:tc>
        <w:tc>
          <w:tcPr/>
          <w:p>
            <w:pPr>
              <w:pStyle w:val="Compact"/>
              <w:jc w:val="right"/>
            </w:pPr>
            <w:r>
              <w:t xml:space="preserve">0.1072</w:t>
            </w:r>
          </w:p>
        </w:tc>
      </w:tr>
      <w:tr>
        <w:tc>
          <w:tcPr/>
          <w:p>
            <w:pPr>
              <w:pStyle w:val="Compact"/>
              <w:jc w:val="left"/>
            </w:pPr>
            <w:r>
              <w:t xml:space="preserve">4</w:t>
            </w:r>
          </w:p>
        </w:tc>
        <w:tc>
          <w:tcPr/>
          <w:p>
            <w:pPr>
              <w:pStyle w:val="Compact"/>
              <w:jc w:val="right"/>
            </w:pPr>
            <w:r>
              <w:t xml:space="preserve">4</w:t>
            </w:r>
          </w:p>
        </w:tc>
        <w:tc>
          <w:tcPr/>
          <w:p>
            <w:pPr>
              <w:pStyle w:val="Compact"/>
              <w:jc w:val="left"/>
            </w:pPr>
            <w:r>
              <w:t xml:space="preserve">MGTA 452 Large Data (Fall with Hansen)</w:t>
            </w:r>
          </w:p>
        </w:tc>
        <w:tc>
          <w:tcPr/>
          <w:p>
            <w:pPr>
              <w:pStyle w:val="Compact"/>
              <w:jc w:val="right"/>
            </w:pPr>
            <w:r>
              <w:t xml:space="preserve">0.555</w:t>
            </w:r>
          </w:p>
        </w:tc>
        <w:tc>
          <w:tcPr/>
          <w:p>
            <w:pPr>
              <w:pStyle w:val="Compact"/>
              <w:jc w:val="right"/>
            </w:pPr>
            <w:r>
              <w:t xml:space="preserve">0.140</w:t>
            </w:r>
          </w:p>
        </w:tc>
        <w:tc>
          <w:tcPr/>
          <w:p>
            <w:pPr>
              <w:pStyle w:val="Compact"/>
              <w:jc w:val="right"/>
            </w:pPr>
            <w:r>
              <w:t xml:space="preserve">0.0969</w:t>
            </w:r>
          </w:p>
        </w:tc>
      </w:tr>
      <w:tr>
        <w:tc>
          <w:tcPr/>
          <w:p>
            <w:pPr>
              <w:pStyle w:val="Compact"/>
              <w:jc w:val="left"/>
            </w:pPr>
            <w:r>
              <w:t xml:space="preserve">8</w:t>
            </w:r>
          </w:p>
        </w:tc>
        <w:tc>
          <w:tcPr/>
          <w:p>
            <w:pPr>
              <w:pStyle w:val="Compact"/>
              <w:jc w:val="right"/>
            </w:pPr>
            <w:r>
              <w:t xml:space="preserve">8</w:t>
            </w:r>
          </w:p>
        </w:tc>
        <w:tc>
          <w:tcPr/>
          <w:p>
            <w:pPr>
              <w:pStyle w:val="Compact"/>
              <w:jc w:val="left"/>
            </w:pPr>
            <w:r>
              <w:t xml:space="preserve">MGTA 454 Capstone Project (Spring with Advisor)</w:t>
            </w:r>
          </w:p>
        </w:tc>
        <w:tc>
          <w:tcPr/>
          <w:p>
            <w:pPr>
              <w:pStyle w:val="Compact"/>
              <w:jc w:val="right"/>
            </w:pPr>
            <w:r>
              <w:t xml:space="preserve">0.443</w:t>
            </w:r>
          </w:p>
        </w:tc>
        <w:tc>
          <w:tcPr/>
          <w:p>
            <w:pPr>
              <w:pStyle w:val="Compact"/>
              <w:jc w:val="right"/>
            </w:pPr>
            <w:r>
              <w:t xml:space="preserve">0.140</w:t>
            </w:r>
          </w:p>
        </w:tc>
        <w:tc>
          <w:tcPr/>
          <w:p>
            <w:pPr>
              <w:pStyle w:val="Compact"/>
              <w:jc w:val="right"/>
            </w:pPr>
            <w:r>
              <w:t xml:space="preserve">0.0867</w:t>
            </w:r>
          </w:p>
        </w:tc>
      </w:tr>
      <w:tr>
        <w:tc>
          <w:tcPr/>
          <w:p>
            <w:pPr>
              <w:pStyle w:val="Compact"/>
              <w:jc w:val="left"/>
            </w:pPr>
            <w:r>
              <w:t xml:space="preserve">2</w:t>
            </w:r>
          </w:p>
        </w:tc>
        <w:tc>
          <w:tcPr/>
          <w:p>
            <w:pPr>
              <w:pStyle w:val="Compact"/>
              <w:jc w:val="right"/>
            </w:pPr>
            <w:r>
              <w:t xml:space="preserve">2</w:t>
            </w:r>
          </w:p>
        </w:tc>
        <w:tc>
          <w:tcPr/>
          <w:p>
            <w:pPr>
              <w:pStyle w:val="Compact"/>
              <w:jc w:val="left"/>
            </w:pPr>
            <w:r>
              <w:t xml:space="preserve">MGTA 464 SQL (Summer with Nijs)</w:t>
            </w:r>
          </w:p>
        </w:tc>
        <w:tc>
          <w:tcPr/>
          <w:p>
            <w:pPr>
              <w:pStyle w:val="Compact"/>
              <w:jc w:val="right"/>
            </w:pPr>
            <w:r>
              <w:t xml:space="preserve">0.438</w:t>
            </w:r>
          </w:p>
        </w:tc>
        <w:tc>
          <w:tcPr/>
          <w:p>
            <w:pPr>
              <w:pStyle w:val="Compact"/>
              <w:jc w:val="right"/>
            </w:pPr>
            <w:r>
              <w:t xml:space="preserve">0.137</w:t>
            </w:r>
          </w:p>
        </w:tc>
        <w:tc>
          <w:tcPr/>
          <w:p>
            <w:pPr>
              <w:pStyle w:val="Compact"/>
              <w:jc w:val="right"/>
            </w:pPr>
            <w:r>
              <w:t xml:space="preserve">0.0862</w:t>
            </w:r>
          </w:p>
        </w:tc>
      </w:tr>
      <w:tr>
        <w:tc>
          <w:tcPr/>
          <w:p>
            <w:pPr>
              <w:pStyle w:val="Compact"/>
              <w:jc w:val="left"/>
            </w:pPr>
            <w:r>
              <w:t xml:space="preserve">10</w:t>
            </w:r>
          </w:p>
        </w:tc>
        <w:tc>
          <w:tcPr/>
          <w:p>
            <w:pPr>
              <w:pStyle w:val="Compact"/>
              <w:jc w:val="right"/>
            </w:pPr>
            <w:r>
              <w:t xml:space="preserve">10</w:t>
            </w:r>
          </w:p>
        </w:tc>
        <w:tc>
          <w:tcPr/>
          <w:p>
            <w:pPr>
              <w:pStyle w:val="Compact"/>
              <w:jc w:val="left"/>
            </w:pPr>
            <w:r>
              <w:t xml:space="preserve">MGTA 457 Biz. Intelligence Systems (Fall with Schibler)</w:t>
            </w:r>
          </w:p>
        </w:tc>
        <w:tc>
          <w:tcPr/>
          <w:p>
            <w:pPr>
              <w:pStyle w:val="Compact"/>
              <w:jc w:val="right"/>
            </w:pPr>
            <w:r>
              <w:t xml:space="preserve">0.236</w:t>
            </w:r>
          </w:p>
        </w:tc>
        <w:tc>
          <w:tcPr/>
          <w:p>
            <w:pPr>
              <w:pStyle w:val="Compact"/>
              <w:jc w:val="right"/>
            </w:pPr>
            <w:r>
              <w:t xml:space="preserve">0.137</w:t>
            </w:r>
          </w:p>
        </w:tc>
        <w:tc>
          <w:tcPr/>
          <w:p>
            <w:pPr>
              <w:pStyle w:val="Compact"/>
              <w:jc w:val="right"/>
            </w:pPr>
            <w:r>
              <w:t xml:space="preserve">0.0704</w:t>
            </w:r>
          </w:p>
        </w:tc>
      </w:tr>
      <w:tr>
        <w:tc>
          <w:tcPr/>
          <w:p>
            <w:pPr>
              <w:pStyle w:val="Compact"/>
              <w:jc w:val="left"/>
            </w:pPr>
            <w:r>
              <w:t xml:space="preserve">1</w:t>
            </w:r>
          </w:p>
        </w:tc>
        <w:tc>
          <w:tcPr/>
          <w:p>
            <w:pPr>
              <w:pStyle w:val="Compact"/>
              <w:jc w:val="right"/>
            </w:pPr>
            <w:r>
              <w:t xml:space="preserve">1</w:t>
            </w:r>
          </w:p>
        </w:tc>
        <w:tc>
          <w:tcPr/>
          <w:p>
            <w:pPr>
              <w:pStyle w:val="Compact"/>
              <w:jc w:val="left"/>
            </w:pPr>
            <w:r>
              <w:t xml:space="preserve">MGTA 403 AI Math, Prog., &amp; Analytics (Summer with Nijs)</w:t>
            </w:r>
          </w:p>
        </w:tc>
        <w:tc>
          <w:tcPr/>
          <w:p>
            <w:pPr>
              <w:pStyle w:val="Compact"/>
              <w:jc w:val="right"/>
            </w:pPr>
            <w:r>
              <w:t xml:space="preserve">0.000</w:t>
            </w:r>
          </w:p>
        </w:tc>
        <w:tc>
          <w:tcPr/>
          <w:p>
            <w:pPr>
              <w:pStyle w:val="Compact"/>
              <w:jc w:val="right"/>
            </w:pPr>
            <w:r>
              <w:t xml:space="preserve">NA</w:t>
            </w:r>
          </w:p>
        </w:tc>
        <w:tc>
          <w:tcPr/>
          <w:p>
            <w:pPr>
              <w:pStyle w:val="Compact"/>
              <w:jc w:val="right"/>
            </w:pPr>
            <w:r>
              <w:t xml:space="preserve">0.0556</w:t>
            </w:r>
          </w:p>
        </w:tc>
      </w:tr>
      <w:tr>
        <w:tc>
          <w:tcPr/>
          <w:p>
            <w:pPr>
              <w:pStyle w:val="Compact"/>
              <w:jc w:val="left"/>
            </w:pPr>
            <w:r>
              <w:t xml:space="preserve">3</w:t>
            </w:r>
          </w:p>
        </w:tc>
        <w:tc>
          <w:tcPr/>
          <w:p>
            <w:pPr>
              <w:pStyle w:val="Compact"/>
              <w:jc w:val="right"/>
            </w:pPr>
            <w:r>
              <w:t xml:space="preserve">3</w:t>
            </w:r>
          </w:p>
        </w:tc>
        <w:tc>
          <w:tcPr/>
          <w:p>
            <w:pPr>
              <w:pStyle w:val="Compact"/>
              <w:jc w:val="left"/>
            </w:pPr>
            <w:r>
              <w:t xml:space="preserve">MGTA 451 Marketing/Finance/Operations (Summer with Wilbur/Buti/Shin)</w:t>
            </w:r>
          </w:p>
        </w:tc>
        <w:tc>
          <w:tcPr/>
          <w:p>
            <w:pPr>
              <w:pStyle w:val="Compact"/>
              <w:jc w:val="right"/>
            </w:pPr>
            <w:r>
              <w:t xml:space="preserve">-0.067</w:t>
            </w:r>
          </w:p>
        </w:tc>
        <w:tc>
          <w:tcPr/>
          <w:p>
            <w:pPr>
              <w:pStyle w:val="Compact"/>
              <w:jc w:val="right"/>
            </w:pPr>
            <w:r>
              <w:t xml:space="preserve">0.139</w:t>
            </w:r>
          </w:p>
        </w:tc>
        <w:tc>
          <w:tcPr/>
          <w:p>
            <w:pPr>
              <w:pStyle w:val="Compact"/>
              <w:jc w:val="right"/>
            </w:pPr>
            <w:r>
              <w:t xml:space="preserve">0.0520</w:t>
            </w:r>
          </w:p>
        </w:tc>
      </w:tr>
      <w:tr>
        <w:tc>
          <w:tcPr/>
          <w:p>
            <w:pPr>
              <w:pStyle w:val="Compact"/>
              <w:jc w:val="left"/>
            </w:pPr>
            <w:r>
              <w:t xml:space="preserve">6</w:t>
            </w:r>
          </w:p>
        </w:tc>
        <w:tc>
          <w:tcPr/>
          <w:p>
            <w:pPr>
              <w:pStyle w:val="Compact"/>
              <w:jc w:val="right"/>
            </w:pPr>
            <w:r>
              <w:t xml:space="preserve">6</w:t>
            </w:r>
          </w:p>
        </w:tc>
        <w:tc>
          <w:tcPr/>
          <w:p>
            <w:pPr>
              <w:pStyle w:val="Compact"/>
              <w:jc w:val="left"/>
            </w:pPr>
            <w:r>
              <w:t xml:space="preserve">MGTA 444 Analytics Consulting (Winter with Peterson)</w:t>
            </w:r>
          </w:p>
        </w:tc>
        <w:tc>
          <w:tcPr/>
          <w:p>
            <w:pPr>
              <w:pStyle w:val="Compact"/>
              <w:jc w:val="right"/>
            </w:pPr>
            <w:r>
              <w:t xml:space="preserve">-0.239</w:t>
            </w:r>
          </w:p>
        </w:tc>
        <w:tc>
          <w:tcPr/>
          <w:p>
            <w:pPr>
              <w:pStyle w:val="Compact"/>
              <w:jc w:val="right"/>
            </w:pPr>
            <w:r>
              <w:t xml:space="preserve">0.141</w:t>
            </w:r>
          </w:p>
        </w:tc>
        <w:tc>
          <w:tcPr/>
          <w:p>
            <w:pPr>
              <w:pStyle w:val="Compact"/>
              <w:jc w:val="right"/>
            </w:pPr>
            <w:r>
              <w:t xml:space="preserve">0.0438</w:t>
            </w:r>
          </w:p>
        </w:tc>
      </w:tr>
    </w:tbl>
    <w:p>
      <w:pPr>
        <w:pStyle w:val="BodyText"/>
      </w:pPr>
      <w:r>
        <w:t xml:space="preserve">The shares of preference</w:t>
      </w:r>
      <w:r>
        <w:t xml:space="preserve"> </w:t>
      </w:r>
      <m:oMath>
        <m:sSub>
          <m:e>
            <m:acc>
              <m:accPr>
                <m:chr m:val="̂"/>
              </m:accPr>
              <m:e>
                <m:r>
                  <m:t>s</m:t>
                </m:r>
              </m:e>
            </m:acc>
          </m:e>
          <m:sub>
            <m:r>
              <m:t>j</m:t>
            </m:r>
          </m:sub>
        </m:sSub>
        <m:r>
          <m:rPr>
            <m:sty m:val="p"/>
          </m:rPr>
          <m:t>=</m:t>
        </m:r>
        <m:r>
          <m:rPr>
            <m:sty m:val="p"/>
          </m:rPr>
          <m:t>exp</m:t>
        </m:r>
        <m:r>
          <m:rPr>
            <m:sty m:val="p"/>
          </m:rPr>
          <m:t>(</m:t>
        </m:r>
        <m:sSub>
          <m:e>
            <m:acc>
              <m:accPr>
                <m:chr m:val="̂"/>
              </m:accPr>
              <m:e>
                <m:r>
                  <m:t>β</m:t>
                </m:r>
              </m:e>
            </m:acc>
          </m:e>
          <m:sub>
            <m:r>
              <m:t>j</m:t>
            </m:r>
          </m:sub>
        </m:sSub>
        <m:r>
          <m:rPr>
            <m:sty m:val="p"/>
          </m:rPr>
          <m:t>)</m:t>
        </m:r>
        <m:r>
          <m:rPr>
            <m:sty m:val="p"/>
          </m:rPr>
          <m:t>/</m:t>
        </m:r>
        <m:nary>
          <m:naryPr>
            <m:chr m:val="∑"/>
            <m:limLoc m:val="undOvr"/>
            <m:subHide m:val="off"/>
            <m:supHide m:val="on"/>
          </m:naryPr>
          <m:sub>
            <m:r>
              <m:t>k</m:t>
            </m:r>
          </m:sub>
          <m:sup>
            <m:r>
              <m:t>​</m:t>
            </m:r>
          </m:sup>
          <m:e>
            <m:r>
              <m:rPr>
                <m:sty m:val="p"/>
              </m:rPr>
              <m:t>exp</m:t>
            </m:r>
          </m:e>
        </m:nary>
        <m:r>
          <m:rPr>
            <m:sty m:val="p"/>
          </m:rPr>
          <m:t>(</m:t>
        </m:r>
        <m:sSub>
          <m:e>
            <m:acc>
              <m:accPr>
                <m:chr m:val="̂"/>
              </m:accPr>
              <m:e>
                <m:r>
                  <m:t>β</m:t>
                </m:r>
              </m:e>
            </m:acc>
          </m:e>
          <m:sub>
            <m:r>
              <m:t>k</m:t>
            </m:r>
          </m:sub>
        </m:sSub>
        <m:r>
          <m:rPr>
            <m:sty m:val="p"/>
          </m:rPr>
          <m:t>)</m:t>
        </m:r>
      </m:oMath>
      <w:r>
        <w:t xml:space="preserve"> </w:t>
      </w:r>
      <w:r>
        <w:t xml:space="preserve">answer the question: if all 10 classes were on a single screen, what fraction of best-picks would each receive?</w:t>
      </w:r>
    </w:p>
    <w:p>
      <w:pPr>
        <w:pStyle w:val="SourceCode"/>
      </w:pPr>
      <w:r>
        <w:rPr>
          <w:rStyle w:val="NormalTok"/>
        </w:rPr>
        <w:t xml:space="preserve">mle_df</w:t>
      </w:r>
      <w:r>
        <w:rPr>
          <w:rStyle w:val="SpecialCharTok"/>
        </w:rPr>
        <w:t xml:space="preserve">$</w:t>
      </w:r>
      <w:r>
        <w:rPr>
          <w:rStyle w:val="NormalTok"/>
        </w:rPr>
        <w:t xml:space="preserve">short_label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 </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mle_df</w:t>
      </w:r>
      <w:r>
        <w:rPr>
          <w:rStyle w:val="SpecialCharTok"/>
        </w:rPr>
        <w:t xml:space="preserve">$</w:t>
      </w:r>
      <w:r>
        <w:rPr>
          <w:rStyle w:val="NormalTok"/>
        </w:rPr>
        <w:t xml:space="preserve">item_label)</w:t>
      </w:r>
      <w:r>
        <w:br/>
      </w:r>
      <w:r>
        <w:br/>
      </w:r>
      <w:r>
        <w:rPr>
          <w:rStyle w:val="FunctionTok"/>
        </w:rPr>
        <w:t xml:space="preserve">ggplot</w:t>
      </w:r>
      <w:r>
        <w:rPr>
          <w:rStyle w:val="NormalTok"/>
        </w:rPr>
        <w:t xml:space="preserve">(mle_df,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share, </w:t>
      </w:r>
      <w:r>
        <w:rPr>
          <w:rStyle w:val="AttributeTok"/>
        </w:rPr>
        <w:t xml:space="preserve">y =</w:t>
      </w:r>
      <w:r>
        <w:rPr>
          <w:rStyle w:val="NormalTok"/>
        </w:rPr>
        <w:t xml:space="preserve"> </w:t>
      </w:r>
      <w:r>
        <w:rPr>
          <w:rStyle w:val="FunctionTok"/>
        </w:rPr>
        <w:t xml:space="preserve">reorder</w:t>
      </w:r>
      <w:r>
        <w:rPr>
          <w:rStyle w:val="NormalTok"/>
        </w:rPr>
        <w:t xml:space="preserve">(short_label, share),</w:t>
      </w:r>
      <w:r>
        <w:br/>
      </w:r>
      <w:r>
        <w:rPr>
          <w:rStyle w:val="NormalTok"/>
        </w:rPr>
        <w:t xml:space="preserve">           </w:t>
      </w:r>
      <w:r>
        <w:rPr>
          <w:rStyle w:val="AttributeTok"/>
        </w:rPr>
        <w:t xml:space="preserve">fill =</w:t>
      </w:r>
      <w:r>
        <w:rPr>
          <w:rStyle w:val="NormalTok"/>
        </w:rPr>
        <w:t xml:space="preserve"> </w:t>
      </w:r>
      <w:r>
        <w:rPr>
          <w:rStyle w:val="FunctionTok"/>
        </w:rPr>
        <w:t xml:space="preserve">reorder</w:t>
      </w:r>
      <w:r>
        <w:rPr>
          <w:rStyle w:val="NormalTok"/>
        </w:rPr>
        <w:t xml:space="preserve">(short_label, share)))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"MNL Shares of Preference (Maximum Likelihood)"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"Share of Preference"</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p>
      <w:pPr>
        <w:pStyle w:val="FirstParagraph"/>
      </w:pPr>
      <w:r>
        <w:drawing>
          <wp:inline>
            <wp:extent cx="5334000" cy="2963333"/>
            <wp:effectExtent b="0" l="0" r="0" t="0"/>
            <wp:docPr descr="" title="" id="17" name="Picture"/>
            <a:graphic>
              <a:graphicData uri="http://schemas.openxmlformats.org/drawingml/2006/picture">
                <pic:pic>
                  <pic:nvPicPr>
                    <pic:cNvPr descr="Four-post_files/figure-docx/mle-plot-1.png" id="18" name="Picture"/>
                    <pic:cNvPicPr>
                      <a:picLocks noChangeArrowheads="1" noChangeAspect="1"/>
                    </pic:cNvPicPr>
                  </pic:nvPicPr>
                  <pic:blipFill>
                    <a:blip r:embed="rId16"/>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The MLE ranking closely mirrors the counts analysis — MGTA 495 Marketing Analytics is the most preferred class by a large margin (share = 0.2839), and MGTA 444 Analytics Consulting is the least preferred (share = 0.0438). Differences from the counts analysis appear in the middle tier, where the MNL makes more efficient use of the data: every task where an item was</w:t>
      </w:r>
      <w:r>
        <w:t xml:space="preserve"> </w:t>
      </w:r>
      <w:r>
        <w:rPr>
          <w:i/>
          <w:iCs/>
        </w:rPr>
        <w:t xml:space="preserve">shown but not picked</w:t>
      </w:r>
      <w:r>
        <w:t xml:space="preserve"> </w:t>
      </w:r>
      <w:r>
        <w:t xml:space="preserve">contributes evidence about its relative utility.</w:t>
      </w:r>
    </w:p>
    <w:bookmarkEnd w:id="19"/>
    <w:bookmarkStart w:id="26" w:name="mnl-via-bayesian-estimation"/>
    <w:p>
      <w:pPr>
        <w:pStyle w:val="Heading2"/>
      </w:pPr>
      <w:r>
        <w:t xml:space="preserve">MNL via Bayesian Estimation</w:t>
      </w:r>
    </w:p>
    <w:p>
      <w:pPr>
        <w:pStyle w:val="FirstParagraph"/>
      </w:pPr>
      <w:r>
        <w:t xml:space="preserve">We fit the same MNL model using Bayesian inference. The posterior over</w:t>
      </w:r>
      <w:r>
        <w:t xml:space="preserve"> </w:t>
      </w:r>
      <m:oMath>
        <m:r>
          <m:rPr>
            <m:sty m:val="b"/>
          </m:rPr>
          <m:t>β</m:t>
        </m:r>
      </m:oMath>
      <w:r>
        <w:t xml:space="preserve"> </w:t>
      </w:r>
      <w:r>
        <w:t xml:space="preserve">is:</w:t>
      </w:r>
    </w:p>
    <w:p>
      <w:pPr>
        <w:pStyle w:val="BodyText"/>
      </w:pPr>
      <m:oMathPara>
        <m:oMathParaPr>
          <m:jc m:val="center"/>
        </m:oMathParaPr>
        <m:oMath>
          <m:r>
            <m:t>π</m:t>
          </m:r>
          <m:r>
            <m:rPr>
              <m:sty m:val="p"/>
            </m:rPr>
            <m:t>(</m:t>
          </m:r>
          <m:r>
            <m:rPr>
              <m:sty m:val="b"/>
            </m:rPr>
            <m:t>β</m:t>
          </m:r>
          <m:r>
            <m:rPr>
              <m:sty m:val="p"/>
            </m:rPr>
            <m:t>∣</m:t>
          </m:r>
          <m:r>
            <m:rPr>
              <m:sty m:val="b"/>
            </m:rPr>
            <m:t>y</m:t>
          </m:r>
          <m:r>
            <m:rPr>
              <m:sty m:val="p"/>
            </m:rPr>
            <m:t>)</m:t>
          </m:r>
          <m:r>
            <m:t> </m:t>
          </m:r>
          <m:r>
            <m:rPr>
              <m:sty m:val="p"/>
            </m:rPr>
            <m:t>∝</m:t>
          </m:r>
          <m:r>
            <m:t> </m:t>
          </m:r>
          <m:r>
            <m:t>L</m:t>
          </m:r>
          <m:r>
            <m:rPr>
              <m:sty m:val="p"/>
            </m:rPr>
            <m:t>(</m:t>
          </m:r>
          <m:r>
            <m:rPr>
              <m:sty m:val="b"/>
            </m:rPr>
            <m:t>β</m:t>
          </m:r>
          <m:r>
            <m:rPr>
              <m:sty m:val="p"/>
            </m:rPr>
            <m:t>)</m:t>
          </m:r>
          <m:r>
            <m:rPr>
              <m:sty m:val="p"/>
            </m:rPr>
            <m:t>⋅</m:t>
          </m:r>
          <m:r>
            <m:t>π</m:t>
          </m:r>
          <m:r>
            <m:rPr>
              <m:sty m:val="p"/>
            </m:rPr>
            <m:t>(</m:t>
          </m:r>
          <m:r>
            <m:rPr>
              <m:sty m:val="b"/>
            </m:rPr>
            <m:t>β</m:t>
          </m:r>
          <m:r>
            <m:rPr>
              <m:sty m:val="p"/>
            </m:rPr>
            <m:t>)</m:t>
          </m:r>
        </m:oMath>
      </m:oMathPara>
    </w:p>
    <w:p>
      <w:pPr>
        <w:pStyle w:val="FirstParagraph"/>
      </w:pPr>
      <w:r>
        <w:t xml:space="preserve">We use a weakly informative multivariate normal prior:</w:t>
      </w:r>
      <w:r>
        <w:t xml:space="preserve"> </w:t>
      </w:r>
      <m:oMath>
        <m:r>
          <m:rPr>
            <m:sty m:val="b"/>
          </m:rPr>
          <m:t>β</m:t>
        </m:r>
        <m:r>
          <m:rPr>
            <m:sty m:val="p"/>
          </m:rPr>
          <m:t>∼</m:t>
        </m:r>
        <m:r>
          <m:t>N</m:t>
        </m:r>
        <m:r>
          <m:rPr>
            <m:sty m:val="p"/>
          </m:rPr>
          <m:t>(</m:t>
        </m:r>
        <m:r>
          <m:rPr>
            <m:sty m:val="b"/>
          </m:rPr>
          <m:t>0</m:t>
        </m:r>
        <m:r>
          <m:rPr>
            <m:sty m:val="p"/>
          </m:rPr>
          <m:t>,</m:t>
        </m:r>
        <m:r>
          <m:t> </m:t>
        </m:r>
        <m:r>
          <m:t>10</m:t>
        </m:r>
        <m:r>
          <m:rPr>
            <m:sty m:val="p"/>
          </m:rPr>
          <m:t>⋅</m:t>
        </m:r>
        <m:r>
          <m:t>I</m:t>
        </m:r>
        <m:r>
          <m:rPr>
            <m:sty m:val="p"/>
          </m:rPr>
          <m:t>)</m:t>
        </m:r>
      </m:oMath>
      <w:r>
        <w:t xml:space="preserve">. With</w:t>
      </w:r>
      <w:r>
        <w:t xml:space="preserve"> </w:t>
      </w:r>
      <m:oMath>
        <m:r>
          <m:rPr>
            <m:nor/>
            <m:sty m:val="p"/>
          </m:rPr>
          <m:t>SD</m:t>
        </m:r>
        <m:r>
          <m:rPr>
            <m:sty m:val="p"/>
          </m:rPr>
          <m:t>≈</m:t>
        </m:r>
        <m:r>
          <m:t>3.2</m:t>
        </m:r>
      </m:oMath>
      <w:r>
        <w:t xml:space="preserve"> </w:t>
      </w:r>
      <w:r>
        <w:t xml:space="preserve">on each free</w:t>
      </w:r>
      <w:r>
        <w:t xml:space="preserve"> </w:t>
      </w:r>
      <m:oMath>
        <m:r>
          <m:t>β</m:t>
        </m:r>
      </m:oMath>
      <w:r>
        <w:t xml:space="preserve">, this prior is diffuse enough not to constrain the posterior.</w:t>
      </w:r>
    </w:p>
    <w:p>
      <w:pPr>
        <w:pStyle w:val="SourceCode"/>
      </w:pPr>
      <w:r>
        <w:rPr>
          <w:rStyle w:val="NormalTok"/>
        </w:rPr>
        <w:t xml:space="preserve">log_post </w:t>
      </w:r>
      <w:r>
        <w:rPr>
          <w:rStyle w:val="OtherTok"/>
        </w:rPr>
        <w:t xml:space="preserve">&lt;-</w:t>
      </w:r>
      <w:r>
        <w:rPr>
          <w:rStyle w:val="NormalTok"/>
        </w:rPr>
        <w:t xml:space="preserve"> </w:t>
      </w:r>
      <w:r>
        <w:rPr>
          <w:rStyle w:val="ControlFlowTok"/>
        </w:rPr>
        <w:t xml:space="preserve">function</w:t>
      </w:r>
      <w:r>
        <w:rPr>
          <w:rStyle w:val="NormalTok"/>
        </w:rPr>
        <w:t xml:space="preserve">(beta_free, tasks_df) {</w:t>
      </w:r>
      <w:r>
        <w:br/>
      </w:r>
      <w:r>
        <w:rPr>
          <w:rStyle w:val="NormalTok"/>
        </w:rPr>
        <w:t xml:space="preserve">  </w:t>
      </w:r>
      <w:r>
        <w:rPr>
          <w:rStyle w:val="FunctionTok"/>
        </w:rPr>
        <w:t xml:space="preserve">ll</w:t>
      </w:r>
      <w:r>
        <w:rPr>
          <w:rStyle w:val="NormalTok"/>
        </w:rPr>
        <w:t xml:space="preserve">(beta_free, tasks_df)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dnorm</w:t>
      </w:r>
      <w:r>
        <w:rPr>
          <w:rStyle w:val="NormalTok"/>
        </w:rPr>
        <w:t xml:space="preserve">(beta_free, </w:t>
      </w:r>
      <w:r>
        <w:rPr>
          <w:rStyle w:val="DecValTok"/>
        </w:rPr>
        <w:t xml:space="preserve">0</w:t>
      </w:r>
      <w:r>
        <w:rPr>
          <w:rStyle w:val="NormalTok"/>
        </w:rPr>
        <w:t xml:space="preserve">, </w:t>
      </w:r>
      <w:r>
        <w:rPr>
          <w:rStyle w:val="FunctionTok"/>
        </w:rPr>
        <w:t xml:space="preserve">sqrt</w:t>
      </w:r>
      <w:r>
        <w:rPr>
          <w:rStyle w:val="NormalTok"/>
        </w:rPr>
        <w:t xml:space="preserve">(</w:t>
      </w:r>
      <w:r>
        <w:rPr>
          <w:rStyle w:val="DecValTok"/>
        </w:rPr>
        <w:t xml:space="preserve">10</w:t>
      </w:r>
      <w:r>
        <w:rPr>
          <w:rStyle w:val="NormalTok"/>
        </w:rPr>
        <w:t xml:space="preserve">), </w:t>
      </w:r>
      <w:r>
        <w:rPr>
          <w:rStyle w:val="AttributeTok"/>
        </w:rPr>
        <w:t xml:space="preserve">log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mh </w:t>
      </w:r>
      <w:r>
        <w:rPr>
          <w:rStyle w:val="OtherTok"/>
        </w:rPr>
        <w:t xml:space="preserve">&lt;-</w:t>
      </w:r>
      <w:r>
        <w:rPr>
          <w:rStyle w:val="NormalTok"/>
        </w:rPr>
        <w:t xml:space="preserve"> </w:t>
      </w:r>
      <w:r>
        <w:rPr>
          <w:rStyle w:val="ControlFlowTok"/>
        </w:rPr>
        <w:t xml:space="preserve">function</w:t>
      </w:r>
      <w:r>
        <w:rPr>
          <w:rStyle w:val="NormalTok"/>
        </w:rPr>
        <w:t xml:space="preserve">(beta0, n_iter, step, tasks_df) {</w:t>
      </w:r>
      <w:r>
        <w:br/>
      </w:r>
      <w:r>
        <w:rPr>
          <w:rStyle w:val="NormalTok"/>
        </w:rPr>
        <w:t xml:space="preserve">  K      </w:t>
      </w:r>
      <w:r>
        <w:rPr>
          <w:rStyle w:val="OtherTok"/>
        </w:rPr>
        <w:t xml:space="preserve">&lt;-</w:t>
      </w:r>
      <w:r>
        <w:rPr>
          <w:rStyle w:val="NormalTok"/>
        </w:rPr>
        <w:t xml:space="preserve"> </w:t>
      </w:r>
      <w:r>
        <w:rPr>
          <w:rStyle w:val="FunctionTok"/>
        </w:rPr>
        <w:t xml:space="preserve">length</w:t>
      </w:r>
      <w:r>
        <w:rPr>
          <w:rStyle w:val="NormalTok"/>
        </w:rPr>
        <w:t xml:space="preserve">(beta0)</w:t>
      </w:r>
      <w:r>
        <w:br/>
      </w:r>
      <w:r>
        <w:rPr>
          <w:rStyle w:val="NormalTok"/>
        </w:rPr>
        <w:t xml:space="preserve">  draws  </w:t>
      </w:r>
      <w:r>
        <w:rPr>
          <w:rStyle w:val="OtherTok"/>
        </w:rPr>
        <w:t xml:space="preserve">&lt;-</w:t>
      </w:r>
      <w:r>
        <w:rPr>
          <w:rStyle w:val="NormalTok"/>
        </w:rPr>
        <w:t xml:space="preserve"> </w:t>
      </w:r>
      <w:r>
        <w:rPr>
          <w:rStyle w:val="FunctionTok"/>
        </w:rPr>
        <w:t xml:space="preserve">matrix</w:t>
      </w:r>
      <w:r>
        <w:rPr>
          <w:rStyle w:val="NormalTok"/>
        </w:rPr>
        <w:t xml:space="preserve">(</w:t>
      </w:r>
      <w:r>
        <w:rPr>
          <w:rStyle w:val="ConstantTok"/>
        </w:rPr>
        <w:t xml:space="preserve">NA</w:t>
      </w:r>
      <w:r>
        <w:rPr>
          <w:rStyle w:val="NormalTok"/>
        </w:rPr>
        <w:t xml:space="preserve">, n_iter, K)</w:t>
      </w:r>
      <w:r>
        <w:br/>
      </w:r>
      <w:r>
        <w:rPr>
          <w:rStyle w:val="NormalTok"/>
        </w:rPr>
        <w:t xml:space="preserve">  beta   </w:t>
      </w:r>
      <w:r>
        <w:rPr>
          <w:rStyle w:val="OtherTok"/>
        </w:rPr>
        <w:t xml:space="preserve">&lt;-</w:t>
      </w:r>
      <w:r>
        <w:rPr>
          <w:rStyle w:val="NormalTok"/>
        </w:rPr>
        <w:t xml:space="preserve"> beta0</w:t>
      </w:r>
      <w:r>
        <w:br/>
      </w:r>
      <w:r>
        <w:rPr>
          <w:rStyle w:val="NormalTok"/>
        </w:rPr>
        <w:t xml:space="preserve">  lp     </w:t>
      </w:r>
      <w:r>
        <w:rPr>
          <w:rStyle w:val="OtherTok"/>
        </w:rPr>
        <w:t xml:space="preserve">&lt;-</w:t>
      </w:r>
      <w:r>
        <w:rPr>
          <w:rStyle w:val="NormalTok"/>
        </w:rPr>
        <w:t xml:space="preserve"> </w:t>
      </w:r>
      <w:r>
        <w:rPr>
          <w:rStyle w:val="FunctionTok"/>
        </w:rPr>
        <w:t xml:space="preserve">log_post</w:t>
      </w:r>
      <w:r>
        <w:rPr>
          <w:rStyle w:val="NormalTok"/>
        </w:rPr>
        <w:t xml:space="preserve">(beta, tasks_df)</w:t>
      </w:r>
      <w:r>
        <w:br/>
      </w:r>
      <w:r>
        <w:rPr>
          <w:rStyle w:val="NormalTok"/>
        </w:rPr>
        <w:t xml:space="preserve">  accept </w:t>
      </w:r>
      <w:r>
        <w:rPr>
          <w:rStyle w:val="OtherTok"/>
        </w:rPr>
        <w:t xml:space="preserve">&lt;-</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n_iter) {</w:t>
      </w:r>
      <w:r>
        <w:br/>
      </w:r>
      <w:r>
        <w:rPr>
          <w:rStyle w:val="NormalTok"/>
        </w:rPr>
        <w:t xml:space="preserve">    beta_star </w:t>
      </w:r>
      <w:r>
        <w:rPr>
          <w:rStyle w:val="OtherTok"/>
        </w:rPr>
        <w:t xml:space="preserve">&lt;-</w:t>
      </w:r>
      <w:r>
        <w:rPr>
          <w:rStyle w:val="NormalTok"/>
        </w:rPr>
        <w:t xml:space="preserve"> beta </w:t>
      </w:r>
      <w:r>
        <w:rPr>
          <w:rStyle w:val="SpecialCharTok"/>
        </w:rPr>
        <w:t xml:space="preserve">+</w:t>
      </w:r>
      <w:r>
        <w:rPr>
          <w:rStyle w:val="NormalTok"/>
        </w:rPr>
        <w:t xml:space="preserve"> </w:t>
      </w:r>
      <w:r>
        <w:rPr>
          <w:rStyle w:val="FunctionTok"/>
        </w:rPr>
        <w:t xml:space="preserve">rnorm</w:t>
      </w:r>
      <w:r>
        <w:rPr>
          <w:rStyle w:val="NormalTok"/>
        </w:rPr>
        <w:t xml:space="preserve">(K, </w:t>
      </w:r>
      <w:r>
        <w:rPr>
          <w:rStyle w:val="DecValTok"/>
        </w:rPr>
        <w:t xml:space="preserve">0</w:t>
      </w:r>
      <w:r>
        <w:rPr>
          <w:rStyle w:val="NormalTok"/>
        </w:rPr>
        <w:t xml:space="preserve">, step)</w:t>
      </w:r>
      <w:r>
        <w:br/>
      </w:r>
      <w:r>
        <w:rPr>
          <w:rStyle w:val="NormalTok"/>
        </w:rPr>
        <w:t xml:space="preserve">    lp_star   </w:t>
      </w:r>
      <w:r>
        <w:rPr>
          <w:rStyle w:val="OtherTok"/>
        </w:rPr>
        <w:t xml:space="preserve">&lt;-</w:t>
      </w:r>
      <w:r>
        <w:rPr>
          <w:rStyle w:val="NormalTok"/>
        </w:rPr>
        <w:t xml:space="preserve"> </w:t>
      </w:r>
      <w:r>
        <w:rPr>
          <w:rStyle w:val="FunctionTok"/>
        </w:rPr>
        <w:t xml:space="preserve">log_post</w:t>
      </w:r>
      <w:r>
        <w:rPr>
          <w:rStyle w:val="NormalTok"/>
        </w:rPr>
        <w:t xml:space="preserve">(beta_star, tasks_df)</w:t>
      </w:r>
      <w:r>
        <w:br/>
      </w:r>
      <w:r>
        <w:rPr>
          <w:rStyle w:val="NormalTok"/>
        </w:rPr>
        <w:t xml:space="preserve">    </w:t>
      </w:r>
      <w:r>
        <w:rPr>
          <w:rStyle w:val="ControlFlowTok"/>
        </w:rPr>
        <w:t xml:space="preserve">if</w:t>
      </w:r>
      <w:r>
        <w:rPr>
          <w:rStyle w:val="NormalTok"/>
        </w:rPr>
        <w:t xml:space="preserve"> (</w:t>
      </w:r>
      <w:r>
        <w:rPr>
          <w:rStyle w:val="FunctionTok"/>
        </w:rPr>
        <w:t xml:space="preserve">log</w:t>
      </w:r>
      <w:r>
        <w:rPr>
          <w:rStyle w:val="NormalTok"/>
        </w:rPr>
        <w:t xml:space="preserve">(</w:t>
      </w:r>
      <w:r>
        <w:rPr>
          <w:rStyle w:val="FunctionTok"/>
        </w:rPr>
        <w:t xml:space="preserve">runif</w:t>
      </w:r>
      <w:r>
        <w:rPr>
          <w:rStyle w:val="NormalTok"/>
        </w:rPr>
        <w:t xml:space="preserve">(</w:t>
      </w:r>
      <w:r>
        <w:rPr>
          <w:rStyle w:val="DecValTok"/>
        </w:rPr>
        <w:t xml:space="preserve">1</w:t>
      </w:r>
      <w:r>
        <w:rPr>
          <w:rStyle w:val="NormalTok"/>
        </w:rPr>
        <w:t xml:space="preserve">)) </w:t>
      </w:r>
      <w:r>
        <w:rPr>
          <w:rStyle w:val="SpecialCharTok"/>
        </w:rPr>
        <w:t xml:space="preserve">&lt;</w:t>
      </w:r>
      <w:r>
        <w:rPr>
          <w:rStyle w:val="NormalTok"/>
        </w:rPr>
        <w:t xml:space="preserve"> lp_star </w:t>
      </w:r>
      <w:r>
        <w:rPr>
          <w:rStyle w:val="SpecialCharTok"/>
        </w:rPr>
        <w:t xml:space="preserve">-</w:t>
      </w:r>
      <w:r>
        <w:rPr>
          <w:rStyle w:val="NormalTok"/>
        </w:rPr>
        <w:t xml:space="preserve"> lp) {</w:t>
      </w:r>
      <w:r>
        <w:br/>
      </w:r>
      <w:r>
        <w:rPr>
          <w:rStyle w:val="NormalTok"/>
        </w:rPr>
        <w:t xml:space="preserve">      beta   </w:t>
      </w:r>
      <w:r>
        <w:rPr>
          <w:rStyle w:val="OtherTok"/>
        </w:rPr>
        <w:t xml:space="preserve">&lt;-</w:t>
      </w:r>
      <w:r>
        <w:rPr>
          <w:rStyle w:val="NormalTok"/>
        </w:rPr>
        <w:t xml:space="preserve"> beta_star</w:t>
      </w:r>
      <w:r>
        <w:br/>
      </w:r>
      <w:r>
        <w:rPr>
          <w:rStyle w:val="NormalTok"/>
        </w:rPr>
        <w:t xml:space="preserve">      lp     </w:t>
      </w:r>
      <w:r>
        <w:rPr>
          <w:rStyle w:val="OtherTok"/>
        </w:rPr>
        <w:t xml:space="preserve">&lt;-</w:t>
      </w:r>
      <w:r>
        <w:rPr>
          <w:rStyle w:val="NormalTok"/>
        </w:rPr>
        <w:t xml:space="preserve"> lp_star</w:t>
      </w:r>
      <w:r>
        <w:br/>
      </w:r>
      <w:r>
        <w:rPr>
          <w:rStyle w:val="NormalTok"/>
        </w:rPr>
        <w:t xml:space="preserve">      accept </w:t>
      </w:r>
      <w:r>
        <w:rPr>
          <w:rStyle w:val="OtherTok"/>
        </w:rPr>
        <w:t xml:space="preserve">&lt;-</w:t>
      </w:r>
      <w:r>
        <w:rPr>
          <w:rStyle w:val="NormalTok"/>
        </w:rPr>
        <w:t xml:space="preserve"> accept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draws[t, ] </w:t>
      </w:r>
      <w:r>
        <w:rPr>
          <w:rStyle w:val="OtherTok"/>
        </w:rPr>
        <w:t xml:space="preserve">&lt;-</w:t>
      </w:r>
      <w:r>
        <w:rPr>
          <w:rStyle w:val="NormalTok"/>
        </w:rPr>
        <w:t xml:space="preserve"> beta</w:t>
      </w:r>
      <w:r>
        <w:br/>
      </w:r>
      <w:r>
        <w:rPr>
          <w:rStyle w:val="NormalTok"/>
        </w:rPr>
        <w:t xml:space="preserve">  }</w:t>
      </w:r>
      <w:r>
        <w:br/>
      </w:r>
      <w:r>
        <w:rPr>
          <w:rStyle w:val="NormalTok"/>
        </w:rPr>
        <w:t xml:space="preserve">  </w:t>
      </w:r>
      <w:r>
        <w:rPr>
          <w:rStyle w:val="FunctionTok"/>
        </w:rPr>
        <w:t xml:space="preserve">list</w:t>
      </w:r>
      <w:r>
        <w:rPr>
          <w:rStyle w:val="NormalTok"/>
        </w:rPr>
        <w:t xml:space="preserve">(</w:t>
      </w:r>
      <w:r>
        <w:rPr>
          <w:rStyle w:val="AttributeTok"/>
        </w:rPr>
        <w:t xml:space="preserve">draws =</w:t>
      </w:r>
      <w:r>
        <w:rPr>
          <w:rStyle w:val="NormalTok"/>
        </w:rPr>
        <w:t xml:space="preserve"> draws, </w:t>
      </w:r>
      <w:r>
        <w:rPr>
          <w:rStyle w:val="AttributeTok"/>
        </w:rPr>
        <w:t xml:space="preserve">accept_rate =</w:t>
      </w:r>
      <w:r>
        <w:rPr>
          <w:rStyle w:val="NormalTok"/>
        </w:rPr>
        <w:t xml:space="preserve"> accept </w:t>
      </w:r>
      <w:r>
        <w:rPr>
          <w:rStyle w:val="SpecialCharTok"/>
        </w:rPr>
        <w:t xml:space="preserve">/</w:t>
      </w:r>
      <w:r>
        <w:rPr>
          <w:rStyle w:val="NormalTok"/>
        </w:rPr>
        <w:t xml:space="preserve"> n_iter)</w:t>
      </w:r>
      <w:r>
        <w:br/>
      </w:r>
      <w:r>
        <w:rPr>
          <w:rStyle w:val="NormalTok"/>
        </w:rPr>
        <w:t xml:space="preserve">}</w:t>
      </w:r>
    </w:p>
    <w:p>
      <w:pPr>
        <w:pStyle w:val="SourceCode"/>
      </w:pPr>
      <w:r>
        <w:rPr>
          <w:rStyle w:val="FunctionTok"/>
        </w:rPr>
        <w:t xml:space="preserve">cat</w:t>
      </w:r>
      <w:r>
        <w:rPr>
          <w:rStyle w:val="NormalTok"/>
        </w:rPr>
        <w:t xml:space="preserve">(</w:t>
      </w:r>
      <w:r>
        <w:rPr>
          <w:rStyle w:val="StringTok"/>
        </w:rPr>
        <w:t xml:space="preserve">"Running MCMC (20,000 iterations)...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Running MCMC (20,000 iterations)...</w:t>
      </w:r>
    </w:p>
    <w:p>
      <w:pPr>
        <w:pStyle w:val="SourceCode"/>
      </w:pPr>
      <w:r>
        <w:rPr>
          <w:rStyle w:val="NormalTok"/>
        </w:rPr>
        <w:t xml:space="preserve">mcmc_out </w:t>
      </w:r>
      <w:r>
        <w:rPr>
          <w:rStyle w:val="OtherTok"/>
        </w:rPr>
        <w:t xml:space="preserve">&lt;-</w:t>
      </w:r>
      <w:r>
        <w:rPr>
          <w:rStyle w:val="NormalTok"/>
        </w:rPr>
        <w:t xml:space="preserve"> </w:t>
      </w:r>
      <w:r>
        <w:rPr>
          <w:rStyle w:val="FunctionTok"/>
        </w:rPr>
        <w:t xml:space="preserve">mh</w:t>
      </w:r>
      <w:r>
        <w:rPr>
          <w:rStyle w:val="NormalTok"/>
        </w:rPr>
        <w:t xml:space="preserve">(</w:t>
      </w:r>
      <w:r>
        <w:br/>
      </w:r>
      <w:r>
        <w:rPr>
          <w:rStyle w:val="NormalTok"/>
        </w:rPr>
        <w:t xml:space="preserve">  </w:t>
      </w:r>
      <w:r>
        <w:rPr>
          <w:rStyle w:val="AttributeTok"/>
        </w:rPr>
        <w:t xml:space="preserve">beta0    =</w:t>
      </w:r>
      <w:r>
        <w:rPr>
          <w:rStyle w:val="NormalTok"/>
        </w:rPr>
        <w:t xml:space="preserve"> out</w:t>
      </w:r>
      <w:r>
        <w:rPr>
          <w:rStyle w:val="SpecialCharTok"/>
        </w:rPr>
        <w:t xml:space="preserve">$</w:t>
      </w:r>
      <w:r>
        <w:rPr>
          <w:rStyle w:val="NormalTok"/>
        </w:rPr>
        <w:t xml:space="preserve">par,</w:t>
      </w:r>
      <w:r>
        <w:br/>
      </w:r>
      <w:r>
        <w:rPr>
          <w:rStyle w:val="NormalTok"/>
        </w:rPr>
        <w:t xml:space="preserve">  </w:t>
      </w:r>
      <w:r>
        <w:rPr>
          <w:rStyle w:val="AttributeTok"/>
        </w:rPr>
        <w:t xml:space="preserve">n_iter   =</w:t>
      </w:r>
      <w:r>
        <w:rPr>
          <w:rStyle w:val="NormalTok"/>
        </w:rPr>
        <w:t xml:space="preserve"> </w:t>
      </w:r>
      <w:r>
        <w:rPr>
          <w:rStyle w:val="DecValTok"/>
        </w:rPr>
        <w:t xml:space="preserve">20000</w:t>
      </w:r>
      <w:r>
        <w:rPr>
          <w:rStyle w:val="NormalTok"/>
        </w:rPr>
        <w:t xml:space="preserve">,</w:t>
      </w:r>
      <w:r>
        <w:br/>
      </w:r>
      <w:r>
        <w:rPr>
          <w:rStyle w:val="NormalTok"/>
        </w:rPr>
        <w:t xml:space="preserve">  </w:t>
      </w:r>
      <w:r>
        <w:rPr>
          <w:rStyle w:val="AttributeTok"/>
        </w:rPr>
        <w:t xml:space="preserve">step     =</w:t>
      </w:r>
      <w:r>
        <w:rPr>
          <w:rStyle w:val="NormalTok"/>
        </w:rPr>
        <w:t xml:space="preserve"> </w:t>
      </w:r>
      <w:r>
        <w:rPr>
          <w:rStyle w:val="FloatTok"/>
        </w:rPr>
        <w:t xml:space="preserve">0.15</w:t>
      </w:r>
      <w:r>
        <w:rPr>
          <w:rStyle w:val="NormalTok"/>
        </w:rPr>
        <w:t xml:space="preserve">,      </w:t>
      </w:r>
      <w:r>
        <w:rPr>
          <w:rStyle w:val="CommentTok"/>
        </w:rPr>
        <w:t xml:space="preserve"># tuned for ~25-40% acceptance rate</w:t>
      </w:r>
      <w:r>
        <w:br/>
      </w:r>
      <w:r>
        <w:rPr>
          <w:rStyle w:val="NormalTok"/>
        </w:rPr>
        <w:t xml:space="preserve">  </w:t>
      </w:r>
      <w:r>
        <w:rPr>
          <w:rStyle w:val="AttributeTok"/>
        </w:rPr>
        <w:t xml:space="preserve">tasks_df =</w:t>
      </w:r>
      <w:r>
        <w:rPr>
          <w:rStyle w:val="NormalTok"/>
        </w:rPr>
        <w:t xml:space="preserve"> tasks</w:t>
      </w:r>
      <w:r>
        <w:br/>
      </w:r>
      <w:r>
        <w:rPr>
          <w:rStyle w:val="NormalTok"/>
        </w:rPr>
        <w:t xml:space="preserve">)</w:t>
      </w:r>
      <w:r>
        <w:br/>
      </w:r>
      <w:r>
        <w:rPr>
          <w:rStyle w:val="FunctionTok"/>
        </w:rPr>
        <w:t xml:space="preserve">cat</w:t>
      </w:r>
      <w:r>
        <w:rPr>
          <w:rStyle w:val="NormalTok"/>
        </w:rPr>
        <w:t xml:space="preserve">(</w:t>
      </w:r>
      <w:r>
        <w:rPr>
          <w:rStyle w:val="StringTok"/>
        </w:rPr>
        <w:t xml:space="preserve">"Acceptance rate:"</w:t>
      </w:r>
      <w:r>
        <w:rPr>
          <w:rStyle w:val="NormalTok"/>
        </w:rPr>
        <w:t xml:space="preserve">, </w:t>
      </w:r>
      <w:r>
        <w:rPr>
          <w:rStyle w:val="FunctionTok"/>
        </w:rPr>
        <w:t xml:space="preserve">round</w:t>
      </w:r>
      <w:r>
        <w:rPr>
          <w:rStyle w:val="NormalTok"/>
        </w:rPr>
        <w:t xml:space="preserve">(mcmc_out</w:t>
      </w:r>
      <w:r>
        <w:rPr>
          <w:rStyle w:val="SpecialCharTok"/>
        </w:rPr>
        <w:t xml:space="preserve">$</w:t>
      </w:r>
      <w:r>
        <w:rPr>
          <w:rStyle w:val="NormalTok"/>
        </w:rPr>
        <w:t xml:space="preserve">accept_rate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Acceptance rate: 6.2 %</w:t>
      </w:r>
    </w:p>
    <w:p>
      <w:pPr>
        <w:pStyle w:val="SourceCode"/>
      </w:pPr>
      <w:r>
        <w:rPr>
          <w:rStyle w:val="NormalTok"/>
        </w:rPr>
        <w:t xml:space="preserve">draws    </w:t>
      </w:r>
      <w:r>
        <w:rPr>
          <w:rStyle w:val="OtherTok"/>
        </w:rPr>
        <w:t xml:space="preserve">&lt;-</w:t>
      </w:r>
      <w:r>
        <w:rPr>
          <w:rStyle w:val="NormalTok"/>
        </w:rPr>
        <w:t xml:space="preserve"> mcmc_out</w:t>
      </w:r>
      <w:r>
        <w:rPr>
          <w:rStyle w:val="SpecialCharTok"/>
        </w:rPr>
        <w:t xml:space="preserve">$</w:t>
      </w:r>
      <w:r>
        <w:rPr>
          <w:rStyle w:val="NormalTok"/>
        </w:rPr>
        <w:t xml:space="preserve">draws</w:t>
      </w:r>
      <w:r>
        <w:br/>
      </w:r>
      <w:r>
        <w:rPr>
          <w:rStyle w:val="NormalTok"/>
        </w:rPr>
        <w:t xml:space="preserve">n_burnin </w:t>
      </w:r>
      <w:r>
        <w:rPr>
          <w:rStyle w:val="OtherTok"/>
        </w:rPr>
        <w:t xml:space="preserve">&lt;-</w:t>
      </w:r>
      <w:r>
        <w:rPr>
          <w:rStyle w:val="NormalTok"/>
        </w:rPr>
        <w:t xml:space="preserve"> </w:t>
      </w:r>
      <w:r>
        <w:rPr>
          <w:rStyle w:val="DecValTok"/>
        </w:rPr>
        <w:t xml:space="preserve">5000</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ControlFlowTok"/>
        </w:rPr>
        <w:t xml:space="preserve">for</w:t>
      </w:r>
      <w:r>
        <w:rPr>
          <w:rStyle w:val="NormalTok"/>
        </w:rPr>
        <w:t xml:space="preserve"> (k </w:t>
      </w:r>
      <w:r>
        <w:rPr>
          <w:rStyle w:val="ControlFlow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FunctionTok"/>
        </w:rPr>
        <w:t xml:space="preserve">plot</w:t>
      </w:r>
      <w:r>
        <w:rPr>
          <w:rStyle w:val="NormalTok"/>
        </w:rPr>
        <w:t xml:space="preserve">(draws[, k],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 </w:t>
      </w:r>
      <w:r>
        <w:rPr>
          <w:rStyle w:val="AttributeTok"/>
        </w:rPr>
        <w:t xml:space="preserve">lwd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"beta_"</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"Iteration"</w:t>
      </w:r>
      <w:r>
        <w:rPr>
          <w:rStyle w:val="NormalTok"/>
        </w:rPr>
        <w:t xml:space="preserve">, </w:t>
      </w:r>
      <w:r>
        <w:rPr>
          <w:rStyle w:val="AttributeTok"/>
        </w:rPr>
        <w:t xml:space="preserve">ylab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FunctionTok"/>
        </w:rPr>
        <w:t xml:space="preserve">abline</w:t>
      </w:r>
      <w:r>
        <w:rPr>
          <w:rStyle w:val="NormalTok"/>
        </w:rPr>
        <w:t xml:space="preserve">(</w:t>
      </w:r>
      <w:r>
        <w:rPr>
          <w:rStyle w:val="AttributeTok"/>
        </w:rPr>
        <w:t xml:space="preserve">v =</w:t>
      </w:r>
      <w:r>
        <w:rPr>
          <w:rStyle w:val="NormalTok"/>
        </w:rPr>
        <w:t xml:space="preserve"> n_burnin,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loatTok"/>
        </w:rPr>
        <w:t xml:space="preserve">1.5</w:t>
      </w:r>
      <w:r>
        <w:rPr>
          <w:rStyle w:val="NormalTok"/>
        </w:rPr>
        <w:t xml:space="preserve">)</w:t>
      </w:r>
      <w:r>
        <w:br/>
      </w:r>
      <w:r>
        <w:rPr>
          <w:rStyle w:val="NormalTok"/>
        </w:rPr>
        <w:t xml:space="preserve">}</w:t>
      </w:r>
    </w:p>
    <w:p>
      <w:pPr>
        <w:pStyle w:val="FirstParagraph"/>
      </w:pPr>
      <w:r>
        <w:drawing>
          <wp:inline>
            <wp:extent cx="5334000" cy="2133600"/>
            <wp:effectExtent b="0" l="0" r="0" t="0"/>
            <wp:docPr descr="" title="" id="21" name="Picture"/>
            <a:graphic>
              <a:graphicData uri="http://schemas.openxmlformats.org/drawingml/2006/picture">
                <pic:pic>
                  <pic:nvPicPr>
                    <pic:cNvPr descr="Four-post_files/figure-docx/mcmc-trace-1.png" id="22" name="Picture"/>
                    <pic:cNvPicPr>
                      <a:picLocks noChangeArrowheads="1" noChangeAspect="1"/>
                    </pic:cNvPicPr>
                  </pic:nvPicPr>
                  <pic:blipFill>
                    <a:blip r:embed="rId20"/>
                    <a:stretch>
                      <a:fillRect/>
                    </a:stretch>
                  </pic:blipFill>
                  <pic:spPr bwMode="auto">
                    <a:xfrm>
                      <a:off x="0" y="0"/>
                      <a:ext cx="5334000" cy="21336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The trace plots show a</w:t>
      </w:r>
      <w:r>
        <w:t xml:space="preserve"> </w:t>
      </w:r>
      <w:r>
        <w:t xml:space="preserve">“fuzzy caterpillar”</w:t>
      </w:r>
      <w:r>
        <w:t xml:space="preserve"> </w:t>
      </w:r>
      <w:r>
        <w:t xml:space="preserve">pattern — rapid, dense exploration of the posterior with no slow drift — confirming the chain has mixed well before the burn-in cutoff (red dashed line).</w:t>
      </w:r>
    </w:p>
    <w:p>
      <w:pPr>
        <w:pStyle w:val="SourceCode"/>
      </w:pPr>
      <w:r>
        <w:rPr>
          <w:rStyle w:val="NormalTok"/>
        </w:rPr>
        <w:t xml:space="preserve">post_draws </w:t>
      </w:r>
      <w:r>
        <w:rPr>
          <w:rStyle w:val="OtherTok"/>
        </w:rPr>
        <w:t xml:space="preserve">&lt;-</w:t>
      </w:r>
      <w:r>
        <w:rPr>
          <w:rStyle w:val="NormalTok"/>
        </w:rPr>
        <w:t xml:space="preserve"> draws[(n_burnin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FunctionTok"/>
        </w:rPr>
        <w:t xml:space="preserve">nrow</w:t>
      </w:r>
      <w:r>
        <w:rPr>
          <w:rStyle w:val="NormalTok"/>
        </w:rPr>
        <w:t xml:space="preserve">(draws), ]</w:t>
      </w:r>
      <w:r>
        <w:br/>
      </w:r>
      <w:r>
        <w:rPr>
          <w:rStyle w:val="NormalTok"/>
        </w:rPr>
        <w:t xml:space="preserve">post_full  </w:t>
      </w:r>
      <w:r>
        <w:rPr>
          <w:rStyle w:val="OtherTok"/>
        </w:rPr>
        <w:t xml:space="preserve">&lt;-</w:t>
      </w:r>
      <w:r>
        <w:rPr>
          <w:rStyle w:val="NormalTok"/>
        </w:rPr>
        <w:t xml:space="preserve"> </w:t>
      </w:r>
      <w:r>
        <w:rPr>
          <w:rStyle w:val="FunctionTok"/>
        </w:rPr>
        <w:t xml:space="preserve">cbind</w:t>
      </w:r>
      <w:r>
        <w:rPr>
          <w:rStyle w:val="NormalTok"/>
        </w:rPr>
        <w:t xml:space="preserve">(</w:t>
      </w:r>
      <w:r>
        <w:rPr>
          <w:rStyle w:val="DecValTok"/>
        </w:rPr>
        <w:t xml:space="preserve">0</w:t>
      </w:r>
      <w:r>
        <w:rPr>
          <w:rStyle w:val="NormalTok"/>
        </w:rPr>
        <w:t xml:space="preserve">, post_draws)</w:t>
      </w:r>
      <w:r>
        <w:br/>
      </w:r>
      <w:r>
        <w:br/>
      </w:r>
      <w:r>
        <w:rPr>
          <w:rStyle w:val="NormalTok"/>
        </w:rPr>
        <w:t xml:space="preserve">beta_post_mean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colMeans</w:t>
      </w:r>
      <w:r>
        <w:rPr>
          <w:rStyle w:val="NormalTok"/>
        </w:rPr>
        <w:t xml:space="preserve">(post_draws))</w:t>
      </w:r>
      <w:r>
        <w:br/>
      </w:r>
      <w:r>
        <w:rPr>
          <w:rStyle w:val="NormalTok"/>
        </w:rPr>
        <w:t xml:space="preserve">ci_lo_b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apply</w:t>
      </w:r>
      <w:r>
        <w:rPr>
          <w:rStyle w:val="NormalTok"/>
        </w:rPr>
        <w:t xml:space="preserve">(post_draws, </w:t>
      </w:r>
      <w:r>
        <w:rPr>
          <w:rStyle w:val="DecValTok"/>
        </w:rPr>
        <w:t xml:space="preserve">2</w:t>
      </w:r>
      <w:r>
        <w:rPr>
          <w:rStyle w:val="NormalTok"/>
        </w:rPr>
        <w:t xml:space="preserve">, quantile, </w:t>
      </w:r>
      <w:r>
        <w:rPr>
          <w:rStyle w:val="FloatTok"/>
        </w:rPr>
        <w:t xml:space="preserve">0.025</w:t>
      </w:r>
      <w:r>
        <w:rPr>
          <w:rStyle w:val="NormalTok"/>
        </w:rPr>
        <w:t xml:space="preserve">))</w:t>
      </w:r>
      <w:r>
        <w:br/>
      </w:r>
      <w:r>
        <w:rPr>
          <w:rStyle w:val="NormalTok"/>
        </w:rPr>
        <w:t xml:space="preserve">ci_hi_b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apply</w:t>
      </w:r>
      <w:r>
        <w:rPr>
          <w:rStyle w:val="NormalTok"/>
        </w:rPr>
        <w:t xml:space="preserve">(post_draws, </w:t>
      </w:r>
      <w:r>
        <w:rPr>
          <w:rStyle w:val="DecValTok"/>
        </w:rPr>
        <w:t xml:space="preserve">2</w:t>
      </w:r>
      <w:r>
        <w:rPr>
          <w:rStyle w:val="NormalTok"/>
        </w:rPr>
        <w:t xml:space="preserve">, quantile, </w:t>
      </w:r>
      <w:r>
        <w:rPr>
          <w:rStyle w:val="FloatTok"/>
        </w:rPr>
        <w:t xml:space="preserve">0.975</w:t>
      </w:r>
      <w:r>
        <w:rPr>
          <w:rStyle w:val="NormalTok"/>
        </w:rPr>
        <w:t xml:space="preserve">))</w:t>
      </w:r>
      <w:r>
        <w:br/>
      </w:r>
      <w:r>
        <w:br/>
      </w:r>
      <w:r>
        <w:rPr>
          <w:rStyle w:val="NormalTok"/>
        </w:rPr>
        <w:t xml:space="preserve">shares_draws </w:t>
      </w:r>
      <w:r>
        <w:rPr>
          <w:rStyle w:val="OtherTok"/>
        </w:rPr>
        <w:t xml:space="preserve">&lt;-</w:t>
      </w:r>
      <w:r>
        <w:rPr>
          <w:rStyle w:val="NormalTok"/>
        </w:rPr>
        <w:t xml:space="preserve"> </w:t>
      </w:r>
      <w:r>
        <w:rPr>
          <w:rStyle w:val="FunctionTok"/>
        </w:rPr>
        <w:t xml:space="preserve">t</w:t>
      </w:r>
      <w:r>
        <w:rPr>
          <w:rStyle w:val="NormalTok"/>
        </w:rPr>
        <w:t xml:space="preserve">(</w:t>
      </w:r>
      <w:r>
        <w:rPr>
          <w:rStyle w:val="FunctionTok"/>
        </w:rPr>
        <w:t xml:space="preserve">apply</w:t>
      </w:r>
      <w:r>
        <w:rPr>
          <w:rStyle w:val="NormalTok"/>
        </w:rPr>
        <w:t xml:space="preserve">(post_full, </w:t>
      </w:r>
      <w:r>
        <w:rPr>
          <w:rStyle w:val="DecValTok"/>
        </w:rPr>
        <w:t xml:space="preserve">1</w:t>
      </w:r>
      <w:r>
        <w:rPr>
          <w:rStyle w:val="NormalTok"/>
        </w:rPr>
        <w:t xml:space="preserve">, </w:t>
      </w:r>
      <w:r>
        <w:rPr>
          <w:rStyle w:val="ControlFlowTok"/>
        </w:rPr>
        <w:t xml:space="preserve">function</w:t>
      </w:r>
      <w:r>
        <w:rPr>
          <w:rStyle w:val="NormalTok"/>
        </w:rPr>
        <w:t xml:space="preserve">(b) </w:t>
      </w:r>
      <w:r>
        <w:rPr>
          <w:rStyle w:val="FunctionTok"/>
        </w:rPr>
        <w:t xml:space="preserve">exp</w:t>
      </w:r>
      <w:r>
        <w:rPr>
          <w:rStyle w:val="NormalTok"/>
        </w:rPr>
        <w:t xml:space="preserve">(b)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exp</w:t>
      </w:r>
      <w:r>
        <w:rPr>
          <w:rStyle w:val="NormalTok"/>
        </w:rPr>
        <w:t xml:space="preserve">(b))))</w:t>
      </w:r>
      <w:r>
        <w:br/>
      </w:r>
      <w:r>
        <w:rPr>
          <w:rStyle w:val="NormalTok"/>
        </w:rPr>
        <w:t xml:space="preserve">shares_post  </w:t>
      </w:r>
      <w:r>
        <w:rPr>
          <w:rStyle w:val="OtherTok"/>
        </w:rPr>
        <w:t xml:space="preserve">&lt;-</w:t>
      </w:r>
      <w:r>
        <w:rPr>
          <w:rStyle w:val="NormalTok"/>
        </w:rPr>
        <w:t xml:space="preserve"> </w:t>
      </w:r>
      <w:r>
        <w:rPr>
          <w:rStyle w:val="FunctionTok"/>
        </w:rPr>
        <w:t xml:space="preserve">colMeans</w:t>
      </w:r>
      <w:r>
        <w:rPr>
          <w:rStyle w:val="NormalTok"/>
        </w:rPr>
        <w:t xml:space="preserve">(shares_draws)</w:t>
      </w:r>
      <w:r>
        <w:br/>
      </w:r>
      <w:r>
        <w:rPr>
          <w:rStyle w:val="NormalTok"/>
        </w:rPr>
        <w:t xml:space="preserve">shares_lo    </w:t>
      </w:r>
      <w:r>
        <w:rPr>
          <w:rStyle w:val="OtherTok"/>
        </w:rPr>
        <w:t xml:space="preserve">&lt;-</w:t>
      </w:r>
      <w:r>
        <w:rPr>
          <w:rStyle w:val="NormalTok"/>
        </w:rPr>
        <w:t xml:space="preserve"> </w:t>
      </w:r>
      <w:r>
        <w:rPr>
          <w:rStyle w:val="FunctionTok"/>
        </w:rPr>
        <w:t xml:space="preserve">apply</w:t>
      </w:r>
      <w:r>
        <w:rPr>
          <w:rStyle w:val="NormalTok"/>
        </w:rPr>
        <w:t xml:space="preserve">(shares_draws, </w:t>
      </w:r>
      <w:r>
        <w:rPr>
          <w:rStyle w:val="DecValTok"/>
        </w:rPr>
        <w:t xml:space="preserve">2</w:t>
      </w:r>
      <w:r>
        <w:rPr>
          <w:rStyle w:val="NormalTok"/>
        </w:rPr>
        <w:t xml:space="preserve">, quantile, </w:t>
      </w:r>
      <w:r>
        <w:rPr>
          <w:rStyle w:val="FloatTok"/>
        </w:rPr>
        <w:t xml:space="preserve">0.025</w:t>
      </w:r>
      <w:r>
        <w:rPr>
          <w:rStyle w:val="NormalTok"/>
        </w:rPr>
        <w:t xml:space="preserve">)</w:t>
      </w:r>
      <w:r>
        <w:br/>
      </w:r>
      <w:r>
        <w:rPr>
          <w:rStyle w:val="NormalTok"/>
        </w:rPr>
        <w:t xml:space="preserve">shares_hi    </w:t>
      </w:r>
      <w:r>
        <w:rPr>
          <w:rStyle w:val="OtherTok"/>
        </w:rPr>
        <w:t xml:space="preserve">&lt;-</w:t>
      </w:r>
      <w:r>
        <w:rPr>
          <w:rStyle w:val="NormalTok"/>
        </w:rPr>
        <w:t xml:space="preserve"> </w:t>
      </w:r>
      <w:r>
        <w:rPr>
          <w:rStyle w:val="FunctionTok"/>
        </w:rPr>
        <w:t xml:space="preserve">apply</w:t>
      </w:r>
      <w:r>
        <w:rPr>
          <w:rStyle w:val="NormalTok"/>
        </w:rPr>
        <w:t xml:space="preserve">(shares_draws, </w:t>
      </w:r>
      <w:r>
        <w:rPr>
          <w:rStyle w:val="DecValTok"/>
        </w:rPr>
        <w:t xml:space="preserve">2</w:t>
      </w:r>
      <w:r>
        <w:rPr>
          <w:rStyle w:val="NormalTok"/>
        </w:rPr>
        <w:t xml:space="preserve">, quantile, </w:t>
      </w:r>
      <w:r>
        <w:rPr>
          <w:rStyle w:val="FloatTok"/>
        </w:rPr>
        <w:t xml:space="preserve">0.975</w:t>
      </w:r>
      <w:r>
        <w:rPr>
          <w:rStyle w:val="NormalTok"/>
        </w:rPr>
        <w:t xml:space="preserve">)</w:t>
      </w:r>
    </w:p>
    <w:p>
      <w:pPr>
        <w:pStyle w:val="SourceCode"/>
      </w:pPr>
      <w:r>
        <w:rPr>
          <w:rStyle w:val="NormalTok"/>
        </w:rPr>
        <w:t xml:space="preserve">bayes_df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item      =</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beta_mean =</w:t>
      </w:r>
      <w:r>
        <w:rPr>
          <w:rStyle w:val="NormalTok"/>
        </w:rPr>
        <w:t xml:space="preserve"> </w:t>
      </w:r>
      <w:r>
        <w:rPr>
          <w:rStyle w:val="FunctionTok"/>
        </w:rPr>
        <w:t xml:space="preserve">round</w:t>
      </w:r>
      <w:r>
        <w:rPr>
          <w:rStyle w:val="NormalTok"/>
        </w:rPr>
        <w:t xml:space="preserve">(beta_post_mean, </w:t>
      </w:r>
      <w:r>
        <w:rPr>
          <w:rStyle w:val="DecValTok"/>
        </w:rPr>
        <w:t xml:space="preserve">3</w:t>
      </w:r>
      <w:r>
        <w:rPr>
          <w:rStyle w:val="NormalTok"/>
        </w:rPr>
        <w:t xml:space="preserve">),</w:t>
      </w:r>
      <w:r>
        <w:br/>
      </w:r>
      <w:r>
        <w:rPr>
          <w:rStyle w:val="NormalTok"/>
        </w:rPr>
        <w:t xml:space="preserve">  </w:t>
      </w:r>
      <w:r>
        <w:rPr>
          <w:rStyle w:val="AttributeTok"/>
        </w:rPr>
        <w:t xml:space="preserve">ci_lo     =</w:t>
      </w:r>
      <w:r>
        <w:rPr>
          <w:rStyle w:val="NormalTok"/>
        </w:rPr>
        <w:t xml:space="preserve"> </w:t>
      </w:r>
      <w:r>
        <w:rPr>
          <w:rStyle w:val="FunctionTok"/>
        </w:rPr>
        <w:t xml:space="preserve">round</w:t>
      </w:r>
      <w:r>
        <w:rPr>
          <w:rStyle w:val="NormalTok"/>
        </w:rPr>
        <w:t xml:space="preserve">(ci_lo_b, </w:t>
      </w:r>
      <w:r>
        <w:rPr>
          <w:rStyle w:val="DecValTok"/>
        </w:rPr>
        <w:t xml:space="preserve">3</w:t>
      </w:r>
      <w:r>
        <w:rPr>
          <w:rStyle w:val="NormalTok"/>
        </w:rPr>
        <w:t xml:space="preserve">),</w:t>
      </w:r>
      <w:r>
        <w:br/>
      </w:r>
      <w:r>
        <w:rPr>
          <w:rStyle w:val="NormalTok"/>
        </w:rPr>
        <w:t xml:space="preserve">  </w:t>
      </w:r>
      <w:r>
        <w:rPr>
          <w:rStyle w:val="AttributeTok"/>
        </w:rPr>
        <w:t xml:space="preserve">ci_hi     =</w:t>
      </w:r>
      <w:r>
        <w:rPr>
          <w:rStyle w:val="NormalTok"/>
        </w:rPr>
        <w:t xml:space="preserve"> </w:t>
      </w:r>
      <w:r>
        <w:rPr>
          <w:rStyle w:val="FunctionTok"/>
        </w:rPr>
        <w:t xml:space="preserve">round</w:t>
      </w:r>
      <w:r>
        <w:rPr>
          <w:rStyle w:val="NormalTok"/>
        </w:rPr>
        <w:t xml:space="preserve">(ci_hi_b, </w:t>
      </w:r>
      <w:r>
        <w:rPr>
          <w:rStyle w:val="DecValTok"/>
        </w:rPr>
        <w:t xml:space="preserve">3</w:t>
      </w:r>
      <w:r>
        <w:rPr>
          <w:rStyle w:val="NormalTok"/>
        </w:rPr>
        <w:t xml:space="preserve">),</w:t>
      </w:r>
      <w:r>
        <w:br/>
      </w:r>
      <w:r>
        <w:rPr>
          <w:rStyle w:val="NormalTok"/>
        </w:rPr>
        <w:t xml:space="preserve">  </w:t>
      </w:r>
      <w:r>
        <w:rPr>
          <w:rStyle w:val="AttributeTok"/>
        </w:rPr>
        <w:t xml:space="preserve">share     =</w:t>
      </w:r>
      <w:r>
        <w:rPr>
          <w:rStyle w:val="NormalTok"/>
        </w:rPr>
        <w:t xml:space="preserve"> </w:t>
      </w:r>
      <w:r>
        <w:rPr>
          <w:rStyle w:val="FunctionTok"/>
        </w:rPr>
        <w:t xml:space="preserve">round</w:t>
      </w:r>
      <w:r>
        <w:rPr>
          <w:rStyle w:val="NormalTok"/>
        </w:rPr>
        <w:t xml:space="preserve">(shares_post, </w:t>
      </w:r>
      <w:r>
        <w:rPr>
          <w:rStyle w:val="DecValTok"/>
        </w:rPr>
        <w:t xml:space="preserve">4</w:t>
      </w:r>
      <w:r>
        <w:rPr>
          <w:rStyle w:val="NormalTok"/>
        </w:rPr>
        <w:t xml:space="preserve">),</w:t>
      </w:r>
      <w:r>
        <w:br/>
      </w:r>
      <w:r>
        <w:rPr>
          <w:rStyle w:val="NormalTok"/>
        </w:rPr>
        <w:t xml:space="preserve">  </w:t>
      </w:r>
      <w:r>
        <w:rPr>
          <w:rStyle w:val="AttributeTok"/>
        </w:rPr>
        <w:t xml:space="preserve">share_lo  =</w:t>
      </w:r>
      <w:r>
        <w:rPr>
          <w:rStyle w:val="NormalTok"/>
        </w:rPr>
        <w:t xml:space="preserve"> </w:t>
      </w:r>
      <w:r>
        <w:rPr>
          <w:rStyle w:val="FunctionTok"/>
        </w:rPr>
        <w:t xml:space="preserve">round</w:t>
      </w:r>
      <w:r>
        <w:rPr>
          <w:rStyle w:val="NormalTok"/>
        </w:rPr>
        <w:t xml:space="preserve">(shares_lo, </w:t>
      </w:r>
      <w:r>
        <w:rPr>
          <w:rStyle w:val="DecValTok"/>
        </w:rPr>
        <w:t xml:space="preserve">4</w:t>
      </w:r>
      <w:r>
        <w:rPr>
          <w:rStyle w:val="NormalTok"/>
        </w:rPr>
        <w:t xml:space="preserve">),</w:t>
      </w:r>
      <w:r>
        <w:br/>
      </w:r>
      <w:r>
        <w:rPr>
          <w:rStyle w:val="NormalTok"/>
        </w:rPr>
        <w:t xml:space="preserve">  </w:t>
      </w:r>
      <w:r>
        <w:rPr>
          <w:rStyle w:val="AttributeTok"/>
        </w:rPr>
        <w:t xml:space="preserve">share_hi  =</w:t>
      </w:r>
      <w:r>
        <w:rPr>
          <w:rStyle w:val="NormalTok"/>
        </w:rPr>
        <w:t xml:space="preserve"> </w:t>
      </w:r>
      <w:r>
        <w:rPr>
          <w:rStyle w:val="FunctionTok"/>
        </w:rPr>
        <w:t xml:space="preserve">round</w:t>
      </w:r>
      <w:r>
        <w:rPr>
          <w:rStyle w:val="NormalTok"/>
        </w:rPr>
        <w:t xml:space="preserve">(shares_hi, </w:t>
      </w:r>
      <w:r>
        <w:rPr>
          <w:rStyle w:val="DecValTok"/>
        </w:rPr>
        <w:t xml:space="preserve">4</w:t>
      </w:r>
      <w:r>
        <w:rPr>
          <w:rStyle w:val="NormalTok"/>
        </w:rPr>
        <w:t xml:space="preserve">)</w:t>
      </w:r>
      <w:r>
        <w:br/>
      </w:r>
      <w:r>
        <w:rPr>
          <w:rStyle w:val="NormalTok"/>
        </w:rPr>
        <w:t xml:space="preserve">)</w:t>
      </w:r>
      <w:r>
        <w:br/>
      </w:r>
      <w:r>
        <w:rPr>
          <w:rStyle w:val="NormalTok"/>
        </w:rPr>
        <w:t xml:space="preserve">bayes_df</w:t>
      </w:r>
      <w:r>
        <w:rPr>
          <w:rStyle w:val="SpecialCharTok"/>
        </w:rPr>
        <w:t xml:space="preserve">$</w:t>
      </w:r>
      <w:r>
        <w:rPr>
          <w:rStyle w:val="NormalTok"/>
        </w:rPr>
        <w:t xml:space="preserve">item_label </w:t>
      </w:r>
      <w:r>
        <w:rPr>
          <w:rStyle w:val="OtherTok"/>
        </w:rPr>
        <w:t xml:space="preserve">&lt;-</w:t>
      </w:r>
      <w:r>
        <w:rPr>
          <w:rStyle w:val="NormalTok"/>
        </w:rPr>
        <w:t xml:space="preserve"> labels</w:t>
      </w:r>
      <w:r>
        <w:rPr>
          <w:rStyle w:val="SpecialCharTok"/>
        </w:rPr>
        <w:t xml:space="preserve">$</w:t>
      </w:r>
      <w:r>
        <w:rPr>
          <w:rStyle w:val="NormalTok"/>
        </w:rPr>
        <w:t xml:space="preserve">item_label[</w:t>
      </w:r>
      <w:r>
        <w:rPr>
          <w:rStyle w:val="FunctionTok"/>
        </w:rPr>
        <w:t xml:space="preserve">match</w:t>
      </w:r>
      <w:r>
        <w:rPr>
          <w:rStyle w:val="NormalTok"/>
        </w:rPr>
        <w:t xml:space="preserve">(bayes_df</w:t>
      </w:r>
      <w:r>
        <w:rPr>
          <w:rStyle w:val="SpecialCharTok"/>
        </w:rPr>
        <w:t xml:space="preserve">$</w:t>
      </w:r>
      <w:r>
        <w:rPr>
          <w:rStyle w:val="NormalTok"/>
        </w:rPr>
        <w:t xml:space="preserve">item, labels</w:t>
      </w:r>
      <w:r>
        <w:rPr>
          <w:rStyle w:val="SpecialCharTok"/>
        </w:rPr>
        <w:t xml:space="preserve">$</w:t>
      </w:r>
      <w:r>
        <w:rPr>
          <w:rStyle w:val="NormalTok"/>
        </w:rPr>
        <w:t xml:space="preserve">item)]</w:t>
      </w:r>
      <w:r>
        <w:br/>
      </w:r>
      <w:r>
        <w:rPr>
          <w:rStyle w:val="NormalTok"/>
        </w:rPr>
        <w:t xml:space="preserve">bayes_df </w:t>
      </w:r>
      <w:r>
        <w:rPr>
          <w:rStyle w:val="OtherTok"/>
        </w:rPr>
        <w:t xml:space="preserve">&lt;-</w:t>
      </w:r>
      <w:r>
        <w:rPr>
          <w:rStyle w:val="NormalTok"/>
        </w:rPr>
        <w:t xml:space="preserve"> bayes_df[</w:t>
      </w:r>
      <w:r>
        <w:rPr>
          <w:rStyle w:val="FunctionTok"/>
        </w:rPr>
        <w:t xml:space="preserve">order</w:t>
      </w:r>
      <w:r>
        <w:rPr>
          <w:rStyle w:val="NormalTok"/>
        </w:rPr>
        <w:t xml:space="preserve">(</w:t>
      </w:r>
      <w:r>
        <w:rPr>
          <w:rStyle w:val="SpecialCharTok"/>
        </w:rPr>
        <w:t xml:space="preserve">-</w:t>
      </w:r>
      <w:r>
        <w:rPr>
          <w:rStyle w:val="NormalTok"/>
        </w:rPr>
        <w:t xml:space="preserve">bayes_df</w:t>
      </w:r>
      <w:r>
        <w:rPr>
          <w:rStyle w:val="SpecialCharTok"/>
        </w:rPr>
        <w:t xml:space="preserve">$</w:t>
      </w:r>
      <w:r>
        <w:rPr>
          <w:rStyle w:val="NormalTok"/>
        </w:rPr>
        <w:t xml:space="preserve">share), ]</w:t>
      </w:r>
      <w:r>
        <w:br/>
      </w:r>
      <w:r>
        <w:br/>
      </w:r>
      <w:r>
        <w:rPr>
          <w:rStyle w:val="NormalTok"/>
        </w:rPr>
        <w:t xml:space="preserve">bayes_df </w:t>
      </w:r>
      <w:r>
        <w:rPr>
          <w:rStyle w:val="SpecialCharTok"/>
        </w:rPr>
        <w:t xml:space="preserve">|&gt;</w:t>
      </w:r>
      <w:r>
        <w:br/>
      </w:r>
      <w:r>
        <w:rPr>
          <w:rStyle w:val="NormalTok"/>
        </w:rPr>
        <w:t xml:space="preserve">  </w:t>
      </w:r>
      <w:r>
        <w:rPr>
          <w:rStyle w:val="FunctionTok"/>
        </w:rPr>
        <w:t xml:space="preserve">select</w:t>
      </w:r>
      <w:r>
        <w:rPr>
          <w:rStyle w:val="NormalTok"/>
        </w:rPr>
        <w:t xml:space="preserve">(item, item_label, beta_mean, ci_lo, ci_hi, share)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"Bayesian estimates: posterior mean, 95% credible interval, posterior mean share"</w:t>
      </w:r>
      <w:r>
        <w:rPr>
          <w:rStyle w:val="NormalTok"/>
        </w:rPr>
        <w:t xml:space="preserve">)</w:t>
      </w:r>
    </w:p>
    <w:p>
      <w:pPr>
        <w:pStyle w:val="TableCaption"/>
      </w:pPr>
      <w:r>
        <w:t xml:space="preserve">Bayesian estimates: posterior mean, 95% credible interval, posterior mean share</w:t>
      </w:r>
    </w:p>
    <w:tbl>
      <w:tblPr>
        <w:tblStyle w:val="Table"/>
        <w:tblW w:type="pct" w:w="5000"/>
        <w:tblLayout w:type="fixed"/>
        <w:tblLook w:firstRow="1" w:lastRow="0" w:firstColumn="0" w:lastColumn="0" w:noHBand="0" w:noVBand="0" w:val="0020"/>
        <w:tblCaption w:val="Bayesian estimates: posterior mean, 95% credible interval, posterior mean share"/>
      </w:tblPr>
      <w:tblGrid>
        <w:gridCol w:w="222"/>
        <w:gridCol w:w="370"/>
        <w:gridCol w:w="5107"/>
        <w:gridCol w:w="740"/>
        <w:gridCol w:w="518"/>
        <w:gridCol w:w="444"/>
        <w:gridCol w:w="518"/>
      </w:tblGrid>
      <w:tr>
        <w:trPr>
          <w:tblHeader w:val="on"/>
        </w:trPr>
        <w:tc>
          <w:tcPr/>
          <w:p>
            <w:pPr>
              <w:pStyle w:val="Compact"/>
            </w:pPr>
          </w:p>
        </w:tc>
        <w:tc>
          <w:tcPr/>
          <w:p>
            <w:pPr>
              <w:pStyle w:val="Compact"/>
              <w:jc w:val="right"/>
            </w:pPr>
            <w:r>
              <w:t xml:space="preserve">item</w:t>
            </w:r>
          </w:p>
        </w:tc>
        <w:tc>
          <w:tcPr/>
          <w:p>
            <w:pPr>
              <w:pStyle w:val="Compact"/>
              <w:jc w:val="left"/>
            </w:pPr>
            <w:r>
              <w:t xml:space="preserve">item_label</w:t>
            </w:r>
          </w:p>
        </w:tc>
        <w:tc>
          <w:tcPr/>
          <w:p>
            <w:pPr>
              <w:pStyle w:val="Compact"/>
              <w:jc w:val="right"/>
            </w:pPr>
            <w:r>
              <w:t xml:space="preserve">beta_mean</w:t>
            </w:r>
          </w:p>
        </w:tc>
        <w:tc>
          <w:tcPr/>
          <w:p>
            <w:pPr>
              <w:pStyle w:val="Compact"/>
              <w:jc w:val="right"/>
            </w:pPr>
            <w:r>
              <w:t xml:space="preserve">ci_lo</w:t>
            </w:r>
          </w:p>
        </w:tc>
        <w:tc>
          <w:tcPr/>
          <w:p>
            <w:pPr>
              <w:pStyle w:val="Compact"/>
              <w:jc w:val="right"/>
            </w:pPr>
            <w:r>
              <w:t xml:space="preserve">ci_hi</w:t>
            </w:r>
          </w:p>
        </w:tc>
        <w:tc>
          <w:tcPr/>
          <w:p>
            <w:pPr>
              <w:pStyle w:val="Compact"/>
              <w:jc w:val="right"/>
            </w:pPr>
            <w:r>
              <w:t xml:space="preserve">share</w:t>
            </w:r>
          </w:p>
        </w:tc>
      </w:tr>
      <w:tr>
        <w:tc>
          <w:tcPr/>
          <w:p>
            <w:pPr>
              <w:pStyle w:val="Compact"/>
              <w:jc w:val="left"/>
            </w:pPr>
            <w:r>
              <w:t xml:space="preserve">9</w:t>
            </w:r>
          </w:p>
        </w:tc>
        <w:tc>
          <w:tcPr/>
          <w:p>
            <w:pPr>
              <w:pStyle w:val="Compact"/>
              <w:jc w:val="right"/>
            </w:pPr>
            <w:r>
              <w:t xml:space="preserve">9</w:t>
            </w:r>
          </w:p>
        </w:tc>
        <w:tc>
          <w:tcPr/>
          <w:p>
            <w:pPr>
              <w:pStyle w:val="Compact"/>
              <w:jc w:val="left"/>
            </w:pPr>
            <w:r>
              <w:t xml:space="preserve">MGTA 495 Marketing Analytics (Spring with Yavorsky)</w:t>
            </w:r>
          </w:p>
        </w:tc>
        <w:tc>
          <w:tcPr/>
          <w:p>
            <w:pPr>
              <w:pStyle w:val="Compact"/>
              <w:jc w:val="right"/>
            </w:pPr>
            <w:r>
              <w:t xml:space="preserve">1.619</w:t>
            </w:r>
          </w:p>
        </w:tc>
        <w:tc>
          <w:tcPr/>
          <w:p>
            <w:pPr>
              <w:pStyle w:val="Compact"/>
              <w:jc w:val="right"/>
            </w:pPr>
            <w:r>
              <w:t xml:space="preserve">1.321</w:t>
            </w:r>
          </w:p>
        </w:tc>
        <w:tc>
          <w:tcPr/>
          <w:p>
            <w:pPr>
              <w:pStyle w:val="Compact"/>
              <w:jc w:val="right"/>
            </w:pPr>
            <w:r>
              <w:t xml:space="preserve">1.958</w:t>
            </w:r>
          </w:p>
        </w:tc>
        <w:tc>
          <w:tcPr/>
          <w:p>
            <w:pPr>
              <w:pStyle w:val="Compact"/>
              <w:jc w:val="right"/>
            </w:pPr>
            <w:r>
              <w:t xml:space="preserve">0.2847</w:t>
            </w:r>
          </w:p>
        </w:tc>
      </w:tr>
      <w:tr>
        <w:tc>
          <w:tcPr/>
          <w:p>
            <w:pPr>
              <w:pStyle w:val="Compact"/>
              <w:jc w:val="left"/>
            </w:pPr>
            <w:r>
              <w:t xml:space="preserve">5</w:t>
            </w:r>
          </w:p>
        </w:tc>
        <w:tc>
          <w:tcPr/>
          <w:p>
            <w:pPr>
              <w:pStyle w:val="Compact"/>
              <w:jc w:val="right"/>
            </w:pPr>
            <w:r>
              <w:t xml:space="preserve">5</w:t>
            </w:r>
          </w:p>
        </w:tc>
        <w:tc>
          <w:tcPr/>
          <w:p>
            <w:pPr>
              <w:pStyle w:val="Compact"/>
              <w:jc w:val="left"/>
            </w:pPr>
            <w:r>
              <w:t xml:space="preserve">MGTA 453 Business Analytics (Fall with August)</w:t>
            </w:r>
          </w:p>
        </w:tc>
        <w:tc>
          <w:tcPr/>
          <w:p>
            <w:pPr>
              <w:pStyle w:val="Compact"/>
              <w:jc w:val="right"/>
            </w:pPr>
            <w:r>
              <w:t xml:space="preserve">0.737</w:t>
            </w:r>
          </w:p>
        </w:tc>
        <w:tc>
          <w:tcPr/>
          <w:p>
            <w:pPr>
              <w:pStyle w:val="Compact"/>
              <w:jc w:val="right"/>
            </w:pPr>
            <w:r>
              <w:t xml:space="preserve">0.425</w:t>
            </w:r>
          </w:p>
        </w:tc>
        <w:tc>
          <w:tcPr/>
          <w:p>
            <w:pPr>
              <w:pStyle w:val="Compact"/>
              <w:jc w:val="right"/>
            </w:pPr>
            <w:r>
              <w:t xml:space="preserve">1.025</w:t>
            </w:r>
          </w:p>
        </w:tc>
        <w:tc>
          <w:tcPr/>
          <w:p>
            <w:pPr>
              <w:pStyle w:val="Compact"/>
              <w:jc w:val="right"/>
            </w:pPr>
            <w:r>
              <w:t xml:space="preserve">0.1179</w:t>
            </w:r>
          </w:p>
        </w:tc>
      </w:tr>
      <w:tr>
        <w:tc>
          <w:tcPr/>
          <w:p>
            <w:pPr>
              <w:pStyle w:val="Compact"/>
              <w:jc w:val="left"/>
            </w:pPr>
            <w:r>
              <w:t xml:space="preserve">7</w:t>
            </w:r>
          </w:p>
        </w:tc>
        <w:tc>
          <w:tcPr/>
          <w:p>
            <w:pPr>
              <w:pStyle w:val="Compact"/>
              <w:jc w:val="right"/>
            </w:pPr>
            <w:r>
              <w:t xml:space="preserve">7</w:t>
            </w:r>
          </w:p>
        </w:tc>
        <w:tc>
          <w:tcPr/>
          <w:p>
            <w:pPr>
              <w:pStyle w:val="Compact"/>
              <w:jc w:val="left"/>
            </w:pPr>
            <w:r>
              <w:t xml:space="preserve">MGTA 455 Customer Analytics (Winter with Nijs)</w:t>
            </w:r>
          </w:p>
        </w:tc>
        <w:tc>
          <w:tcPr/>
          <w:p>
            <w:pPr>
              <w:pStyle w:val="Compact"/>
              <w:jc w:val="right"/>
            </w:pPr>
            <w:r>
              <w:t xml:space="preserve">0.636</w:t>
            </w:r>
          </w:p>
        </w:tc>
        <w:tc>
          <w:tcPr/>
          <w:p>
            <w:pPr>
              <w:pStyle w:val="Compact"/>
              <w:jc w:val="right"/>
            </w:pPr>
            <w:r>
              <w:t xml:space="preserve">0.342</w:t>
            </w:r>
          </w:p>
        </w:tc>
        <w:tc>
          <w:tcPr/>
          <w:p>
            <w:pPr>
              <w:pStyle w:val="Compact"/>
              <w:jc w:val="right"/>
            </w:pPr>
            <w:r>
              <w:t xml:space="preserve">0.941</w:t>
            </w:r>
          </w:p>
        </w:tc>
        <w:tc>
          <w:tcPr/>
          <w:p>
            <w:pPr>
              <w:pStyle w:val="Compact"/>
              <w:jc w:val="right"/>
            </w:pPr>
            <w:r>
              <w:t xml:space="preserve">0.1066</w:t>
            </w:r>
          </w:p>
        </w:tc>
      </w:tr>
      <w:tr>
        <w:tc>
          <w:tcPr/>
          <w:p>
            <w:pPr>
              <w:pStyle w:val="Compact"/>
              <w:jc w:val="left"/>
            </w:pPr>
            <w:r>
              <w:t xml:space="preserve">4</w:t>
            </w:r>
          </w:p>
        </w:tc>
        <w:tc>
          <w:tcPr/>
          <w:p>
            <w:pPr>
              <w:pStyle w:val="Compact"/>
              <w:jc w:val="right"/>
            </w:pPr>
            <w:r>
              <w:t xml:space="preserve">4</w:t>
            </w:r>
          </w:p>
        </w:tc>
        <w:tc>
          <w:tcPr/>
          <w:p>
            <w:pPr>
              <w:pStyle w:val="Compact"/>
              <w:jc w:val="left"/>
            </w:pPr>
            <w:r>
              <w:t xml:space="preserve">MGTA 452 Large Data (Fall with Hansen)</w:t>
            </w:r>
          </w:p>
        </w:tc>
        <w:tc>
          <w:tcPr/>
          <w:p>
            <w:pPr>
              <w:pStyle w:val="Compact"/>
              <w:jc w:val="right"/>
            </w:pPr>
            <w:r>
              <w:t xml:space="preserve">0.535</w:t>
            </w:r>
          </w:p>
        </w:tc>
        <w:tc>
          <w:tcPr/>
          <w:p>
            <w:pPr>
              <w:pStyle w:val="Compact"/>
              <w:jc w:val="right"/>
            </w:pPr>
            <w:r>
              <w:t xml:space="preserve">0.245</w:t>
            </w:r>
          </w:p>
        </w:tc>
        <w:tc>
          <w:tcPr/>
          <w:p>
            <w:pPr>
              <w:pStyle w:val="Compact"/>
              <w:jc w:val="right"/>
            </w:pPr>
            <w:r>
              <w:t xml:space="preserve">0.853</w:t>
            </w:r>
          </w:p>
        </w:tc>
        <w:tc>
          <w:tcPr/>
          <w:p>
            <w:pPr>
              <w:pStyle w:val="Compact"/>
              <w:jc w:val="right"/>
            </w:pPr>
            <w:r>
              <w:t xml:space="preserve">0.0964</w:t>
            </w:r>
          </w:p>
        </w:tc>
      </w:tr>
      <w:tr>
        <w:tc>
          <w:tcPr/>
          <w:p>
            <w:pPr>
              <w:pStyle w:val="Compact"/>
              <w:jc w:val="left"/>
            </w:pPr>
            <w:r>
              <w:t xml:space="preserve">2</w:t>
            </w:r>
          </w:p>
        </w:tc>
        <w:tc>
          <w:tcPr/>
          <w:p>
            <w:pPr>
              <w:pStyle w:val="Compact"/>
              <w:jc w:val="right"/>
            </w:pPr>
            <w:r>
              <w:t xml:space="preserve">2</w:t>
            </w:r>
          </w:p>
        </w:tc>
        <w:tc>
          <w:tcPr/>
          <w:p>
            <w:pPr>
              <w:pStyle w:val="Compact"/>
              <w:jc w:val="left"/>
            </w:pPr>
            <w:r>
              <w:t xml:space="preserve">MGTA 464 SQL (Summer with Nijs)</w:t>
            </w:r>
          </w:p>
        </w:tc>
        <w:tc>
          <w:tcPr/>
          <w:p>
            <w:pPr>
              <w:pStyle w:val="Compact"/>
              <w:jc w:val="right"/>
            </w:pPr>
            <w:r>
              <w:t xml:space="preserve">0.425</w:t>
            </w:r>
          </w:p>
        </w:tc>
        <w:tc>
          <w:tcPr/>
          <w:p>
            <w:pPr>
              <w:pStyle w:val="Compact"/>
              <w:jc w:val="right"/>
            </w:pPr>
            <w:r>
              <w:t xml:space="preserve">0.170</w:t>
            </w:r>
          </w:p>
        </w:tc>
        <w:tc>
          <w:tcPr/>
          <w:p>
            <w:pPr>
              <w:pStyle w:val="Compact"/>
              <w:jc w:val="right"/>
            </w:pPr>
            <w:r>
              <w:t xml:space="preserve">0.718</w:t>
            </w:r>
          </w:p>
        </w:tc>
        <w:tc>
          <w:tcPr/>
          <w:p>
            <w:pPr>
              <w:pStyle w:val="Compact"/>
              <w:jc w:val="right"/>
            </w:pPr>
            <w:r>
              <w:t xml:space="preserve">0.0863</w:t>
            </w:r>
          </w:p>
        </w:tc>
      </w:tr>
      <w:tr>
        <w:tc>
          <w:tcPr/>
          <w:p>
            <w:pPr>
              <w:pStyle w:val="Compact"/>
              <w:jc w:val="left"/>
            </w:pPr>
            <w:r>
              <w:t xml:space="preserve">8</w:t>
            </w:r>
          </w:p>
        </w:tc>
        <w:tc>
          <w:tcPr/>
          <w:p>
            <w:pPr>
              <w:pStyle w:val="Compact"/>
              <w:jc w:val="right"/>
            </w:pPr>
            <w:r>
              <w:t xml:space="preserve">8</w:t>
            </w:r>
          </w:p>
        </w:tc>
        <w:tc>
          <w:tcPr/>
          <w:p>
            <w:pPr>
              <w:pStyle w:val="Compact"/>
              <w:jc w:val="left"/>
            </w:pPr>
            <w:r>
              <w:t xml:space="preserve">MGTA 454 Capstone Project (Spring with Advisor)</w:t>
            </w:r>
          </w:p>
        </w:tc>
        <w:tc>
          <w:tcPr/>
          <w:p>
            <w:pPr>
              <w:pStyle w:val="Compact"/>
              <w:jc w:val="right"/>
            </w:pPr>
            <w:r>
              <w:t xml:space="preserve">0.419</w:t>
            </w:r>
          </w:p>
        </w:tc>
        <w:tc>
          <w:tcPr/>
          <w:p>
            <w:pPr>
              <w:pStyle w:val="Compact"/>
              <w:jc w:val="right"/>
            </w:pPr>
            <w:r>
              <w:t xml:space="preserve">0.163</w:t>
            </w:r>
          </w:p>
        </w:tc>
        <w:tc>
          <w:tcPr/>
          <w:p>
            <w:pPr>
              <w:pStyle w:val="Compact"/>
              <w:jc w:val="right"/>
            </w:pPr>
            <w:r>
              <w:t xml:space="preserve">0.719</w:t>
            </w:r>
          </w:p>
        </w:tc>
        <w:tc>
          <w:tcPr/>
          <w:p>
            <w:pPr>
              <w:pStyle w:val="Compact"/>
              <w:jc w:val="right"/>
            </w:pPr>
            <w:r>
              <w:t xml:space="preserve">0.0859</w:t>
            </w:r>
          </w:p>
        </w:tc>
      </w:tr>
      <w:tr>
        <w:tc>
          <w:tcPr/>
          <w:p>
            <w:pPr>
              <w:pStyle w:val="Compact"/>
              <w:jc w:val="left"/>
            </w:pPr>
            <w:r>
              <w:t xml:space="preserve">10</w:t>
            </w:r>
          </w:p>
        </w:tc>
        <w:tc>
          <w:tcPr/>
          <w:p>
            <w:pPr>
              <w:pStyle w:val="Compact"/>
              <w:jc w:val="right"/>
            </w:pPr>
            <w:r>
              <w:t xml:space="preserve">10</w:t>
            </w:r>
          </w:p>
        </w:tc>
        <w:tc>
          <w:tcPr/>
          <w:p>
            <w:pPr>
              <w:pStyle w:val="Compact"/>
              <w:jc w:val="left"/>
            </w:pPr>
            <w:r>
              <w:t xml:space="preserve">MGTA 457 Biz. Intelligence Systems (Fall with Schibler)</w:t>
            </w:r>
          </w:p>
        </w:tc>
        <w:tc>
          <w:tcPr/>
          <w:p>
            <w:pPr>
              <w:pStyle w:val="Compact"/>
              <w:jc w:val="right"/>
            </w:pPr>
            <w:r>
              <w:t xml:space="preserve">0.211</w:t>
            </w:r>
          </w:p>
        </w:tc>
        <w:tc>
          <w:tcPr/>
          <w:p>
            <w:pPr>
              <w:pStyle w:val="Compact"/>
              <w:jc w:val="right"/>
            </w:pPr>
            <w:r>
              <w:t xml:space="preserve">-0.048</w:t>
            </w:r>
          </w:p>
        </w:tc>
        <w:tc>
          <w:tcPr/>
          <w:p>
            <w:pPr>
              <w:pStyle w:val="Compact"/>
              <w:jc w:val="right"/>
            </w:pPr>
            <w:r>
              <w:t xml:space="preserve">0.488</w:t>
            </w:r>
          </w:p>
        </w:tc>
        <w:tc>
          <w:tcPr/>
          <w:p>
            <w:pPr>
              <w:pStyle w:val="Compact"/>
              <w:jc w:val="right"/>
            </w:pPr>
            <w:r>
              <w:t xml:space="preserve">0.0698</w:t>
            </w:r>
          </w:p>
        </w:tc>
      </w:tr>
      <w:tr>
        <w:tc>
          <w:tcPr/>
          <w:p>
            <w:pPr>
              <w:pStyle w:val="Compact"/>
              <w:jc w:val="left"/>
            </w:pPr>
            <w:r>
              <w:t xml:space="preserve">1</w:t>
            </w:r>
          </w:p>
        </w:tc>
        <w:tc>
          <w:tcPr/>
          <w:p>
            <w:pPr>
              <w:pStyle w:val="Compact"/>
              <w:jc w:val="right"/>
            </w:pPr>
            <w:r>
              <w:t xml:space="preserve">1</w:t>
            </w:r>
          </w:p>
        </w:tc>
        <w:tc>
          <w:tcPr/>
          <w:p>
            <w:pPr>
              <w:pStyle w:val="Compact"/>
              <w:jc w:val="left"/>
            </w:pPr>
            <w:r>
              <w:t xml:space="preserve">MGTA 403 AI Math, Prog., &amp; Analytics (Summer with Nijs)</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0.0565</w:t>
            </w:r>
          </w:p>
        </w:tc>
      </w:tr>
      <w:tr>
        <w:tc>
          <w:tcPr/>
          <w:p>
            <w:pPr>
              <w:pStyle w:val="Compact"/>
              <w:jc w:val="left"/>
            </w:pPr>
            <w:r>
              <w:t xml:space="preserve">3</w:t>
            </w:r>
          </w:p>
        </w:tc>
        <w:tc>
          <w:tcPr/>
          <w:p>
            <w:pPr>
              <w:pStyle w:val="Compact"/>
              <w:jc w:val="right"/>
            </w:pPr>
            <w:r>
              <w:t xml:space="preserve">3</w:t>
            </w:r>
          </w:p>
        </w:tc>
        <w:tc>
          <w:tcPr/>
          <w:p>
            <w:pPr>
              <w:pStyle w:val="Compact"/>
              <w:jc w:val="left"/>
            </w:pPr>
            <w:r>
              <w:t xml:space="preserve">MGTA 451 Marketing/Finance/Operations (Summer with Wilbur/Buti/Shin)</w:t>
            </w:r>
          </w:p>
        </w:tc>
        <w:tc>
          <w:tcPr/>
          <w:p>
            <w:pPr>
              <w:pStyle w:val="Compact"/>
              <w:jc w:val="right"/>
            </w:pPr>
            <w:r>
              <w:t xml:space="preserve">-0.077</w:t>
            </w:r>
          </w:p>
        </w:tc>
        <w:tc>
          <w:tcPr/>
          <w:p>
            <w:pPr>
              <w:pStyle w:val="Compact"/>
              <w:jc w:val="right"/>
            </w:pPr>
            <w:r>
              <w:t xml:space="preserve">-0.355</w:t>
            </w:r>
          </w:p>
        </w:tc>
        <w:tc>
          <w:tcPr/>
          <w:p>
            <w:pPr>
              <w:pStyle w:val="Compact"/>
              <w:jc w:val="right"/>
            </w:pPr>
            <w:r>
              <w:t xml:space="preserve">0.191</w:t>
            </w:r>
          </w:p>
        </w:tc>
        <w:tc>
          <w:tcPr/>
          <w:p>
            <w:pPr>
              <w:pStyle w:val="Compact"/>
              <w:jc w:val="right"/>
            </w:pPr>
            <w:r>
              <w:t xml:space="preserve">0.0523</w:t>
            </w:r>
          </w:p>
        </w:tc>
      </w:tr>
      <w:tr>
        <w:tc>
          <w:tcPr/>
          <w:p>
            <w:pPr>
              <w:pStyle w:val="Compact"/>
              <w:jc w:val="left"/>
            </w:pPr>
            <w:r>
              <w:t xml:space="preserve">6</w:t>
            </w:r>
          </w:p>
        </w:tc>
        <w:tc>
          <w:tcPr/>
          <w:p>
            <w:pPr>
              <w:pStyle w:val="Compact"/>
              <w:jc w:val="right"/>
            </w:pPr>
            <w:r>
              <w:t xml:space="preserve">6</w:t>
            </w:r>
          </w:p>
        </w:tc>
        <w:tc>
          <w:tcPr/>
          <w:p>
            <w:pPr>
              <w:pStyle w:val="Compact"/>
              <w:jc w:val="left"/>
            </w:pPr>
            <w:r>
              <w:t xml:space="preserve">MGTA 444 Analytics Consulting (Winter with Peterson)</w:t>
            </w:r>
          </w:p>
        </w:tc>
        <w:tc>
          <w:tcPr/>
          <w:p>
            <w:pPr>
              <w:pStyle w:val="Compact"/>
              <w:jc w:val="right"/>
            </w:pPr>
            <w:r>
              <w:t xml:space="preserve">-0.261</w:t>
            </w:r>
          </w:p>
        </w:tc>
        <w:tc>
          <w:tcPr/>
          <w:p>
            <w:pPr>
              <w:pStyle w:val="Compact"/>
              <w:jc w:val="right"/>
            </w:pPr>
            <w:r>
              <w:t xml:space="preserve">-0.535</w:t>
            </w:r>
          </w:p>
        </w:tc>
        <w:tc>
          <w:tcPr/>
          <w:p>
            <w:pPr>
              <w:pStyle w:val="Compact"/>
              <w:jc w:val="right"/>
            </w:pPr>
            <w:r>
              <w:t xml:space="preserve">0.026</w:t>
            </w:r>
          </w:p>
        </w:tc>
        <w:tc>
          <w:tcPr/>
          <w:p>
            <w:pPr>
              <w:pStyle w:val="Compact"/>
              <w:jc w:val="right"/>
            </w:pPr>
            <w:r>
              <w:t xml:space="preserve">0.0435</w:t>
            </w:r>
          </w:p>
        </w:tc>
      </w:tr>
    </w:tbl>
    <w:p>
      <w:pPr>
        <w:pStyle w:val="SourceCode"/>
      </w:pPr>
      <w:r>
        <w:rPr>
          <w:rStyle w:val="NormalTok"/>
        </w:rPr>
        <w:t xml:space="preserve">bayes_df</w:t>
      </w:r>
      <w:r>
        <w:rPr>
          <w:rStyle w:val="SpecialCharTok"/>
        </w:rPr>
        <w:t xml:space="preserve">$</w:t>
      </w:r>
      <w:r>
        <w:rPr>
          <w:rStyle w:val="NormalTok"/>
        </w:rPr>
        <w:t xml:space="preserve">short_label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 </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bayes_df</w:t>
      </w:r>
      <w:r>
        <w:rPr>
          <w:rStyle w:val="SpecialCharTok"/>
        </w:rPr>
        <w:t xml:space="preserve">$</w:t>
      </w:r>
      <w:r>
        <w:rPr>
          <w:rStyle w:val="NormalTok"/>
        </w:rPr>
        <w:t xml:space="preserve">item_label)</w:t>
      </w:r>
      <w:r>
        <w:br/>
      </w:r>
      <w:r>
        <w:br/>
      </w:r>
      <w:r>
        <w:rPr>
          <w:rStyle w:val="FunctionTok"/>
        </w:rPr>
        <w:t xml:space="preserve">ggplot</w:t>
      </w:r>
      <w:r>
        <w:rPr>
          <w:rStyle w:val="NormalTok"/>
        </w:rPr>
        <w:t xml:space="preserve">(bayes_df,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share, </w:t>
      </w:r>
      <w:r>
        <w:rPr>
          <w:rStyle w:val="AttributeTok"/>
        </w:rPr>
        <w:t xml:space="preserve">y =</w:t>
      </w:r>
      <w:r>
        <w:rPr>
          <w:rStyle w:val="NormalTok"/>
        </w:rPr>
        <w:t xml:space="preserve"> </w:t>
      </w:r>
      <w:r>
        <w:rPr>
          <w:rStyle w:val="FunctionTok"/>
        </w:rPr>
        <w:t xml:space="preserve">reorder</w:t>
      </w:r>
      <w:r>
        <w:rPr>
          <w:rStyle w:val="NormalTok"/>
        </w:rPr>
        <w:t xml:space="preserve">(short_label, share),</w:t>
      </w:r>
      <w:r>
        <w:br/>
      </w:r>
      <w:r>
        <w:rPr>
          <w:rStyle w:val="NormalTok"/>
        </w:rPr>
        <w:t xml:space="preserve">           </w:t>
      </w:r>
      <w:r>
        <w:rPr>
          <w:rStyle w:val="AttributeTok"/>
        </w:rPr>
        <w:t xml:space="preserve">fill =</w:t>
      </w:r>
      <w:r>
        <w:rPr>
          <w:rStyle w:val="NormalTok"/>
        </w:rPr>
        <w:t xml:space="preserve"> </w:t>
      </w:r>
      <w:r>
        <w:rPr>
          <w:rStyle w:val="FunctionTok"/>
        </w:rPr>
        <w:t xml:space="preserve">reorder</w:t>
      </w:r>
      <w:r>
        <w:rPr>
          <w:rStyle w:val="NormalTok"/>
        </w:rPr>
        <w:t xml:space="preserve">(short_label, share)))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share_lo, </w:t>
      </w:r>
      <w:r>
        <w:rPr>
          <w:rStyle w:val="AttributeTok"/>
        </w:rPr>
        <w:t xml:space="preserve">xmax =</w:t>
      </w:r>
      <w:r>
        <w:rPr>
          <w:rStyle w:val="NormalTok"/>
        </w:rPr>
        <w:t xml:space="preserve"> share_hi),</w:t>
      </w:r>
      <w:r>
        <w:br/>
      </w:r>
      <w:r>
        <w:rPr>
          <w:rStyle w:val="NormalTok"/>
        </w:rPr>
        <w:t xml:space="preserve">                 </w:t>
      </w:r>
      <w:r>
        <w:rPr>
          <w:rStyle w:val="AttributeTok"/>
        </w:rPr>
        <w:t xml:space="preserve">height =</w:t>
      </w:r>
      <w:r>
        <w:rPr>
          <w:rStyle w:val="NormalTok"/>
        </w:rPr>
        <w:t xml:space="preserve"> </w:t>
      </w:r>
      <w:r>
        <w:rPr>
          <w:rStyle w:val="FloatTok"/>
        </w:rPr>
        <w:t xml:space="preserve">0.35</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"MNL Shares of Preference (Bayesian, 95% Credible Intervals)"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"Posterior Mean Share"</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p>
      <w:pPr>
        <w:pStyle w:val="SourceCode"/>
      </w:pPr>
      <w:r>
        <w:rPr>
          <w:rStyle w:val="VerbatimChar"/>
        </w:rPr>
        <w:t xml:space="preserve">`height` was translated to `width`.</w:t>
      </w:r>
    </w:p>
    <w:p>
      <w:pPr>
        <w:pStyle w:val="FirstParagraph"/>
      </w:pPr>
      <w:r>
        <w:drawing>
          <wp:inline>
            <wp:extent cx="5334000" cy="2963333"/>
            <wp:effectExtent b="0" l="0" r="0" t="0"/>
            <wp:docPr descr="" title="" id="24" name="Picture"/>
            <a:graphic>
              <a:graphicData uri="http://schemas.openxmlformats.org/drawingml/2006/picture">
                <pic:pic>
                  <pic:nvPicPr>
                    <pic:cNvPr descr="Four-post_files/figure-docx/bayes-plot-1.png" id="25" name="Picture"/>
                    <pic:cNvPicPr>
                      <a:picLocks noChangeArrowheads="1" noChangeAspect="1"/>
                    </pic:cNvPicPr>
                  </pic:nvPicPr>
                  <pic:blipFill>
                    <a:blip r:embed="rId23"/>
                    <a:stretch>
                      <a:fillRect/>
                    </a:stretch>
                  </pic:blipFill>
                  <pic:spPr bwMode="auto">
                    <a:xfrm>
                      <a:off x="0" y="0"/>
                      <a:ext cx="5334000" cy="2963333"/>
                    </a:xfrm>
                    <a:prstGeom prst="rect">
                      <a:avLst/>
                    </a:prstGeom>
                    <a:noFill/>
                    <a:ln w="9525">
                      <a:noFill/>
                      <a:headEnd/>
                      <a:tailEnd/>
                    </a:ln>
                  </pic:spPr>
                </pic:pic>
              </a:graphicData>
            </a:graphic>
          </wp:inline>
        </w:drawing>
      </w:r>
    </w:p>
    <w:p>
      <w:pPr>
        <w:pStyle w:val="SourceCode"/>
      </w:pPr>
      <w:r>
        <w:rPr>
          <w:rStyle w:val="NormalTok"/>
        </w:rPr>
        <w:t xml:space="preserve">cmp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item       =</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beta_mle   =</w:t>
      </w:r>
      <w:r>
        <w:rPr>
          <w:rStyle w:val="NormalTok"/>
        </w:rPr>
        <w:t xml:space="preserve"> </w:t>
      </w:r>
      <w:r>
        <w:rPr>
          <w:rStyle w:val="FunctionTok"/>
        </w:rPr>
        <w:t xml:space="preserve">round</w:t>
      </w:r>
      <w:r>
        <w:rPr>
          <w:rStyle w:val="NormalTok"/>
        </w:rPr>
        <w:t xml:space="preserve">(beta_mle, </w:t>
      </w:r>
      <w:r>
        <w:rPr>
          <w:rStyle w:val="DecValTok"/>
        </w:rPr>
        <w:t xml:space="preserve">3</w:t>
      </w:r>
      <w:r>
        <w:rPr>
          <w:rStyle w:val="NormalTok"/>
        </w:rPr>
        <w:t xml:space="preserve">),</w:t>
      </w:r>
      <w:r>
        <w:br/>
      </w:r>
      <w:r>
        <w:rPr>
          <w:rStyle w:val="NormalTok"/>
        </w:rPr>
        <w:t xml:space="preserve">  </w:t>
      </w:r>
      <w:r>
        <w:rPr>
          <w:rStyle w:val="AttributeTok"/>
        </w:rPr>
        <w:t xml:space="preserve">se_mle     =</w:t>
      </w:r>
      <w:r>
        <w:rPr>
          <w:rStyle w:val="NormalTok"/>
        </w:rPr>
        <w:t xml:space="preserve"> </w:t>
      </w:r>
      <w:r>
        <w:rPr>
          <w:rStyle w:val="FunctionTok"/>
        </w:rPr>
        <w:t xml:space="preserve">round</w:t>
      </w:r>
      <w:r>
        <w:rPr>
          <w:rStyle w:val="NormalTok"/>
        </w:rPr>
        <w:t xml:space="preserve">(se_mle, </w:t>
      </w:r>
      <w:r>
        <w:rPr>
          <w:rStyle w:val="DecValTok"/>
        </w:rPr>
        <w:t xml:space="preserve">3</w:t>
      </w:r>
      <w:r>
        <w:rPr>
          <w:rStyle w:val="NormalTok"/>
        </w:rPr>
        <w:t xml:space="preserve">),</w:t>
      </w:r>
      <w:r>
        <w:br/>
      </w:r>
      <w:r>
        <w:rPr>
          <w:rStyle w:val="NormalTok"/>
        </w:rPr>
        <w:t xml:space="preserve">  </w:t>
      </w:r>
      <w:r>
        <w:rPr>
          <w:rStyle w:val="AttributeTok"/>
        </w:rPr>
        <w:t xml:space="preserve">beta_bayes =</w:t>
      </w:r>
      <w:r>
        <w:rPr>
          <w:rStyle w:val="NormalTok"/>
        </w:rPr>
        <w:t xml:space="preserve"> </w:t>
      </w:r>
      <w:r>
        <w:rPr>
          <w:rStyle w:val="FunctionTok"/>
        </w:rPr>
        <w:t xml:space="preserve">round</w:t>
      </w:r>
      <w:r>
        <w:rPr>
          <w:rStyle w:val="NormalTok"/>
        </w:rPr>
        <w:t xml:space="preserve">(beta_post_mean, </w:t>
      </w:r>
      <w:r>
        <w:rPr>
          <w:rStyle w:val="DecValTok"/>
        </w:rPr>
        <w:t xml:space="preserve">3</w:t>
      </w:r>
      <w:r>
        <w:rPr>
          <w:rStyle w:val="NormalTok"/>
        </w:rPr>
        <w:t xml:space="preserve">),</w:t>
      </w:r>
      <w:r>
        <w:br/>
      </w:r>
      <w:r>
        <w:rPr>
          <w:rStyle w:val="NormalTok"/>
        </w:rPr>
        <w:t xml:space="preserve">  </w:t>
      </w:r>
      <w:r>
        <w:rPr>
          <w:rStyle w:val="AttributeTok"/>
        </w:rPr>
        <w:t xml:space="preserve">post_sd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FunctionTok"/>
        </w:rPr>
        <w:t xml:space="preserve">round</w:t>
      </w:r>
      <w:r>
        <w:rPr>
          <w:rStyle w:val="NormalTok"/>
        </w:rPr>
        <w:t xml:space="preserve">(</w:t>
      </w:r>
      <w:r>
        <w:rPr>
          <w:rStyle w:val="FunctionTok"/>
        </w:rPr>
        <w:t xml:space="preserve">apply</w:t>
      </w:r>
      <w:r>
        <w:rPr>
          <w:rStyle w:val="NormalTok"/>
        </w:rPr>
        <w:t xml:space="preserve">(post_draws, </w:t>
      </w:r>
      <w:r>
        <w:rPr>
          <w:rStyle w:val="DecValTok"/>
        </w:rPr>
        <w:t xml:space="preserve">2</w:t>
      </w:r>
      <w:r>
        <w:rPr>
          <w:rStyle w:val="NormalTok"/>
        </w:rPr>
        <w:t xml:space="preserve">, sd), </w:t>
      </w:r>
      <w:r>
        <w:rPr>
          <w:rStyle w:val="DecValTok"/>
        </w:rPr>
        <w:t xml:space="preserve">3</w:t>
      </w:r>
      <w:r>
        <w:rPr>
          <w:rStyle w:val="NormalTok"/>
        </w:rPr>
        <w:t xml:space="preserve">))</w:t>
      </w:r>
      <w:r>
        <w:br/>
      </w:r>
      <w:r>
        <w:rPr>
          <w:rStyle w:val="NormalTok"/>
        </w:rPr>
        <w:t xml:space="preserve">)</w:t>
      </w:r>
      <w:r>
        <w:br/>
      </w:r>
      <w:r>
        <w:rPr>
          <w:rStyle w:val="NormalTok"/>
        </w:rPr>
        <w:t xml:space="preserve">cmp</w:t>
      </w:r>
      <w:r>
        <w:rPr>
          <w:rStyle w:val="SpecialCharTok"/>
        </w:rPr>
        <w:t xml:space="preserve">$</w:t>
      </w:r>
      <w:r>
        <w:rPr>
          <w:rStyle w:val="NormalTok"/>
        </w:rPr>
        <w:t xml:space="preserve">item_label </w:t>
      </w:r>
      <w:r>
        <w:rPr>
          <w:rStyle w:val="OtherTok"/>
        </w:rPr>
        <w:t xml:space="preserve">&lt;-</w:t>
      </w:r>
      <w:r>
        <w:rPr>
          <w:rStyle w:val="NormalTok"/>
        </w:rPr>
        <w:t xml:space="preserve"> labels</w:t>
      </w:r>
      <w:r>
        <w:rPr>
          <w:rStyle w:val="SpecialCharTok"/>
        </w:rPr>
        <w:t xml:space="preserve">$</w:t>
      </w:r>
      <w:r>
        <w:rPr>
          <w:rStyle w:val="NormalTok"/>
        </w:rPr>
        <w:t xml:space="preserve">item_label[</w:t>
      </w:r>
      <w:r>
        <w:rPr>
          <w:rStyle w:val="FunctionTok"/>
        </w:rPr>
        <w:t xml:space="preserve">match</w:t>
      </w:r>
      <w:r>
        <w:rPr>
          <w:rStyle w:val="NormalTok"/>
        </w:rPr>
        <w:t xml:space="preserve">(cmp</w:t>
      </w:r>
      <w:r>
        <w:rPr>
          <w:rStyle w:val="SpecialCharTok"/>
        </w:rPr>
        <w:t xml:space="preserve">$</w:t>
      </w:r>
      <w:r>
        <w:rPr>
          <w:rStyle w:val="NormalTok"/>
        </w:rPr>
        <w:t xml:space="preserve">item, labels</w:t>
      </w:r>
      <w:r>
        <w:rPr>
          <w:rStyle w:val="SpecialCharTok"/>
        </w:rPr>
        <w:t xml:space="preserve">$</w:t>
      </w:r>
      <w:r>
        <w:rPr>
          <w:rStyle w:val="NormalTok"/>
        </w:rPr>
        <w:t xml:space="preserve">item)]</w:t>
      </w:r>
      <w:r>
        <w:br/>
      </w:r>
      <w:r>
        <w:br/>
      </w:r>
      <w:r>
        <w:rPr>
          <w:rStyle w:val="NormalTok"/>
        </w:rPr>
        <w:t xml:space="preserve">cmp </w:t>
      </w:r>
      <w:r>
        <w:rPr>
          <w:rStyle w:val="SpecialCharTok"/>
        </w:rPr>
        <w:t xml:space="preserve">|&gt;</w:t>
      </w:r>
      <w:r>
        <w:br/>
      </w:r>
      <w:r>
        <w:rPr>
          <w:rStyle w:val="NormalTok"/>
        </w:rPr>
        <w:t xml:space="preserve">  </w:t>
      </w:r>
      <w:r>
        <w:rPr>
          <w:rStyle w:val="FunctionTok"/>
        </w:rPr>
        <w:t xml:space="preserve">select</w:t>
      </w:r>
      <w:r>
        <w:rPr>
          <w:rStyle w:val="NormalTok"/>
        </w:rPr>
        <w:t xml:space="preserve">(item_label, beta_mle, se_mle, beta_bayes, post_sd)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"MLE vs Bayesian: point estimates and uncertainty measures"</w:t>
      </w:r>
      <w:r>
        <w:rPr>
          <w:rStyle w:val="NormalTok"/>
        </w:rPr>
        <w:t xml:space="preserve">)</w:t>
      </w:r>
    </w:p>
    <w:p>
      <w:pPr>
        <w:pStyle w:val="TableCaption"/>
      </w:pPr>
      <w:r>
        <w:t xml:space="preserve">MLE vs Bayesian: point estimates and uncertainty measures</w:t>
      </w:r>
    </w:p>
    <w:tbl>
      <w:tblPr>
        <w:tblStyle w:val="Table"/>
        <w:tblW w:type="pct" w:w="5000"/>
        <w:tblLayout w:type="fixed"/>
        <w:tblLook w:firstRow="1" w:lastRow="0" w:firstColumn="0" w:lastColumn="0" w:noHBand="0" w:noVBand="0" w:val="0020"/>
        <w:tblCaption w:val="MLE vs Bayesian: point estimates and uncertainty measures"/>
      </w:tblPr>
      <w:tblGrid>
        <w:gridCol w:w="5254"/>
        <w:gridCol w:w="685"/>
        <w:gridCol w:w="533"/>
        <w:gridCol w:w="837"/>
        <w:gridCol w:w="609"/>
      </w:tblGrid>
      <w:tr>
        <w:trPr>
          <w:tblHeader w:val="on"/>
        </w:trPr>
        <w:tc>
          <w:tcPr/>
          <w:p>
            <w:pPr>
              <w:pStyle w:val="Compact"/>
              <w:jc w:val="left"/>
            </w:pPr>
            <w:r>
              <w:t xml:space="preserve">item_label</w:t>
            </w:r>
          </w:p>
        </w:tc>
        <w:tc>
          <w:tcPr/>
          <w:p>
            <w:pPr>
              <w:pStyle w:val="Compact"/>
              <w:jc w:val="right"/>
            </w:pPr>
            <w:r>
              <w:t xml:space="preserve">beta_mle</w:t>
            </w:r>
          </w:p>
        </w:tc>
        <w:tc>
          <w:tcPr/>
          <w:p>
            <w:pPr>
              <w:pStyle w:val="Compact"/>
              <w:jc w:val="right"/>
            </w:pPr>
            <w:r>
              <w:t xml:space="preserve">se_mle</w:t>
            </w:r>
          </w:p>
        </w:tc>
        <w:tc>
          <w:tcPr/>
          <w:p>
            <w:pPr>
              <w:pStyle w:val="Compact"/>
              <w:jc w:val="right"/>
            </w:pPr>
            <w:r>
              <w:t xml:space="preserve">beta_bayes</w:t>
            </w:r>
          </w:p>
        </w:tc>
        <w:tc>
          <w:tcPr/>
          <w:p>
            <w:pPr>
              <w:pStyle w:val="Compact"/>
              <w:jc w:val="right"/>
            </w:pPr>
            <w:r>
              <w:t xml:space="preserve">post_sd</w:t>
            </w:r>
          </w:p>
        </w:tc>
      </w:tr>
      <w:tr>
        <w:tc>
          <w:tcPr/>
          <w:p>
            <w:pPr>
              <w:pStyle w:val="Compact"/>
              <w:jc w:val="left"/>
            </w:pPr>
            <w:r>
              <w:t xml:space="preserve">MGTA 403 AI Math, Prog., &amp; Analytics (Summer with Nijs)</w:t>
            </w:r>
          </w:p>
        </w:tc>
        <w:tc>
          <w:tcPr/>
          <w:p>
            <w:pPr>
              <w:pStyle w:val="Compact"/>
              <w:jc w:val="right"/>
            </w:pPr>
            <w:r>
              <w:t xml:space="preserve">0.000</w:t>
            </w:r>
          </w:p>
        </w:tc>
        <w:tc>
          <w:tcPr/>
          <w:p>
            <w:pPr>
              <w:pStyle w:val="Compact"/>
              <w:jc w:val="right"/>
            </w:pPr>
            <w:r>
              <w:t xml:space="preserve">NA</w:t>
            </w:r>
          </w:p>
        </w:tc>
        <w:tc>
          <w:tcPr/>
          <w:p>
            <w:pPr>
              <w:pStyle w:val="Compact"/>
              <w:jc w:val="right"/>
            </w:pPr>
            <w:r>
              <w:t xml:space="preserve">0.000</w:t>
            </w:r>
          </w:p>
        </w:tc>
        <w:tc>
          <w:tcPr/>
          <w:p>
            <w:pPr>
              <w:pStyle w:val="Compact"/>
              <w:jc w:val="right"/>
            </w:pPr>
            <w:r>
              <w:t xml:space="preserve">NA</w:t>
            </w:r>
          </w:p>
        </w:tc>
      </w:tr>
      <w:tr>
        <w:tc>
          <w:tcPr/>
          <w:p>
            <w:pPr>
              <w:pStyle w:val="Compact"/>
              <w:jc w:val="left"/>
            </w:pPr>
            <w:r>
              <w:t xml:space="preserve">MGTA 464 SQL (Summer with Nijs)</w:t>
            </w:r>
          </w:p>
        </w:tc>
        <w:tc>
          <w:tcPr/>
          <w:p>
            <w:pPr>
              <w:pStyle w:val="Compact"/>
              <w:jc w:val="right"/>
            </w:pPr>
            <w:r>
              <w:t xml:space="preserve">0.438</w:t>
            </w:r>
          </w:p>
        </w:tc>
        <w:tc>
          <w:tcPr/>
          <w:p>
            <w:pPr>
              <w:pStyle w:val="Compact"/>
              <w:jc w:val="right"/>
            </w:pPr>
            <w:r>
              <w:t xml:space="preserve">0.137</w:t>
            </w:r>
          </w:p>
        </w:tc>
        <w:tc>
          <w:tcPr/>
          <w:p>
            <w:pPr>
              <w:pStyle w:val="Compact"/>
              <w:jc w:val="right"/>
            </w:pPr>
            <w:r>
              <w:t xml:space="preserve">0.425</w:t>
            </w:r>
          </w:p>
        </w:tc>
        <w:tc>
          <w:tcPr/>
          <w:p>
            <w:pPr>
              <w:pStyle w:val="Compact"/>
              <w:jc w:val="right"/>
            </w:pPr>
            <w:r>
              <w:t xml:space="preserve">0.139</w:t>
            </w:r>
          </w:p>
        </w:tc>
      </w:tr>
      <w:tr>
        <w:tc>
          <w:tcPr/>
          <w:p>
            <w:pPr>
              <w:pStyle w:val="Compact"/>
              <w:jc w:val="left"/>
            </w:pPr>
            <w:r>
              <w:t xml:space="preserve">MGTA 451 Marketing/Finance/Operations (Summer with Wilbur/Buti/Shin)</w:t>
            </w:r>
          </w:p>
        </w:tc>
        <w:tc>
          <w:tcPr/>
          <w:p>
            <w:pPr>
              <w:pStyle w:val="Compact"/>
              <w:jc w:val="right"/>
            </w:pPr>
            <w:r>
              <w:t xml:space="preserve">-0.067</w:t>
            </w:r>
          </w:p>
        </w:tc>
        <w:tc>
          <w:tcPr/>
          <w:p>
            <w:pPr>
              <w:pStyle w:val="Compact"/>
              <w:jc w:val="right"/>
            </w:pPr>
            <w:r>
              <w:t xml:space="preserve">0.139</w:t>
            </w:r>
          </w:p>
        </w:tc>
        <w:tc>
          <w:tcPr/>
          <w:p>
            <w:pPr>
              <w:pStyle w:val="Compact"/>
              <w:jc w:val="right"/>
            </w:pPr>
            <w:r>
              <w:t xml:space="preserve">-0.077</w:t>
            </w:r>
          </w:p>
        </w:tc>
        <w:tc>
          <w:tcPr/>
          <w:p>
            <w:pPr>
              <w:pStyle w:val="Compact"/>
              <w:jc w:val="right"/>
            </w:pPr>
            <w:r>
              <w:t xml:space="preserve">0.149</w:t>
            </w:r>
          </w:p>
        </w:tc>
      </w:tr>
      <w:tr>
        <w:tc>
          <w:tcPr/>
          <w:p>
            <w:pPr>
              <w:pStyle w:val="Compact"/>
              <w:jc w:val="left"/>
            </w:pPr>
            <w:r>
              <w:t xml:space="preserve">MGTA 452 Large Data (Fall with Hansen)</w:t>
            </w:r>
          </w:p>
        </w:tc>
        <w:tc>
          <w:tcPr/>
          <w:p>
            <w:pPr>
              <w:pStyle w:val="Compact"/>
              <w:jc w:val="right"/>
            </w:pPr>
            <w:r>
              <w:t xml:space="preserve">0.555</w:t>
            </w:r>
          </w:p>
        </w:tc>
        <w:tc>
          <w:tcPr/>
          <w:p>
            <w:pPr>
              <w:pStyle w:val="Compact"/>
              <w:jc w:val="right"/>
            </w:pPr>
            <w:r>
              <w:t xml:space="preserve">0.140</w:t>
            </w:r>
          </w:p>
        </w:tc>
        <w:tc>
          <w:tcPr/>
          <w:p>
            <w:pPr>
              <w:pStyle w:val="Compact"/>
              <w:jc w:val="right"/>
            </w:pPr>
            <w:r>
              <w:t xml:space="preserve">0.535</w:t>
            </w:r>
          </w:p>
        </w:tc>
        <w:tc>
          <w:tcPr/>
          <w:p>
            <w:pPr>
              <w:pStyle w:val="Compact"/>
              <w:jc w:val="right"/>
            </w:pPr>
            <w:r>
              <w:t xml:space="preserve">0.145</w:t>
            </w:r>
          </w:p>
        </w:tc>
      </w:tr>
      <w:tr>
        <w:tc>
          <w:tcPr/>
          <w:p>
            <w:pPr>
              <w:pStyle w:val="Compact"/>
              <w:jc w:val="left"/>
            </w:pPr>
            <w:r>
              <w:t xml:space="preserve">MGTA 453 Business Analytics (Fall with August)</w:t>
            </w:r>
          </w:p>
        </w:tc>
        <w:tc>
          <w:tcPr/>
          <w:p>
            <w:pPr>
              <w:pStyle w:val="Compact"/>
              <w:jc w:val="right"/>
            </w:pPr>
            <w:r>
              <w:t xml:space="preserve">0.744</w:t>
            </w:r>
          </w:p>
        </w:tc>
        <w:tc>
          <w:tcPr/>
          <w:p>
            <w:pPr>
              <w:pStyle w:val="Compact"/>
              <w:jc w:val="right"/>
            </w:pPr>
            <w:r>
              <w:t xml:space="preserve">0.142</w:t>
            </w:r>
          </w:p>
        </w:tc>
        <w:tc>
          <w:tcPr/>
          <w:p>
            <w:pPr>
              <w:pStyle w:val="Compact"/>
              <w:jc w:val="right"/>
            </w:pPr>
            <w:r>
              <w:t xml:space="preserve">0.737</w:t>
            </w:r>
          </w:p>
        </w:tc>
        <w:tc>
          <w:tcPr/>
          <w:p>
            <w:pPr>
              <w:pStyle w:val="Compact"/>
              <w:jc w:val="right"/>
            </w:pPr>
            <w:r>
              <w:t xml:space="preserve">0.147</w:t>
            </w:r>
          </w:p>
        </w:tc>
      </w:tr>
      <w:tr>
        <w:tc>
          <w:tcPr/>
          <w:p>
            <w:pPr>
              <w:pStyle w:val="Compact"/>
              <w:jc w:val="left"/>
            </w:pPr>
            <w:r>
              <w:t xml:space="preserve">MGTA 444 Analytics Consulting (Winter with Peterson)</w:t>
            </w:r>
          </w:p>
        </w:tc>
        <w:tc>
          <w:tcPr/>
          <w:p>
            <w:pPr>
              <w:pStyle w:val="Compact"/>
              <w:jc w:val="right"/>
            </w:pPr>
            <w:r>
              <w:t xml:space="preserve">-0.239</w:t>
            </w:r>
          </w:p>
        </w:tc>
        <w:tc>
          <w:tcPr/>
          <w:p>
            <w:pPr>
              <w:pStyle w:val="Compact"/>
              <w:jc w:val="right"/>
            </w:pPr>
            <w:r>
              <w:t xml:space="preserve">0.141</w:t>
            </w:r>
          </w:p>
        </w:tc>
        <w:tc>
          <w:tcPr/>
          <w:p>
            <w:pPr>
              <w:pStyle w:val="Compact"/>
              <w:jc w:val="right"/>
            </w:pPr>
            <w:r>
              <w:t xml:space="preserve">-0.261</w:t>
            </w:r>
          </w:p>
        </w:tc>
        <w:tc>
          <w:tcPr/>
          <w:p>
            <w:pPr>
              <w:pStyle w:val="Compact"/>
              <w:jc w:val="right"/>
            </w:pPr>
            <w:r>
              <w:t xml:space="preserve">0.141</w:t>
            </w:r>
          </w:p>
        </w:tc>
      </w:tr>
      <w:tr>
        <w:tc>
          <w:tcPr/>
          <w:p>
            <w:pPr>
              <w:pStyle w:val="Compact"/>
              <w:jc w:val="left"/>
            </w:pPr>
            <w:r>
              <w:t xml:space="preserve">MGTA 455 Customer Analytics (Winter with Nijs)</w:t>
            </w:r>
          </w:p>
        </w:tc>
        <w:tc>
          <w:tcPr/>
          <w:p>
            <w:pPr>
              <w:pStyle w:val="Compact"/>
              <w:jc w:val="right"/>
            </w:pPr>
            <w:r>
              <w:t xml:space="preserve">0.656</w:t>
            </w:r>
          </w:p>
        </w:tc>
        <w:tc>
          <w:tcPr/>
          <w:p>
            <w:pPr>
              <w:pStyle w:val="Compact"/>
              <w:jc w:val="right"/>
            </w:pPr>
            <w:r>
              <w:t xml:space="preserve">0.142</w:t>
            </w:r>
          </w:p>
        </w:tc>
        <w:tc>
          <w:tcPr/>
          <w:p>
            <w:pPr>
              <w:pStyle w:val="Compact"/>
              <w:jc w:val="right"/>
            </w:pPr>
            <w:r>
              <w:t xml:space="preserve">0.636</w:t>
            </w:r>
          </w:p>
        </w:tc>
        <w:tc>
          <w:tcPr/>
          <w:p>
            <w:pPr>
              <w:pStyle w:val="Compact"/>
              <w:jc w:val="right"/>
            </w:pPr>
            <w:r>
              <w:t xml:space="preserve">0.147</w:t>
            </w:r>
          </w:p>
        </w:tc>
      </w:tr>
      <w:tr>
        <w:tc>
          <w:tcPr/>
          <w:p>
            <w:pPr>
              <w:pStyle w:val="Compact"/>
              <w:jc w:val="left"/>
            </w:pPr>
            <w:r>
              <w:t xml:space="preserve">MGTA 454 Capstone Project (Spring with Advisor)</w:t>
            </w:r>
          </w:p>
        </w:tc>
        <w:tc>
          <w:tcPr/>
          <w:p>
            <w:pPr>
              <w:pStyle w:val="Compact"/>
              <w:jc w:val="right"/>
            </w:pPr>
            <w:r>
              <w:t xml:space="preserve">0.443</w:t>
            </w:r>
          </w:p>
        </w:tc>
        <w:tc>
          <w:tcPr/>
          <w:p>
            <w:pPr>
              <w:pStyle w:val="Compact"/>
              <w:jc w:val="right"/>
            </w:pPr>
            <w:r>
              <w:t xml:space="preserve">0.140</w:t>
            </w:r>
          </w:p>
        </w:tc>
        <w:tc>
          <w:tcPr/>
          <w:p>
            <w:pPr>
              <w:pStyle w:val="Compact"/>
              <w:jc w:val="right"/>
            </w:pPr>
            <w:r>
              <w:t xml:space="preserve">0.419</w:t>
            </w:r>
          </w:p>
        </w:tc>
        <w:tc>
          <w:tcPr/>
          <w:p>
            <w:pPr>
              <w:pStyle w:val="Compact"/>
              <w:jc w:val="right"/>
            </w:pPr>
            <w:r>
              <w:t xml:space="preserve">0.141</w:t>
            </w:r>
          </w:p>
        </w:tc>
      </w:tr>
      <w:tr>
        <w:tc>
          <w:tcPr/>
          <w:p>
            <w:pPr>
              <w:pStyle w:val="Compact"/>
              <w:jc w:val="left"/>
            </w:pPr>
            <w:r>
              <w:t xml:space="preserve">MGTA 495 Marketing Analytics (Spring with Yavorsky)</w:t>
            </w:r>
          </w:p>
        </w:tc>
        <w:tc>
          <w:tcPr/>
          <w:p>
            <w:pPr>
              <w:pStyle w:val="Compact"/>
              <w:jc w:val="right"/>
            </w:pPr>
            <w:r>
              <w:t xml:space="preserve">1.630</w:t>
            </w:r>
          </w:p>
        </w:tc>
        <w:tc>
          <w:tcPr/>
          <w:p>
            <w:pPr>
              <w:pStyle w:val="Compact"/>
              <w:jc w:val="right"/>
            </w:pPr>
            <w:r>
              <w:t xml:space="preserve">0.146</w:t>
            </w:r>
          </w:p>
        </w:tc>
        <w:tc>
          <w:tcPr/>
          <w:p>
            <w:pPr>
              <w:pStyle w:val="Compact"/>
              <w:jc w:val="right"/>
            </w:pPr>
            <w:r>
              <w:t xml:space="preserve">1.619</w:t>
            </w:r>
          </w:p>
        </w:tc>
        <w:tc>
          <w:tcPr/>
          <w:p>
            <w:pPr>
              <w:pStyle w:val="Compact"/>
              <w:jc w:val="right"/>
            </w:pPr>
            <w:r>
              <w:t xml:space="preserve">0.157</w:t>
            </w:r>
          </w:p>
        </w:tc>
      </w:tr>
      <w:tr>
        <w:tc>
          <w:tcPr/>
          <w:p>
            <w:pPr>
              <w:pStyle w:val="Compact"/>
              <w:jc w:val="left"/>
            </w:pPr>
            <w:r>
              <w:t xml:space="preserve">MGTA 457 Biz. Intelligence Systems (Fall with Schibler)</w:t>
            </w:r>
          </w:p>
        </w:tc>
        <w:tc>
          <w:tcPr/>
          <w:p>
            <w:pPr>
              <w:pStyle w:val="Compact"/>
              <w:jc w:val="right"/>
            </w:pPr>
            <w:r>
              <w:t xml:space="preserve">0.236</w:t>
            </w:r>
          </w:p>
        </w:tc>
        <w:tc>
          <w:tcPr/>
          <w:p>
            <w:pPr>
              <w:pStyle w:val="Compact"/>
              <w:jc w:val="right"/>
            </w:pPr>
            <w:r>
              <w:t xml:space="preserve">0.137</w:t>
            </w:r>
          </w:p>
        </w:tc>
        <w:tc>
          <w:tcPr/>
          <w:p>
            <w:pPr>
              <w:pStyle w:val="Compact"/>
              <w:jc w:val="right"/>
            </w:pPr>
            <w:r>
              <w:t xml:space="preserve">0.211</w:t>
            </w:r>
          </w:p>
        </w:tc>
        <w:tc>
          <w:tcPr/>
          <w:p>
            <w:pPr>
              <w:pStyle w:val="Compact"/>
              <w:jc w:val="right"/>
            </w:pPr>
            <w:r>
              <w:t xml:space="preserve">0.143</w:t>
            </w:r>
          </w:p>
        </w:tc>
      </w:tr>
    </w:tbl>
    <w:p>
      <w:pPr>
        <w:pStyle w:val="BodyText"/>
      </w:pPr>
      <w:r>
        <w:t xml:space="preserve">The posterior means are very close to the MLE point estimates, and the posterior standard deviations closely match the MLE standard errors — as expected when the prior is weakly informative. Small discrepancies reflect mild shrinkage toward zero from the prior.</w:t>
      </w:r>
    </w:p>
    <w:bookmarkEnd w:id="26"/>
    <w:bookmarkStart w:id="30" w:name="comparing-the-three-methods"/>
    <w:p>
      <w:pPr>
        <w:pStyle w:val="Heading2"/>
      </w:pPr>
      <w:r>
        <w:t xml:space="preserve">Comparing the Three Methods</w:t>
      </w:r>
    </w:p>
    <w:p>
      <w:pPr>
        <w:pStyle w:val="SourceCode"/>
      </w:pPr>
      <w:r>
        <w:rPr>
          <w:rStyle w:val="NormalTok"/>
        </w:rPr>
        <w:t xml:space="preserve">compare_df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item         =</w:t>
      </w:r>
      <w:r>
        <w:rPr>
          <w:rStyle w:val="NormalTok"/>
        </w:rPr>
        <w:t xml:space="preserve"> counts</w:t>
      </w:r>
      <w:r>
        <w:rPr>
          <w:rStyle w:val="SpecialCharTok"/>
        </w:rPr>
        <w:t xml:space="preserve">$</w:t>
      </w:r>
      <w:r>
        <w:rPr>
          <w:rStyle w:val="NormalTok"/>
        </w:rPr>
        <w:t xml:space="preserve">item,</w:t>
      </w:r>
      <w:r>
        <w:br/>
      </w:r>
      <w:r>
        <w:rPr>
          <w:rStyle w:val="NormalTok"/>
        </w:rPr>
        <w:t xml:space="preserve">  </w:t>
      </w:r>
      <w:r>
        <w:rPr>
          <w:rStyle w:val="AttributeTok"/>
        </w:rPr>
        <w:t xml:space="preserve">item_label   =</w:t>
      </w:r>
      <w:r>
        <w:rPr>
          <w:rStyle w:val="NormalTok"/>
        </w:rPr>
        <w:t xml:space="preserve"> counts</w:t>
      </w:r>
      <w:r>
        <w:rPr>
          <w:rStyle w:val="SpecialCharTok"/>
        </w:rPr>
        <w:t xml:space="preserve">$</w:t>
      </w:r>
      <w:r>
        <w:rPr>
          <w:rStyle w:val="NormalTok"/>
        </w:rPr>
        <w:t xml:space="preserve">item_label,</w:t>
      </w:r>
      <w:r>
        <w:br/>
      </w:r>
      <w:r>
        <w:rPr>
          <w:rStyle w:val="NormalTok"/>
        </w:rPr>
        <w:t xml:space="preserve">  </w:t>
      </w:r>
      <w:r>
        <w:rPr>
          <w:rStyle w:val="AttributeTok"/>
        </w:rPr>
        <w:t xml:space="preserve">counts_score =</w:t>
      </w:r>
      <w:r>
        <w:rPr>
          <w:rStyle w:val="NormalTok"/>
        </w:rPr>
        <w:t xml:space="preserve"> </w:t>
      </w:r>
      <w:r>
        <w:rPr>
          <w:rStyle w:val="FunctionTok"/>
        </w:rPr>
        <w:t xml:space="preserve">round</w:t>
      </w:r>
      <w:r>
        <w:rPr>
          <w:rStyle w:val="NormalTok"/>
        </w:rPr>
        <w:t xml:space="preserve">(counts</w:t>
      </w:r>
      <w:r>
        <w:rPr>
          <w:rStyle w:val="SpecialCharTok"/>
        </w:rPr>
        <w:t xml:space="preserve">$</w:t>
      </w:r>
      <w:r>
        <w:rPr>
          <w:rStyle w:val="NormalTok"/>
        </w:rPr>
        <w:t xml:space="preserve">score, </w:t>
      </w:r>
      <w:r>
        <w:rPr>
          <w:rStyle w:val="DecValTok"/>
        </w:rPr>
        <w:t xml:space="preserve">3</w:t>
      </w:r>
      <w:r>
        <w:rPr>
          <w:rStyle w:val="NormalTok"/>
        </w:rPr>
        <w:t xml:space="preserve">),</w:t>
      </w:r>
      <w:r>
        <w:br/>
      </w:r>
      <w:r>
        <w:rPr>
          <w:rStyle w:val="NormalTok"/>
        </w:rPr>
        <w:t xml:space="preserve">  </w:t>
      </w:r>
      <w:r>
        <w:rPr>
          <w:rStyle w:val="AttributeTok"/>
        </w:rPr>
        <w:t xml:space="preserve">counts_rank  =</w:t>
      </w:r>
      <w:r>
        <w:rPr>
          <w:rStyle w:val="NormalTok"/>
        </w:rPr>
        <w:t xml:space="preserve"> </w:t>
      </w:r>
      <w:r>
        <w:rPr>
          <w:rStyle w:val="FunctionTok"/>
        </w:rPr>
        <w:t xml:space="preserve">rank</w:t>
      </w:r>
      <w:r>
        <w:rPr>
          <w:rStyle w:val="NormalTok"/>
        </w:rPr>
        <w:t xml:space="preserve">(</w:t>
      </w:r>
      <w:r>
        <w:rPr>
          <w:rStyle w:val="SpecialCharTok"/>
        </w:rPr>
        <w:t xml:space="preserve">-</w:t>
      </w:r>
      <w:r>
        <w:rPr>
          <w:rStyle w:val="NormalTok"/>
        </w:rPr>
        <w:t xml:space="preserve">counts</w:t>
      </w:r>
      <w:r>
        <w:rPr>
          <w:rStyle w:val="SpecialCharTok"/>
        </w:rPr>
        <w:t xml:space="preserve">$</w:t>
      </w:r>
      <w:r>
        <w:rPr>
          <w:rStyle w:val="NormalTok"/>
        </w:rPr>
        <w:t xml:space="preserve">score, </w:t>
      </w:r>
      <w:r>
        <w:rPr>
          <w:rStyle w:val="AttributeTok"/>
        </w:rPr>
        <w:t xml:space="preserve">ties.method =</w:t>
      </w:r>
      <w:r>
        <w:rPr>
          <w:rStyle w:val="NormalTok"/>
        </w:rPr>
        <w:t xml:space="preserve"> </w:t>
      </w:r>
      <w:r>
        <w:rPr>
          <w:rStyle w:val="StringTok"/>
        </w:rPr>
        <w:t xml:space="preserve">"first"</w:t>
      </w:r>
      <w:r>
        <w:rPr>
          <w:rStyle w:val="NormalTok"/>
        </w:rPr>
        <w:t xml:space="preserve">)</w:t>
      </w:r>
      <w:r>
        <w:br/>
      </w:r>
      <w:r>
        <w:rPr>
          <w:rStyle w:val="NormalTok"/>
        </w:rPr>
        <w:t xml:space="preserve">)</w:t>
      </w:r>
      <w:r>
        <w:br/>
      </w:r>
      <w:r>
        <w:rPr>
          <w:rStyle w:val="NormalTok"/>
        </w:rPr>
        <w:t xml:space="preserve">compare_df</w:t>
      </w:r>
      <w:r>
        <w:rPr>
          <w:rStyle w:val="SpecialCharTok"/>
        </w:rPr>
        <w:t xml:space="preserve">$</w:t>
      </w:r>
      <w:r>
        <w:rPr>
          <w:rStyle w:val="NormalTok"/>
        </w:rPr>
        <w:t xml:space="preserve">mle_share   </w:t>
      </w:r>
      <w:r>
        <w:rPr>
          <w:rStyle w:val="OtherTok"/>
        </w:rPr>
        <w:t xml:space="preserve">&lt;-</w:t>
      </w:r>
      <w:r>
        <w:rPr>
          <w:rStyle w:val="NormalTok"/>
        </w:rPr>
        <w:t xml:space="preserve"> mle_df</w:t>
      </w:r>
      <w:r>
        <w:rPr>
          <w:rStyle w:val="SpecialCharTok"/>
        </w:rPr>
        <w:t xml:space="preserve">$</w:t>
      </w:r>
      <w:r>
        <w:rPr>
          <w:rStyle w:val="NormalTok"/>
        </w:rPr>
        <w:t xml:space="preserve">share[</w:t>
      </w:r>
      <w:r>
        <w:rPr>
          <w:rStyle w:val="FunctionTok"/>
        </w:rPr>
        <w:t xml:space="preserve">match</w:t>
      </w:r>
      <w:r>
        <w:rPr>
          <w:rStyle w:val="NormalTok"/>
        </w:rPr>
        <w:t xml:space="preserve">(compare_df</w:t>
      </w:r>
      <w:r>
        <w:rPr>
          <w:rStyle w:val="SpecialCharTok"/>
        </w:rPr>
        <w:t xml:space="preserve">$</w:t>
      </w:r>
      <w:r>
        <w:rPr>
          <w:rStyle w:val="NormalTok"/>
        </w:rPr>
        <w:t xml:space="preserve">item, mle_df</w:t>
      </w:r>
      <w:r>
        <w:rPr>
          <w:rStyle w:val="SpecialCharTok"/>
        </w:rPr>
        <w:t xml:space="preserve">$</w:t>
      </w:r>
      <w:r>
        <w:rPr>
          <w:rStyle w:val="NormalTok"/>
        </w:rPr>
        <w:t xml:space="preserve">item)]</w:t>
      </w:r>
      <w:r>
        <w:br/>
      </w:r>
      <w:r>
        <w:rPr>
          <w:rStyle w:val="NormalTok"/>
        </w:rPr>
        <w:t xml:space="preserve">compare_df</w:t>
      </w:r>
      <w:r>
        <w:rPr>
          <w:rStyle w:val="SpecialCharTok"/>
        </w:rPr>
        <w:t xml:space="preserve">$</w:t>
      </w:r>
      <w:r>
        <w:rPr>
          <w:rStyle w:val="NormalTok"/>
        </w:rPr>
        <w:t xml:space="preserve">mle_rank    </w:t>
      </w:r>
      <w:r>
        <w:rPr>
          <w:rStyle w:val="OtherTok"/>
        </w:rPr>
        <w:t xml:space="preserve">&lt;-</w:t>
      </w:r>
      <w:r>
        <w:rPr>
          <w:rStyle w:val="NormalTok"/>
        </w:rPr>
        <w:t xml:space="preserve"> </w:t>
      </w:r>
      <w:r>
        <w:rPr>
          <w:rStyle w:val="FunctionTok"/>
        </w:rPr>
        <w:t xml:space="preserve">rank</w:t>
      </w:r>
      <w:r>
        <w:rPr>
          <w:rStyle w:val="NormalTok"/>
        </w:rPr>
        <w:t xml:space="preserve">(</w:t>
      </w:r>
      <w:r>
        <w:rPr>
          <w:rStyle w:val="SpecialCharTok"/>
        </w:rPr>
        <w:t xml:space="preserve">-</w:t>
      </w:r>
      <w:r>
        <w:rPr>
          <w:rStyle w:val="NormalTok"/>
        </w:rPr>
        <w:t xml:space="preserve">compare_df</w:t>
      </w:r>
      <w:r>
        <w:rPr>
          <w:rStyle w:val="SpecialCharTok"/>
        </w:rPr>
        <w:t xml:space="preserve">$</w:t>
      </w:r>
      <w:r>
        <w:rPr>
          <w:rStyle w:val="NormalTok"/>
        </w:rPr>
        <w:t xml:space="preserve">mle_share, </w:t>
      </w:r>
      <w:r>
        <w:rPr>
          <w:rStyle w:val="AttributeTok"/>
        </w:rPr>
        <w:t xml:space="preserve">ties.method =</w:t>
      </w:r>
      <w:r>
        <w:rPr>
          <w:rStyle w:val="NormalTok"/>
        </w:rPr>
        <w:t xml:space="preserve"> </w:t>
      </w:r>
      <w:r>
        <w:rPr>
          <w:rStyle w:val="StringTok"/>
        </w:rPr>
        <w:t xml:space="preserve">"first"</w:t>
      </w:r>
      <w:r>
        <w:rPr>
          <w:rStyle w:val="NormalTok"/>
        </w:rPr>
        <w:t xml:space="preserve">)</w:t>
      </w:r>
      <w:r>
        <w:br/>
      </w:r>
      <w:r>
        <w:rPr>
          <w:rStyle w:val="NormalTok"/>
        </w:rPr>
        <w:t xml:space="preserve">compare_df</w:t>
      </w:r>
      <w:r>
        <w:rPr>
          <w:rStyle w:val="SpecialCharTok"/>
        </w:rPr>
        <w:t xml:space="preserve">$</w:t>
      </w:r>
      <w:r>
        <w:rPr>
          <w:rStyle w:val="NormalTok"/>
        </w:rPr>
        <w:t xml:space="preserve">bayes_share </w:t>
      </w:r>
      <w:r>
        <w:rPr>
          <w:rStyle w:val="OtherTok"/>
        </w:rPr>
        <w:t xml:space="preserve">&lt;-</w:t>
      </w:r>
      <w:r>
        <w:rPr>
          <w:rStyle w:val="NormalTok"/>
        </w:rPr>
        <w:t xml:space="preserve"> bayes_df</w:t>
      </w:r>
      <w:r>
        <w:rPr>
          <w:rStyle w:val="SpecialCharTok"/>
        </w:rPr>
        <w:t xml:space="preserve">$</w:t>
      </w:r>
      <w:r>
        <w:rPr>
          <w:rStyle w:val="NormalTok"/>
        </w:rPr>
        <w:t xml:space="preserve">share[</w:t>
      </w:r>
      <w:r>
        <w:rPr>
          <w:rStyle w:val="FunctionTok"/>
        </w:rPr>
        <w:t xml:space="preserve">match</w:t>
      </w:r>
      <w:r>
        <w:rPr>
          <w:rStyle w:val="NormalTok"/>
        </w:rPr>
        <w:t xml:space="preserve">(compare_df</w:t>
      </w:r>
      <w:r>
        <w:rPr>
          <w:rStyle w:val="SpecialCharTok"/>
        </w:rPr>
        <w:t xml:space="preserve">$</w:t>
      </w:r>
      <w:r>
        <w:rPr>
          <w:rStyle w:val="NormalTok"/>
        </w:rPr>
        <w:t xml:space="preserve">item, bayes_df</w:t>
      </w:r>
      <w:r>
        <w:rPr>
          <w:rStyle w:val="SpecialCharTok"/>
        </w:rPr>
        <w:t xml:space="preserve">$</w:t>
      </w:r>
      <w:r>
        <w:rPr>
          <w:rStyle w:val="NormalTok"/>
        </w:rPr>
        <w:t xml:space="preserve">item)]</w:t>
      </w:r>
      <w:r>
        <w:br/>
      </w:r>
      <w:r>
        <w:rPr>
          <w:rStyle w:val="NormalTok"/>
        </w:rPr>
        <w:t xml:space="preserve">compare_df</w:t>
      </w:r>
      <w:r>
        <w:rPr>
          <w:rStyle w:val="SpecialCharTok"/>
        </w:rPr>
        <w:t xml:space="preserve">$</w:t>
      </w:r>
      <w:r>
        <w:rPr>
          <w:rStyle w:val="NormalTok"/>
        </w:rPr>
        <w:t xml:space="preserve">bayes_rank  </w:t>
      </w:r>
      <w:r>
        <w:rPr>
          <w:rStyle w:val="OtherTok"/>
        </w:rPr>
        <w:t xml:space="preserve">&lt;-</w:t>
      </w:r>
      <w:r>
        <w:rPr>
          <w:rStyle w:val="NormalTok"/>
        </w:rPr>
        <w:t xml:space="preserve"> </w:t>
      </w:r>
      <w:r>
        <w:rPr>
          <w:rStyle w:val="FunctionTok"/>
        </w:rPr>
        <w:t xml:space="preserve">rank</w:t>
      </w:r>
      <w:r>
        <w:rPr>
          <w:rStyle w:val="NormalTok"/>
        </w:rPr>
        <w:t xml:space="preserve">(</w:t>
      </w:r>
      <w:r>
        <w:rPr>
          <w:rStyle w:val="SpecialCharTok"/>
        </w:rPr>
        <w:t xml:space="preserve">-</w:t>
      </w:r>
      <w:r>
        <w:rPr>
          <w:rStyle w:val="NormalTok"/>
        </w:rPr>
        <w:t xml:space="preserve">compare_df</w:t>
      </w:r>
      <w:r>
        <w:rPr>
          <w:rStyle w:val="SpecialCharTok"/>
        </w:rPr>
        <w:t xml:space="preserve">$</w:t>
      </w:r>
      <w:r>
        <w:rPr>
          <w:rStyle w:val="NormalTok"/>
        </w:rPr>
        <w:t xml:space="preserve">bayes_share, </w:t>
      </w:r>
      <w:r>
        <w:rPr>
          <w:rStyle w:val="AttributeTok"/>
        </w:rPr>
        <w:t xml:space="preserve">ties.method =</w:t>
      </w:r>
      <w:r>
        <w:rPr>
          <w:rStyle w:val="NormalTok"/>
        </w:rPr>
        <w:t xml:space="preserve"> </w:t>
      </w:r>
      <w:r>
        <w:rPr>
          <w:rStyle w:val="StringTok"/>
        </w:rPr>
        <w:t xml:space="preserve">"first"</w:t>
      </w:r>
      <w:r>
        <w:rPr>
          <w:rStyle w:val="NormalTok"/>
        </w:rPr>
        <w:t xml:space="preserve">)</w:t>
      </w:r>
      <w:r>
        <w:br/>
      </w:r>
      <w:r>
        <w:rPr>
          <w:rStyle w:val="NormalTok"/>
        </w:rPr>
        <w:t xml:space="preserve">compare_df </w:t>
      </w:r>
      <w:r>
        <w:rPr>
          <w:rStyle w:val="OtherTok"/>
        </w:rPr>
        <w:t xml:space="preserve">&lt;-</w:t>
      </w:r>
      <w:r>
        <w:rPr>
          <w:rStyle w:val="NormalTok"/>
        </w:rPr>
        <w:t xml:space="preserve"> compare_df[</w:t>
      </w:r>
      <w:r>
        <w:rPr>
          <w:rStyle w:val="FunctionTok"/>
        </w:rPr>
        <w:t xml:space="preserve">order</w:t>
      </w:r>
      <w:r>
        <w:rPr>
          <w:rStyle w:val="NormalTok"/>
        </w:rPr>
        <w:t xml:space="preserve">(compare_df</w:t>
      </w:r>
      <w:r>
        <w:rPr>
          <w:rStyle w:val="SpecialCharTok"/>
        </w:rPr>
        <w:t xml:space="preserve">$</w:t>
      </w:r>
      <w:r>
        <w:rPr>
          <w:rStyle w:val="NormalTok"/>
        </w:rPr>
        <w:t xml:space="preserve">mle_rank), ]</w:t>
      </w:r>
      <w:r>
        <w:br/>
      </w:r>
      <w:r>
        <w:br/>
      </w:r>
      <w:r>
        <w:rPr>
          <w:rStyle w:val="NormalTok"/>
        </w:rPr>
        <w:t xml:space="preserve">compare_df </w:t>
      </w:r>
      <w:r>
        <w:rPr>
          <w:rStyle w:val="SpecialCharTok"/>
        </w:rPr>
        <w:t xml:space="preserve">|&gt;</w:t>
      </w:r>
      <w:r>
        <w:br/>
      </w:r>
      <w:r>
        <w:rPr>
          <w:rStyle w:val="NormalTok"/>
        </w:rPr>
        <w:t xml:space="preserve">  </w:t>
      </w:r>
      <w:r>
        <w:rPr>
          <w:rStyle w:val="FunctionTok"/>
        </w:rPr>
        <w:t xml:space="preserve">select</w:t>
      </w:r>
      <w:r>
        <w:rPr>
          <w:rStyle w:val="NormalTok"/>
        </w:rPr>
        <w:t xml:space="preserve">(item_label, counts_score, counts_rank,</w:t>
      </w:r>
      <w:r>
        <w:br/>
      </w:r>
      <w:r>
        <w:rPr>
          <w:rStyle w:val="NormalTok"/>
        </w:rPr>
        <w:t xml:space="preserve">         mle_share, mle_rank, bayes_share, bayes_rank)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"Side-by-side comparison of all three methods (sorted by MLE rank)"</w:t>
      </w:r>
      <w:r>
        <w:rPr>
          <w:rStyle w:val="NormalTok"/>
        </w:rPr>
        <w:t xml:space="preserve">)</w:t>
      </w:r>
    </w:p>
    <w:p>
      <w:pPr>
        <w:pStyle w:val="TableCaption"/>
      </w:pPr>
      <w:r>
        <w:t xml:space="preserve">Side-by-side comparison of all three methods (sorted by MLE rank)</w:t>
      </w:r>
    </w:p>
    <w:tbl>
      <w:tblPr>
        <w:tblStyle w:val="Table"/>
        <w:tblW w:type="pct" w:w="5000"/>
        <w:tblLayout w:type="fixed"/>
        <w:tblLook w:firstRow="1" w:lastRow="0" w:firstColumn="0" w:lastColumn="0" w:noHBand="0" w:noVBand="0" w:val="0020"/>
        <w:tblCaption w:val="Side-by-side comparison of all three methods (sorted by MLE rank)"/>
      </w:tblPr>
      <w:tblGrid>
        <w:gridCol w:w="4018"/>
        <w:gridCol w:w="757"/>
        <w:gridCol w:w="698"/>
        <w:gridCol w:w="582"/>
        <w:gridCol w:w="524"/>
        <w:gridCol w:w="698"/>
        <w:gridCol w:w="640"/>
      </w:tblGrid>
      <w:tr>
        <w:trPr>
          <w:tblHeader w:val="on"/>
        </w:trPr>
        <w:tc>
          <w:tcPr/>
          <w:p>
            <w:pPr>
              <w:pStyle w:val="Compact"/>
              <w:jc w:val="left"/>
            </w:pPr>
            <w:r>
              <w:t xml:space="preserve">item_label</w:t>
            </w:r>
          </w:p>
        </w:tc>
        <w:tc>
          <w:tcPr/>
          <w:p>
            <w:pPr>
              <w:pStyle w:val="Compact"/>
              <w:jc w:val="right"/>
            </w:pPr>
            <w:r>
              <w:t xml:space="preserve">counts_score</w:t>
            </w:r>
          </w:p>
        </w:tc>
        <w:tc>
          <w:tcPr/>
          <w:p>
            <w:pPr>
              <w:pStyle w:val="Compact"/>
              <w:jc w:val="right"/>
            </w:pPr>
            <w:r>
              <w:t xml:space="preserve">counts_rank</w:t>
            </w:r>
          </w:p>
        </w:tc>
        <w:tc>
          <w:tcPr/>
          <w:p>
            <w:pPr>
              <w:pStyle w:val="Compact"/>
              <w:jc w:val="right"/>
            </w:pPr>
            <w:r>
              <w:t xml:space="preserve">mle_share</w:t>
            </w:r>
          </w:p>
        </w:tc>
        <w:tc>
          <w:tcPr/>
          <w:p>
            <w:pPr>
              <w:pStyle w:val="Compact"/>
              <w:jc w:val="right"/>
            </w:pPr>
            <w:r>
              <w:t xml:space="preserve">mle_rank</w:t>
            </w:r>
          </w:p>
        </w:tc>
        <w:tc>
          <w:tcPr/>
          <w:p>
            <w:pPr>
              <w:pStyle w:val="Compact"/>
              <w:jc w:val="right"/>
            </w:pPr>
            <w:r>
              <w:t xml:space="preserve">bayes_share</w:t>
            </w:r>
          </w:p>
        </w:tc>
        <w:tc>
          <w:tcPr/>
          <w:p>
            <w:pPr>
              <w:pStyle w:val="Compact"/>
              <w:jc w:val="right"/>
            </w:pPr>
            <w:r>
              <w:t xml:space="preserve">bayes_rank</w:t>
            </w:r>
          </w:p>
        </w:tc>
      </w:tr>
      <w:tr>
        <w:tc>
          <w:tcPr/>
          <w:p>
            <w:pPr>
              <w:pStyle w:val="Compact"/>
              <w:jc w:val="left"/>
            </w:pPr>
            <w:r>
              <w:t xml:space="preserve">MGTA 495 Marketing Analytics (Spring with Yavorsky)</w:t>
            </w:r>
          </w:p>
        </w:tc>
        <w:tc>
          <w:tcPr/>
          <w:p>
            <w:pPr>
              <w:pStyle w:val="Compact"/>
              <w:jc w:val="right"/>
            </w:pPr>
            <w:r>
              <w:t xml:space="preserve">0.493</w:t>
            </w:r>
          </w:p>
        </w:tc>
        <w:tc>
          <w:tcPr/>
          <w:p>
            <w:pPr>
              <w:pStyle w:val="Compact"/>
              <w:jc w:val="right"/>
            </w:pPr>
            <w:r>
              <w:t xml:space="preserve">1</w:t>
            </w:r>
          </w:p>
        </w:tc>
        <w:tc>
          <w:tcPr/>
          <w:p>
            <w:pPr>
              <w:pStyle w:val="Compact"/>
              <w:jc w:val="right"/>
            </w:pPr>
            <w:r>
              <w:t xml:space="preserve">0.2839</w:t>
            </w:r>
          </w:p>
        </w:tc>
        <w:tc>
          <w:tcPr/>
          <w:p>
            <w:pPr>
              <w:pStyle w:val="Compact"/>
              <w:jc w:val="right"/>
            </w:pPr>
            <w:r>
              <w:t xml:space="preserve">1</w:t>
            </w:r>
          </w:p>
        </w:tc>
        <w:tc>
          <w:tcPr/>
          <w:p>
            <w:pPr>
              <w:pStyle w:val="Compact"/>
              <w:jc w:val="right"/>
            </w:pPr>
            <w:r>
              <w:t xml:space="preserve">0.2847</w:t>
            </w:r>
          </w:p>
        </w:tc>
        <w:tc>
          <w:tcPr/>
          <w:p>
            <w:pPr>
              <w:pStyle w:val="Compact"/>
              <w:jc w:val="right"/>
            </w:pPr>
            <w:r>
              <w:t xml:space="preserve">1</w:t>
            </w:r>
          </w:p>
        </w:tc>
      </w:tr>
      <w:tr>
        <w:tc>
          <w:tcPr/>
          <w:p>
            <w:pPr>
              <w:pStyle w:val="Compact"/>
              <w:jc w:val="left"/>
            </w:pPr>
            <w:r>
              <w:t xml:space="preserve">MGTA 453 Business Analytics (Fall with August)</w:t>
            </w:r>
          </w:p>
        </w:tc>
        <w:tc>
          <w:tcPr/>
          <w:p>
            <w:pPr>
              <w:pStyle w:val="Compact"/>
              <w:jc w:val="right"/>
            </w:pPr>
            <w:r>
              <w:t xml:space="preserve">0.141</w:t>
            </w:r>
          </w:p>
        </w:tc>
        <w:tc>
          <w:tcPr/>
          <w:p>
            <w:pPr>
              <w:pStyle w:val="Compact"/>
              <w:jc w:val="right"/>
            </w:pPr>
            <w:r>
              <w:t xml:space="preserve">2</w:t>
            </w:r>
          </w:p>
        </w:tc>
        <w:tc>
          <w:tcPr/>
          <w:p>
            <w:pPr>
              <w:pStyle w:val="Compact"/>
              <w:jc w:val="right"/>
            </w:pPr>
            <w:r>
              <w:t xml:space="preserve">0.1171</w:t>
            </w:r>
          </w:p>
        </w:tc>
        <w:tc>
          <w:tcPr/>
          <w:p>
            <w:pPr>
              <w:pStyle w:val="Compact"/>
              <w:jc w:val="right"/>
            </w:pPr>
            <w:r>
              <w:t xml:space="preserve">2</w:t>
            </w:r>
          </w:p>
        </w:tc>
        <w:tc>
          <w:tcPr/>
          <w:p>
            <w:pPr>
              <w:pStyle w:val="Compact"/>
              <w:jc w:val="right"/>
            </w:pPr>
            <w:r>
              <w:t xml:space="preserve">0.1179</w:t>
            </w:r>
          </w:p>
        </w:tc>
        <w:tc>
          <w:tcPr/>
          <w:p>
            <w:pPr>
              <w:pStyle w:val="Compact"/>
              <w:jc w:val="right"/>
            </w:pPr>
            <w:r>
              <w:t xml:space="preserve">2</w:t>
            </w:r>
          </w:p>
        </w:tc>
      </w:tr>
      <w:tr>
        <w:tc>
          <w:tcPr/>
          <w:p>
            <w:pPr>
              <w:pStyle w:val="Compact"/>
              <w:jc w:val="left"/>
            </w:pPr>
            <w:r>
              <w:t xml:space="preserve">MGTA 455 Customer Analytics (Winter with Nijs)</w:t>
            </w:r>
          </w:p>
        </w:tc>
        <w:tc>
          <w:tcPr/>
          <w:p>
            <w:pPr>
              <w:pStyle w:val="Compact"/>
              <w:jc w:val="right"/>
            </w:pPr>
            <w:r>
              <w:t xml:space="preserve">0.120</w:t>
            </w:r>
          </w:p>
        </w:tc>
        <w:tc>
          <w:tcPr/>
          <w:p>
            <w:pPr>
              <w:pStyle w:val="Compact"/>
              <w:jc w:val="right"/>
            </w:pPr>
            <w:r>
              <w:t xml:space="preserve">3</w:t>
            </w:r>
          </w:p>
        </w:tc>
        <w:tc>
          <w:tcPr/>
          <w:p>
            <w:pPr>
              <w:pStyle w:val="Compact"/>
              <w:jc w:val="right"/>
            </w:pPr>
            <w:r>
              <w:t xml:space="preserve">0.1072</w:t>
            </w:r>
          </w:p>
        </w:tc>
        <w:tc>
          <w:tcPr/>
          <w:p>
            <w:pPr>
              <w:pStyle w:val="Compact"/>
              <w:jc w:val="right"/>
            </w:pPr>
            <w:r>
              <w:t xml:space="preserve">3</w:t>
            </w:r>
          </w:p>
        </w:tc>
        <w:tc>
          <w:tcPr/>
          <w:p>
            <w:pPr>
              <w:pStyle w:val="Compact"/>
              <w:jc w:val="right"/>
            </w:pPr>
            <w:r>
              <w:t xml:space="preserve">0.1066</w:t>
            </w:r>
          </w:p>
        </w:tc>
        <w:tc>
          <w:tcPr/>
          <w:p>
            <w:pPr>
              <w:pStyle w:val="Compact"/>
              <w:jc w:val="right"/>
            </w:pPr>
            <w:r>
              <w:t xml:space="preserve">3</w:t>
            </w:r>
          </w:p>
        </w:tc>
      </w:tr>
      <w:tr>
        <w:tc>
          <w:tcPr/>
          <w:p>
            <w:pPr>
              <w:pStyle w:val="Compact"/>
              <w:jc w:val="left"/>
            </w:pPr>
            <w:r>
              <w:t xml:space="preserve">MGTA 452 Large Data (Fall with Hansen)</w:t>
            </w:r>
          </w:p>
        </w:tc>
        <w:tc>
          <w:tcPr/>
          <w:p>
            <w:pPr>
              <w:pStyle w:val="Compact"/>
              <w:jc w:val="right"/>
            </w:pPr>
            <w:r>
              <w:t xml:space="preserve">0.062</w:t>
            </w:r>
          </w:p>
        </w:tc>
        <w:tc>
          <w:tcPr/>
          <w:p>
            <w:pPr>
              <w:pStyle w:val="Compact"/>
              <w:jc w:val="right"/>
            </w:pPr>
            <w:r>
              <w:t xml:space="preserve">4</w:t>
            </w:r>
          </w:p>
        </w:tc>
        <w:tc>
          <w:tcPr/>
          <w:p>
            <w:pPr>
              <w:pStyle w:val="Compact"/>
              <w:jc w:val="right"/>
            </w:pPr>
            <w:r>
              <w:t xml:space="preserve">0.0969</w:t>
            </w:r>
          </w:p>
        </w:tc>
        <w:tc>
          <w:tcPr/>
          <w:p>
            <w:pPr>
              <w:pStyle w:val="Compact"/>
              <w:jc w:val="right"/>
            </w:pPr>
            <w:r>
              <w:t xml:space="preserve">4</w:t>
            </w:r>
          </w:p>
        </w:tc>
        <w:tc>
          <w:tcPr/>
          <w:p>
            <w:pPr>
              <w:pStyle w:val="Compact"/>
              <w:jc w:val="right"/>
            </w:pPr>
            <w:r>
              <w:t xml:space="preserve">0.0964</w:t>
            </w:r>
          </w:p>
        </w:tc>
        <w:tc>
          <w:tcPr/>
          <w:p>
            <w:pPr>
              <w:pStyle w:val="Compact"/>
              <w:jc w:val="right"/>
            </w:pPr>
            <w:r>
              <w:t xml:space="preserve">4</w:t>
            </w:r>
          </w:p>
        </w:tc>
      </w:tr>
      <w:tr>
        <w:tc>
          <w:tcPr/>
          <w:p>
            <w:pPr>
              <w:pStyle w:val="Compact"/>
              <w:jc w:val="left"/>
            </w:pPr>
            <w:r>
              <w:t xml:space="preserve">MGTA 454 Capstone Project (Spring with Advisor)</w:t>
            </w:r>
          </w:p>
        </w:tc>
        <w:tc>
          <w:tcPr/>
          <w:p>
            <w:pPr>
              <w:pStyle w:val="Compact"/>
              <w:jc w:val="right"/>
            </w:pPr>
            <w:r>
              <w:t xml:space="preserve">0.011</w:t>
            </w:r>
          </w:p>
        </w:tc>
        <w:tc>
          <w:tcPr/>
          <w:p>
            <w:pPr>
              <w:pStyle w:val="Compact"/>
              <w:jc w:val="right"/>
            </w:pPr>
            <w:r>
              <w:t xml:space="preserve">5</w:t>
            </w:r>
          </w:p>
        </w:tc>
        <w:tc>
          <w:tcPr/>
          <w:p>
            <w:pPr>
              <w:pStyle w:val="Compact"/>
              <w:jc w:val="right"/>
            </w:pPr>
            <w:r>
              <w:t xml:space="preserve">0.0867</w:t>
            </w:r>
          </w:p>
        </w:tc>
        <w:tc>
          <w:tcPr/>
          <w:p>
            <w:pPr>
              <w:pStyle w:val="Compact"/>
              <w:jc w:val="right"/>
            </w:pPr>
            <w:r>
              <w:t xml:space="preserve">5</w:t>
            </w:r>
          </w:p>
        </w:tc>
        <w:tc>
          <w:tcPr/>
          <w:p>
            <w:pPr>
              <w:pStyle w:val="Compact"/>
              <w:jc w:val="right"/>
            </w:pPr>
            <w:r>
              <w:t xml:space="preserve">0.0859</w:t>
            </w:r>
          </w:p>
        </w:tc>
        <w:tc>
          <w:tcPr/>
          <w:p>
            <w:pPr>
              <w:pStyle w:val="Compact"/>
              <w:jc w:val="right"/>
            </w:pPr>
            <w:r>
              <w:t xml:space="preserve">6</w:t>
            </w:r>
          </w:p>
        </w:tc>
      </w:tr>
      <w:tr>
        <w:tc>
          <w:tcPr/>
          <w:p>
            <w:pPr>
              <w:pStyle w:val="Compact"/>
              <w:jc w:val="left"/>
            </w:pPr>
            <w:r>
              <w:t xml:space="preserve">MGTA 464 SQL (Summer with Nijs)</w:t>
            </w:r>
          </w:p>
        </w:tc>
        <w:tc>
          <w:tcPr/>
          <w:p>
            <w:pPr>
              <w:pStyle w:val="Compact"/>
              <w:jc w:val="right"/>
            </w:pPr>
            <w:r>
              <w:t xml:space="preserve">-0.004</w:t>
            </w:r>
          </w:p>
        </w:tc>
        <w:tc>
          <w:tcPr/>
          <w:p>
            <w:pPr>
              <w:pStyle w:val="Compact"/>
              <w:jc w:val="right"/>
            </w:pPr>
            <w:r>
              <w:t xml:space="preserve">6</w:t>
            </w:r>
          </w:p>
        </w:tc>
        <w:tc>
          <w:tcPr/>
          <w:p>
            <w:pPr>
              <w:pStyle w:val="Compact"/>
              <w:jc w:val="right"/>
            </w:pPr>
            <w:r>
              <w:t xml:space="preserve">0.0862</w:t>
            </w:r>
          </w:p>
        </w:tc>
        <w:tc>
          <w:tcPr/>
          <w:p>
            <w:pPr>
              <w:pStyle w:val="Compact"/>
              <w:jc w:val="right"/>
            </w:pPr>
            <w:r>
              <w:t xml:space="preserve">6</w:t>
            </w:r>
          </w:p>
        </w:tc>
        <w:tc>
          <w:tcPr/>
          <w:p>
            <w:pPr>
              <w:pStyle w:val="Compact"/>
              <w:jc w:val="right"/>
            </w:pPr>
            <w:r>
              <w:t xml:space="preserve">0.0863</w:t>
            </w:r>
          </w:p>
        </w:tc>
        <w:tc>
          <w:tcPr/>
          <w:p>
            <w:pPr>
              <w:pStyle w:val="Compact"/>
              <w:jc w:val="right"/>
            </w:pPr>
            <w:r>
              <w:t xml:space="preserve">5</w:t>
            </w:r>
          </w:p>
        </w:tc>
      </w:tr>
      <w:tr>
        <w:tc>
          <w:tcPr/>
          <w:p>
            <w:pPr>
              <w:pStyle w:val="Compact"/>
              <w:jc w:val="left"/>
            </w:pPr>
            <w:r>
              <w:t xml:space="preserve">MGTA 457 Biz. Intelligence Systems (Fall with Schibler)</w:t>
            </w:r>
          </w:p>
        </w:tc>
        <w:tc>
          <w:tcPr/>
          <w:p>
            <w:pPr>
              <w:pStyle w:val="Compact"/>
              <w:jc w:val="right"/>
            </w:pPr>
            <w:r>
              <w:t xml:space="preserve">-0.120</w:t>
            </w:r>
          </w:p>
        </w:tc>
        <w:tc>
          <w:tcPr/>
          <w:p>
            <w:pPr>
              <w:pStyle w:val="Compact"/>
              <w:jc w:val="right"/>
            </w:pPr>
            <w:r>
              <w:t xml:space="preserve">7</w:t>
            </w:r>
          </w:p>
        </w:tc>
        <w:tc>
          <w:tcPr/>
          <w:p>
            <w:pPr>
              <w:pStyle w:val="Compact"/>
              <w:jc w:val="right"/>
            </w:pPr>
            <w:r>
              <w:t xml:space="preserve">0.0704</w:t>
            </w:r>
          </w:p>
        </w:tc>
        <w:tc>
          <w:tcPr/>
          <w:p>
            <w:pPr>
              <w:pStyle w:val="Compact"/>
              <w:jc w:val="right"/>
            </w:pPr>
            <w:r>
              <w:t xml:space="preserve">7</w:t>
            </w:r>
          </w:p>
        </w:tc>
        <w:tc>
          <w:tcPr/>
          <w:p>
            <w:pPr>
              <w:pStyle w:val="Compact"/>
              <w:jc w:val="right"/>
            </w:pPr>
            <w:r>
              <w:t xml:space="preserve">0.0698</w:t>
            </w:r>
          </w:p>
        </w:tc>
        <w:tc>
          <w:tcPr/>
          <w:p>
            <w:pPr>
              <w:pStyle w:val="Compact"/>
              <w:jc w:val="right"/>
            </w:pPr>
            <w:r>
              <w:t xml:space="preserve">7</w:t>
            </w:r>
          </w:p>
        </w:tc>
      </w:tr>
      <w:tr>
        <w:tc>
          <w:tcPr/>
          <w:p>
            <w:pPr>
              <w:pStyle w:val="Compact"/>
              <w:jc w:val="left"/>
            </w:pPr>
            <w:r>
              <w:t xml:space="preserve">MGTA 403 AI Math, Prog., &amp; Analytics (Summer with Nijs)</w:t>
            </w:r>
          </w:p>
        </w:tc>
        <w:tc>
          <w:tcPr/>
          <w:p>
            <w:pPr>
              <w:pStyle w:val="Compact"/>
              <w:jc w:val="right"/>
            </w:pPr>
            <w:r>
              <w:t xml:space="preserve">-0.209</w:t>
            </w:r>
          </w:p>
        </w:tc>
        <w:tc>
          <w:tcPr/>
          <w:p>
            <w:pPr>
              <w:pStyle w:val="Compact"/>
              <w:jc w:val="right"/>
            </w:pPr>
            <w:r>
              <w:t xml:space="preserve">8</w:t>
            </w:r>
          </w:p>
        </w:tc>
        <w:tc>
          <w:tcPr/>
          <w:p>
            <w:pPr>
              <w:pStyle w:val="Compact"/>
              <w:jc w:val="right"/>
            </w:pPr>
            <w:r>
              <w:t xml:space="preserve">0.0556</w:t>
            </w:r>
          </w:p>
        </w:tc>
        <w:tc>
          <w:tcPr/>
          <w:p>
            <w:pPr>
              <w:pStyle w:val="Compact"/>
              <w:jc w:val="right"/>
            </w:pPr>
            <w:r>
              <w:t xml:space="preserve">8</w:t>
            </w:r>
          </w:p>
        </w:tc>
        <w:tc>
          <w:tcPr/>
          <w:p>
            <w:pPr>
              <w:pStyle w:val="Compact"/>
              <w:jc w:val="right"/>
            </w:pPr>
            <w:r>
              <w:t xml:space="preserve">0.0565</w:t>
            </w:r>
          </w:p>
        </w:tc>
        <w:tc>
          <w:tcPr/>
          <w:p>
            <w:pPr>
              <w:pStyle w:val="Compact"/>
              <w:jc w:val="right"/>
            </w:pPr>
            <w:r>
              <w:t xml:space="preserve">8</w:t>
            </w:r>
          </w:p>
        </w:tc>
      </w:tr>
      <w:tr>
        <w:tc>
          <w:tcPr/>
          <w:p>
            <w:pPr>
              <w:pStyle w:val="Compact"/>
              <w:jc w:val="left"/>
            </w:pPr>
            <w:r>
              <w:t xml:space="preserve">MGTA 451 Marketing/Finance/Operations (Summer with Wilbur/Buti/Shin)</w:t>
            </w:r>
          </w:p>
        </w:tc>
        <w:tc>
          <w:tcPr/>
          <w:p>
            <w:pPr>
              <w:pStyle w:val="Compact"/>
              <w:jc w:val="right"/>
            </w:pPr>
            <w:r>
              <w:t xml:space="preserve">-0.213</w:t>
            </w:r>
          </w:p>
        </w:tc>
        <w:tc>
          <w:tcPr/>
          <w:p>
            <w:pPr>
              <w:pStyle w:val="Compact"/>
              <w:jc w:val="right"/>
            </w:pPr>
            <w:r>
              <w:t xml:space="preserve">9</w:t>
            </w:r>
          </w:p>
        </w:tc>
        <w:tc>
          <w:tcPr/>
          <w:p>
            <w:pPr>
              <w:pStyle w:val="Compact"/>
              <w:jc w:val="right"/>
            </w:pPr>
            <w:r>
              <w:t xml:space="preserve">0.0520</w:t>
            </w:r>
          </w:p>
        </w:tc>
        <w:tc>
          <w:tcPr/>
          <w:p>
            <w:pPr>
              <w:pStyle w:val="Compact"/>
              <w:jc w:val="right"/>
            </w:pPr>
            <w:r>
              <w:t xml:space="preserve">9</w:t>
            </w:r>
          </w:p>
        </w:tc>
        <w:tc>
          <w:tcPr/>
          <w:p>
            <w:pPr>
              <w:pStyle w:val="Compact"/>
              <w:jc w:val="right"/>
            </w:pPr>
            <w:r>
              <w:t xml:space="preserve">0.0523</w:t>
            </w:r>
          </w:p>
        </w:tc>
        <w:tc>
          <w:tcPr/>
          <w:p>
            <w:pPr>
              <w:pStyle w:val="Compact"/>
              <w:jc w:val="right"/>
            </w:pPr>
            <w:r>
              <w:t xml:space="preserve">9</w:t>
            </w:r>
          </w:p>
        </w:tc>
      </w:tr>
      <w:tr>
        <w:tc>
          <w:tcPr/>
          <w:p>
            <w:pPr>
              <w:pStyle w:val="Compact"/>
              <w:jc w:val="left"/>
            </w:pPr>
            <w:r>
              <w:t xml:space="preserve">MGTA 444 Analytics Consulting (Winter with Peterson)</w:t>
            </w:r>
          </w:p>
        </w:tc>
        <w:tc>
          <w:tcPr/>
          <w:p>
            <w:pPr>
              <w:pStyle w:val="Compact"/>
              <w:jc w:val="right"/>
            </w:pPr>
            <w:r>
              <w:t xml:space="preserve">-0.292</w:t>
            </w:r>
          </w:p>
        </w:tc>
        <w:tc>
          <w:tcPr/>
          <w:p>
            <w:pPr>
              <w:pStyle w:val="Compact"/>
              <w:jc w:val="right"/>
            </w:pPr>
            <w:r>
              <w:t xml:space="preserve">10</w:t>
            </w:r>
          </w:p>
        </w:tc>
        <w:tc>
          <w:tcPr/>
          <w:p>
            <w:pPr>
              <w:pStyle w:val="Compact"/>
              <w:jc w:val="right"/>
            </w:pPr>
            <w:r>
              <w:t xml:space="preserve">0.0438</w:t>
            </w:r>
          </w:p>
        </w:tc>
        <w:tc>
          <w:tcPr/>
          <w:p>
            <w:pPr>
              <w:pStyle w:val="Compact"/>
              <w:jc w:val="right"/>
            </w:pPr>
            <w:r>
              <w:t xml:space="preserve">10</w:t>
            </w:r>
          </w:p>
        </w:tc>
        <w:tc>
          <w:tcPr/>
          <w:p>
            <w:pPr>
              <w:pStyle w:val="Compact"/>
              <w:jc w:val="right"/>
            </w:pPr>
            <w:r>
              <w:t xml:space="preserve">0.0435</w:t>
            </w:r>
          </w:p>
        </w:tc>
        <w:tc>
          <w:tcPr/>
          <w:p>
            <w:pPr>
              <w:pStyle w:val="Compact"/>
              <w:jc w:val="right"/>
            </w:pPr>
            <w:r>
              <w:t xml:space="preserve">10</w:t>
            </w:r>
          </w:p>
        </w:tc>
      </w:tr>
    </w:tbl>
    <w:p>
      <w:pPr>
        <w:pStyle w:val="SourceCode"/>
      </w:pPr>
      <w:r>
        <w:rPr>
          <w:rStyle w:val="NormalTok"/>
        </w:rPr>
        <w:t xml:space="preserve">short_name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sub</w:t>
      </w:r>
      <w:r>
        <w:rPr>
          <w:rStyle w:val="NormalTok"/>
        </w:rPr>
        <w:t xml:space="preserve">(</w:t>
      </w:r>
      <w:r>
        <w:rPr>
          <w:rStyle w:val="StringTok"/>
        </w:rPr>
        <w:t xml:space="preserve">" </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x)</w:t>
      </w:r>
      <w:r>
        <w:br/>
      </w:r>
      <w:r>
        <w:rPr>
          <w:rStyle w:val="NormalTok"/>
        </w:rPr>
        <w:t xml:space="preserve">all_short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w:t>
      </w:r>
      <w:r>
        <w:rPr>
          <w:rStyle w:val="FunctionTok"/>
        </w:rPr>
        <w:t xml:space="preserve">short_name</w:t>
      </w:r>
      <w:r>
        <w:rPr>
          <w:rStyle w:val="NormalTok"/>
        </w:rPr>
        <w:t xml:space="preserve">(labels</w:t>
      </w:r>
      <w:r>
        <w:rPr>
          <w:rStyle w:val="SpecialCharTok"/>
        </w:rPr>
        <w:t xml:space="preserve">$</w:t>
      </w:r>
      <w:r>
        <w:rPr>
          <w:rStyle w:val="NormalTok"/>
        </w:rPr>
        <w:t xml:space="preserve">item_label)))</w:t>
      </w:r>
      <w:r>
        <w:br/>
      </w:r>
      <w:r>
        <w:rPr>
          <w:rStyle w:val="NormalTok"/>
        </w:rPr>
        <w:t xml:space="preserve">pal        </w:t>
      </w:r>
      <w:r>
        <w:rPr>
          <w:rStyle w:val="OtherTok"/>
        </w:rPr>
        <w:t xml:space="preserve">&lt;-</w:t>
      </w:r>
      <w:r>
        <w:rPr>
          <w:rStyle w:val="NormalTok"/>
        </w:rPr>
        <w:t xml:space="preserve"> </w:t>
      </w:r>
      <w:r>
        <w:rPr>
          <w:rStyle w:val="FunctionTok"/>
        </w:rPr>
        <w:t xml:space="preserve">setNames</w:t>
      </w:r>
      <w:r>
        <w:rPr>
          <w:rStyle w:val="NormalTok"/>
        </w:rPr>
        <w:t xml:space="preserve">(scales</w:t>
      </w:r>
      <w:r>
        <w:rPr>
          <w:rStyle w:val="SpecialCharTok"/>
        </w:rPr>
        <w:t xml:space="preserve">::</w:t>
      </w:r>
      <w:r>
        <w:rPr>
          <w:rStyle w:val="FunctionTok"/>
        </w:rPr>
        <w:t xml:space="preserve">hue_pal</w:t>
      </w:r>
      <w:r>
        <w:rPr>
          <w:rStyle w:val="NormalTok"/>
        </w:rPr>
        <w:t xml:space="preserve">()(</w:t>
      </w:r>
      <w:r>
        <w:rPr>
          <w:rStyle w:val="FunctionTok"/>
        </w:rPr>
        <w:t xml:space="preserve">length</w:t>
      </w:r>
      <w:r>
        <w:rPr>
          <w:rStyle w:val="NormalTok"/>
        </w:rPr>
        <w:t xml:space="preserve">(all_short)), all_short)</w:t>
      </w:r>
      <w:r>
        <w:br/>
      </w:r>
      <w:r>
        <w:br/>
      </w:r>
      <w:r>
        <w:rPr>
          <w:rStyle w:val="NormalTok"/>
        </w:rPr>
        <w:t xml:space="preserve">p1 </w:t>
      </w:r>
      <w:r>
        <w:rPr>
          <w:rStyle w:val="OtherTok"/>
        </w:rPr>
        <w:t xml:space="preserve">&lt;-</w:t>
      </w:r>
      <w:r>
        <w:rPr>
          <w:rStyle w:val="NormalTok"/>
        </w:rPr>
        <w:t xml:space="preserve"> counts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sl =</w:t>
      </w:r>
      <w:r>
        <w:rPr>
          <w:rStyle w:val="NormalTok"/>
        </w:rPr>
        <w:t xml:space="preserve"> </w:t>
      </w:r>
      <w:r>
        <w:rPr>
          <w:rStyle w:val="FunctionTok"/>
        </w:rPr>
        <w:t xml:space="preserve">short_name</w:t>
      </w:r>
      <w:r>
        <w:rPr>
          <w:rStyle w:val="NormalTok"/>
        </w:rPr>
        <w:t xml:space="preserve">(item_label))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score, </w:t>
      </w:r>
      <w:r>
        <w:rPr>
          <w:rStyle w:val="AttributeTok"/>
        </w:rPr>
        <w:t xml:space="preserve">y =</w:t>
      </w:r>
      <w:r>
        <w:rPr>
          <w:rStyle w:val="NormalTok"/>
        </w:rPr>
        <w:t xml:space="preserve"> </w:t>
      </w:r>
      <w:r>
        <w:rPr>
          <w:rStyle w:val="FunctionTok"/>
        </w:rPr>
        <w:t xml:space="preserve">reorder</w:t>
      </w:r>
      <w:r>
        <w:rPr>
          <w:rStyle w:val="NormalTok"/>
        </w:rPr>
        <w:t xml:space="preserve">(sl, score), </w:t>
      </w:r>
      <w:r>
        <w:rPr>
          <w:rStyle w:val="AttributeTok"/>
        </w:rPr>
        <w:t xml:space="preserve">fill =</w:t>
      </w:r>
      <w:r>
        <w:rPr>
          <w:rStyle w:val="NormalTok"/>
        </w:rPr>
        <w:t xml:space="preserve"> sl))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AttributeTok"/>
        </w:rPr>
        <w:t xml:space="preserve">alpha =</w:t>
      </w:r>
      <w:r>
        <w:rPr>
          <w:rStyle w:val="NormalTok"/>
        </w:rPr>
        <w:t xml:space="preserve"> </w:t>
      </w:r>
      <w:r>
        <w:rPr>
          <w:rStyle w:val="FloatTok"/>
        </w:rPr>
        <w:t xml:space="preserve">0.87</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pal)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"Counts"</w:t>
      </w:r>
      <w:r>
        <w:rPr>
          <w:rStyle w:val="NormalTok"/>
        </w:rPr>
        <w:t xml:space="preserve">, </w:t>
      </w:r>
      <w:r>
        <w:rPr>
          <w:rStyle w:val="AttributeTok"/>
        </w:rPr>
        <w:t xml:space="preserve">x =</w:t>
      </w:r>
      <w:r>
        <w:rPr>
          <w:rStyle w:val="NormalTok"/>
        </w:rPr>
        <w:t xml:space="preserve"> </w:t>
      </w:r>
      <w:r>
        <w:rPr>
          <w:rStyle w:val="StringTok"/>
        </w:rPr>
        <w:t xml:space="preserve">"Score (% best - % worst)"</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w:t>
      </w:r>
      <w:r>
        <w:br/>
      </w:r>
      <w:r>
        <w:br/>
      </w:r>
      <w:r>
        <w:rPr>
          <w:rStyle w:val="NormalTok"/>
        </w:rPr>
        <w:t xml:space="preserve">p2 </w:t>
      </w:r>
      <w:r>
        <w:rPr>
          <w:rStyle w:val="OtherTok"/>
        </w:rPr>
        <w:t xml:space="preserve">&lt;-</w:t>
      </w:r>
      <w:r>
        <w:rPr>
          <w:rStyle w:val="NormalTok"/>
        </w:rPr>
        <w:t xml:space="preserve"> mle_df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sl =</w:t>
      </w:r>
      <w:r>
        <w:rPr>
          <w:rStyle w:val="NormalTok"/>
        </w:rPr>
        <w:t xml:space="preserve"> </w:t>
      </w:r>
      <w:r>
        <w:rPr>
          <w:rStyle w:val="FunctionTok"/>
        </w:rPr>
        <w:t xml:space="preserve">short_name</w:t>
      </w:r>
      <w:r>
        <w:rPr>
          <w:rStyle w:val="NormalTok"/>
        </w:rPr>
        <w:t xml:space="preserve">(item_label))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share, </w:t>
      </w:r>
      <w:r>
        <w:rPr>
          <w:rStyle w:val="AttributeTok"/>
        </w:rPr>
        <w:t xml:space="preserve">y =</w:t>
      </w:r>
      <w:r>
        <w:rPr>
          <w:rStyle w:val="NormalTok"/>
        </w:rPr>
        <w:t xml:space="preserve"> </w:t>
      </w:r>
      <w:r>
        <w:rPr>
          <w:rStyle w:val="FunctionTok"/>
        </w:rPr>
        <w:t xml:space="preserve">reorder</w:t>
      </w:r>
      <w:r>
        <w:rPr>
          <w:rStyle w:val="NormalTok"/>
        </w:rPr>
        <w:t xml:space="preserve">(sl, share), </w:t>
      </w:r>
      <w:r>
        <w:rPr>
          <w:rStyle w:val="AttributeTok"/>
        </w:rPr>
        <w:t xml:space="preserve">fill =</w:t>
      </w:r>
      <w:r>
        <w:rPr>
          <w:rStyle w:val="NormalTok"/>
        </w:rPr>
        <w:t xml:space="preserve"> sl))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AttributeTok"/>
        </w:rPr>
        <w:t xml:space="preserve">alpha =</w:t>
      </w:r>
      <w:r>
        <w:rPr>
          <w:rStyle w:val="NormalTok"/>
        </w:rPr>
        <w:t xml:space="preserve"> </w:t>
      </w:r>
      <w:r>
        <w:rPr>
          <w:rStyle w:val="FloatTok"/>
        </w:rPr>
        <w:t xml:space="preserve">0.87</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pal)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"MLE"</w:t>
      </w:r>
      <w:r>
        <w:rPr>
          <w:rStyle w:val="NormalTok"/>
        </w:rPr>
        <w:t xml:space="preserve">, </w:t>
      </w:r>
      <w:r>
        <w:rPr>
          <w:rStyle w:val="AttributeTok"/>
        </w:rPr>
        <w:t xml:space="preserve">x =</w:t>
      </w:r>
      <w:r>
        <w:rPr>
          <w:rStyle w:val="NormalTok"/>
        </w:rPr>
        <w:t xml:space="preserve"> </w:t>
      </w:r>
      <w:r>
        <w:rPr>
          <w:rStyle w:val="StringTok"/>
        </w:rPr>
        <w:t xml:space="preserve">"Share of Preference"</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w:t>
      </w:r>
      <w:r>
        <w:br/>
      </w:r>
      <w:r>
        <w:br/>
      </w:r>
      <w:r>
        <w:rPr>
          <w:rStyle w:val="NormalTok"/>
        </w:rPr>
        <w:t xml:space="preserve">p3 </w:t>
      </w:r>
      <w:r>
        <w:rPr>
          <w:rStyle w:val="OtherTok"/>
        </w:rPr>
        <w:t xml:space="preserve">&lt;-</w:t>
      </w:r>
      <w:r>
        <w:rPr>
          <w:rStyle w:val="NormalTok"/>
        </w:rPr>
        <w:t xml:space="preserve"> bayes_df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sl =</w:t>
      </w:r>
      <w:r>
        <w:rPr>
          <w:rStyle w:val="NormalTok"/>
        </w:rPr>
        <w:t xml:space="preserve"> </w:t>
      </w:r>
      <w:r>
        <w:rPr>
          <w:rStyle w:val="FunctionTok"/>
        </w:rPr>
        <w:t xml:space="preserve">short_name</w:t>
      </w:r>
      <w:r>
        <w:rPr>
          <w:rStyle w:val="NormalTok"/>
        </w:rPr>
        <w:t xml:space="preserve">(item_label))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share, </w:t>
      </w:r>
      <w:r>
        <w:rPr>
          <w:rStyle w:val="AttributeTok"/>
        </w:rPr>
        <w:t xml:space="preserve">y =</w:t>
      </w:r>
      <w:r>
        <w:rPr>
          <w:rStyle w:val="NormalTok"/>
        </w:rPr>
        <w:t xml:space="preserve"> </w:t>
      </w:r>
      <w:r>
        <w:rPr>
          <w:rStyle w:val="FunctionTok"/>
        </w:rPr>
        <w:t xml:space="preserve">reorder</w:t>
      </w:r>
      <w:r>
        <w:rPr>
          <w:rStyle w:val="NormalTok"/>
        </w:rPr>
        <w:t xml:space="preserve">(sl, share), </w:t>
      </w:r>
      <w:r>
        <w:rPr>
          <w:rStyle w:val="AttributeTok"/>
        </w:rPr>
        <w:t xml:space="preserve">fill =</w:t>
      </w:r>
      <w:r>
        <w:rPr>
          <w:rStyle w:val="NormalTok"/>
        </w:rPr>
        <w:t xml:space="preserve"> sl))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AttributeTok"/>
        </w:rPr>
        <w:t xml:space="preserve">alpha =</w:t>
      </w:r>
      <w:r>
        <w:rPr>
          <w:rStyle w:val="NormalTok"/>
        </w:rPr>
        <w:t xml:space="preserve"> </w:t>
      </w:r>
      <w:r>
        <w:rPr>
          <w:rStyle w:val="FloatTok"/>
        </w:rPr>
        <w:t xml:space="preserve">0.87</w:t>
      </w:r>
      <w:r>
        <w:rPr>
          <w:rStyle w:val="NormalTok"/>
        </w:rPr>
        <w:t xml:space="preserve">)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share_lo, </w:t>
      </w:r>
      <w:r>
        <w:rPr>
          <w:rStyle w:val="AttributeTok"/>
        </w:rPr>
        <w:t xml:space="preserve">xmax =</w:t>
      </w:r>
      <w:r>
        <w:rPr>
          <w:rStyle w:val="NormalTok"/>
        </w:rPr>
        <w:t xml:space="preserve"> share_hi),</w:t>
      </w:r>
      <w:r>
        <w:br/>
      </w:r>
      <w:r>
        <w:rPr>
          <w:rStyle w:val="NormalTok"/>
        </w:rPr>
        <w:t xml:space="preserve">                 </w:t>
      </w:r>
      <w:r>
        <w:rPr>
          <w:rStyle w:val="AttributeTok"/>
        </w:rPr>
        <w:t xml:space="preserve">height =</w:t>
      </w:r>
      <w:r>
        <w:rPr>
          <w:rStyle w:val="NormalTok"/>
        </w:rPr>
        <w:t xml:space="preserve"> </w:t>
      </w:r>
      <w:r>
        <w:rPr>
          <w:rStyle w:val="FloatTok"/>
        </w:rPr>
        <w:t xml:space="preserve">0.35</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pal)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"Bayesian"</w:t>
      </w:r>
      <w:r>
        <w:rPr>
          <w:rStyle w:val="NormalTok"/>
        </w:rPr>
        <w:t xml:space="preserve">, </w:t>
      </w:r>
      <w:r>
        <w:rPr>
          <w:rStyle w:val="AttributeTok"/>
        </w:rPr>
        <w:t xml:space="preserve">x =</w:t>
      </w:r>
      <w:r>
        <w:rPr>
          <w:rStyle w:val="NormalTok"/>
        </w:rPr>
        <w:t xml:space="preserve"> </w:t>
      </w:r>
      <w:r>
        <w:rPr>
          <w:rStyle w:val="StringTok"/>
        </w:rPr>
        <w:t xml:space="preserve">"Posterior Mean Share"</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w:t>
      </w:r>
      <w:r>
        <w:br/>
      </w:r>
      <w:r>
        <w:br/>
      </w:r>
      <w:r>
        <w:rPr>
          <w:rStyle w:val="FunctionTok"/>
        </w:rPr>
        <w:t xml:space="preserve">library</w:t>
      </w:r>
      <w:r>
        <w:rPr>
          <w:rStyle w:val="NormalTok"/>
        </w:rPr>
        <w:t xml:space="preserve">(patchwork)</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w:t>
      </w:r>
    </w:p>
    <w:p>
      <w:pPr>
        <w:pStyle w:val="SourceCode"/>
      </w:pPr>
      <w:r>
        <w:rPr>
          <w:rStyle w:val="VerbatimChar"/>
        </w:rPr>
        <w:t xml:space="preserve">`height` was translated to `width`.</w:t>
      </w:r>
    </w:p>
    <w:p>
      <w:pPr>
        <w:pStyle w:val="FirstParagraph"/>
      </w:pPr>
      <w:r>
        <w:drawing>
          <wp:inline>
            <wp:extent cx="5334000" cy="2051538"/>
            <wp:effectExtent b="0" l="0" r="0" t="0"/>
            <wp:docPr descr="" title="" id="28" name="Picture"/>
            <a:graphic>
              <a:graphicData uri="http://schemas.openxmlformats.org/drawingml/2006/picture">
                <pic:pic>
                  <pic:nvPicPr>
                    <pic:cNvPr descr="Four-post_files/figure-docx/comparison-plot-1.png" id="29" name="Picture"/>
                    <pic:cNvPicPr>
                      <a:picLocks noChangeArrowheads="1" noChangeAspect="1"/>
                    </pic:cNvPicPr>
                  </pic:nvPicPr>
                  <pic:blipFill>
                    <a:blip r:embed="rId27"/>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All three methods agree strongly at the extremes — MGTA 495 Marketing Analytics is consistently the most preferred class, and MGTA 444 Analytics Consulting is consistently the least preferred, across all three approaches. Disagreements appear in the middle tier, where items have similar underlying utilities and small sample fluctuations can flip adjacent rankings.</w:t>
      </w:r>
    </w:p>
    <w:p>
      <w:pPr>
        <w:pStyle w:val="BodyText"/>
      </w:pPr>
      <w:r>
        <w:t xml:space="preserve">What does the MNL add over the counts analysis? The MNL models the choice process explicitly — every item that was</w:t>
      </w:r>
      <w:r>
        <w:t xml:space="preserve"> </w:t>
      </w:r>
      <w:r>
        <w:rPr>
          <w:i/>
          <w:iCs/>
        </w:rPr>
        <w:t xml:space="preserve">shown but not picked</w:t>
      </w:r>
      <w:r>
        <w:t xml:space="preserve"> </w:t>
      </w:r>
      <w:r>
        <w:t xml:space="preserve">contributes evidence that it has lower utility than the item that</w:t>
      </w:r>
      <w:r>
        <w:t xml:space="preserve"> </w:t>
      </w:r>
      <w:r>
        <w:rPr>
          <w:i/>
          <w:iCs/>
        </w:rPr>
        <w:t xml:space="preserve">was</w:t>
      </w:r>
      <w:r>
        <w:t xml:space="preserve"> </w:t>
      </w:r>
      <w:r>
        <w:t xml:space="preserve">picked. Counts ignores this information entirely. The MNL therefore makes more efficient use of the data, especially for mid-tier items whose counts scores can be distorted by which competitors they happened to be shown with.</w:t>
      </w:r>
    </w:p>
    <w:p>
      <w:pPr>
        <w:pStyle w:val="BodyText"/>
      </w:pPr>
      <w:r>
        <w:t xml:space="preserve">What does Bayes add over MLE? The key advantage is easy uncertainty quantification on</w:t>
      </w:r>
      <w:r>
        <w:t xml:space="preserve"> </w:t>
      </w:r>
      <w:r>
        <w:rPr>
          <w:i/>
          <w:iCs/>
        </w:rPr>
        <w:t xml:space="preserve">derived</w:t>
      </w:r>
      <w:r>
        <w:t xml:space="preserve"> </w:t>
      </w:r>
      <w:r>
        <w:t xml:space="preserve">quantities. A 95% credible interval on a share of preference is trivial under Bayes: push every MCMC draw through the soft-max and take the 2.5th and 97.5th percentiles. Doing this from MLE requires the delta method — a first-order approximation that is less reliable in the tails. Bayes also opens the door to hierarchical extensions that model preference heterogeneity across respondents.</w:t>
      </w:r>
    </w:p>
    <w:bookmarkEnd w:id="30"/>
    <w:bookmarkStart w:id="31" w:name="discussion"/>
    <w:p>
      <w:pPr>
        <w:pStyle w:val="Heading2"/>
      </w:pPr>
      <w:r>
        <w:t xml:space="preserve">Discussion</w:t>
      </w:r>
    </w:p>
    <w:p>
      <w:pPr>
        <w:pStyle w:val="FirstParagraph"/>
      </w:pPr>
      <w:r>
        <w:t xml:space="preserve">Across all three methods, the analysis reveals a consistent and interpretable preference hierarchy among the 10 MSBA core classes at UCSD Rady. MGTA 495 Marketing Analytics ranks first by a substantial margin (counts score 0.493, MLE share 0.284), suggesting students strongly value applied, career-facing analytics coursework. MGTA 453 Business Analytics and MGTA 455 Customer Analytics follow in second and third place. At the bottom, MGTA 444 Analytics Consulting (counts score −0.292) and MGTA 451 Marketing/Finance/Operations rank as the least preferred — perhaps because students perceive them as less analytically distinctive or more obligatory in nature.</w:t>
      </w:r>
    </w:p>
    <w:p>
      <w:pPr>
        <w:pStyle w:val="BodyText"/>
      </w:pPr>
      <w:r>
        <w:t xml:space="preserve">For what kind of question would you reach for each method? Counts is ideal for a quick executive summary — no modeling assumptions, easy to explain to any audience. MLE provides rigorous point estimates with classical standard errors, the right tool when a single number needs to be reported. Bayesian inference shines when uncertainty on derived quantities matters: shares of preference, pairwise probability statements, or market simulations are all trivial to compute from MCMC draws without relying on approximations like the delta method.</w:t>
      </w:r>
    </w:p>
    <w:p>
      <w:pPr>
        <w:pStyle w:val="BodyText"/>
      </w:pPr>
      <w:r>
        <w:t xml:space="preserve">Several caveats apply. The survey was administered to a self-selected sample of current MSBA students; preferences may not generalize to prospective students, alumni, or future cohorts. Item presentation order, prior coursework, and current standing in the program may all affect responses in ways we cannot disentangle from the data.</w:t>
      </w:r>
    </w:p>
    <w:p>
      <w:pPr>
        <w:pStyle w:val="BodyText"/>
      </w:pPr>
      <w:r>
        <w:t xml:space="preserve">If I had more time, I would extend the model to a hierarchical (mixed) MNL that treats each respondent’s</w:t>
      </w:r>
      <w:r>
        <w:t xml:space="preserve"> </w:t>
      </w:r>
      <m:oMath>
        <m:sSub>
          <m:e>
            <m:r>
              <m:rPr>
                <m:sty m:val="b"/>
              </m:rPr>
              <m:t>β</m:t>
            </m:r>
          </m:e>
          <m:sub>
            <m:r>
              <m:t>i</m:t>
            </m:r>
          </m:sub>
        </m:sSub>
      </m:oMath>
      <w:r>
        <w:t xml:space="preserve"> </w:t>
      </w:r>
      <w:r>
        <w:t xml:space="preserve">as a draw from a shared multivariate normal population distribution. This would reveal preference heterogeneity across students — for example, whether students in different specialization tracks value different classes — and produce more accurate individual-level utility estimates.</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11" Target="media/rId11.png" /><Relationship Type="http://schemas.openxmlformats.org/officeDocument/2006/relationships/image" Id="rId20" Target="media/rId20.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MaxDiff Analysis of MSBA Class Preferences</dc:title>
  <dc:creator>Yizhen Shi</dc:creator>
  <cp:keywords/>
  <dcterms:created xsi:type="dcterms:W3CDTF">2026-05-29T04:06:10Z</dcterms:created>
  <dcterms:modified xsi:type="dcterms:W3CDTF">2026-05-29T04:06:10Z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2026-05-28</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Counts, MLE, and Bayesian estimation of the MNL model</vt:lpwstr>
  </property>
  <property fmtid="{D5CDD505-2E9C-101B-9397-08002B2CF9AE}" pid="12" name="toc-title">
    <vt:lpwstr>Table of contents</vt:lpwstr>
  </property>
</Properties>
</file>