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12E22" w14:textId="54CA89EA" w:rsidR="001B5A79" w:rsidRPr="001B5A79" w:rsidRDefault="001B5A79">
      <w:pPr>
        <w:rPr>
          <w:b/>
          <w:bCs/>
        </w:rPr>
      </w:pPr>
      <w:r>
        <w:rPr>
          <w:noProof/>
        </w:rPr>
        <mc:AlternateContent>
          <mc:Choice Requires="wps">
            <w:drawing>
              <wp:anchor distT="0" distB="0" distL="114300" distR="114300" simplePos="0" relativeHeight="251658240" behindDoc="0" locked="0" layoutInCell="1" allowOverlap="1" wp14:anchorId="09F49EF2" wp14:editId="2C309494">
                <wp:simplePos x="0" y="0"/>
                <wp:positionH relativeFrom="column">
                  <wp:posOffset>-159860</wp:posOffset>
                </wp:positionH>
                <wp:positionV relativeFrom="paragraph">
                  <wp:posOffset>198227</wp:posOffset>
                </wp:positionV>
                <wp:extent cx="5901619" cy="31795"/>
                <wp:effectExtent l="0" t="0" r="23495" b="25400"/>
                <wp:wrapNone/>
                <wp:docPr id="797844863" name="Straight Connector 1"/>
                <wp:cNvGraphicFramePr/>
                <a:graphic xmlns:a="http://schemas.openxmlformats.org/drawingml/2006/main">
                  <a:graphicData uri="http://schemas.microsoft.com/office/word/2010/wordprocessingShape">
                    <wps:wsp>
                      <wps:cNvCnPr/>
                      <wps:spPr>
                        <a:xfrm>
                          <a:off x="0" y="0"/>
                          <a:ext cx="5901619" cy="317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21C4E0"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15.6pt" to="452.1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" strokecolor="#156082 [3204]" strokeweight=".5pt">
                <v:stroke joinstyle="miter"/>
              </v:line>
            </w:pict>
          </mc:Fallback>
        </mc:AlternateContent>
      </w:r>
      <w:r w:rsidRPr="001B5A79">
        <w:rPr>
          <w:b/>
          <w:bCs/>
        </w:rPr>
        <w:t>RAVIKIRAN SODIMBAKAM</w:t>
      </w:r>
      <w:r w:rsidR="0087247A">
        <w:rPr>
          <w:b/>
          <w:bCs/>
        </w:rPr>
        <w:t xml:space="preserve"> (</w:t>
      </w:r>
      <w:r w:rsidR="0087247A" w:rsidRPr="00AC6E06">
        <w:rPr>
          <w:b/>
          <w:bCs/>
          <w:color w:val="4C94D8" w:themeColor="text2" w:themeTint="80"/>
        </w:rPr>
        <w:t>Certified Project Management Professional</w:t>
      </w:r>
      <w:r w:rsidR="0087247A">
        <w:rPr>
          <w:b/>
          <w:bCs/>
        </w:rPr>
        <w:t>)</w:t>
      </w:r>
    </w:p>
    <w:p w14:paraId="4A910CB3" w14:textId="77777777" w:rsidR="008751E0" w:rsidRDefault="008751E0" w:rsidP="008751E0">
      <w:pPr>
        <w:contextualSpacing/>
        <w:rPr>
          <w:rFonts w:ascii="Aptos" w:eastAsia="Aptos" w:hAnsi="Aptos" w:cs="Aptos"/>
          <w:color w:val="FF0000"/>
          <w:sz w:val="20"/>
        </w:rPr>
      </w:pPr>
      <w:r w:rsidRPr="009A3B79">
        <w:rPr>
          <w:rFonts w:ascii="Aptos" w:eastAsia="Aptos" w:hAnsi="Aptos" w:cs="Aptos"/>
          <w:sz w:val="20"/>
          <w:szCs w:val="20"/>
        </w:rPr>
        <w:t>Flat No 111, Aishwarya Bangalore Homes, 2</w:t>
      </w:r>
      <w:r w:rsidRPr="009A3B79">
        <w:rPr>
          <w:rFonts w:ascii="Aptos" w:eastAsia="Aptos" w:hAnsi="Aptos" w:cs="Aptos"/>
          <w:sz w:val="20"/>
          <w:szCs w:val="20"/>
          <w:vertAlign w:val="superscript"/>
        </w:rPr>
        <w:t>nd</w:t>
      </w:r>
      <w:r w:rsidRPr="009A3B79">
        <w:rPr>
          <w:rFonts w:ascii="Aptos" w:eastAsia="Aptos" w:hAnsi="Aptos" w:cs="Aptos"/>
          <w:sz w:val="20"/>
          <w:szCs w:val="20"/>
        </w:rPr>
        <w:t xml:space="preserve"> Main Road, KPC Layout, </w:t>
      </w:r>
      <w:proofErr w:type="spellStart"/>
      <w:r w:rsidRPr="009A3B79">
        <w:rPr>
          <w:rFonts w:ascii="Aptos" w:eastAsia="Aptos" w:hAnsi="Aptos" w:cs="Aptos"/>
          <w:sz w:val="20"/>
          <w:szCs w:val="20"/>
        </w:rPr>
        <w:t>Kasavanahalli</w:t>
      </w:r>
      <w:proofErr w:type="spellEnd"/>
      <w:r w:rsidRPr="009A3B79">
        <w:rPr>
          <w:rFonts w:ascii="Aptos" w:eastAsia="Aptos" w:hAnsi="Aptos" w:cs="Aptos"/>
          <w:sz w:val="20"/>
          <w:szCs w:val="20"/>
        </w:rPr>
        <w:t>, Bangalore-560035</w:t>
      </w:r>
      <w:r>
        <w:rPr>
          <w:rFonts w:ascii="Aptos" w:eastAsia="Aptos" w:hAnsi="Aptos" w:cs="Aptos"/>
          <w:color w:val="FF0000"/>
          <w:sz w:val="20"/>
        </w:rPr>
        <w:t xml:space="preserve"> </w:t>
      </w:r>
    </w:p>
    <w:p w14:paraId="39A10412" w14:textId="77777777" w:rsidR="008751E0" w:rsidRDefault="00000000" w:rsidP="008751E0">
      <w:pPr>
        <w:contextualSpacing/>
        <w:rPr>
          <w:rFonts w:ascii="Aptos" w:eastAsia="Aptos" w:hAnsi="Aptos" w:cs="Aptos"/>
          <w:sz w:val="20"/>
        </w:rPr>
      </w:pPr>
      <w:hyperlink r:id="rId7">
        <w:r w:rsidR="008751E0">
          <w:rPr>
            <w:rFonts w:ascii="Aptos" w:eastAsia="Aptos" w:hAnsi="Aptos" w:cs="Aptos"/>
            <w:color w:val="467886"/>
            <w:sz w:val="20"/>
            <w:u w:val="single"/>
          </w:rPr>
          <w:t>Ravikiran.Sodimbakam@gmail.com</w:t>
        </w:r>
      </w:hyperlink>
      <w:r w:rsidR="008751E0">
        <w:rPr>
          <w:rFonts w:ascii="Aptos" w:eastAsia="Aptos" w:hAnsi="Aptos" w:cs="Aptos"/>
          <w:sz w:val="20"/>
        </w:rPr>
        <w:tab/>
        <w:t xml:space="preserve"> </w:t>
      </w:r>
    </w:p>
    <w:p w14:paraId="7483F987" w14:textId="77777777" w:rsidR="00197A0F" w:rsidRDefault="008751E0" w:rsidP="008751E0">
      <w:pPr>
        <w:contextualSpacing/>
      </w:pPr>
      <w:r>
        <w:rPr>
          <w:rFonts w:ascii="Aptos" w:eastAsia="Aptos" w:hAnsi="Aptos" w:cs="Aptos"/>
          <w:sz w:val="20"/>
        </w:rPr>
        <w:t>mobile: +91 8050177372</w:t>
      </w:r>
      <w:r w:rsidR="001B5A79">
        <w:tab/>
      </w:r>
      <w:r w:rsidR="001B5A79">
        <w:tab/>
      </w:r>
    </w:p>
    <w:p w14:paraId="5262B2F5" w14:textId="77777777" w:rsidR="00197A0F" w:rsidRDefault="00197A0F" w:rsidP="00197A0F">
      <w:pPr>
        <w:ind w:left="2880"/>
        <w:rPr>
          <w:b/>
          <w:bCs/>
        </w:rPr>
      </w:pPr>
      <w:r>
        <w:rPr>
          <w:b/>
          <w:bCs/>
        </w:rPr>
        <w:t xml:space="preserve">                   </w:t>
      </w:r>
      <w:r w:rsidRPr="0022067C">
        <w:rPr>
          <w:b/>
          <w:bCs/>
        </w:rPr>
        <w:t xml:space="preserve">Skills </w:t>
      </w:r>
    </w:p>
    <w:p w14:paraId="16D22D0C" w14:textId="07597663" w:rsidR="001B5A79" w:rsidRDefault="00197A0F" w:rsidP="008751E0">
      <w:r>
        <w:rPr>
          <w:rFonts w:cs="Calibri"/>
        </w:rPr>
        <w:t xml:space="preserve">Project Management | MS Project | </w:t>
      </w:r>
      <w:r w:rsidR="006D0F95" w:rsidRPr="006D0F95">
        <w:rPr>
          <w:rFonts w:cs="Calibri"/>
        </w:rPr>
        <w:t>Microsoft Office (Excel, PowerPoint, Word)</w:t>
      </w:r>
      <w:r w:rsidR="006D0F95">
        <w:rPr>
          <w:rFonts w:cs="Calibri"/>
        </w:rPr>
        <w:t xml:space="preserve">| </w:t>
      </w:r>
      <w:r>
        <w:rPr>
          <w:rFonts w:cs="Calibri"/>
        </w:rPr>
        <w:t xml:space="preserve">Jira | Confluence | </w:t>
      </w:r>
      <w:r w:rsidRPr="00315D62">
        <w:rPr>
          <w:rFonts w:cs="Calibri"/>
        </w:rPr>
        <w:t>Azure Cloud</w:t>
      </w:r>
      <w:r>
        <w:rPr>
          <w:rFonts w:cs="Calibri"/>
        </w:rPr>
        <w:t xml:space="preserve"> |</w:t>
      </w:r>
      <w:r w:rsidRPr="00315D62">
        <w:rPr>
          <w:rFonts w:cs="Calibri"/>
        </w:rPr>
        <w:t xml:space="preserve"> Azure Web App</w:t>
      </w:r>
      <w:r>
        <w:rPr>
          <w:rFonts w:cs="Calibri"/>
        </w:rPr>
        <w:t xml:space="preserve"> |</w:t>
      </w:r>
      <w:r w:rsidRPr="00315D62">
        <w:rPr>
          <w:rFonts w:cs="Calibri"/>
        </w:rPr>
        <w:t xml:space="preserve"> Azure API, Azure Storage</w:t>
      </w:r>
      <w:r>
        <w:rPr>
          <w:rFonts w:cs="Calibri"/>
        </w:rPr>
        <w:t>|</w:t>
      </w:r>
      <w:r w:rsidRPr="00315D62">
        <w:rPr>
          <w:rFonts w:cs="Calibri"/>
        </w:rPr>
        <w:t xml:space="preserve"> Azure DevOps</w:t>
      </w:r>
      <w:r>
        <w:rPr>
          <w:rFonts w:cs="Calibri"/>
        </w:rPr>
        <w:t>|</w:t>
      </w:r>
      <w:r w:rsidRPr="00315D62">
        <w:rPr>
          <w:rFonts w:cs="Calibri"/>
        </w:rPr>
        <w:t xml:space="preserve"> C#</w:t>
      </w:r>
      <w:r>
        <w:rPr>
          <w:rFonts w:cs="Calibri"/>
        </w:rPr>
        <w:t>.</w:t>
      </w:r>
      <w:r w:rsidRPr="00315D62">
        <w:rPr>
          <w:rFonts w:cs="Calibri"/>
        </w:rPr>
        <w:t>Net</w:t>
      </w:r>
      <w:r>
        <w:rPr>
          <w:rFonts w:cs="Calibri"/>
        </w:rPr>
        <w:t xml:space="preserve"> | </w:t>
      </w:r>
      <w:r w:rsidRPr="00315D62">
        <w:rPr>
          <w:rFonts w:cs="Calibri"/>
        </w:rPr>
        <w:t xml:space="preserve"> C/C++</w:t>
      </w:r>
      <w:r>
        <w:rPr>
          <w:rFonts w:cs="Calibri"/>
        </w:rPr>
        <w:t>|</w:t>
      </w:r>
      <w:r w:rsidRPr="00315D62">
        <w:rPr>
          <w:rFonts w:cs="Calibri"/>
        </w:rPr>
        <w:t xml:space="preserve"> ASP.Net core</w:t>
      </w:r>
      <w:r>
        <w:rPr>
          <w:rFonts w:cs="Calibri"/>
        </w:rPr>
        <w:t>| MVC|</w:t>
      </w:r>
      <w:r w:rsidRPr="00315D62">
        <w:rPr>
          <w:rFonts w:cs="Calibri"/>
        </w:rPr>
        <w:t xml:space="preserve"> EF</w:t>
      </w:r>
      <w:r>
        <w:rPr>
          <w:rFonts w:cs="Calibri"/>
        </w:rPr>
        <w:t xml:space="preserve"> |</w:t>
      </w:r>
      <w:r w:rsidRPr="00315D62">
        <w:rPr>
          <w:rFonts w:cs="Calibri"/>
        </w:rPr>
        <w:t xml:space="preserve"> LINQ</w:t>
      </w:r>
      <w:r>
        <w:rPr>
          <w:rFonts w:cs="Calibri"/>
        </w:rPr>
        <w:t xml:space="preserve"> |</w:t>
      </w:r>
      <w:r w:rsidRPr="00315D62">
        <w:rPr>
          <w:rFonts w:cs="Calibri"/>
        </w:rPr>
        <w:t xml:space="preserve"> HTML</w:t>
      </w:r>
      <w:r>
        <w:rPr>
          <w:rFonts w:cs="Calibri"/>
        </w:rPr>
        <w:t>|</w:t>
      </w:r>
      <w:r w:rsidRPr="00315D62">
        <w:rPr>
          <w:rFonts w:cs="Calibri"/>
        </w:rPr>
        <w:t xml:space="preserve"> CSS</w:t>
      </w:r>
      <w:r>
        <w:rPr>
          <w:rFonts w:cs="Calibri"/>
        </w:rPr>
        <w:t>| Java Script |</w:t>
      </w:r>
      <w:r w:rsidRPr="00315D62">
        <w:rPr>
          <w:rFonts w:cs="Calibri"/>
        </w:rPr>
        <w:t xml:space="preserve"> Redis Cache</w:t>
      </w:r>
      <w:r>
        <w:rPr>
          <w:rFonts w:cs="Calibri"/>
        </w:rPr>
        <w:t xml:space="preserve"> |</w:t>
      </w:r>
      <w:r w:rsidRPr="00315D62">
        <w:rPr>
          <w:rFonts w:cs="Calibri"/>
        </w:rPr>
        <w:t xml:space="preserve"> CI/CD </w:t>
      </w:r>
      <w:r w:rsidR="001B5A79">
        <w:tab/>
      </w:r>
    </w:p>
    <w:p w14:paraId="4E28843D" w14:textId="589D5A6E" w:rsidR="001B5A79" w:rsidRDefault="001B5A79" w:rsidP="001B5A79">
      <w:pPr>
        <w:ind w:left="2880"/>
        <w:rPr>
          <w:b/>
          <w:bCs/>
        </w:rPr>
      </w:pPr>
      <w:r>
        <w:rPr>
          <w:b/>
          <w:bCs/>
        </w:rPr>
        <w:t xml:space="preserve">    </w:t>
      </w:r>
      <w:r w:rsidR="00253AB0">
        <w:rPr>
          <w:b/>
          <w:bCs/>
        </w:rPr>
        <w:t>Professional</w:t>
      </w:r>
      <w:r w:rsidR="00E7540C">
        <w:rPr>
          <w:b/>
          <w:bCs/>
        </w:rPr>
        <w:t xml:space="preserve"> Summary</w:t>
      </w:r>
    </w:p>
    <w:p w14:paraId="40D0F812" w14:textId="0D168B9C" w:rsidR="00E7540C" w:rsidRPr="0024742B" w:rsidRDefault="00DD17DB" w:rsidP="00443E7F">
      <w:pPr>
        <w:widowControl w:val="0"/>
        <w:numPr>
          <w:ilvl w:val="0"/>
          <w:numId w:val="3"/>
        </w:numPr>
        <w:tabs>
          <w:tab w:val="left" w:pos="720"/>
        </w:tabs>
        <w:autoSpaceDE w:val="0"/>
        <w:autoSpaceDN w:val="0"/>
        <w:ind w:right="33"/>
        <w:jc w:val="both"/>
        <w:rPr>
          <w:rFonts w:cstheme="minorHAnsi"/>
          <w:bCs/>
        </w:rPr>
      </w:pPr>
      <w:r w:rsidRPr="0024742B">
        <w:rPr>
          <w:rFonts w:ascii="Aptos" w:eastAsia="Aptos" w:hAnsi="Aptos" w:cs="Aptos"/>
        </w:rPr>
        <w:t xml:space="preserve">Certified Project Management Professional (PMP)® with 20 Years of experience in software industry. </w:t>
      </w:r>
      <w:r w:rsidR="00FF33C0">
        <w:rPr>
          <w:rFonts w:ascii="Aptos" w:eastAsia="Aptos" w:hAnsi="Aptos" w:cs="Aptos"/>
        </w:rPr>
        <w:t xml:space="preserve">A </w:t>
      </w:r>
      <w:r w:rsidR="00693D80" w:rsidRPr="0024742B">
        <w:rPr>
          <w:rFonts w:ascii="Aptos" w:eastAsia="Aptos" w:hAnsi="Aptos" w:cs="Aptos"/>
        </w:rPr>
        <w:t xml:space="preserve">Dynamic and resilient professional </w:t>
      </w:r>
      <w:r w:rsidR="00272FE6">
        <w:rPr>
          <w:rFonts w:ascii="Aptos" w:eastAsia="Aptos" w:hAnsi="Aptos" w:cs="Aptos"/>
        </w:rPr>
        <w:t>known for</w:t>
      </w:r>
      <w:r w:rsidR="00693D80" w:rsidRPr="0024742B">
        <w:rPr>
          <w:rFonts w:ascii="Aptos" w:eastAsia="Aptos" w:hAnsi="Aptos" w:cs="Aptos"/>
        </w:rPr>
        <w:t xml:space="preserve"> extensive </w:t>
      </w:r>
      <w:r w:rsidR="00864E62" w:rsidRPr="0024742B">
        <w:rPr>
          <w:rFonts w:ascii="Aptos" w:eastAsia="Aptos" w:hAnsi="Aptos" w:cs="Aptos"/>
        </w:rPr>
        <w:t>experience in team leadership, conflict resolution,</w:t>
      </w:r>
      <w:r w:rsidR="006A31F9">
        <w:rPr>
          <w:rFonts w:ascii="Aptos" w:eastAsia="Aptos" w:hAnsi="Aptos" w:cs="Aptos"/>
        </w:rPr>
        <w:t xml:space="preserve"> </w:t>
      </w:r>
      <w:r w:rsidR="00864E62" w:rsidRPr="0024742B">
        <w:rPr>
          <w:rFonts w:ascii="Aptos" w:eastAsia="Aptos" w:hAnsi="Aptos" w:cs="Aptos"/>
        </w:rPr>
        <w:t>client management</w:t>
      </w:r>
      <w:r w:rsidR="00272FE6">
        <w:rPr>
          <w:rFonts w:ascii="Aptos" w:eastAsia="Aptos" w:hAnsi="Aptos" w:cs="Aptos"/>
        </w:rPr>
        <w:t>. Skilled in project planning, execution, monitoring and tracking across both Waterfall and Agile Scrum method</w:t>
      </w:r>
      <w:r w:rsidR="00FC1405">
        <w:rPr>
          <w:rFonts w:ascii="Aptos" w:eastAsia="Aptos" w:hAnsi="Aptos" w:cs="Aptos"/>
        </w:rPr>
        <w:t>ologies.</w:t>
      </w:r>
    </w:p>
    <w:p w14:paraId="7412407D" w14:textId="4E53878A" w:rsidR="006B7191" w:rsidRPr="00CF3888" w:rsidRDefault="004C3299" w:rsidP="00443E7F">
      <w:pPr>
        <w:widowControl w:val="0"/>
        <w:numPr>
          <w:ilvl w:val="0"/>
          <w:numId w:val="3"/>
        </w:numPr>
        <w:tabs>
          <w:tab w:val="left" w:pos="720"/>
        </w:tabs>
        <w:autoSpaceDE w:val="0"/>
        <w:autoSpaceDN w:val="0"/>
        <w:ind w:right="33"/>
        <w:jc w:val="both"/>
        <w:rPr>
          <w:rFonts w:cstheme="minorHAnsi"/>
          <w:bCs/>
        </w:rPr>
      </w:pPr>
      <w:r w:rsidRPr="00CF3888">
        <w:rPr>
          <w:rFonts w:cstheme="minorHAnsi"/>
          <w:bCs/>
          <w:iCs/>
        </w:rPr>
        <w:t xml:space="preserve">Successfully led and managed multiple </w:t>
      </w:r>
      <w:r w:rsidR="00853E8E" w:rsidRPr="00CF3888">
        <w:rPr>
          <w:rFonts w:cstheme="minorHAnsi"/>
          <w:bCs/>
          <w:iCs/>
        </w:rPr>
        <w:t xml:space="preserve">large-scale </w:t>
      </w:r>
      <w:r w:rsidRPr="00CF3888">
        <w:rPr>
          <w:rFonts w:cstheme="minorHAnsi"/>
          <w:bCs/>
          <w:iCs/>
        </w:rPr>
        <w:t>digital transformation project</w:t>
      </w:r>
      <w:r w:rsidR="00853E8E" w:rsidRPr="00CF3888">
        <w:rPr>
          <w:rFonts w:cstheme="minorHAnsi"/>
          <w:bCs/>
          <w:iCs/>
        </w:rPr>
        <w:t>s value</w:t>
      </w:r>
      <w:r w:rsidR="005216D9">
        <w:rPr>
          <w:rFonts w:cstheme="minorHAnsi"/>
          <w:bCs/>
          <w:iCs/>
        </w:rPr>
        <w:t>d</w:t>
      </w:r>
      <w:r w:rsidR="00853E8E" w:rsidRPr="00CF3888">
        <w:rPr>
          <w:rFonts w:cstheme="minorHAnsi"/>
          <w:bCs/>
          <w:iCs/>
        </w:rPr>
        <w:t xml:space="preserve"> </w:t>
      </w:r>
      <w:r w:rsidR="00112FC6" w:rsidRPr="00CF3888">
        <w:rPr>
          <w:rFonts w:cstheme="minorHAnsi"/>
          <w:bCs/>
          <w:iCs/>
        </w:rPr>
        <w:t>up to</w:t>
      </w:r>
      <w:r w:rsidR="00853E8E" w:rsidRPr="00CF3888">
        <w:rPr>
          <w:rFonts w:cstheme="minorHAnsi"/>
          <w:bCs/>
          <w:iCs/>
        </w:rPr>
        <w:t xml:space="preserve"> $</w:t>
      </w:r>
      <w:r w:rsidR="005A153F">
        <w:rPr>
          <w:rFonts w:cstheme="minorHAnsi"/>
          <w:bCs/>
          <w:iCs/>
        </w:rPr>
        <w:t>1</w:t>
      </w:r>
      <w:r w:rsidR="00853E8E" w:rsidRPr="00CF3888">
        <w:rPr>
          <w:rFonts w:cstheme="minorHAnsi"/>
          <w:bCs/>
          <w:iCs/>
        </w:rPr>
        <w:t xml:space="preserve">0M for diverse </w:t>
      </w:r>
      <w:r w:rsidR="0054618C">
        <w:rPr>
          <w:rFonts w:cstheme="minorHAnsi"/>
          <w:bCs/>
          <w:iCs/>
        </w:rPr>
        <w:t xml:space="preserve">global clients, resulting in enhanced </w:t>
      </w:r>
      <w:r w:rsidR="00853E8E" w:rsidRPr="00CF3888">
        <w:rPr>
          <w:rFonts w:cstheme="minorHAnsi"/>
          <w:bCs/>
          <w:iCs/>
        </w:rPr>
        <w:t xml:space="preserve">business operations and </w:t>
      </w:r>
      <w:r w:rsidR="00CF3888" w:rsidRPr="00CF3888">
        <w:rPr>
          <w:rFonts w:cstheme="minorHAnsi"/>
          <w:bCs/>
          <w:iCs/>
        </w:rPr>
        <w:t>significant improvements in efficiency and productivity.</w:t>
      </w:r>
    </w:p>
    <w:p w14:paraId="720D0AE6" w14:textId="266FA2F9" w:rsidR="00E7540C" w:rsidRDefault="00500E41" w:rsidP="00E7540C">
      <w:pPr>
        <w:widowControl w:val="0"/>
        <w:numPr>
          <w:ilvl w:val="0"/>
          <w:numId w:val="3"/>
        </w:numPr>
        <w:tabs>
          <w:tab w:val="left" w:pos="720"/>
        </w:tabs>
        <w:autoSpaceDE w:val="0"/>
        <w:autoSpaceDN w:val="0"/>
        <w:ind w:right="33"/>
        <w:jc w:val="both"/>
        <w:rPr>
          <w:rFonts w:cstheme="minorHAnsi"/>
          <w:bCs/>
        </w:rPr>
      </w:pPr>
      <w:r w:rsidRPr="000A2CCF">
        <w:rPr>
          <w:rFonts w:ascii="Aptos" w:eastAsia="Aptos" w:hAnsi="Aptos" w:cs="Aptos"/>
        </w:rPr>
        <w:t xml:space="preserve">Over </w:t>
      </w:r>
      <w:r w:rsidR="002B226E">
        <w:rPr>
          <w:rFonts w:ascii="Aptos" w:eastAsia="Aptos" w:hAnsi="Aptos" w:cs="Aptos"/>
        </w:rPr>
        <w:t>6</w:t>
      </w:r>
      <w:r w:rsidRPr="000A2CCF">
        <w:rPr>
          <w:rFonts w:ascii="Aptos" w:eastAsia="Aptos" w:hAnsi="Aptos" w:cs="Aptos"/>
        </w:rPr>
        <w:t xml:space="preserve"> years of experience in </w:t>
      </w:r>
      <w:r w:rsidR="004800D6" w:rsidRPr="000A2CCF">
        <w:rPr>
          <w:rFonts w:ascii="Aptos" w:eastAsia="Aptos" w:hAnsi="Aptos" w:cs="Aptos"/>
        </w:rPr>
        <w:t>Project Management &amp; C</w:t>
      </w:r>
      <w:r w:rsidRPr="000A2CCF">
        <w:rPr>
          <w:rFonts w:ascii="Aptos" w:eastAsia="Aptos" w:hAnsi="Aptos" w:cs="Aptos"/>
        </w:rPr>
        <w:t xml:space="preserve">onsulting, overseeing </w:t>
      </w:r>
      <w:r w:rsidRPr="0088010B">
        <w:rPr>
          <w:rFonts w:ascii="Aptos" w:eastAsia="Aptos" w:hAnsi="Aptos" w:cs="Aptos"/>
        </w:rPr>
        <w:t>the end-to-end IT service delivery, from preparing RFP proposal to project execution</w:t>
      </w:r>
      <w:r w:rsidR="00E7540C" w:rsidRPr="00D04961">
        <w:rPr>
          <w:rFonts w:cstheme="minorHAnsi"/>
          <w:bCs/>
        </w:rPr>
        <w:t xml:space="preserve"> for multiple Cloud digital transformation solution projects using Azure platform and other automation tools &amp; technologies.</w:t>
      </w:r>
    </w:p>
    <w:p w14:paraId="44493DBB" w14:textId="58E2792F" w:rsidR="00864519" w:rsidRDefault="00D74D82" w:rsidP="00E7540C">
      <w:pPr>
        <w:widowControl w:val="0"/>
        <w:numPr>
          <w:ilvl w:val="0"/>
          <w:numId w:val="3"/>
        </w:numPr>
        <w:tabs>
          <w:tab w:val="left" w:pos="720"/>
        </w:tabs>
        <w:autoSpaceDE w:val="0"/>
        <w:autoSpaceDN w:val="0"/>
        <w:ind w:right="33"/>
        <w:jc w:val="both"/>
        <w:rPr>
          <w:rFonts w:cstheme="minorHAnsi"/>
          <w:bCs/>
        </w:rPr>
      </w:pPr>
      <w:r>
        <w:rPr>
          <w:rFonts w:cstheme="minorHAnsi"/>
          <w:bCs/>
        </w:rPr>
        <w:t>O</w:t>
      </w:r>
      <w:r w:rsidR="00864519">
        <w:rPr>
          <w:rFonts w:cstheme="minorHAnsi"/>
          <w:bCs/>
        </w:rPr>
        <w:t>ver 1</w:t>
      </w:r>
      <w:r w:rsidR="000A2CCF">
        <w:rPr>
          <w:rFonts w:cstheme="minorHAnsi"/>
          <w:bCs/>
        </w:rPr>
        <w:t>2</w:t>
      </w:r>
      <w:r w:rsidR="00864519">
        <w:rPr>
          <w:rFonts w:cstheme="minorHAnsi"/>
          <w:bCs/>
        </w:rPr>
        <w:t xml:space="preserve"> ye</w:t>
      </w:r>
      <w:r w:rsidR="00BD1475">
        <w:rPr>
          <w:rFonts w:cstheme="minorHAnsi"/>
          <w:bCs/>
        </w:rPr>
        <w:t>ars of experience designing and building</w:t>
      </w:r>
      <w:r w:rsidR="00F06393">
        <w:rPr>
          <w:rFonts w:cstheme="minorHAnsi"/>
          <w:bCs/>
        </w:rPr>
        <w:t xml:space="preserve"> </w:t>
      </w:r>
      <w:r w:rsidR="00E73616">
        <w:rPr>
          <w:rFonts w:cstheme="minorHAnsi"/>
          <w:bCs/>
        </w:rPr>
        <w:t>large-sc</w:t>
      </w:r>
      <w:r w:rsidR="00F06393">
        <w:rPr>
          <w:rFonts w:cstheme="minorHAnsi"/>
          <w:bCs/>
        </w:rPr>
        <w:t>a</w:t>
      </w:r>
      <w:r w:rsidR="00E73616">
        <w:rPr>
          <w:rFonts w:cstheme="minorHAnsi"/>
          <w:bCs/>
        </w:rPr>
        <w:t>le</w:t>
      </w:r>
      <w:r w:rsidR="00BD1475">
        <w:rPr>
          <w:rFonts w:cstheme="minorHAnsi"/>
          <w:bCs/>
        </w:rPr>
        <w:t xml:space="preserve"> complex </w:t>
      </w:r>
      <w:r w:rsidR="004C4FFC">
        <w:rPr>
          <w:rFonts w:cstheme="minorHAnsi"/>
          <w:bCs/>
        </w:rPr>
        <w:t>systems</w:t>
      </w:r>
      <w:r w:rsidR="009C61B1">
        <w:rPr>
          <w:rFonts w:cstheme="minorHAnsi"/>
          <w:bCs/>
        </w:rPr>
        <w:t>,</w:t>
      </w:r>
      <w:r w:rsidR="00F06393">
        <w:rPr>
          <w:rFonts w:cstheme="minorHAnsi"/>
          <w:bCs/>
        </w:rPr>
        <w:t xml:space="preserve"> with expertise in </w:t>
      </w:r>
      <w:r w:rsidR="004C4FFC">
        <w:rPr>
          <w:rFonts w:cstheme="minorHAnsi"/>
          <w:bCs/>
        </w:rPr>
        <w:t>architecting and deploying highly scal</w:t>
      </w:r>
      <w:r w:rsidR="00B24D1F">
        <w:rPr>
          <w:rFonts w:cstheme="minorHAnsi"/>
          <w:bCs/>
        </w:rPr>
        <w:t>able, maintainable</w:t>
      </w:r>
      <w:r w:rsidR="006A6BA9">
        <w:rPr>
          <w:rFonts w:cstheme="minorHAnsi"/>
          <w:bCs/>
        </w:rPr>
        <w:t xml:space="preserve"> applications </w:t>
      </w:r>
      <w:r w:rsidR="00B24D1F">
        <w:rPr>
          <w:rFonts w:cstheme="minorHAnsi"/>
          <w:bCs/>
        </w:rPr>
        <w:t xml:space="preserve">both </w:t>
      </w:r>
      <w:r w:rsidR="0066080E">
        <w:rPr>
          <w:rFonts w:cstheme="minorHAnsi"/>
          <w:bCs/>
        </w:rPr>
        <w:t>on-premises</w:t>
      </w:r>
      <w:r w:rsidR="00B24D1F">
        <w:rPr>
          <w:rFonts w:cstheme="minorHAnsi"/>
          <w:bCs/>
        </w:rPr>
        <w:t xml:space="preserve"> and </w:t>
      </w:r>
      <w:r w:rsidR="009C61B1">
        <w:rPr>
          <w:rFonts w:cstheme="minorHAnsi"/>
          <w:bCs/>
        </w:rPr>
        <w:t xml:space="preserve">in the </w:t>
      </w:r>
      <w:r w:rsidR="00B24D1F">
        <w:rPr>
          <w:rFonts w:cstheme="minorHAnsi"/>
          <w:bCs/>
        </w:rPr>
        <w:t>cloud</w:t>
      </w:r>
      <w:r w:rsidR="00327A16">
        <w:rPr>
          <w:rFonts w:cstheme="minorHAnsi"/>
          <w:bCs/>
        </w:rPr>
        <w:t xml:space="preserve"> using .NET Core technologies</w:t>
      </w:r>
      <w:r w:rsidR="00E45E80">
        <w:rPr>
          <w:rFonts w:cstheme="minorHAnsi"/>
          <w:bCs/>
        </w:rPr>
        <w:t>.</w:t>
      </w:r>
    </w:p>
    <w:p w14:paraId="2F7CC31E" w14:textId="77777777" w:rsidR="00E74643" w:rsidRPr="00E74643" w:rsidRDefault="00E74643" w:rsidP="00E74643">
      <w:pPr>
        <w:ind w:left="2880"/>
        <w:rPr>
          <w:b/>
          <w:bCs/>
        </w:rPr>
      </w:pPr>
      <w:r w:rsidRPr="00E74643">
        <w:rPr>
          <w:b/>
          <w:bCs/>
        </w:rPr>
        <w:t xml:space="preserve">     Professional Experience</w:t>
      </w:r>
    </w:p>
    <w:p w14:paraId="6C9C953F" w14:textId="77777777" w:rsidR="00E8576E" w:rsidRDefault="00E8576E" w:rsidP="00E8576E">
      <w:pPr>
        <w:ind w:left="2880"/>
        <w:rPr>
          <w:b/>
          <w:bCs/>
        </w:rPr>
      </w:pPr>
      <w:r w:rsidRPr="00A939B7">
        <w:rPr>
          <w:b/>
          <w:bCs/>
        </w:rPr>
        <w:t>Infosys Limited</w:t>
      </w:r>
      <w:r>
        <w:rPr>
          <w:b/>
          <w:bCs/>
        </w:rPr>
        <w:tab/>
        <w:t>02/2016 – Current</w:t>
      </w:r>
    </w:p>
    <w:p w14:paraId="02474AA8" w14:textId="059F7C8C" w:rsidR="001B5A79" w:rsidRDefault="001B5A79" w:rsidP="00D66195">
      <w:pPr>
        <w:contextualSpacing/>
      </w:pPr>
      <w:r>
        <w:t>Position Title: Senior Consultant</w:t>
      </w:r>
      <w:r>
        <w:tab/>
      </w:r>
      <w:r>
        <w:tab/>
      </w:r>
      <w:r>
        <w:tab/>
      </w:r>
      <w:r>
        <w:tab/>
      </w:r>
    </w:p>
    <w:p w14:paraId="2D634FC3" w14:textId="74C44A13" w:rsidR="00674B99" w:rsidRDefault="00E7540C" w:rsidP="00C95134">
      <w:pPr>
        <w:contextualSpacing/>
        <w:rPr>
          <w:rFonts w:ascii="Aptos" w:eastAsia="Aptos" w:hAnsi="Aptos" w:cs="Aptos"/>
          <w:color w:val="000000"/>
        </w:rPr>
      </w:pPr>
      <w:r>
        <w:t>Role: Digital Solution Specialist</w:t>
      </w:r>
      <w:r w:rsidR="006D4C56">
        <w:t xml:space="preserve"> </w:t>
      </w:r>
      <w:r w:rsidR="00B45C07">
        <w:t xml:space="preserve">- </w:t>
      </w:r>
      <w:r w:rsidR="00B45C07">
        <w:rPr>
          <w:rFonts w:ascii="Aptos" w:eastAsia="Aptos" w:hAnsi="Aptos" w:cs="Aptos"/>
          <w:color w:val="000000"/>
        </w:rPr>
        <w:t>High Maturity project planning and execution</w:t>
      </w:r>
    </w:p>
    <w:p w14:paraId="304BB26E" w14:textId="6A45E44F" w:rsidR="001D6249" w:rsidRPr="002E64F7" w:rsidRDefault="001D6249" w:rsidP="001D6249">
      <w:pPr>
        <w:pStyle w:val="ListParagraph"/>
        <w:numPr>
          <w:ilvl w:val="0"/>
          <w:numId w:val="2"/>
        </w:numPr>
        <w:rPr>
          <w:color w:val="FF0000"/>
        </w:rPr>
      </w:pPr>
      <w:r w:rsidRPr="00AD0F7E">
        <w:t xml:space="preserve">Led </w:t>
      </w:r>
      <w:r w:rsidR="00A85F8B">
        <w:t xml:space="preserve">multiple </w:t>
      </w:r>
      <w:r w:rsidRPr="00AD0F7E">
        <w:t>cross functional team</w:t>
      </w:r>
      <w:r w:rsidR="00D52AAD">
        <w:t>s</w:t>
      </w:r>
      <w:r w:rsidRPr="00AD0F7E">
        <w:t xml:space="preserve"> of 25</w:t>
      </w:r>
      <w:r w:rsidR="002B226E">
        <w:t>+</w:t>
      </w:r>
      <w:r w:rsidRPr="00AD0F7E">
        <w:t xml:space="preserve"> members from marketing, engineering, sales to </w:t>
      </w:r>
      <w:r w:rsidR="00E24EC9">
        <w:t xml:space="preserve">understand, </w:t>
      </w:r>
      <w:r w:rsidR="00A85F8B">
        <w:t>enable application mod</w:t>
      </w:r>
      <w:r w:rsidR="001D3A5E">
        <w:t xml:space="preserve">ernization </w:t>
      </w:r>
      <w:r w:rsidR="002457A4">
        <w:t>for various clients.</w:t>
      </w:r>
    </w:p>
    <w:p w14:paraId="3B4B1B91" w14:textId="5679E348" w:rsidR="00F64E29" w:rsidRPr="00DF1E0A" w:rsidRDefault="00F61C7D" w:rsidP="001D6249">
      <w:pPr>
        <w:pStyle w:val="ListParagraph"/>
        <w:numPr>
          <w:ilvl w:val="0"/>
          <w:numId w:val="2"/>
        </w:numPr>
      </w:pPr>
      <w:r w:rsidRPr="00DF1E0A">
        <w:t xml:space="preserve">Curated a </w:t>
      </w:r>
      <w:r w:rsidR="005A153F" w:rsidRPr="00DF1E0A">
        <w:t>$10M business implementation project that save</w:t>
      </w:r>
      <w:r w:rsidR="00E96581">
        <w:t>d</w:t>
      </w:r>
      <w:r w:rsidR="005A153F" w:rsidRPr="00DF1E0A">
        <w:t xml:space="preserve"> ~</w:t>
      </w:r>
      <w:r w:rsidR="00021C2C" w:rsidRPr="00DF1E0A">
        <w:t xml:space="preserve">$8M on operational </w:t>
      </w:r>
      <w:r w:rsidR="00F64E29" w:rsidRPr="00DF1E0A">
        <w:t>inefficiencies between client requirements and business developments.</w:t>
      </w:r>
    </w:p>
    <w:p w14:paraId="67CF153C" w14:textId="51328692" w:rsidR="001D6249" w:rsidRPr="0037594A" w:rsidRDefault="00003B73" w:rsidP="00522842">
      <w:pPr>
        <w:pStyle w:val="ListParagraph"/>
        <w:numPr>
          <w:ilvl w:val="0"/>
          <w:numId w:val="2"/>
        </w:numPr>
        <w:rPr>
          <w:color w:val="FF0000"/>
        </w:rPr>
      </w:pPr>
      <w:r w:rsidRPr="00DF1E0A">
        <w:t xml:space="preserve">Led the migration of customer data systems without disturbing operations, which involved the meticulous movement of over </w:t>
      </w:r>
      <w:r w:rsidR="00EE1694" w:rsidRPr="00DF1E0A">
        <w:t>5TB of critical data</w:t>
      </w:r>
      <w:r w:rsidR="001D6249">
        <w:t>.</w:t>
      </w:r>
    </w:p>
    <w:p w14:paraId="0E6E83BB" w14:textId="750FF532" w:rsidR="001D6249" w:rsidRPr="0037594A" w:rsidRDefault="001D6249" w:rsidP="001D6249">
      <w:pPr>
        <w:pStyle w:val="ListParagraph"/>
        <w:numPr>
          <w:ilvl w:val="0"/>
          <w:numId w:val="2"/>
        </w:numPr>
        <w:rPr>
          <w:color w:val="FF0000"/>
        </w:rPr>
      </w:pPr>
      <w:r>
        <w:t>Identified operational issues, assessed situations and implemented practical solutions to improve efficiency by 15%</w:t>
      </w:r>
      <w:r w:rsidR="0037594A">
        <w:t>.</w:t>
      </w:r>
    </w:p>
    <w:p w14:paraId="74D7B6DD" w14:textId="63D3D8D6" w:rsidR="0037594A" w:rsidRPr="00986C23" w:rsidRDefault="0037594A" w:rsidP="001D6249">
      <w:pPr>
        <w:pStyle w:val="ListParagraph"/>
        <w:numPr>
          <w:ilvl w:val="0"/>
          <w:numId w:val="2"/>
        </w:numPr>
        <w:rPr>
          <w:color w:val="FF0000"/>
        </w:rPr>
      </w:pPr>
      <w:r>
        <w:t>Conducted weekly</w:t>
      </w:r>
      <w:r>
        <w:t>/monthly</w:t>
      </w:r>
      <w:r>
        <w:t xml:space="preserve"> meetings to communicated project updates clearly and provided constructive feedback to team members</w:t>
      </w:r>
    </w:p>
    <w:p w14:paraId="40C043BF" w14:textId="77777777" w:rsidR="001D6249" w:rsidRPr="00990347" w:rsidRDefault="001D6249" w:rsidP="001D6249">
      <w:pPr>
        <w:pStyle w:val="ListParagraph"/>
        <w:numPr>
          <w:ilvl w:val="0"/>
          <w:numId w:val="2"/>
        </w:numPr>
        <w:rPr>
          <w:color w:val="FF0000"/>
        </w:rPr>
      </w:pPr>
      <w:r>
        <w:lastRenderedPageBreak/>
        <w:t>Set performance goals and monitored team progress, resulting in a 30% improvement in overall team performance.</w:t>
      </w:r>
    </w:p>
    <w:p w14:paraId="4059F278" w14:textId="625517B9" w:rsidR="001D6249" w:rsidRDefault="001D6249" w:rsidP="008339EF">
      <w:pPr>
        <w:pStyle w:val="ListParagraph"/>
        <w:numPr>
          <w:ilvl w:val="0"/>
          <w:numId w:val="2"/>
        </w:numPr>
      </w:pPr>
      <w:r>
        <w:t>Reviewed work for accuracy and quality, identifying and addressing process gaps.</w:t>
      </w:r>
    </w:p>
    <w:p w14:paraId="1267F847" w14:textId="77777777" w:rsidR="00E64D5C" w:rsidRDefault="00197D9B" w:rsidP="00E64D5C">
      <w:pPr>
        <w:ind w:left="360"/>
      </w:pPr>
      <w:r w:rsidRPr="00E64D5C">
        <w:t>Project work:</w:t>
      </w:r>
      <w:r w:rsidR="00A30266" w:rsidRPr="00E64D5C">
        <w:t xml:space="preserve"> </w:t>
      </w:r>
    </w:p>
    <w:p w14:paraId="33ED96E1" w14:textId="43188E8A" w:rsidR="002B7E53" w:rsidRPr="00212464" w:rsidRDefault="002B7E53" w:rsidP="00E64D5C">
      <w:pPr>
        <w:ind w:left="360"/>
        <w:rPr>
          <w:i/>
          <w:iCs/>
          <w:color w:val="FF0000"/>
        </w:rPr>
      </w:pPr>
      <w:r w:rsidRPr="00212464">
        <w:rPr>
          <w:i/>
          <w:iCs/>
          <w:color w:val="FF0000"/>
        </w:rPr>
        <w:t>Digital transformation for Singapore Based Telecom moving from legacy Stack to New Stack</w:t>
      </w:r>
      <w:r w:rsidR="007F2337" w:rsidRPr="00212464">
        <w:rPr>
          <w:i/>
          <w:iCs/>
          <w:color w:val="FF0000"/>
        </w:rPr>
        <w:t>:</w:t>
      </w:r>
    </w:p>
    <w:p w14:paraId="31BB68CD" w14:textId="6548E5A3" w:rsidR="007F2337" w:rsidRPr="00212464" w:rsidRDefault="007F2337" w:rsidP="00E64D5C">
      <w:pPr>
        <w:ind w:left="360"/>
        <w:rPr>
          <w:i/>
          <w:iCs/>
          <w:color w:val="FF0000"/>
          <w:sz w:val="16"/>
          <w:szCs w:val="16"/>
        </w:rPr>
      </w:pPr>
      <w:r w:rsidRPr="00212464">
        <w:rPr>
          <w:i/>
          <w:iCs/>
          <w:color w:val="FF0000"/>
          <w:sz w:val="16"/>
          <w:szCs w:val="16"/>
        </w:rPr>
        <w:t xml:space="preserve">Adopted Gating Criteria (Entry and Exit) for each test phase. Test team started to participate in </w:t>
      </w:r>
      <w:proofErr w:type="spellStart"/>
      <w:r w:rsidRPr="00212464">
        <w:rPr>
          <w:i/>
          <w:iCs/>
          <w:color w:val="FF0000"/>
          <w:sz w:val="16"/>
          <w:szCs w:val="16"/>
        </w:rPr>
        <w:t>over all</w:t>
      </w:r>
      <w:proofErr w:type="spellEnd"/>
      <w:r w:rsidRPr="00212464">
        <w:rPr>
          <w:i/>
          <w:iCs/>
          <w:color w:val="FF0000"/>
          <w:sz w:val="16"/>
          <w:szCs w:val="16"/>
        </w:rPr>
        <w:t xml:space="preserve"> planning phase and provide valuable inputs to the program team about timeline of delivery. More collaboration with Business Users and understand the applications end to end. Automation of Regression TCs to identify defects upfront. Collaboration between Dev and Testing team to obtain stable env and test case run through automation code. Dedicated Defect Triage SPOC for faster closure of defects. Plan to provide hotfix for critical / blocker issues during the execution window to unblock hurdles and provide extended UAT window to provide sufficient time for execution to catchup lost hrs. Daily Sanity post each deployment during SIT and UAT. Knowledge transfer from SIT to UAT as a pre-requisite for unique or special case test data setup procedures and provide heads up on the challenges encountered and action to be taken to avoid the same during UAT phase and unblock the hindrances in advance. Reject late entry epics to be part of UAT </w:t>
      </w:r>
      <w:proofErr w:type="spellStart"/>
      <w:r w:rsidRPr="00212464">
        <w:rPr>
          <w:i/>
          <w:iCs/>
          <w:color w:val="FF0000"/>
          <w:sz w:val="16"/>
          <w:szCs w:val="16"/>
        </w:rPr>
        <w:t>inorder</w:t>
      </w:r>
      <w:proofErr w:type="spellEnd"/>
      <w:r w:rsidRPr="00212464">
        <w:rPr>
          <w:i/>
          <w:iCs/>
          <w:color w:val="FF0000"/>
          <w:sz w:val="16"/>
          <w:szCs w:val="16"/>
        </w:rPr>
        <w:t xml:space="preserve"> to provide a UAT closure with good in quality. Usage of internal </w:t>
      </w:r>
      <w:proofErr w:type="spellStart"/>
      <w:r w:rsidRPr="00212464">
        <w:rPr>
          <w:i/>
          <w:iCs/>
          <w:color w:val="FF0000"/>
          <w:sz w:val="16"/>
          <w:szCs w:val="16"/>
        </w:rPr>
        <w:t>iEDPS</w:t>
      </w:r>
      <w:proofErr w:type="spellEnd"/>
      <w:r w:rsidRPr="00212464">
        <w:rPr>
          <w:i/>
          <w:iCs/>
          <w:color w:val="FF0000"/>
          <w:sz w:val="16"/>
          <w:szCs w:val="16"/>
        </w:rPr>
        <w:t xml:space="preserve"> tool for Test data management. Extended rotational weekend support to accommodate multiple sprint testing within a release Extension of SIT resources to support UAT there by to extend additional support, draw knowledge on UAT process, interact with Business and understand real time business scenarios which helps to design test cases for upcoming releases. Upskill / reskill trainings to resources so that, they can be rotated among different component teams that requires additional testing support. Automation scripts for migration of customers assets and records.</w:t>
      </w:r>
    </w:p>
    <w:p w14:paraId="01F3EFF0" w14:textId="4D914B2A" w:rsidR="00212464" w:rsidRDefault="00212464" w:rsidP="00E64D5C">
      <w:pPr>
        <w:ind w:left="360"/>
        <w:rPr>
          <w:i/>
          <w:iCs/>
          <w:color w:val="FF0000"/>
          <w:sz w:val="16"/>
          <w:szCs w:val="16"/>
        </w:rPr>
      </w:pPr>
      <w:r w:rsidRPr="00212464">
        <w:rPr>
          <w:i/>
          <w:iCs/>
          <w:color w:val="FF0000"/>
          <w:sz w:val="16"/>
          <w:szCs w:val="16"/>
        </w:rPr>
        <w:t>Cross Trained and skilled resources. Better synergy between various team like Business Users, E2E Architects, BAs and development team. 45% Reduction in Defect Density. 50% Reduction in time taken to create Test Data. 70% Reduction in invalid defects 40% Improved on the Defect closure time. 70% Success rate of migration of legacy customer to new stack 90% of Regression TCs automated.</w:t>
      </w:r>
    </w:p>
    <w:p w14:paraId="481969AF" w14:textId="77777777" w:rsidR="0007503C" w:rsidRDefault="0007503C" w:rsidP="00E64D5C">
      <w:pPr>
        <w:ind w:left="360"/>
        <w:rPr>
          <w:i/>
          <w:iCs/>
          <w:color w:val="FF0000"/>
          <w:sz w:val="16"/>
          <w:szCs w:val="16"/>
        </w:rPr>
      </w:pPr>
    </w:p>
    <w:p w14:paraId="7BFA9C45" w14:textId="30328A9D" w:rsidR="0007503C" w:rsidRDefault="0007503C" w:rsidP="00E64D5C">
      <w:pPr>
        <w:ind w:left="360"/>
        <w:rPr>
          <w:i/>
          <w:iCs/>
          <w:color w:val="FF0000"/>
          <w:sz w:val="16"/>
          <w:szCs w:val="16"/>
        </w:rPr>
      </w:pPr>
      <w:r w:rsidRPr="0007503C">
        <w:rPr>
          <w:i/>
          <w:iCs/>
          <w:color w:val="FF0000"/>
          <w:sz w:val="16"/>
          <w:szCs w:val="16"/>
        </w:rPr>
        <w:t>Footlocker QA Transformation Program to uplift Maturity and be the Primary partner in Digital track</w:t>
      </w:r>
      <w:r w:rsidR="003D2043">
        <w:rPr>
          <w:i/>
          <w:iCs/>
          <w:color w:val="FF0000"/>
          <w:sz w:val="16"/>
          <w:szCs w:val="16"/>
        </w:rPr>
        <w:t xml:space="preserve">: </w:t>
      </w:r>
    </w:p>
    <w:p w14:paraId="539FF534" w14:textId="77777777" w:rsidR="003D2043" w:rsidRPr="003D2043" w:rsidRDefault="003D2043" w:rsidP="003D2043">
      <w:pPr>
        <w:ind w:left="360"/>
        <w:rPr>
          <w:i/>
          <w:iCs/>
          <w:color w:val="FF0000"/>
          <w:sz w:val="16"/>
          <w:szCs w:val="16"/>
        </w:rPr>
      </w:pPr>
      <w:r w:rsidRPr="003D2043">
        <w:rPr>
          <w:i/>
          <w:iCs/>
          <w:color w:val="FF0000"/>
          <w:sz w:val="16"/>
          <w:szCs w:val="16"/>
        </w:rPr>
        <w:t>Challenges / Situation Faced</w:t>
      </w:r>
      <w:r w:rsidRPr="003D2043">
        <w:rPr>
          <w:i/>
          <w:iCs/>
          <w:color w:val="FF0000"/>
          <w:sz w:val="16"/>
          <w:szCs w:val="16"/>
        </w:rPr>
        <w:br/>
      </w:r>
      <w:r w:rsidRPr="003D2043">
        <w:rPr>
          <w:i/>
          <w:iCs/>
          <w:color w:val="FF0000"/>
          <w:sz w:val="16"/>
          <w:szCs w:val="16"/>
        </w:rPr>
        <w:br/>
        <w:t xml:space="preserve">Infosys is engaged with Footlocker from Sep 2022 supporting their QA objectives by taking over as primary partner to help deliver changes to the Digital track. While focusing on achieving steady state on QA deliverables, we also partnered with them to uplift QA maturity to a higher level by leveraging relevant strategies &amp; standard approaches. When we started engaging with FL there was no process in place with very low maturity level 2. Our scope included to support functional, integration and E2E testing of 39 region web sites across different banners and mobile app for 12 countries. Automation scripts need to support all these different websites/ mobile apps. There was no proper automation framework available, and Infosys started building Unified Automation framework in Java and Selenium to support Web, Mobile and back-end automation across banners and regions. Faced challenges in terms of delivering the Unified Automation Framework- UAF. Due to People -lack of skills and expertise of the team impacting schedule and quality of the deliverables. High unbilled effort as we have to deploy buffer pool and management overhead. Also faced challenges due to complexity involving multiple banners and regions, environment issues, change in scope, change in UI and design, test data issues, slowness of the site and </w:t>
      </w:r>
      <w:proofErr w:type="spellStart"/>
      <w:r w:rsidRPr="003D2043">
        <w:rPr>
          <w:i/>
          <w:iCs/>
          <w:color w:val="FF0000"/>
          <w:sz w:val="16"/>
          <w:szCs w:val="16"/>
        </w:rPr>
        <w:t>vdi</w:t>
      </w:r>
      <w:proofErr w:type="spellEnd"/>
      <w:r w:rsidRPr="003D2043">
        <w:rPr>
          <w:i/>
          <w:iCs/>
          <w:color w:val="FF0000"/>
          <w:sz w:val="16"/>
          <w:szCs w:val="16"/>
        </w:rPr>
        <w:t>. SLA dependency with client and formal agreement on SLA and Penalty increased the concern. Client With held 125KUSD worth milestone due to delay in UAF delivery.</w:t>
      </w:r>
    </w:p>
    <w:p w14:paraId="3A8EB9F6" w14:textId="77777777" w:rsidR="003D2043" w:rsidRPr="003D2043" w:rsidRDefault="003D2043" w:rsidP="003D2043">
      <w:pPr>
        <w:ind w:left="360"/>
        <w:rPr>
          <w:i/>
          <w:iCs/>
          <w:color w:val="FF0000"/>
          <w:sz w:val="16"/>
          <w:szCs w:val="16"/>
        </w:rPr>
      </w:pPr>
      <w:r w:rsidRPr="003D2043">
        <w:rPr>
          <w:i/>
          <w:iCs/>
          <w:color w:val="FF0000"/>
          <w:sz w:val="16"/>
          <w:szCs w:val="16"/>
        </w:rPr>
        <w:br/>
      </w:r>
      <w:r w:rsidRPr="003D2043">
        <w:rPr>
          <w:i/>
          <w:iCs/>
          <w:color w:val="FF0000"/>
          <w:sz w:val="16"/>
          <w:szCs w:val="16"/>
        </w:rPr>
        <w:br/>
        <w:t>Actions Taken</w:t>
      </w:r>
      <w:r w:rsidRPr="003D2043">
        <w:rPr>
          <w:i/>
          <w:iCs/>
          <w:color w:val="FF0000"/>
          <w:sz w:val="16"/>
          <w:szCs w:val="16"/>
        </w:rPr>
        <w:br/>
      </w:r>
      <w:r w:rsidRPr="003D2043">
        <w:rPr>
          <w:i/>
          <w:iCs/>
          <w:color w:val="FF0000"/>
          <w:sz w:val="16"/>
          <w:szCs w:val="16"/>
        </w:rPr>
        <w:br/>
        <w:t xml:space="preserve">Staffing -Subcon, Hiring, Support from other projects by loaning talents. Regular connect with FL leadership. Conducted multiple enablement sessions for the team, Cross skill training, Created knowledge repository, recording on KT sessions. Early QA involvement for better analysis and to improve the test planning quality and execution. Effort over run and reduce unbilled effort – Defined plan to reduce buffer and unbilled management cover in a phased manner. Planned to extend automation in all tracks to reduce the functional FTEs Automation risks -Deployed Senior architects from other accounts, held series of discussions with Client Infrastructure team to improve the environment performance, daily monitoring and status update on the progress made. Motivated the team to work on weekends to deliver the UAF framework. We successfully delivered the UAF framework and client made the pending milestone payment. Test data and Performance issue – Although the permanent solution is a dedicated stable QA environment with reusable test data, due to client infrastructure constraints we are temporarily mitigating the same by using a master test data sheet for manual testing and pre-requisite script for automation. SLA dependency, formal agreement on the SLA </w:t>
      </w:r>
      <w:r w:rsidRPr="003D2043">
        <w:rPr>
          <w:i/>
          <w:iCs/>
          <w:color w:val="FF0000"/>
          <w:sz w:val="16"/>
          <w:szCs w:val="16"/>
        </w:rPr>
        <w:lastRenderedPageBreak/>
        <w:t>and penalty calculations –Daily/ Weekly Status calls and reports and Monthly Governance call to discuss on project progress and SLA</w:t>
      </w:r>
    </w:p>
    <w:p w14:paraId="1080E5B1" w14:textId="77777777" w:rsidR="003D2043" w:rsidRPr="003D2043" w:rsidRDefault="003D2043" w:rsidP="003D2043">
      <w:pPr>
        <w:ind w:left="360"/>
        <w:rPr>
          <w:i/>
          <w:iCs/>
          <w:color w:val="FF0000"/>
          <w:sz w:val="16"/>
          <w:szCs w:val="16"/>
        </w:rPr>
      </w:pPr>
      <w:r w:rsidRPr="003D2043">
        <w:rPr>
          <w:i/>
          <w:iCs/>
          <w:color w:val="FF0000"/>
          <w:sz w:val="16"/>
          <w:szCs w:val="16"/>
        </w:rPr>
        <w:br/>
      </w:r>
    </w:p>
    <w:p w14:paraId="3BF86A2D" w14:textId="77777777" w:rsidR="003D2043" w:rsidRPr="003D2043" w:rsidRDefault="003D2043" w:rsidP="003D2043">
      <w:pPr>
        <w:ind w:left="360"/>
        <w:rPr>
          <w:i/>
          <w:iCs/>
          <w:color w:val="FF0000"/>
          <w:sz w:val="16"/>
          <w:szCs w:val="16"/>
        </w:rPr>
      </w:pPr>
      <w:r w:rsidRPr="003D2043">
        <w:rPr>
          <w:i/>
          <w:iCs/>
          <w:color w:val="FF0000"/>
          <w:sz w:val="16"/>
          <w:szCs w:val="16"/>
        </w:rPr>
        <w:t>Outcome(s) Seen</w:t>
      </w:r>
    </w:p>
    <w:p w14:paraId="785E5DC3" w14:textId="440E2700" w:rsidR="003D2043" w:rsidRDefault="003D2043" w:rsidP="003D2043">
      <w:pPr>
        <w:ind w:left="360"/>
        <w:rPr>
          <w:i/>
          <w:iCs/>
          <w:color w:val="FF0000"/>
          <w:sz w:val="16"/>
          <w:szCs w:val="16"/>
        </w:rPr>
      </w:pPr>
      <w:r w:rsidRPr="003D2043">
        <w:rPr>
          <w:i/>
          <w:iCs/>
          <w:color w:val="FF0000"/>
          <w:sz w:val="16"/>
          <w:szCs w:val="16"/>
        </w:rPr>
        <w:t>1. Motivated cross skilled team with better skills and productivity 2. Successfully delivered UAF framework and secured the client payment of 125 KUSD milestone 3. Improved automation coverage and % pass for regression and reduced the regression timeline from 5 to 4 days. 4. Started in-sprint automation for POD and doing POD regression in complete automated mode. 5. More client trust and confidence due to frequent connect and status reporting 6. NO SLA breach for any of the releases ensuring no revenue loss</w:t>
      </w:r>
    </w:p>
    <w:p w14:paraId="2316B847" w14:textId="77777777" w:rsidR="00297BD6" w:rsidRPr="00297BD6" w:rsidRDefault="00297BD6" w:rsidP="00297BD6">
      <w:pPr>
        <w:ind w:left="360"/>
        <w:rPr>
          <w:i/>
          <w:iCs/>
          <w:color w:val="FF0000"/>
          <w:sz w:val="16"/>
          <w:szCs w:val="16"/>
        </w:rPr>
      </w:pPr>
      <w:r w:rsidRPr="00297BD6">
        <w:rPr>
          <w:i/>
          <w:iCs/>
          <w:color w:val="FF0000"/>
          <w:sz w:val="16"/>
          <w:szCs w:val="16"/>
        </w:rPr>
        <w:t>Effective Meeting management thru automation in a PMO services project thru shared services model </w:t>
      </w:r>
    </w:p>
    <w:tbl>
      <w:tblPr>
        <w:tblW w:w="13580" w:type="dxa"/>
        <w:tblCellSpacing w:w="15" w:type="dxa"/>
        <w:tblCellMar>
          <w:top w:w="15" w:type="dxa"/>
          <w:left w:w="15" w:type="dxa"/>
          <w:bottom w:w="15" w:type="dxa"/>
          <w:right w:w="15" w:type="dxa"/>
        </w:tblCellMar>
        <w:tblLook w:val="04A0" w:firstRow="1" w:lastRow="0" w:firstColumn="1" w:lastColumn="0" w:noHBand="0" w:noVBand="1"/>
      </w:tblPr>
      <w:tblGrid>
        <w:gridCol w:w="8658"/>
        <w:gridCol w:w="4922"/>
      </w:tblGrid>
      <w:tr w:rsidR="00297BD6" w:rsidRPr="00297BD6" w14:paraId="4CC253F5" w14:textId="77777777" w:rsidTr="00297BD6">
        <w:trPr>
          <w:tblCellSpacing w:w="15" w:type="dxa"/>
        </w:trPr>
        <w:tc>
          <w:tcPr>
            <w:tcW w:w="0" w:type="auto"/>
            <w:vAlign w:val="center"/>
            <w:hideMark/>
          </w:tcPr>
          <w:p w14:paraId="39A850EA" w14:textId="77777777" w:rsidR="00297BD6" w:rsidRPr="00297BD6" w:rsidRDefault="00297BD6" w:rsidP="00297BD6">
            <w:pPr>
              <w:ind w:left="360"/>
              <w:rPr>
                <w:i/>
                <w:iCs/>
                <w:color w:val="FF0000"/>
                <w:sz w:val="16"/>
                <w:szCs w:val="16"/>
              </w:rPr>
            </w:pPr>
            <w:r w:rsidRPr="00297BD6">
              <w:rPr>
                <w:i/>
                <w:iCs/>
                <w:color w:val="FF0000"/>
                <w:sz w:val="16"/>
                <w:szCs w:val="16"/>
              </w:rPr>
              <w:t>- By Rajeev Kumar, ECSADME</w:t>
            </w:r>
          </w:p>
        </w:tc>
        <w:tc>
          <w:tcPr>
            <w:tcW w:w="0" w:type="auto"/>
            <w:vAlign w:val="center"/>
            <w:hideMark/>
          </w:tcPr>
          <w:p w14:paraId="0934E1AD" w14:textId="77777777" w:rsidR="00297BD6" w:rsidRPr="00297BD6" w:rsidRDefault="00297BD6" w:rsidP="00297BD6">
            <w:pPr>
              <w:ind w:left="360"/>
              <w:rPr>
                <w:i/>
                <w:iCs/>
                <w:color w:val="FF0000"/>
                <w:sz w:val="16"/>
                <w:szCs w:val="16"/>
              </w:rPr>
            </w:pPr>
            <w:r w:rsidRPr="00297BD6">
              <w:rPr>
                <w:i/>
                <w:iCs/>
                <w:color w:val="FF0000"/>
                <w:sz w:val="16"/>
                <w:szCs w:val="16"/>
              </w:rPr>
              <w:t>June 01, 2018 </w:t>
            </w:r>
          </w:p>
        </w:tc>
      </w:tr>
    </w:tbl>
    <w:p w14:paraId="561BBAFD" w14:textId="77777777" w:rsidR="00297BD6" w:rsidRPr="00297BD6" w:rsidRDefault="00297BD6" w:rsidP="00297BD6">
      <w:pPr>
        <w:ind w:left="360"/>
        <w:rPr>
          <w:i/>
          <w:iCs/>
          <w:color w:val="FF0000"/>
          <w:sz w:val="16"/>
          <w:szCs w:val="16"/>
        </w:rPr>
      </w:pPr>
    </w:p>
    <w:tbl>
      <w:tblPr>
        <w:tblW w:w="13580" w:type="dxa"/>
        <w:tblCellSpacing w:w="15" w:type="dxa"/>
        <w:tblCellMar>
          <w:top w:w="15" w:type="dxa"/>
          <w:left w:w="15" w:type="dxa"/>
          <w:bottom w:w="15" w:type="dxa"/>
          <w:right w:w="15" w:type="dxa"/>
        </w:tblCellMar>
        <w:tblLook w:val="04A0" w:firstRow="1" w:lastRow="0" w:firstColumn="1" w:lastColumn="0" w:noHBand="0" w:noVBand="1"/>
      </w:tblPr>
      <w:tblGrid>
        <w:gridCol w:w="3402"/>
        <w:gridCol w:w="4059"/>
        <w:gridCol w:w="3388"/>
        <w:gridCol w:w="2731"/>
      </w:tblGrid>
      <w:tr w:rsidR="00297BD6" w:rsidRPr="00297BD6" w14:paraId="1F568E42" w14:textId="77777777" w:rsidTr="00297BD6">
        <w:trPr>
          <w:tblCellSpacing w:w="15" w:type="dxa"/>
        </w:trPr>
        <w:tc>
          <w:tcPr>
            <w:tcW w:w="1250" w:type="pct"/>
            <w:vAlign w:val="center"/>
            <w:hideMark/>
          </w:tcPr>
          <w:p w14:paraId="00E165B7" w14:textId="77777777" w:rsidR="00297BD6" w:rsidRPr="00297BD6" w:rsidRDefault="00297BD6" w:rsidP="00297BD6">
            <w:pPr>
              <w:ind w:left="360"/>
              <w:rPr>
                <w:i/>
                <w:iCs/>
                <w:color w:val="FF0000"/>
                <w:sz w:val="16"/>
                <w:szCs w:val="16"/>
              </w:rPr>
            </w:pPr>
            <w:r w:rsidRPr="00297BD6">
              <w:rPr>
                <w:i/>
                <w:iCs/>
                <w:color w:val="FF0000"/>
                <w:sz w:val="16"/>
                <w:szCs w:val="16"/>
              </w:rPr>
              <w:t>Service Line</w:t>
            </w:r>
          </w:p>
        </w:tc>
        <w:tc>
          <w:tcPr>
            <w:tcW w:w="1500" w:type="pct"/>
            <w:vAlign w:val="center"/>
            <w:hideMark/>
          </w:tcPr>
          <w:p w14:paraId="6207BCE0" w14:textId="77777777" w:rsidR="00297BD6" w:rsidRPr="00297BD6" w:rsidRDefault="00297BD6" w:rsidP="00297BD6">
            <w:pPr>
              <w:ind w:left="360"/>
              <w:rPr>
                <w:i/>
                <w:iCs/>
                <w:color w:val="FF0000"/>
                <w:sz w:val="16"/>
                <w:szCs w:val="16"/>
              </w:rPr>
            </w:pPr>
            <w:r w:rsidRPr="00297BD6">
              <w:rPr>
                <w:i/>
                <w:iCs/>
                <w:color w:val="FF0000"/>
                <w:sz w:val="16"/>
                <w:szCs w:val="16"/>
              </w:rPr>
              <w:t>Execution Methodology</w:t>
            </w:r>
          </w:p>
        </w:tc>
        <w:tc>
          <w:tcPr>
            <w:tcW w:w="1250" w:type="pct"/>
            <w:vAlign w:val="center"/>
            <w:hideMark/>
          </w:tcPr>
          <w:p w14:paraId="5DE5BB56" w14:textId="77777777" w:rsidR="00297BD6" w:rsidRPr="00297BD6" w:rsidRDefault="00297BD6" w:rsidP="00297BD6">
            <w:pPr>
              <w:ind w:left="360"/>
              <w:rPr>
                <w:i/>
                <w:iCs/>
                <w:color w:val="FF0000"/>
                <w:sz w:val="16"/>
                <w:szCs w:val="16"/>
              </w:rPr>
            </w:pPr>
            <w:r w:rsidRPr="00297BD6">
              <w:rPr>
                <w:i/>
                <w:iCs/>
                <w:color w:val="FF0000"/>
                <w:sz w:val="16"/>
                <w:szCs w:val="16"/>
              </w:rPr>
              <w:t>Domain</w:t>
            </w:r>
          </w:p>
        </w:tc>
        <w:tc>
          <w:tcPr>
            <w:tcW w:w="0" w:type="auto"/>
            <w:vAlign w:val="center"/>
            <w:hideMark/>
          </w:tcPr>
          <w:p w14:paraId="5150AF01" w14:textId="77777777" w:rsidR="00297BD6" w:rsidRPr="00297BD6" w:rsidRDefault="00297BD6" w:rsidP="00297BD6">
            <w:pPr>
              <w:ind w:left="360"/>
              <w:rPr>
                <w:i/>
                <w:iCs/>
                <w:color w:val="FF0000"/>
                <w:sz w:val="16"/>
                <w:szCs w:val="16"/>
              </w:rPr>
            </w:pPr>
            <w:r w:rsidRPr="00297BD6">
              <w:rPr>
                <w:i/>
                <w:iCs/>
                <w:color w:val="FF0000"/>
                <w:sz w:val="16"/>
                <w:szCs w:val="16"/>
              </w:rPr>
              <w:t>Contract Type</w:t>
            </w:r>
          </w:p>
        </w:tc>
      </w:tr>
      <w:tr w:rsidR="00297BD6" w:rsidRPr="00297BD6" w14:paraId="0B972C53" w14:textId="77777777" w:rsidTr="00297BD6">
        <w:trPr>
          <w:tblCellSpacing w:w="15" w:type="dxa"/>
        </w:trPr>
        <w:tc>
          <w:tcPr>
            <w:tcW w:w="0" w:type="auto"/>
            <w:vAlign w:val="center"/>
            <w:hideMark/>
          </w:tcPr>
          <w:p w14:paraId="569C4C19" w14:textId="77777777" w:rsidR="00297BD6" w:rsidRPr="00297BD6" w:rsidRDefault="00297BD6" w:rsidP="00297BD6">
            <w:pPr>
              <w:ind w:left="360"/>
              <w:rPr>
                <w:i/>
                <w:iCs/>
                <w:color w:val="FF0000"/>
                <w:sz w:val="16"/>
                <w:szCs w:val="16"/>
              </w:rPr>
            </w:pPr>
            <w:r w:rsidRPr="00297BD6">
              <w:rPr>
                <w:i/>
                <w:iCs/>
                <w:color w:val="FF0000"/>
                <w:sz w:val="16"/>
                <w:szCs w:val="16"/>
              </w:rPr>
              <w:t>Application Development and Maintenance (ADM)</w:t>
            </w:r>
          </w:p>
        </w:tc>
        <w:tc>
          <w:tcPr>
            <w:tcW w:w="0" w:type="auto"/>
            <w:vAlign w:val="center"/>
            <w:hideMark/>
          </w:tcPr>
          <w:p w14:paraId="452037EB" w14:textId="77777777" w:rsidR="00297BD6" w:rsidRPr="00297BD6" w:rsidRDefault="00297BD6" w:rsidP="00297BD6">
            <w:pPr>
              <w:ind w:left="360"/>
              <w:rPr>
                <w:i/>
                <w:iCs/>
                <w:color w:val="FF0000"/>
                <w:sz w:val="16"/>
                <w:szCs w:val="16"/>
              </w:rPr>
            </w:pPr>
            <w:r w:rsidRPr="00297BD6">
              <w:rPr>
                <w:i/>
                <w:iCs/>
                <w:color w:val="FF0000"/>
                <w:sz w:val="16"/>
                <w:szCs w:val="16"/>
              </w:rPr>
              <w:t>NA</w:t>
            </w:r>
          </w:p>
        </w:tc>
        <w:tc>
          <w:tcPr>
            <w:tcW w:w="0" w:type="auto"/>
            <w:vAlign w:val="center"/>
            <w:hideMark/>
          </w:tcPr>
          <w:p w14:paraId="000E0E3D" w14:textId="77777777" w:rsidR="00297BD6" w:rsidRPr="00297BD6" w:rsidRDefault="00297BD6" w:rsidP="00297BD6">
            <w:pPr>
              <w:ind w:left="360"/>
              <w:rPr>
                <w:i/>
                <w:iCs/>
                <w:color w:val="FF0000"/>
                <w:sz w:val="16"/>
                <w:szCs w:val="16"/>
              </w:rPr>
            </w:pPr>
            <w:r w:rsidRPr="00297BD6">
              <w:rPr>
                <w:i/>
                <w:iCs/>
                <w:color w:val="FF0000"/>
                <w:sz w:val="16"/>
                <w:szCs w:val="16"/>
              </w:rPr>
              <w:t>NA</w:t>
            </w:r>
          </w:p>
        </w:tc>
        <w:tc>
          <w:tcPr>
            <w:tcW w:w="0" w:type="auto"/>
            <w:vAlign w:val="center"/>
            <w:hideMark/>
          </w:tcPr>
          <w:p w14:paraId="3644E1CC" w14:textId="77777777" w:rsidR="00297BD6" w:rsidRPr="00297BD6" w:rsidRDefault="00297BD6" w:rsidP="00297BD6">
            <w:pPr>
              <w:ind w:left="360"/>
              <w:rPr>
                <w:i/>
                <w:iCs/>
                <w:color w:val="FF0000"/>
                <w:sz w:val="16"/>
                <w:szCs w:val="16"/>
              </w:rPr>
            </w:pPr>
            <w:r w:rsidRPr="00297BD6">
              <w:rPr>
                <w:i/>
                <w:iCs/>
                <w:color w:val="FF0000"/>
                <w:sz w:val="16"/>
                <w:szCs w:val="16"/>
              </w:rPr>
              <w:t>NA</w:t>
            </w:r>
          </w:p>
        </w:tc>
      </w:tr>
      <w:tr w:rsidR="00297BD6" w:rsidRPr="00297BD6" w14:paraId="12DC31EB" w14:textId="77777777" w:rsidTr="00297BD6">
        <w:trPr>
          <w:tblCellSpacing w:w="15" w:type="dxa"/>
        </w:trPr>
        <w:tc>
          <w:tcPr>
            <w:tcW w:w="0" w:type="auto"/>
            <w:vAlign w:val="center"/>
            <w:hideMark/>
          </w:tcPr>
          <w:p w14:paraId="418C2BC4" w14:textId="77777777" w:rsidR="00297BD6" w:rsidRPr="00297BD6" w:rsidRDefault="00297BD6" w:rsidP="00297BD6">
            <w:pPr>
              <w:ind w:left="360"/>
              <w:rPr>
                <w:i/>
                <w:iCs/>
                <w:color w:val="FF0000"/>
                <w:sz w:val="16"/>
                <w:szCs w:val="16"/>
              </w:rPr>
            </w:pPr>
            <w:r w:rsidRPr="00297BD6">
              <w:rPr>
                <w:i/>
                <w:iCs/>
                <w:color w:val="FF0000"/>
                <w:sz w:val="16"/>
                <w:szCs w:val="16"/>
              </w:rPr>
              <w:t> </w:t>
            </w:r>
          </w:p>
        </w:tc>
        <w:tc>
          <w:tcPr>
            <w:tcW w:w="0" w:type="auto"/>
            <w:vAlign w:val="center"/>
            <w:hideMark/>
          </w:tcPr>
          <w:p w14:paraId="3977E036" w14:textId="77777777" w:rsidR="00297BD6" w:rsidRPr="00297BD6" w:rsidRDefault="00297BD6" w:rsidP="00297BD6">
            <w:pPr>
              <w:ind w:left="360"/>
              <w:rPr>
                <w:i/>
                <w:iCs/>
                <w:color w:val="FF0000"/>
                <w:sz w:val="16"/>
                <w:szCs w:val="16"/>
              </w:rPr>
            </w:pPr>
            <w:r w:rsidRPr="00297BD6">
              <w:rPr>
                <w:i/>
                <w:iCs/>
                <w:color w:val="FF0000"/>
                <w:sz w:val="16"/>
                <w:szCs w:val="16"/>
              </w:rPr>
              <w:t> </w:t>
            </w:r>
          </w:p>
        </w:tc>
        <w:tc>
          <w:tcPr>
            <w:tcW w:w="0" w:type="auto"/>
            <w:vAlign w:val="center"/>
            <w:hideMark/>
          </w:tcPr>
          <w:p w14:paraId="46E14192" w14:textId="77777777" w:rsidR="00297BD6" w:rsidRPr="00297BD6" w:rsidRDefault="00297BD6" w:rsidP="00297BD6">
            <w:pPr>
              <w:ind w:left="360"/>
              <w:rPr>
                <w:i/>
                <w:iCs/>
                <w:color w:val="FF0000"/>
                <w:sz w:val="16"/>
                <w:szCs w:val="16"/>
              </w:rPr>
            </w:pPr>
            <w:r w:rsidRPr="00297BD6">
              <w:rPr>
                <w:i/>
                <w:iCs/>
                <w:color w:val="FF0000"/>
                <w:sz w:val="16"/>
                <w:szCs w:val="16"/>
              </w:rPr>
              <w:t> </w:t>
            </w:r>
          </w:p>
        </w:tc>
        <w:tc>
          <w:tcPr>
            <w:tcW w:w="0" w:type="auto"/>
            <w:vAlign w:val="center"/>
            <w:hideMark/>
          </w:tcPr>
          <w:p w14:paraId="4A9D6298" w14:textId="77777777" w:rsidR="00297BD6" w:rsidRPr="00297BD6" w:rsidRDefault="00297BD6" w:rsidP="00297BD6">
            <w:pPr>
              <w:ind w:left="360"/>
              <w:rPr>
                <w:i/>
                <w:iCs/>
                <w:color w:val="FF0000"/>
                <w:sz w:val="16"/>
                <w:szCs w:val="16"/>
              </w:rPr>
            </w:pPr>
            <w:r w:rsidRPr="00297BD6">
              <w:rPr>
                <w:i/>
                <w:iCs/>
                <w:color w:val="FF0000"/>
                <w:sz w:val="16"/>
                <w:szCs w:val="16"/>
              </w:rPr>
              <w:t> </w:t>
            </w:r>
          </w:p>
        </w:tc>
      </w:tr>
      <w:tr w:rsidR="00297BD6" w:rsidRPr="00297BD6" w14:paraId="0113C34F" w14:textId="77777777" w:rsidTr="00297BD6">
        <w:trPr>
          <w:tblCellSpacing w:w="15" w:type="dxa"/>
        </w:trPr>
        <w:tc>
          <w:tcPr>
            <w:tcW w:w="0" w:type="auto"/>
            <w:vAlign w:val="center"/>
            <w:hideMark/>
          </w:tcPr>
          <w:p w14:paraId="2473CFE7" w14:textId="77777777" w:rsidR="00297BD6" w:rsidRPr="00297BD6" w:rsidRDefault="00297BD6" w:rsidP="00297BD6">
            <w:pPr>
              <w:ind w:left="360"/>
              <w:rPr>
                <w:i/>
                <w:iCs/>
                <w:color w:val="FF0000"/>
                <w:sz w:val="16"/>
                <w:szCs w:val="16"/>
              </w:rPr>
            </w:pPr>
            <w:r w:rsidRPr="00297BD6">
              <w:rPr>
                <w:i/>
                <w:iCs/>
                <w:color w:val="FF0000"/>
                <w:sz w:val="16"/>
                <w:szCs w:val="16"/>
              </w:rPr>
              <w:t>Project Code</w:t>
            </w:r>
          </w:p>
        </w:tc>
        <w:tc>
          <w:tcPr>
            <w:tcW w:w="0" w:type="auto"/>
            <w:vAlign w:val="center"/>
            <w:hideMark/>
          </w:tcPr>
          <w:p w14:paraId="09FB87FE" w14:textId="77777777" w:rsidR="00297BD6" w:rsidRPr="00297BD6" w:rsidRDefault="00297BD6" w:rsidP="00297BD6">
            <w:pPr>
              <w:ind w:left="360"/>
              <w:rPr>
                <w:i/>
                <w:iCs/>
                <w:color w:val="FF0000"/>
                <w:sz w:val="16"/>
                <w:szCs w:val="16"/>
              </w:rPr>
            </w:pPr>
            <w:r w:rsidRPr="00297BD6">
              <w:rPr>
                <w:i/>
                <w:iCs/>
                <w:color w:val="FF0000"/>
                <w:sz w:val="16"/>
                <w:szCs w:val="16"/>
              </w:rPr>
              <w:t>Team Size</w:t>
            </w:r>
          </w:p>
        </w:tc>
        <w:tc>
          <w:tcPr>
            <w:tcW w:w="0" w:type="auto"/>
            <w:vAlign w:val="center"/>
            <w:hideMark/>
          </w:tcPr>
          <w:p w14:paraId="119CE229" w14:textId="77777777" w:rsidR="00297BD6" w:rsidRPr="00297BD6" w:rsidRDefault="00297BD6" w:rsidP="00297BD6">
            <w:pPr>
              <w:ind w:left="360"/>
              <w:rPr>
                <w:i/>
                <w:iCs/>
                <w:color w:val="FF0000"/>
                <w:sz w:val="16"/>
                <w:szCs w:val="16"/>
              </w:rPr>
            </w:pPr>
            <w:r w:rsidRPr="00297BD6">
              <w:rPr>
                <w:i/>
                <w:iCs/>
                <w:color w:val="FF0000"/>
                <w:sz w:val="16"/>
                <w:szCs w:val="16"/>
              </w:rPr>
              <w:t>Client Location</w:t>
            </w:r>
          </w:p>
        </w:tc>
        <w:tc>
          <w:tcPr>
            <w:tcW w:w="0" w:type="auto"/>
            <w:vAlign w:val="center"/>
            <w:hideMark/>
          </w:tcPr>
          <w:p w14:paraId="4A9CEBED" w14:textId="77777777" w:rsidR="00297BD6" w:rsidRPr="00297BD6" w:rsidRDefault="00297BD6" w:rsidP="00297BD6">
            <w:pPr>
              <w:ind w:left="360"/>
              <w:rPr>
                <w:i/>
                <w:iCs/>
                <w:color w:val="FF0000"/>
                <w:sz w:val="16"/>
                <w:szCs w:val="16"/>
              </w:rPr>
            </w:pPr>
            <w:r w:rsidRPr="00297BD6">
              <w:rPr>
                <w:i/>
                <w:iCs/>
                <w:color w:val="FF0000"/>
                <w:sz w:val="16"/>
                <w:szCs w:val="16"/>
              </w:rPr>
              <w:t> </w:t>
            </w:r>
          </w:p>
        </w:tc>
      </w:tr>
      <w:tr w:rsidR="00297BD6" w:rsidRPr="00297BD6" w14:paraId="16D20968" w14:textId="77777777" w:rsidTr="00297BD6">
        <w:trPr>
          <w:tblCellSpacing w:w="15" w:type="dxa"/>
        </w:trPr>
        <w:tc>
          <w:tcPr>
            <w:tcW w:w="0" w:type="auto"/>
            <w:vAlign w:val="center"/>
            <w:hideMark/>
          </w:tcPr>
          <w:p w14:paraId="6E3869DD" w14:textId="77777777" w:rsidR="00297BD6" w:rsidRPr="00297BD6" w:rsidRDefault="00297BD6" w:rsidP="00297BD6">
            <w:pPr>
              <w:ind w:left="360"/>
              <w:rPr>
                <w:i/>
                <w:iCs/>
                <w:color w:val="FF0000"/>
                <w:sz w:val="16"/>
                <w:szCs w:val="16"/>
              </w:rPr>
            </w:pPr>
            <w:r w:rsidRPr="00297BD6">
              <w:rPr>
                <w:i/>
                <w:iCs/>
                <w:color w:val="FF0000"/>
                <w:sz w:val="16"/>
                <w:szCs w:val="16"/>
              </w:rPr>
              <w:t>NA</w:t>
            </w:r>
          </w:p>
        </w:tc>
        <w:tc>
          <w:tcPr>
            <w:tcW w:w="0" w:type="auto"/>
            <w:vAlign w:val="center"/>
            <w:hideMark/>
          </w:tcPr>
          <w:p w14:paraId="05423E06" w14:textId="77777777" w:rsidR="00297BD6" w:rsidRPr="00297BD6" w:rsidRDefault="00297BD6" w:rsidP="00297BD6">
            <w:pPr>
              <w:ind w:left="360"/>
              <w:rPr>
                <w:i/>
                <w:iCs/>
                <w:color w:val="FF0000"/>
                <w:sz w:val="16"/>
                <w:szCs w:val="16"/>
              </w:rPr>
            </w:pPr>
            <w:r w:rsidRPr="00297BD6">
              <w:rPr>
                <w:i/>
                <w:iCs/>
                <w:color w:val="FF0000"/>
                <w:sz w:val="16"/>
                <w:szCs w:val="16"/>
              </w:rPr>
              <w:t>NA</w:t>
            </w:r>
          </w:p>
        </w:tc>
        <w:tc>
          <w:tcPr>
            <w:tcW w:w="0" w:type="auto"/>
            <w:vAlign w:val="center"/>
            <w:hideMark/>
          </w:tcPr>
          <w:p w14:paraId="5952190F" w14:textId="77777777" w:rsidR="00297BD6" w:rsidRPr="00297BD6" w:rsidRDefault="00297BD6" w:rsidP="00297BD6">
            <w:pPr>
              <w:ind w:left="360"/>
              <w:rPr>
                <w:i/>
                <w:iCs/>
                <w:color w:val="FF0000"/>
                <w:sz w:val="16"/>
                <w:szCs w:val="16"/>
              </w:rPr>
            </w:pPr>
            <w:r w:rsidRPr="00297BD6">
              <w:rPr>
                <w:i/>
                <w:iCs/>
                <w:color w:val="FF0000"/>
                <w:sz w:val="16"/>
                <w:szCs w:val="16"/>
              </w:rPr>
              <w:t>NA</w:t>
            </w:r>
          </w:p>
        </w:tc>
        <w:tc>
          <w:tcPr>
            <w:tcW w:w="0" w:type="auto"/>
            <w:vAlign w:val="center"/>
            <w:hideMark/>
          </w:tcPr>
          <w:p w14:paraId="3D984D16" w14:textId="77777777" w:rsidR="00297BD6" w:rsidRPr="00297BD6" w:rsidRDefault="00297BD6" w:rsidP="00297BD6">
            <w:pPr>
              <w:ind w:left="360"/>
              <w:rPr>
                <w:i/>
                <w:iCs/>
                <w:color w:val="FF0000"/>
                <w:sz w:val="16"/>
                <w:szCs w:val="16"/>
              </w:rPr>
            </w:pPr>
            <w:r w:rsidRPr="00297BD6">
              <w:rPr>
                <w:i/>
                <w:iCs/>
                <w:color w:val="FF0000"/>
                <w:sz w:val="16"/>
                <w:szCs w:val="16"/>
              </w:rPr>
              <w:t> </w:t>
            </w:r>
          </w:p>
        </w:tc>
      </w:tr>
    </w:tbl>
    <w:p w14:paraId="12BF880B" w14:textId="77777777" w:rsidR="00297BD6" w:rsidRPr="00297BD6" w:rsidRDefault="00297BD6" w:rsidP="00297BD6">
      <w:pPr>
        <w:ind w:left="360"/>
        <w:rPr>
          <w:i/>
          <w:iCs/>
          <w:color w:val="FF0000"/>
          <w:sz w:val="16"/>
          <w:szCs w:val="16"/>
        </w:rPr>
      </w:pPr>
      <w:r w:rsidRPr="00297BD6">
        <w:rPr>
          <w:i/>
          <w:iCs/>
          <w:color w:val="FF0000"/>
          <w:sz w:val="16"/>
          <w:szCs w:val="16"/>
        </w:rPr>
        <w:br/>
      </w:r>
      <w:r w:rsidRPr="00297BD6">
        <w:rPr>
          <w:i/>
          <w:iCs/>
          <w:color w:val="FF0000"/>
          <w:sz w:val="16"/>
          <w:szCs w:val="16"/>
        </w:rPr>
        <w:br/>
        <w:t>Challenges / Situation Faced</w:t>
      </w:r>
      <w:r w:rsidRPr="00297BD6">
        <w:rPr>
          <w:i/>
          <w:iCs/>
          <w:color w:val="FF0000"/>
          <w:sz w:val="16"/>
          <w:szCs w:val="16"/>
        </w:rPr>
        <w:br/>
      </w:r>
      <w:r w:rsidRPr="00297BD6">
        <w:rPr>
          <w:i/>
          <w:iCs/>
          <w:color w:val="FF0000"/>
          <w:sz w:val="16"/>
          <w:szCs w:val="16"/>
        </w:rPr>
        <w:br/>
        <w:t>We run a PMO service for a major Oil and Gas Utility. As part of this engagement, we offer the following key PM Services: 1.Finance and Contract Management 2.Planning and Scheduling 3.Risk and Issue Management 4.Performance Management 5.Knowledge Management 6.Resource Management 7.Governance For all these service areas, we’ve interactions with the project stakeholders throughout the entire project lifecycle. Depending on the size and the number of projects currently being serviced by us, across regions, this calls for daily meetings with the stakeholders. For all these meetings, we maintain minutes, as a single reference point for the meeting outcomes. This is both a contractual obligation as well as a best practice to keep track record of the meeting outcomes. So, now imagine preparing minutes for all the meetings taking place in a day, which is easily in excess of 20. And add to that the following set of activities too which need to be taken care of by the analysts: 1.Getting the subject line right for each meeting (referring to the outlook/project calendar) 2.Name and IDs of attendees 3.Apologies i.e. invitees who couldn’t attend the meeting 4.Meeting agenda 5.Discussion Notes 6.Action Items, their owners, status of the action, comments and due date 7.Decision items, their owners and the date 8.Upload the meeting minutes to the documents section in the project SharePoint for each of the meetings 9.Upload the action and decision items to the respective trackers in the project SharePoint 10.Finally, send the minutes of the meeting to the relevant stakeholders after the meeting All these easily consume 15 to 20 minutes of the analysts’ valuable time and is a repetitive task, albeit very important. The challenge was to bring this entire process under one umbrella which could eventually save the analysts of the monotony of going through the same grind, time and again, not to mention this also reduces the chances of human error to a great extent.</w:t>
      </w:r>
    </w:p>
    <w:p w14:paraId="58D2B662" w14:textId="77777777" w:rsidR="00297BD6" w:rsidRPr="00297BD6" w:rsidRDefault="00297BD6" w:rsidP="00297BD6">
      <w:pPr>
        <w:ind w:left="360"/>
        <w:rPr>
          <w:i/>
          <w:iCs/>
          <w:color w:val="FF0000"/>
          <w:sz w:val="16"/>
          <w:szCs w:val="16"/>
        </w:rPr>
      </w:pPr>
      <w:r w:rsidRPr="00297BD6">
        <w:rPr>
          <w:i/>
          <w:iCs/>
          <w:color w:val="FF0000"/>
          <w:sz w:val="16"/>
          <w:szCs w:val="16"/>
        </w:rPr>
        <w:br/>
      </w:r>
      <w:r w:rsidRPr="00297BD6">
        <w:rPr>
          <w:i/>
          <w:iCs/>
          <w:color w:val="FF0000"/>
          <w:sz w:val="16"/>
          <w:szCs w:val="16"/>
        </w:rPr>
        <w:br/>
        <w:t>Actions Taken</w:t>
      </w:r>
      <w:r w:rsidRPr="00297BD6">
        <w:rPr>
          <w:i/>
          <w:iCs/>
          <w:color w:val="FF0000"/>
          <w:sz w:val="16"/>
          <w:szCs w:val="16"/>
        </w:rPr>
        <w:br/>
      </w:r>
      <w:r w:rsidRPr="00297BD6">
        <w:rPr>
          <w:i/>
          <w:iCs/>
          <w:color w:val="FF0000"/>
          <w:sz w:val="16"/>
          <w:szCs w:val="16"/>
        </w:rPr>
        <w:br/>
        <w:t xml:space="preserve">Conceptually, we reviewed the Infosys proprietary tool which had the basic functionality. But as part of PMO services, we needed more features that are expected of us when managing the meetings and notes from the meetings, both from contractual standpoint as well as from efficiency stand point. We organized our requirements for such a utility, based on the needs and experiences that we gathered from the analyst team. It includes 1.Standard and consistent template 2.Flexibility to publish meeting notes in different formats 3.Auto populate standard fields with validation e.g. audience based on the entries/ attendees list, etc. 4.Organize actions, decisions from the meeting in respective project site (SharePoint) 5.Upload actions and decisions in the SP site, right when the </w:t>
      </w:r>
      <w:r w:rsidRPr="00297BD6">
        <w:rPr>
          <w:i/>
          <w:iCs/>
          <w:color w:val="FF0000"/>
          <w:sz w:val="16"/>
          <w:szCs w:val="16"/>
        </w:rPr>
        <w:lastRenderedPageBreak/>
        <w:t>Minutes are getting published 6.Continue with the minutes draft in follow-up meetings 7.Store copy of the minutes in the project site for future references without having to login and go to the respective trackers every single time Once the requirements were standardized on MOM tasks and templates, we explored the opportunity to automate the tasks. And came up with a simple DOTNET based utility. This helped the analysts to focus more on the meetings and freed up the bandwidth that performed mundane tasks. Project stakeholders were impressed with promptness with which all the activities around the meeting are managed diligently, every time.</w:t>
      </w:r>
    </w:p>
    <w:p w14:paraId="26ABA3C5" w14:textId="77777777" w:rsidR="00297BD6" w:rsidRPr="00297BD6" w:rsidRDefault="00297BD6" w:rsidP="00297BD6">
      <w:pPr>
        <w:ind w:left="360"/>
        <w:rPr>
          <w:i/>
          <w:iCs/>
          <w:color w:val="FF0000"/>
          <w:sz w:val="16"/>
          <w:szCs w:val="16"/>
        </w:rPr>
      </w:pPr>
      <w:r w:rsidRPr="00297BD6">
        <w:rPr>
          <w:i/>
          <w:iCs/>
          <w:color w:val="FF0000"/>
          <w:sz w:val="16"/>
          <w:szCs w:val="16"/>
        </w:rPr>
        <w:br/>
      </w:r>
    </w:p>
    <w:p w14:paraId="21B69210" w14:textId="77777777" w:rsidR="00297BD6" w:rsidRPr="00297BD6" w:rsidRDefault="00297BD6" w:rsidP="00297BD6">
      <w:pPr>
        <w:ind w:left="360"/>
        <w:rPr>
          <w:i/>
          <w:iCs/>
          <w:color w:val="FF0000"/>
          <w:sz w:val="16"/>
          <w:szCs w:val="16"/>
        </w:rPr>
      </w:pPr>
      <w:r w:rsidRPr="00297BD6">
        <w:rPr>
          <w:i/>
          <w:iCs/>
          <w:color w:val="FF0000"/>
          <w:sz w:val="16"/>
          <w:szCs w:val="16"/>
        </w:rPr>
        <w:t>Outcome(s) Seen</w:t>
      </w:r>
    </w:p>
    <w:p w14:paraId="740E2CF3" w14:textId="77777777" w:rsidR="00297BD6" w:rsidRPr="00297BD6" w:rsidRDefault="00297BD6" w:rsidP="00297BD6">
      <w:pPr>
        <w:ind w:left="360"/>
        <w:rPr>
          <w:i/>
          <w:iCs/>
          <w:color w:val="FF0000"/>
          <w:sz w:val="16"/>
          <w:szCs w:val="16"/>
        </w:rPr>
      </w:pPr>
      <w:r w:rsidRPr="00297BD6">
        <w:rPr>
          <w:i/>
          <w:iCs/>
          <w:color w:val="FF0000"/>
          <w:sz w:val="16"/>
          <w:szCs w:val="16"/>
        </w:rPr>
        <w:t>The outcomes were astounding as far as the productivity and ease of getting the all-round activities done is concerned. To sum up: - 1.The entire process of generating the meeting minutes is just a matter of few clicks now. The time required to getting this done was cut down from a considerable 15-20 mins (before the tool) to merely 3-4 mins now (after the implementation of the tool) 2.The tool has the functionalities to cater to other ancillary activities as well as far as a meeting outcome is concerned. These activities (mentioned in the challenges section) are totally in line with the EPC requirements and contractual obligations 3.The best part of using the tool is that apart from generating only the meeting minutes, it seamlessly integrates with Project Online SharePoint and does the required set of activities (like uploading actions, decisions, uploading the minutes document itself, fetching the meetings from MS Outlook, etc.) just in a matter of few clicks</w:t>
      </w:r>
      <w:r w:rsidRPr="00297BD6">
        <w:rPr>
          <w:i/>
          <w:iCs/>
          <w:color w:val="FF0000"/>
          <w:sz w:val="16"/>
          <w:szCs w:val="16"/>
        </w:rPr>
        <w:br/>
      </w:r>
      <w:r w:rsidRPr="00297BD6">
        <w:rPr>
          <w:i/>
          <w:iCs/>
          <w:color w:val="FF0000"/>
          <w:sz w:val="16"/>
          <w:szCs w:val="16"/>
        </w:rPr>
        <w:br/>
      </w:r>
    </w:p>
    <w:p w14:paraId="5EDF6EDF" w14:textId="77777777" w:rsidR="00297BD6" w:rsidRPr="00297BD6" w:rsidRDefault="00297BD6" w:rsidP="00297BD6">
      <w:pPr>
        <w:ind w:left="360"/>
        <w:rPr>
          <w:i/>
          <w:iCs/>
          <w:color w:val="FF0000"/>
          <w:sz w:val="16"/>
          <w:szCs w:val="16"/>
        </w:rPr>
      </w:pPr>
      <w:r w:rsidRPr="00297BD6">
        <w:rPr>
          <w:i/>
          <w:iCs/>
          <w:color w:val="FF0000"/>
          <w:sz w:val="16"/>
          <w:szCs w:val="16"/>
        </w:rPr>
        <w:t>Lessons Learnt</w:t>
      </w:r>
    </w:p>
    <w:p w14:paraId="6ECB5C40" w14:textId="3CAD3FF2" w:rsidR="00915903" w:rsidRDefault="00297BD6" w:rsidP="00297BD6">
      <w:pPr>
        <w:ind w:left="360"/>
        <w:rPr>
          <w:i/>
          <w:iCs/>
          <w:color w:val="FF0000"/>
          <w:sz w:val="16"/>
          <w:szCs w:val="16"/>
        </w:rPr>
      </w:pPr>
      <w:r w:rsidRPr="00297BD6">
        <w:rPr>
          <w:i/>
          <w:iCs/>
          <w:color w:val="FF0000"/>
          <w:sz w:val="16"/>
          <w:szCs w:val="16"/>
        </w:rPr>
        <w:br/>
        <w:t>1.Key elements of meeting notes like Actions and Decision will need to be organized in a designated place to be logged and tracked, agreed between customers, client and team especially when multiple analysts will need to access them. Also, this will help in disposition of meeting outcomes effectively 2.Bring in standardization of meeting notes format and make it universal and comprehensive including unique requirements from all target service areas, internal or external 3.Consider multiple standard formats for meeting notes, so that you are able to accommodate simple choice in customer preference e.g. as an attachment or email body This has led our entire team to approach and manage all the meetings in a structured way, consistently even when different analysts are engaging with the project PM. This is a positive experience for the customer. Also, this standard approach supported by automation has helped the team focus more on meeting etiquettes and agenda topics as the documentation etiquettes are taken care of, by the utility. In addition to the savings in efforts for the same.</w:t>
      </w:r>
    </w:p>
    <w:p w14:paraId="1F533A07" w14:textId="77777777" w:rsidR="00C06D4A" w:rsidRPr="00C06D4A" w:rsidRDefault="00C06D4A" w:rsidP="00C06D4A">
      <w:pPr>
        <w:ind w:left="360"/>
        <w:rPr>
          <w:i/>
          <w:iCs/>
          <w:color w:val="FF0000"/>
          <w:sz w:val="16"/>
          <w:szCs w:val="16"/>
        </w:rPr>
      </w:pPr>
      <w:r w:rsidRPr="00C06D4A">
        <w:rPr>
          <w:i/>
          <w:iCs/>
          <w:color w:val="FF0000"/>
          <w:sz w:val="16"/>
          <w:szCs w:val="16"/>
        </w:rPr>
        <w:t>Effective status Meetings via Automated Reminders for large PMO services delivered thru shared services model </w:t>
      </w:r>
    </w:p>
    <w:tbl>
      <w:tblPr>
        <w:tblW w:w="13580" w:type="dxa"/>
        <w:tblCellSpacing w:w="15" w:type="dxa"/>
        <w:tblCellMar>
          <w:top w:w="15" w:type="dxa"/>
          <w:left w:w="15" w:type="dxa"/>
          <w:bottom w:w="15" w:type="dxa"/>
          <w:right w:w="15" w:type="dxa"/>
        </w:tblCellMar>
        <w:tblLook w:val="04A0" w:firstRow="1" w:lastRow="0" w:firstColumn="1" w:lastColumn="0" w:noHBand="0" w:noVBand="1"/>
      </w:tblPr>
      <w:tblGrid>
        <w:gridCol w:w="8986"/>
        <w:gridCol w:w="4594"/>
      </w:tblGrid>
      <w:tr w:rsidR="00C06D4A" w:rsidRPr="00C06D4A" w14:paraId="532DB400" w14:textId="77777777" w:rsidTr="00C06D4A">
        <w:trPr>
          <w:tblCellSpacing w:w="15" w:type="dxa"/>
        </w:trPr>
        <w:tc>
          <w:tcPr>
            <w:tcW w:w="0" w:type="auto"/>
            <w:vAlign w:val="center"/>
            <w:hideMark/>
          </w:tcPr>
          <w:p w14:paraId="56E5ED4B" w14:textId="77777777" w:rsidR="00C06D4A" w:rsidRPr="00C06D4A" w:rsidRDefault="00C06D4A" w:rsidP="00C06D4A">
            <w:pPr>
              <w:ind w:left="360"/>
              <w:rPr>
                <w:i/>
                <w:iCs/>
                <w:color w:val="FF0000"/>
                <w:sz w:val="16"/>
                <w:szCs w:val="16"/>
              </w:rPr>
            </w:pPr>
            <w:r w:rsidRPr="00C06D4A">
              <w:rPr>
                <w:i/>
                <w:iCs/>
                <w:color w:val="FF0000"/>
                <w:sz w:val="16"/>
                <w:szCs w:val="16"/>
              </w:rPr>
              <w:t>- By Ranjan Sham, ECSADMCOE</w:t>
            </w:r>
          </w:p>
        </w:tc>
        <w:tc>
          <w:tcPr>
            <w:tcW w:w="0" w:type="auto"/>
            <w:vAlign w:val="center"/>
            <w:hideMark/>
          </w:tcPr>
          <w:p w14:paraId="4DCD2C6A" w14:textId="77777777" w:rsidR="00C06D4A" w:rsidRPr="00C06D4A" w:rsidRDefault="00C06D4A" w:rsidP="00C06D4A">
            <w:pPr>
              <w:ind w:left="360"/>
              <w:rPr>
                <w:i/>
                <w:iCs/>
                <w:color w:val="FF0000"/>
                <w:sz w:val="16"/>
                <w:szCs w:val="16"/>
              </w:rPr>
            </w:pPr>
            <w:r w:rsidRPr="00C06D4A">
              <w:rPr>
                <w:i/>
                <w:iCs/>
                <w:color w:val="FF0000"/>
                <w:sz w:val="16"/>
                <w:szCs w:val="16"/>
              </w:rPr>
              <w:t>May 31, 2018 </w:t>
            </w:r>
          </w:p>
        </w:tc>
      </w:tr>
    </w:tbl>
    <w:p w14:paraId="1B5F4782" w14:textId="77777777" w:rsidR="00C06D4A" w:rsidRPr="00C06D4A" w:rsidRDefault="00C06D4A" w:rsidP="00C06D4A">
      <w:pPr>
        <w:ind w:left="360"/>
        <w:rPr>
          <w:i/>
          <w:iCs/>
          <w:color w:val="FF0000"/>
          <w:sz w:val="16"/>
          <w:szCs w:val="16"/>
        </w:rPr>
      </w:pPr>
    </w:p>
    <w:tbl>
      <w:tblPr>
        <w:tblW w:w="13580" w:type="dxa"/>
        <w:tblCellSpacing w:w="15" w:type="dxa"/>
        <w:tblCellMar>
          <w:top w:w="15" w:type="dxa"/>
          <w:left w:w="15" w:type="dxa"/>
          <w:bottom w:w="15" w:type="dxa"/>
          <w:right w:w="15" w:type="dxa"/>
        </w:tblCellMar>
        <w:tblLook w:val="04A0" w:firstRow="1" w:lastRow="0" w:firstColumn="1" w:lastColumn="0" w:noHBand="0" w:noVBand="1"/>
      </w:tblPr>
      <w:tblGrid>
        <w:gridCol w:w="3402"/>
        <w:gridCol w:w="4059"/>
        <w:gridCol w:w="3388"/>
        <w:gridCol w:w="2731"/>
      </w:tblGrid>
      <w:tr w:rsidR="00C06D4A" w:rsidRPr="00C06D4A" w14:paraId="409BCFFB" w14:textId="77777777" w:rsidTr="00C06D4A">
        <w:trPr>
          <w:tblCellSpacing w:w="15" w:type="dxa"/>
        </w:trPr>
        <w:tc>
          <w:tcPr>
            <w:tcW w:w="1250" w:type="pct"/>
            <w:vAlign w:val="center"/>
            <w:hideMark/>
          </w:tcPr>
          <w:p w14:paraId="31470218" w14:textId="77777777" w:rsidR="00C06D4A" w:rsidRPr="00C06D4A" w:rsidRDefault="00C06D4A" w:rsidP="00C06D4A">
            <w:pPr>
              <w:ind w:left="360"/>
              <w:rPr>
                <w:i/>
                <w:iCs/>
                <w:color w:val="FF0000"/>
                <w:sz w:val="16"/>
                <w:szCs w:val="16"/>
              </w:rPr>
            </w:pPr>
            <w:r w:rsidRPr="00C06D4A">
              <w:rPr>
                <w:i/>
                <w:iCs/>
                <w:color w:val="FF0000"/>
                <w:sz w:val="16"/>
                <w:szCs w:val="16"/>
              </w:rPr>
              <w:t>Service Line</w:t>
            </w:r>
          </w:p>
        </w:tc>
        <w:tc>
          <w:tcPr>
            <w:tcW w:w="1500" w:type="pct"/>
            <w:vAlign w:val="center"/>
            <w:hideMark/>
          </w:tcPr>
          <w:p w14:paraId="0C283195" w14:textId="77777777" w:rsidR="00C06D4A" w:rsidRPr="00C06D4A" w:rsidRDefault="00C06D4A" w:rsidP="00C06D4A">
            <w:pPr>
              <w:ind w:left="360"/>
              <w:rPr>
                <w:i/>
                <w:iCs/>
                <w:color w:val="FF0000"/>
                <w:sz w:val="16"/>
                <w:szCs w:val="16"/>
              </w:rPr>
            </w:pPr>
            <w:r w:rsidRPr="00C06D4A">
              <w:rPr>
                <w:i/>
                <w:iCs/>
                <w:color w:val="FF0000"/>
                <w:sz w:val="16"/>
                <w:szCs w:val="16"/>
              </w:rPr>
              <w:t>Execution Methodology</w:t>
            </w:r>
          </w:p>
        </w:tc>
        <w:tc>
          <w:tcPr>
            <w:tcW w:w="1250" w:type="pct"/>
            <w:vAlign w:val="center"/>
            <w:hideMark/>
          </w:tcPr>
          <w:p w14:paraId="7D02D2F4" w14:textId="77777777" w:rsidR="00C06D4A" w:rsidRPr="00C06D4A" w:rsidRDefault="00C06D4A" w:rsidP="00C06D4A">
            <w:pPr>
              <w:ind w:left="360"/>
              <w:rPr>
                <w:i/>
                <w:iCs/>
                <w:color w:val="FF0000"/>
                <w:sz w:val="16"/>
                <w:szCs w:val="16"/>
              </w:rPr>
            </w:pPr>
            <w:r w:rsidRPr="00C06D4A">
              <w:rPr>
                <w:i/>
                <w:iCs/>
                <w:color w:val="FF0000"/>
                <w:sz w:val="16"/>
                <w:szCs w:val="16"/>
              </w:rPr>
              <w:t>Domain</w:t>
            </w:r>
          </w:p>
        </w:tc>
        <w:tc>
          <w:tcPr>
            <w:tcW w:w="0" w:type="auto"/>
            <w:vAlign w:val="center"/>
            <w:hideMark/>
          </w:tcPr>
          <w:p w14:paraId="7063D2D3" w14:textId="77777777" w:rsidR="00C06D4A" w:rsidRPr="00C06D4A" w:rsidRDefault="00C06D4A" w:rsidP="00C06D4A">
            <w:pPr>
              <w:ind w:left="360"/>
              <w:rPr>
                <w:i/>
                <w:iCs/>
                <w:color w:val="FF0000"/>
                <w:sz w:val="16"/>
                <w:szCs w:val="16"/>
              </w:rPr>
            </w:pPr>
            <w:r w:rsidRPr="00C06D4A">
              <w:rPr>
                <w:i/>
                <w:iCs/>
                <w:color w:val="FF0000"/>
                <w:sz w:val="16"/>
                <w:szCs w:val="16"/>
              </w:rPr>
              <w:t>Contract Type</w:t>
            </w:r>
          </w:p>
        </w:tc>
      </w:tr>
      <w:tr w:rsidR="00C06D4A" w:rsidRPr="00C06D4A" w14:paraId="2E8F6E2F" w14:textId="77777777" w:rsidTr="00C06D4A">
        <w:trPr>
          <w:tblCellSpacing w:w="15" w:type="dxa"/>
        </w:trPr>
        <w:tc>
          <w:tcPr>
            <w:tcW w:w="0" w:type="auto"/>
            <w:vAlign w:val="center"/>
            <w:hideMark/>
          </w:tcPr>
          <w:p w14:paraId="3486963E" w14:textId="77777777" w:rsidR="00C06D4A" w:rsidRPr="00C06D4A" w:rsidRDefault="00C06D4A" w:rsidP="00C06D4A">
            <w:pPr>
              <w:ind w:left="360"/>
              <w:rPr>
                <w:i/>
                <w:iCs/>
                <w:color w:val="FF0000"/>
                <w:sz w:val="16"/>
                <w:szCs w:val="16"/>
              </w:rPr>
            </w:pPr>
            <w:r w:rsidRPr="00C06D4A">
              <w:rPr>
                <w:i/>
                <w:iCs/>
                <w:color w:val="FF0000"/>
                <w:sz w:val="16"/>
                <w:szCs w:val="16"/>
              </w:rPr>
              <w:t>Application Development and Maintenance (ADM)</w:t>
            </w:r>
          </w:p>
        </w:tc>
        <w:tc>
          <w:tcPr>
            <w:tcW w:w="0" w:type="auto"/>
            <w:vAlign w:val="center"/>
            <w:hideMark/>
          </w:tcPr>
          <w:p w14:paraId="2A3E9BFF" w14:textId="77777777" w:rsidR="00C06D4A" w:rsidRPr="00C06D4A" w:rsidRDefault="00C06D4A" w:rsidP="00C06D4A">
            <w:pPr>
              <w:ind w:left="360"/>
              <w:rPr>
                <w:i/>
                <w:iCs/>
                <w:color w:val="FF0000"/>
                <w:sz w:val="16"/>
                <w:szCs w:val="16"/>
              </w:rPr>
            </w:pPr>
            <w:r w:rsidRPr="00C06D4A">
              <w:rPr>
                <w:i/>
                <w:iCs/>
                <w:color w:val="FF0000"/>
                <w:sz w:val="16"/>
                <w:szCs w:val="16"/>
              </w:rPr>
              <w:t>NA</w:t>
            </w:r>
          </w:p>
        </w:tc>
        <w:tc>
          <w:tcPr>
            <w:tcW w:w="0" w:type="auto"/>
            <w:vAlign w:val="center"/>
            <w:hideMark/>
          </w:tcPr>
          <w:p w14:paraId="3EF34673" w14:textId="77777777" w:rsidR="00C06D4A" w:rsidRPr="00C06D4A" w:rsidRDefault="00C06D4A" w:rsidP="00C06D4A">
            <w:pPr>
              <w:ind w:left="360"/>
              <w:rPr>
                <w:i/>
                <w:iCs/>
                <w:color w:val="FF0000"/>
                <w:sz w:val="16"/>
                <w:szCs w:val="16"/>
              </w:rPr>
            </w:pPr>
            <w:r w:rsidRPr="00C06D4A">
              <w:rPr>
                <w:i/>
                <w:iCs/>
                <w:color w:val="FF0000"/>
                <w:sz w:val="16"/>
                <w:szCs w:val="16"/>
              </w:rPr>
              <w:t>NA</w:t>
            </w:r>
          </w:p>
        </w:tc>
        <w:tc>
          <w:tcPr>
            <w:tcW w:w="0" w:type="auto"/>
            <w:vAlign w:val="center"/>
            <w:hideMark/>
          </w:tcPr>
          <w:p w14:paraId="15E28831" w14:textId="77777777" w:rsidR="00C06D4A" w:rsidRPr="00C06D4A" w:rsidRDefault="00C06D4A" w:rsidP="00C06D4A">
            <w:pPr>
              <w:ind w:left="360"/>
              <w:rPr>
                <w:i/>
                <w:iCs/>
                <w:color w:val="FF0000"/>
                <w:sz w:val="16"/>
                <w:szCs w:val="16"/>
              </w:rPr>
            </w:pPr>
            <w:r w:rsidRPr="00C06D4A">
              <w:rPr>
                <w:i/>
                <w:iCs/>
                <w:color w:val="FF0000"/>
                <w:sz w:val="16"/>
                <w:szCs w:val="16"/>
              </w:rPr>
              <w:t>NA</w:t>
            </w:r>
          </w:p>
        </w:tc>
      </w:tr>
      <w:tr w:rsidR="00C06D4A" w:rsidRPr="00C06D4A" w14:paraId="76EA0C18" w14:textId="77777777" w:rsidTr="00C06D4A">
        <w:trPr>
          <w:tblCellSpacing w:w="15" w:type="dxa"/>
        </w:trPr>
        <w:tc>
          <w:tcPr>
            <w:tcW w:w="0" w:type="auto"/>
            <w:vAlign w:val="center"/>
            <w:hideMark/>
          </w:tcPr>
          <w:p w14:paraId="4F82C542" w14:textId="77777777" w:rsidR="00C06D4A" w:rsidRPr="00C06D4A" w:rsidRDefault="00C06D4A" w:rsidP="00C06D4A">
            <w:pPr>
              <w:ind w:left="360"/>
              <w:rPr>
                <w:i/>
                <w:iCs/>
                <w:color w:val="FF0000"/>
                <w:sz w:val="16"/>
                <w:szCs w:val="16"/>
              </w:rPr>
            </w:pPr>
            <w:r w:rsidRPr="00C06D4A">
              <w:rPr>
                <w:i/>
                <w:iCs/>
                <w:color w:val="FF0000"/>
                <w:sz w:val="16"/>
                <w:szCs w:val="16"/>
              </w:rPr>
              <w:t> </w:t>
            </w:r>
          </w:p>
        </w:tc>
        <w:tc>
          <w:tcPr>
            <w:tcW w:w="0" w:type="auto"/>
            <w:vAlign w:val="center"/>
            <w:hideMark/>
          </w:tcPr>
          <w:p w14:paraId="66D65A0E" w14:textId="77777777" w:rsidR="00C06D4A" w:rsidRPr="00C06D4A" w:rsidRDefault="00C06D4A" w:rsidP="00C06D4A">
            <w:pPr>
              <w:ind w:left="360"/>
              <w:rPr>
                <w:i/>
                <w:iCs/>
                <w:color w:val="FF0000"/>
                <w:sz w:val="16"/>
                <w:szCs w:val="16"/>
              </w:rPr>
            </w:pPr>
            <w:r w:rsidRPr="00C06D4A">
              <w:rPr>
                <w:i/>
                <w:iCs/>
                <w:color w:val="FF0000"/>
                <w:sz w:val="16"/>
                <w:szCs w:val="16"/>
              </w:rPr>
              <w:t> </w:t>
            </w:r>
          </w:p>
        </w:tc>
        <w:tc>
          <w:tcPr>
            <w:tcW w:w="0" w:type="auto"/>
            <w:vAlign w:val="center"/>
            <w:hideMark/>
          </w:tcPr>
          <w:p w14:paraId="4849A633" w14:textId="77777777" w:rsidR="00C06D4A" w:rsidRPr="00C06D4A" w:rsidRDefault="00C06D4A" w:rsidP="00C06D4A">
            <w:pPr>
              <w:ind w:left="360"/>
              <w:rPr>
                <w:i/>
                <w:iCs/>
                <w:color w:val="FF0000"/>
                <w:sz w:val="16"/>
                <w:szCs w:val="16"/>
              </w:rPr>
            </w:pPr>
            <w:r w:rsidRPr="00C06D4A">
              <w:rPr>
                <w:i/>
                <w:iCs/>
                <w:color w:val="FF0000"/>
                <w:sz w:val="16"/>
                <w:szCs w:val="16"/>
              </w:rPr>
              <w:t> </w:t>
            </w:r>
          </w:p>
        </w:tc>
        <w:tc>
          <w:tcPr>
            <w:tcW w:w="0" w:type="auto"/>
            <w:vAlign w:val="center"/>
            <w:hideMark/>
          </w:tcPr>
          <w:p w14:paraId="4C79C792" w14:textId="77777777" w:rsidR="00C06D4A" w:rsidRPr="00C06D4A" w:rsidRDefault="00C06D4A" w:rsidP="00C06D4A">
            <w:pPr>
              <w:ind w:left="360"/>
              <w:rPr>
                <w:i/>
                <w:iCs/>
                <w:color w:val="FF0000"/>
                <w:sz w:val="16"/>
                <w:szCs w:val="16"/>
              </w:rPr>
            </w:pPr>
            <w:r w:rsidRPr="00C06D4A">
              <w:rPr>
                <w:i/>
                <w:iCs/>
                <w:color w:val="FF0000"/>
                <w:sz w:val="16"/>
                <w:szCs w:val="16"/>
              </w:rPr>
              <w:t> </w:t>
            </w:r>
          </w:p>
        </w:tc>
      </w:tr>
      <w:tr w:rsidR="00C06D4A" w:rsidRPr="00C06D4A" w14:paraId="6CB6BABE" w14:textId="77777777" w:rsidTr="00C06D4A">
        <w:trPr>
          <w:tblCellSpacing w:w="15" w:type="dxa"/>
        </w:trPr>
        <w:tc>
          <w:tcPr>
            <w:tcW w:w="0" w:type="auto"/>
            <w:vAlign w:val="center"/>
            <w:hideMark/>
          </w:tcPr>
          <w:p w14:paraId="0BDEEFAE" w14:textId="77777777" w:rsidR="00C06D4A" w:rsidRPr="00C06D4A" w:rsidRDefault="00C06D4A" w:rsidP="00C06D4A">
            <w:pPr>
              <w:ind w:left="360"/>
              <w:rPr>
                <w:i/>
                <w:iCs/>
                <w:color w:val="FF0000"/>
                <w:sz w:val="16"/>
                <w:szCs w:val="16"/>
              </w:rPr>
            </w:pPr>
            <w:r w:rsidRPr="00C06D4A">
              <w:rPr>
                <w:i/>
                <w:iCs/>
                <w:color w:val="FF0000"/>
                <w:sz w:val="16"/>
                <w:szCs w:val="16"/>
              </w:rPr>
              <w:t>Project Code</w:t>
            </w:r>
          </w:p>
        </w:tc>
        <w:tc>
          <w:tcPr>
            <w:tcW w:w="0" w:type="auto"/>
            <w:vAlign w:val="center"/>
            <w:hideMark/>
          </w:tcPr>
          <w:p w14:paraId="029D9C8A" w14:textId="77777777" w:rsidR="00C06D4A" w:rsidRPr="00C06D4A" w:rsidRDefault="00C06D4A" w:rsidP="00C06D4A">
            <w:pPr>
              <w:ind w:left="360"/>
              <w:rPr>
                <w:i/>
                <w:iCs/>
                <w:color w:val="FF0000"/>
                <w:sz w:val="16"/>
                <w:szCs w:val="16"/>
              </w:rPr>
            </w:pPr>
            <w:r w:rsidRPr="00C06D4A">
              <w:rPr>
                <w:i/>
                <w:iCs/>
                <w:color w:val="FF0000"/>
                <w:sz w:val="16"/>
                <w:szCs w:val="16"/>
              </w:rPr>
              <w:t>Team Size</w:t>
            </w:r>
          </w:p>
        </w:tc>
        <w:tc>
          <w:tcPr>
            <w:tcW w:w="0" w:type="auto"/>
            <w:vAlign w:val="center"/>
            <w:hideMark/>
          </w:tcPr>
          <w:p w14:paraId="738B01B1" w14:textId="77777777" w:rsidR="00C06D4A" w:rsidRPr="00C06D4A" w:rsidRDefault="00C06D4A" w:rsidP="00C06D4A">
            <w:pPr>
              <w:ind w:left="360"/>
              <w:rPr>
                <w:i/>
                <w:iCs/>
                <w:color w:val="FF0000"/>
                <w:sz w:val="16"/>
                <w:szCs w:val="16"/>
              </w:rPr>
            </w:pPr>
            <w:r w:rsidRPr="00C06D4A">
              <w:rPr>
                <w:i/>
                <w:iCs/>
                <w:color w:val="FF0000"/>
                <w:sz w:val="16"/>
                <w:szCs w:val="16"/>
              </w:rPr>
              <w:t>Client Location</w:t>
            </w:r>
          </w:p>
        </w:tc>
        <w:tc>
          <w:tcPr>
            <w:tcW w:w="0" w:type="auto"/>
            <w:vAlign w:val="center"/>
            <w:hideMark/>
          </w:tcPr>
          <w:p w14:paraId="36CCDFE9" w14:textId="77777777" w:rsidR="00C06D4A" w:rsidRPr="00C06D4A" w:rsidRDefault="00C06D4A" w:rsidP="00C06D4A">
            <w:pPr>
              <w:ind w:left="360"/>
              <w:rPr>
                <w:i/>
                <w:iCs/>
                <w:color w:val="FF0000"/>
                <w:sz w:val="16"/>
                <w:szCs w:val="16"/>
              </w:rPr>
            </w:pPr>
            <w:r w:rsidRPr="00C06D4A">
              <w:rPr>
                <w:i/>
                <w:iCs/>
                <w:color w:val="FF0000"/>
                <w:sz w:val="16"/>
                <w:szCs w:val="16"/>
              </w:rPr>
              <w:t> </w:t>
            </w:r>
          </w:p>
        </w:tc>
      </w:tr>
      <w:tr w:rsidR="00C06D4A" w:rsidRPr="00C06D4A" w14:paraId="3B7144B5" w14:textId="77777777" w:rsidTr="00C06D4A">
        <w:trPr>
          <w:tblCellSpacing w:w="15" w:type="dxa"/>
        </w:trPr>
        <w:tc>
          <w:tcPr>
            <w:tcW w:w="0" w:type="auto"/>
            <w:vAlign w:val="center"/>
            <w:hideMark/>
          </w:tcPr>
          <w:p w14:paraId="392707B4" w14:textId="77777777" w:rsidR="00C06D4A" w:rsidRPr="00C06D4A" w:rsidRDefault="00C06D4A" w:rsidP="00C06D4A">
            <w:pPr>
              <w:ind w:left="360"/>
              <w:rPr>
                <w:i/>
                <w:iCs/>
                <w:color w:val="FF0000"/>
                <w:sz w:val="16"/>
                <w:szCs w:val="16"/>
              </w:rPr>
            </w:pPr>
            <w:r w:rsidRPr="00C06D4A">
              <w:rPr>
                <w:i/>
                <w:iCs/>
                <w:color w:val="FF0000"/>
                <w:sz w:val="16"/>
                <w:szCs w:val="16"/>
              </w:rPr>
              <w:t>NA</w:t>
            </w:r>
          </w:p>
        </w:tc>
        <w:tc>
          <w:tcPr>
            <w:tcW w:w="0" w:type="auto"/>
            <w:vAlign w:val="center"/>
            <w:hideMark/>
          </w:tcPr>
          <w:p w14:paraId="295F67D2" w14:textId="77777777" w:rsidR="00C06D4A" w:rsidRPr="00C06D4A" w:rsidRDefault="00C06D4A" w:rsidP="00C06D4A">
            <w:pPr>
              <w:ind w:left="360"/>
              <w:rPr>
                <w:i/>
                <w:iCs/>
                <w:color w:val="FF0000"/>
                <w:sz w:val="16"/>
                <w:szCs w:val="16"/>
              </w:rPr>
            </w:pPr>
            <w:r w:rsidRPr="00C06D4A">
              <w:rPr>
                <w:i/>
                <w:iCs/>
                <w:color w:val="FF0000"/>
                <w:sz w:val="16"/>
                <w:szCs w:val="16"/>
              </w:rPr>
              <w:t>NA</w:t>
            </w:r>
          </w:p>
        </w:tc>
        <w:tc>
          <w:tcPr>
            <w:tcW w:w="0" w:type="auto"/>
            <w:vAlign w:val="center"/>
            <w:hideMark/>
          </w:tcPr>
          <w:p w14:paraId="4C1EBE8D" w14:textId="77777777" w:rsidR="00C06D4A" w:rsidRPr="00C06D4A" w:rsidRDefault="00C06D4A" w:rsidP="00C06D4A">
            <w:pPr>
              <w:ind w:left="360"/>
              <w:rPr>
                <w:i/>
                <w:iCs/>
                <w:color w:val="FF0000"/>
                <w:sz w:val="16"/>
                <w:szCs w:val="16"/>
              </w:rPr>
            </w:pPr>
            <w:r w:rsidRPr="00C06D4A">
              <w:rPr>
                <w:i/>
                <w:iCs/>
                <w:color w:val="FF0000"/>
                <w:sz w:val="16"/>
                <w:szCs w:val="16"/>
              </w:rPr>
              <w:t>NA</w:t>
            </w:r>
          </w:p>
        </w:tc>
        <w:tc>
          <w:tcPr>
            <w:tcW w:w="0" w:type="auto"/>
            <w:vAlign w:val="center"/>
            <w:hideMark/>
          </w:tcPr>
          <w:p w14:paraId="52810A34" w14:textId="77777777" w:rsidR="00C06D4A" w:rsidRPr="00C06D4A" w:rsidRDefault="00C06D4A" w:rsidP="00C06D4A">
            <w:pPr>
              <w:ind w:left="360"/>
              <w:rPr>
                <w:i/>
                <w:iCs/>
                <w:color w:val="FF0000"/>
                <w:sz w:val="16"/>
                <w:szCs w:val="16"/>
              </w:rPr>
            </w:pPr>
            <w:r w:rsidRPr="00C06D4A">
              <w:rPr>
                <w:i/>
                <w:iCs/>
                <w:color w:val="FF0000"/>
                <w:sz w:val="16"/>
                <w:szCs w:val="16"/>
              </w:rPr>
              <w:t> </w:t>
            </w:r>
          </w:p>
        </w:tc>
      </w:tr>
    </w:tbl>
    <w:p w14:paraId="0365A91A" w14:textId="77777777" w:rsidR="00C06D4A" w:rsidRPr="00C06D4A" w:rsidRDefault="00C06D4A" w:rsidP="00C06D4A">
      <w:pPr>
        <w:ind w:left="360"/>
        <w:rPr>
          <w:i/>
          <w:iCs/>
          <w:color w:val="FF0000"/>
          <w:sz w:val="16"/>
          <w:szCs w:val="16"/>
        </w:rPr>
      </w:pPr>
      <w:r w:rsidRPr="00C06D4A">
        <w:rPr>
          <w:i/>
          <w:iCs/>
          <w:color w:val="FF0000"/>
          <w:sz w:val="16"/>
          <w:szCs w:val="16"/>
        </w:rPr>
        <w:br/>
      </w:r>
      <w:r w:rsidRPr="00C06D4A">
        <w:rPr>
          <w:i/>
          <w:iCs/>
          <w:color w:val="FF0000"/>
          <w:sz w:val="16"/>
          <w:szCs w:val="16"/>
        </w:rPr>
        <w:br/>
        <w:t>Challenges / Situation Faced</w:t>
      </w:r>
      <w:r w:rsidRPr="00C06D4A">
        <w:rPr>
          <w:i/>
          <w:iCs/>
          <w:color w:val="FF0000"/>
          <w:sz w:val="16"/>
          <w:szCs w:val="16"/>
        </w:rPr>
        <w:br/>
      </w:r>
      <w:r w:rsidRPr="00C06D4A">
        <w:rPr>
          <w:i/>
          <w:iCs/>
          <w:color w:val="FF0000"/>
          <w:sz w:val="16"/>
          <w:szCs w:val="16"/>
        </w:rPr>
        <w:br/>
        <w:t xml:space="preserve">As part of the PMO services, the analysts having meeting placeholders with Project PMs to seek updates to deliverables, actions covering all service areas. In order for the meeting to be effective, it is a recommended best practice that the analyst send out reminders summarizing the key items that are due, pending etc. to the project PMs on a regular basis. As the service scaled, these simple repetitive reminder tasks were consuming lot of the PMO analyst’s band width. The fatigue when performing repetitive mundane tasks were palpable for the team as the topic areas increased in service areas like project schedule, Risk and Issue, </w:t>
      </w:r>
      <w:r w:rsidRPr="00C06D4A">
        <w:rPr>
          <w:i/>
          <w:iCs/>
          <w:color w:val="FF0000"/>
          <w:sz w:val="16"/>
          <w:szCs w:val="16"/>
        </w:rPr>
        <w:lastRenderedPageBreak/>
        <w:t>Action items, Request items, Quality gap items, Time sheet entries.</w:t>
      </w:r>
      <w:r w:rsidRPr="00C06D4A">
        <w:rPr>
          <w:i/>
          <w:iCs/>
          <w:color w:val="FF0000"/>
          <w:sz w:val="16"/>
          <w:szCs w:val="16"/>
        </w:rPr>
        <w:br/>
        <w:t>1. Count of areas where such updates and reminders are sought by customer (per project)</w:t>
      </w:r>
      <w:r w:rsidRPr="00C06D4A">
        <w:rPr>
          <w:i/>
          <w:iCs/>
          <w:color w:val="FF0000"/>
          <w:sz w:val="16"/>
          <w:szCs w:val="16"/>
        </w:rPr>
        <w:br/>
        <w:t>2. Reminders will have to scale based on the no. of the projects serviced</w:t>
      </w:r>
      <w:r w:rsidRPr="00C06D4A">
        <w:rPr>
          <w:i/>
          <w:iCs/>
          <w:color w:val="FF0000"/>
          <w:sz w:val="16"/>
          <w:szCs w:val="16"/>
        </w:rPr>
        <w:br/>
        <w:t>3. Standardized reminders – on time, every time in a consistent way across all projects</w:t>
      </w:r>
      <w:r w:rsidRPr="00C06D4A">
        <w:rPr>
          <w:i/>
          <w:iCs/>
          <w:color w:val="FF0000"/>
          <w:sz w:val="16"/>
          <w:szCs w:val="16"/>
        </w:rPr>
        <w:br/>
        <w:t>4. Ensure prompt reminders when projects are being serviced in “shared services model” Reminders for status updates is closely aligned with the contractually agreed tasks and hence will have to be on-time to prevent escalations and SLA breach and ensure customer satisfaction</w:t>
      </w:r>
    </w:p>
    <w:p w14:paraId="6E14F9A6" w14:textId="77777777" w:rsidR="00C06D4A" w:rsidRPr="00C06D4A" w:rsidRDefault="00C06D4A" w:rsidP="00C06D4A">
      <w:pPr>
        <w:ind w:left="360"/>
        <w:rPr>
          <w:i/>
          <w:iCs/>
          <w:color w:val="FF0000"/>
          <w:sz w:val="16"/>
          <w:szCs w:val="16"/>
        </w:rPr>
      </w:pPr>
      <w:r w:rsidRPr="00C06D4A">
        <w:rPr>
          <w:i/>
          <w:iCs/>
          <w:color w:val="FF0000"/>
          <w:sz w:val="16"/>
          <w:szCs w:val="16"/>
        </w:rPr>
        <w:br/>
      </w:r>
      <w:r w:rsidRPr="00C06D4A">
        <w:rPr>
          <w:i/>
          <w:iCs/>
          <w:color w:val="FF0000"/>
          <w:sz w:val="16"/>
          <w:szCs w:val="16"/>
        </w:rPr>
        <w:br/>
        <w:t>Actions Taken</w:t>
      </w:r>
      <w:r w:rsidRPr="00C06D4A">
        <w:rPr>
          <w:i/>
          <w:iCs/>
          <w:color w:val="FF0000"/>
          <w:sz w:val="16"/>
          <w:szCs w:val="16"/>
        </w:rPr>
        <w:br/>
      </w:r>
      <w:r w:rsidRPr="00C06D4A">
        <w:rPr>
          <w:i/>
          <w:iCs/>
          <w:color w:val="FF0000"/>
          <w:sz w:val="16"/>
          <w:szCs w:val="16"/>
        </w:rPr>
        <w:br/>
        <w:t>We explored the opportunity to automate the reminders through email notification. We collated requirements from our PMO analysts. The project leadership reviewed the requirements holistically to cover multiple service areas and added few more that were needed for internal operational efficiency and contractual needs Topic areas where reminders are required to track progress were comprehensively standardized</w:t>
      </w:r>
      <w:r w:rsidRPr="00C06D4A">
        <w:rPr>
          <w:i/>
          <w:iCs/>
          <w:color w:val="FF0000"/>
          <w:sz w:val="16"/>
          <w:szCs w:val="16"/>
        </w:rPr>
        <w:br/>
        <w:t>1. Project Risk and Issue</w:t>
      </w:r>
      <w:r w:rsidRPr="00C06D4A">
        <w:rPr>
          <w:i/>
          <w:iCs/>
          <w:color w:val="FF0000"/>
          <w:sz w:val="16"/>
          <w:szCs w:val="16"/>
        </w:rPr>
        <w:br/>
        <w:t>2. Project Plan tasks</w:t>
      </w:r>
      <w:r w:rsidRPr="00C06D4A">
        <w:rPr>
          <w:i/>
          <w:iCs/>
          <w:color w:val="FF0000"/>
          <w:sz w:val="16"/>
          <w:szCs w:val="16"/>
        </w:rPr>
        <w:br/>
        <w:t>3. Customer Project Finance data validation issues</w:t>
      </w:r>
      <w:r w:rsidRPr="00C06D4A">
        <w:rPr>
          <w:i/>
          <w:iCs/>
          <w:color w:val="FF0000"/>
          <w:sz w:val="16"/>
          <w:szCs w:val="16"/>
        </w:rPr>
        <w:br/>
        <w:t>4. Project and service actions</w:t>
      </w:r>
      <w:r w:rsidRPr="00C06D4A">
        <w:rPr>
          <w:i/>
          <w:iCs/>
          <w:color w:val="FF0000"/>
          <w:sz w:val="16"/>
          <w:szCs w:val="16"/>
        </w:rPr>
        <w:br/>
        <w:t>5. Assurance – Upcoming Schedule and Open gaps</w:t>
      </w:r>
      <w:r w:rsidRPr="00C06D4A">
        <w:rPr>
          <w:i/>
          <w:iCs/>
          <w:color w:val="FF0000"/>
          <w:sz w:val="16"/>
          <w:szCs w:val="16"/>
        </w:rPr>
        <w:br/>
        <w:t>6. Service change and continuous improvement status dispositions</w:t>
      </w:r>
      <w:r w:rsidRPr="00C06D4A">
        <w:rPr>
          <w:i/>
          <w:iCs/>
          <w:color w:val="FF0000"/>
          <w:sz w:val="16"/>
          <w:szCs w:val="16"/>
        </w:rPr>
        <w:br/>
        <w:t>7. service escalations status dispositions</w:t>
      </w:r>
      <w:r w:rsidRPr="00C06D4A">
        <w:rPr>
          <w:i/>
          <w:iCs/>
          <w:color w:val="FF0000"/>
          <w:sz w:val="16"/>
          <w:szCs w:val="16"/>
        </w:rPr>
        <w:br/>
        <w:t>8. Service consumption and Billing data validation issues Data sources for the reminders were then organized in a standard place.</w:t>
      </w:r>
      <w:r w:rsidRPr="00C06D4A">
        <w:rPr>
          <w:i/>
          <w:iCs/>
          <w:color w:val="FF0000"/>
          <w:sz w:val="16"/>
          <w:szCs w:val="16"/>
        </w:rPr>
        <w:br/>
        <w:t>Data validation on key fields were then ensured using business rules and data completeness and updates were then orchestrated through process discipline and assurance checks Notification cadence was designed based on</w:t>
      </w:r>
      <w:r w:rsidRPr="00C06D4A">
        <w:rPr>
          <w:i/>
          <w:iCs/>
          <w:color w:val="FF0000"/>
          <w:sz w:val="16"/>
          <w:szCs w:val="16"/>
        </w:rPr>
        <w:br/>
        <w:t>• Respective data sources and data fields. Our Data sources included both Infosys SharePoint or Customer SharePoint (Project online),</w:t>
      </w:r>
      <w:r w:rsidRPr="00C06D4A">
        <w:rPr>
          <w:i/>
          <w:iCs/>
          <w:color w:val="FF0000"/>
          <w:sz w:val="16"/>
          <w:szCs w:val="16"/>
        </w:rPr>
        <w:br/>
        <w:t>• Selection criteria or the reminder purpose e.g. Over-due tasks, Open actions, Risks past due-date, data completeness and accuracy</w:t>
      </w:r>
      <w:r w:rsidRPr="00C06D4A">
        <w:rPr>
          <w:i/>
          <w:iCs/>
          <w:color w:val="FF0000"/>
          <w:sz w:val="16"/>
          <w:szCs w:val="16"/>
        </w:rPr>
        <w:br/>
        <w:t>• Content to be notified and its template e.g. Risk description with owner and due-date</w:t>
      </w:r>
      <w:r w:rsidRPr="00C06D4A">
        <w:rPr>
          <w:i/>
          <w:iCs/>
          <w:color w:val="FF0000"/>
          <w:sz w:val="16"/>
          <w:szCs w:val="16"/>
        </w:rPr>
        <w:br/>
        <w:t>• Who is to be notified i.e. Project stake holders, Item owners (e.g. Action), Infosys service team</w:t>
      </w:r>
      <w:r w:rsidRPr="00C06D4A">
        <w:rPr>
          <w:i/>
          <w:iCs/>
          <w:color w:val="FF0000"/>
          <w:sz w:val="16"/>
          <w:szCs w:val="16"/>
        </w:rPr>
        <w:br/>
        <w:t>• When to be notified i.e. Frequency e.g. weekly, monthly, event triggers We prepared a standard template for each reminder to organize relevant notification content for ease of consumption.</w:t>
      </w:r>
      <w:r w:rsidRPr="00C06D4A">
        <w:rPr>
          <w:i/>
          <w:iCs/>
          <w:color w:val="FF0000"/>
          <w:sz w:val="16"/>
          <w:szCs w:val="16"/>
        </w:rPr>
        <w:br/>
        <w:t>We used SharePoint script based automation to create reminder notifications. We timed the automation script to run every week (Sunday) to pull the content from the respective data sources to lay them out in the template and send them out from team mail box to the intended audience</w:t>
      </w:r>
    </w:p>
    <w:p w14:paraId="35BA3FC7" w14:textId="77777777" w:rsidR="00C06D4A" w:rsidRPr="00C06D4A" w:rsidRDefault="00C06D4A" w:rsidP="00C06D4A">
      <w:pPr>
        <w:ind w:left="360"/>
        <w:rPr>
          <w:i/>
          <w:iCs/>
          <w:color w:val="FF0000"/>
          <w:sz w:val="16"/>
          <w:szCs w:val="16"/>
        </w:rPr>
      </w:pPr>
      <w:r w:rsidRPr="00C06D4A">
        <w:rPr>
          <w:i/>
          <w:iCs/>
          <w:color w:val="FF0000"/>
          <w:sz w:val="16"/>
          <w:szCs w:val="16"/>
        </w:rPr>
        <w:br/>
      </w:r>
    </w:p>
    <w:p w14:paraId="452D937A" w14:textId="77777777" w:rsidR="00C06D4A" w:rsidRPr="00C06D4A" w:rsidRDefault="00C06D4A" w:rsidP="00C06D4A">
      <w:pPr>
        <w:ind w:left="360"/>
        <w:rPr>
          <w:i/>
          <w:iCs/>
          <w:color w:val="FF0000"/>
          <w:sz w:val="16"/>
          <w:szCs w:val="16"/>
        </w:rPr>
      </w:pPr>
      <w:r w:rsidRPr="00C06D4A">
        <w:rPr>
          <w:i/>
          <w:iCs/>
          <w:color w:val="FF0000"/>
          <w:sz w:val="16"/>
          <w:szCs w:val="16"/>
        </w:rPr>
        <w:t>Outcome(s) Seen</w:t>
      </w:r>
    </w:p>
    <w:p w14:paraId="007F9587" w14:textId="77777777" w:rsidR="00C06D4A" w:rsidRPr="00C06D4A" w:rsidRDefault="00C06D4A" w:rsidP="00C06D4A">
      <w:pPr>
        <w:ind w:left="360"/>
        <w:rPr>
          <w:i/>
          <w:iCs/>
          <w:color w:val="FF0000"/>
          <w:sz w:val="16"/>
          <w:szCs w:val="16"/>
        </w:rPr>
      </w:pPr>
      <w:r w:rsidRPr="00C06D4A">
        <w:rPr>
          <w:i/>
          <w:iCs/>
          <w:color w:val="FF0000"/>
          <w:sz w:val="16"/>
          <w:szCs w:val="16"/>
        </w:rPr>
        <w:t>This automated feature to send out notification is live for more than 6 months now. The outcomes were discernible with the PMO analyst’s team and the customer stake holders. The PMO analyst team is freed up with the bandwidth for this activity and their meeting agenda with project PMs to seek updates is now more effective Summarized reminders on key items in a standard format has made it consumption friendly for the project stakeholders The project stakeholders were impressed with the consistent on-time reminders that help them progress items that are due and the project PM (customer) is also freed up with the band width for them remind their stakeholders on due items .</w:t>
      </w:r>
      <w:r w:rsidRPr="00C06D4A">
        <w:rPr>
          <w:i/>
          <w:iCs/>
          <w:color w:val="FF0000"/>
          <w:sz w:val="16"/>
          <w:szCs w:val="16"/>
        </w:rPr>
        <w:br/>
        <w:t>The project leadership is now able to</w:t>
      </w:r>
      <w:r w:rsidRPr="00C06D4A">
        <w:rPr>
          <w:i/>
          <w:iCs/>
          <w:color w:val="FF0000"/>
          <w:sz w:val="16"/>
          <w:szCs w:val="16"/>
        </w:rPr>
        <w:br/>
        <w:t>• Keep up contractual requirement diligently</w:t>
      </w:r>
      <w:r w:rsidRPr="00C06D4A">
        <w:rPr>
          <w:i/>
          <w:iCs/>
          <w:color w:val="FF0000"/>
          <w:sz w:val="16"/>
          <w:szCs w:val="16"/>
        </w:rPr>
        <w:br/>
        <w:t>• Optimize the team size planning as the service scaled</w:t>
      </w:r>
      <w:r w:rsidRPr="00C06D4A">
        <w:rPr>
          <w:i/>
          <w:iCs/>
          <w:color w:val="FF0000"/>
          <w:sz w:val="16"/>
          <w:szCs w:val="16"/>
        </w:rPr>
        <w:br/>
      </w:r>
      <w:r w:rsidRPr="00C06D4A">
        <w:rPr>
          <w:i/>
          <w:iCs/>
          <w:color w:val="FF0000"/>
          <w:sz w:val="16"/>
          <w:szCs w:val="16"/>
        </w:rPr>
        <w:br/>
      </w:r>
    </w:p>
    <w:p w14:paraId="3998063A" w14:textId="77777777" w:rsidR="00C06D4A" w:rsidRPr="00C06D4A" w:rsidRDefault="00C06D4A" w:rsidP="00C06D4A">
      <w:pPr>
        <w:ind w:left="360"/>
        <w:rPr>
          <w:i/>
          <w:iCs/>
          <w:color w:val="FF0000"/>
          <w:sz w:val="16"/>
          <w:szCs w:val="16"/>
        </w:rPr>
      </w:pPr>
      <w:r w:rsidRPr="00C06D4A">
        <w:rPr>
          <w:i/>
          <w:iCs/>
          <w:color w:val="FF0000"/>
          <w:sz w:val="16"/>
          <w:szCs w:val="16"/>
        </w:rPr>
        <w:t>Lessons Learnt</w:t>
      </w:r>
    </w:p>
    <w:p w14:paraId="53AF11A5" w14:textId="1833C307" w:rsidR="00297BD6" w:rsidRDefault="00C06D4A" w:rsidP="00C06D4A">
      <w:pPr>
        <w:ind w:left="360"/>
        <w:rPr>
          <w:i/>
          <w:iCs/>
          <w:color w:val="FF0000"/>
          <w:sz w:val="16"/>
          <w:szCs w:val="16"/>
        </w:rPr>
      </w:pPr>
      <w:r w:rsidRPr="00C06D4A">
        <w:rPr>
          <w:i/>
          <w:iCs/>
          <w:color w:val="FF0000"/>
          <w:sz w:val="16"/>
          <w:szCs w:val="16"/>
        </w:rPr>
        <w:br/>
        <w:t>The automation capability to keep the project stakeholders reminded of their items-due has helped us secure positive response from many customers on one hand. But, on the other it requires few things from a messaging standpoint to be ensured.</w:t>
      </w:r>
      <w:r w:rsidRPr="00C06D4A">
        <w:rPr>
          <w:i/>
          <w:iCs/>
          <w:color w:val="FF0000"/>
          <w:sz w:val="16"/>
          <w:szCs w:val="16"/>
        </w:rPr>
        <w:br/>
        <w:t>1. Keep customer (project PMs) informed about the notification feature and their preference to have notification go out to specific item owners</w:t>
      </w:r>
      <w:r w:rsidRPr="00C06D4A">
        <w:rPr>
          <w:i/>
          <w:iCs/>
          <w:color w:val="FF0000"/>
          <w:sz w:val="16"/>
          <w:szCs w:val="16"/>
        </w:rPr>
        <w:br/>
        <w:t>2. Ensure the data source is defined and standardized e.g. SharePoint</w:t>
      </w:r>
      <w:r w:rsidRPr="00C06D4A">
        <w:rPr>
          <w:i/>
          <w:iCs/>
          <w:color w:val="FF0000"/>
          <w:sz w:val="16"/>
          <w:szCs w:val="16"/>
        </w:rPr>
        <w:br/>
      </w:r>
      <w:r w:rsidRPr="00C06D4A">
        <w:rPr>
          <w:i/>
          <w:iCs/>
          <w:color w:val="FF0000"/>
          <w:sz w:val="16"/>
          <w:szCs w:val="16"/>
        </w:rPr>
        <w:lastRenderedPageBreak/>
        <w:t>3. Mandate “Data validations” for necessary fields at the data sources mandatory, and prep the team to be up-to-date on data completeness at all times in order for the notification to be effective for the customer stakeholders</w:t>
      </w:r>
      <w:r w:rsidRPr="00C06D4A">
        <w:rPr>
          <w:i/>
          <w:iCs/>
          <w:color w:val="FF0000"/>
          <w:sz w:val="16"/>
          <w:szCs w:val="16"/>
        </w:rPr>
        <w:br/>
        <w:t>4. Exercise caution on customization requests. We received requests for customization on frequency, item selection criteria, audience list. We evaluated them for effort vs. usefulness from a larger team perspective and chose to keep it simple for its effective usage e.g. the need for choice on frequency, recipients and criteria are too diverse to satisfy based on individual project needs. And secured a buy-in from the client for the same.</w:t>
      </w:r>
    </w:p>
    <w:p w14:paraId="3B64C256" w14:textId="77777777" w:rsidR="00E72E17" w:rsidRDefault="00E72E17" w:rsidP="00C06D4A">
      <w:pPr>
        <w:ind w:left="360"/>
        <w:rPr>
          <w:i/>
          <w:iCs/>
          <w:color w:val="FF0000"/>
          <w:sz w:val="16"/>
          <w:szCs w:val="16"/>
        </w:rPr>
      </w:pPr>
    </w:p>
    <w:p w14:paraId="09076FB8" w14:textId="77777777" w:rsidR="00E72E17" w:rsidRDefault="00E72E17" w:rsidP="00C06D4A">
      <w:pPr>
        <w:ind w:left="360"/>
        <w:rPr>
          <w:i/>
          <w:iCs/>
          <w:color w:val="FF0000"/>
          <w:sz w:val="16"/>
          <w:szCs w:val="16"/>
        </w:rPr>
      </w:pPr>
    </w:p>
    <w:p w14:paraId="3A712BE7" w14:textId="77777777" w:rsidR="00E72E17" w:rsidRPr="00E72E17" w:rsidRDefault="00E72E17" w:rsidP="00E72E17">
      <w:pPr>
        <w:ind w:left="360"/>
        <w:rPr>
          <w:i/>
          <w:iCs/>
          <w:color w:val="FF0000"/>
          <w:sz w:val="16"/>
          <w:szCs w:val="16"/>
        </w:rPr>
      </w:pPr>
      <w:r w:rsidRPr="00E72E17">
        <w:rPr>
          <w:i/>
          <w:iCs/>
          <w:color w:val="FF0000"/>
          <w:sz w:val="16"/>
          <w:szCs w:val="16"/>
        </w:rPr>
        <w:t>From Off-Premise to On Premise - Cloud to In-house Data Centre </w:t>
      </w:r>
    </w:p>
    <w:tbl>
      <w:tblPr>
        <w:tblW w:w="13580" w:type="dxa"/>
        <w:tblCellSpacing w:w="15" w:type="dxa"/>
        <w:tblCellMar>
          <w:top w:w="15" w:type="dxa"/>
          <w:left w:w="15" w:type="dxa"/>
          <w:bottom w:w="15" w:type="dxa"/>
          <w:right w:w="15" w:type="dxa"/>
        </w:tblCellMar>
        <w:tblLook w:val="04A0" w:firstRow="1" w:lastRow="0" w:firstColumn="1" w:lastColumn="0" w:noHBand="0" w:noVBand="1"/>
      </w:tblPr>
      <w:tblGrid>
        <w:gridCol w:w="6887"/>
        <w:gridCol w:w="6693"/>
      </w:tblGrid>
      <w:tr w:rsidR="00E72E17" w:rsidRPr="00E72E17" w14:paraId="603AC4A4" w14:textId="77777777" w:rsidTr="00E72E17">
        <w:trPr>
          <w:tblCellSpacing w:w="15" w:type="dxa"/>
        </w:trPr>
        <w:tc>
          <w:tcPr>
            <w:tcW w:w="0" w:type="auto"/>
            <w:vAlign w:val="center"/>
            <w:hideMark/>
          </w:tcPr>
          <w:p w14:paraId="22AE0D8B" w14:textId="77777777" w:rsidR="00E72E17" w:rsidRPr="00E72E17" w:rsidRDefault="00E72E17" w:rsidP="00E72E17">
            <w:pPr>
              <w:ind w:left="360"/>
              <w:rPr>
                <w:i/>
                <w:iCs/>
                <w:color w:val="FF0000"/>
                <w:sz w:val="16"/>
                <w:szCs w:val="16"/>
              </w:rPr>
            </w:pPr>
            <w:r w:rsidRPr="00E72E17">
              <w:rPr>
                <w:i/>
                <w:iCs/>
                <w:color w:val="FF0000"/>
                <w:sz w:val="16"/>
                <w:szCs w:val="16"/>
              </w:rPr>
              <w:t>- By Atin Roy, CISRUN</w:t>
            </w:r>
          </w:p>
        </w:tc>
        <w:tc>
          <w:tcPr>
            <w:tcW w:w="0" w:type="auto"/>
            <w:vAlign w:val="center"/>
            <w:hideMark/>
          </w:tcPr>
          <w:p w14:paraId="0A4A520F" w14:textId="77777777" w:rsidR="00E72E17" w:rsidRPr="00E72E17" w:rsidRDefault="00E72E17" w:rsidP="00E72E17">
            <w:pPr>
              <w:ind w:left="360"/>
              <w:rPr>
                <w:i/>
                <w:iCs/>
                <w:color w:val="FF0000"/>
                <w:sz w:val="16"/>
                <w:szCs w:val="16"/>
              </w:rPr>
            </w:pPr>
            <w:r w:rsidRPr="00E72E17">
              <w:rPr>
                <w:i/>
                <w:iCs/>
                <w:color w:val="FF0000"/>
                <w:sz w:val="16"/>
                <w:szCs w:val="16"/>
              </w:rPr>
              <w:t>September 27, 2016 </w:t>
            </w:r>
          </w:p>
        </w:tc>
      </w:tr>
    </w:tbl>
    <w:p w14:paraId="4996B473" w14:textId="77777777" w:rsidR="00E72E17" w:rsidRPr="00E72E17" w:rsidRDefault="00E72E17" w:rsidP="00E72E17">
      <w:pPr>
        <w:ind w:left="360"/>
        <w:rPr>
          <w:i/>
          <w:iCs/>
          <w:color w:val="FF0000"/>
          <w:sz w:val="16"/>
          <w:szCs w:val="16"/>
        </w:rPr>
      </w:pPr>
    </w:p>
    <w:tbl>
      <w:tblPr>
        <w:tblW w:w="13580" w:type="dxa"/>
        <w:tblCellSpacing w:w="15" w:type="dxa"/>
        <w:tblCellMar>
          <w:top w:w="15" w:type="dxa"/>
          <w:left w:w="15" w:type="dxa"/>
          <w:bottom w:w="15" w:type="dxa"/>
          <w:right w:w="15" w:type="dxa"/>
        </w:tblCellMar>
        <w:tblLook w:val="04A0" w:firstRow="1" w:lastRow="0" w:firstColumn="1" w:lastColumn="0" w:noHBand="0" w:noVBand="1"/>
      </w:tblPr>
      <w:tblGrid>
        <w:gridCol w:w="3402"/>
        <w:gridCol w:w="4059"/>
        <w:gridCol w:w="3388"/>
        <w:gridCol w:w="2731"/>
      </w:tblGrid>
      <w:tr w:rsidR="00E72E17" w:rsidRPr="00E72E17" w14:paraId="538A5B4C" w14:textId="77777777" w:rsidTr="00E72E17">
        <w:trPr>
          <w:tblCellSpacing w:w="15" w:type="dxa"/>
        </w:trPr>
        <w:tc>
          <w:tcPr>
            <w:tcW w:w="1250" w:type="pct"/>
            <w:vAlign w:val="center"/>
            <w:hideMark/>
          </w:tcPr>
          <w:p w14:paraId="359576B2" w14:textId="77777777" w:rsidR="00E72E17" w:rsidRPr="00E72E17" w:rsidRDefault="00E72E17" w:rsidP="00E72E17">
            <w:pPr>
              <w:ind w:left="360"/>
              <w:rPr>
                <w:i/>
                <w:iCs/>
                <w:color w:val="FF0000"/>
                <w:sz w:val="16"/>
                <w:szCs w:val="16"/>
              </w:rPr>
            </w:pPr>
            <w:r w:rsidRPr="00E72E17">
              <w:rPr>
                <w:i/>
                <w:iCs/>
                <w:color w:val="FF0000"/>
                <w:sz w:val="16"/>
                <w:szCs w:val="16"/>
              </w:rPr>
              <w:t>Service Line</w:t>
            </w:r>
          </w:p>
        </w:tc>
        <w:tc>
          <w:tcPr>
            <w:tcW w:w="1500" w:type="pct"/>
            <w:vAlign w:val="center"/>
            <w:hideMark/>
          </w:tcPr>
          <w:p w14:paraId="41F7591D" w14:textId="77777777" w:rsidR="00E72E17" w:rsidRPr="00E72E17" w:rsidRDefault="00E72E17" w:rsidP="00E72E17">
            <w:pPr>
              <w:ind w:left="360"/>
              <w:rPr>
                <w:i/>
                <w:iCs/>
                <w:color w:val="FF0000"/>
                <w:sz w:val="16"/>
                <w:szCs w:val="16"/>
              </w:rPr>
            </w:pPr>
            <w:r w:rsidRPr="00E72E17">
              <w:rPr>
                <w:i/>
                <w:iCs/>
                <w:color w:val="FF0000"/>
                <w:sz w:val="16"/>
                <w:szCs w:val="16"/>
              </w:rPr>
              <w:t>Execution Methodology</w:t>
            </w:r>
          </w:p>
        </w:tc>
        <w:tc>
          <w:tcPr>
            <w:tcW w:w="1250" w:type="pct"/>
            <w:vAlign w:val="center"/>
            <w:hideMark/>
          </w:tcPr>
          <w:p w14:paraId="49228E31" w14:textId="77777777" w:rsidR="00E72E17" w:rsidRPr="00E72E17" w:rsidRDefault="00E72E17" w:rsidP="00E72E17">
            <w:pPr>
              <w:ind w:left="360"/>
              <w:rPr>
                <w:i/>
                <w:iCs/>
                <w:color w:val="FF0000"/>
                <w:sz w:val="16"/>
                <w:szCs w:val="16"/>
              </w:rPr>
            </w:pPr>
            <w:r w:rsidRPr="00E72E17">
              <w:rPr>
                <w:i/>
                <w:iCs/>
                <w:color w:val="FF0000"/>
                <w:sz w:val="16"/>
                <w:szCs w:val="16"/>
              </w:rPr>
              <w:t>Domain</w:t>
            </w:r>
          </w:p>
        </w:tc>
        <w:tc>
          <w:tcPr>
            <w:tcW w:w="0" w:type="auto"/>
            <w:vAlign w:val="center"/>
            <w:hideMark/>
          </w:tcPr>
          <w:p w14:paraId="4DB5D3C7" w14:textId="77777777" w:rsidR="00E72E17" w:rsidRPr="00E72E17" w:rsidRDefault="00E72E17" w:rsidP="00E72E17">
            <w:pPr>
              <w:ind w:left="360"/>
              <w:rPr>
                <w:i/>
                <w:iCs/>
                <w:color w:val="FF0000"/>
                <w:sz w:val="16"/>
                <w:szCs w:val="16"/>
              </w:rPr>
            </w:pPr>
            <w:r w:rsidRPr="00E72E17">
              <w:rPr>
                <w:i/>
                <w:iCs/>
                <w:color w:val="FF0000"/>
                <w:sz w:val="16"/>
                <w:szCs w:val="16"/>
              </w:rPr>
              <w:t>Contract Type</w:t>
            </w:r>
          </w:p>
        </w:tc>
      </w:tr>
      <w:tr w:rsidR="00E72E17" w:rsidRPr="00E72E17" w14:paraId="1CAB3411" w14:textId="77777777" w:rsidTr="00E72E17">
        <w:trPr>
          <w:tblCellSpacing w:w="15" w:type="dxa"/>
        </w:trPr>
        <w:tc>
          <w:tcPr>
            <w:tcW w:w="0" w:type="auto"/>
            <w:vAlign w:val="center"/>
            <w:hideMark/>
          </w:tcPr>
          <w:p w14:paraId="7DDD62EC" w14:textId="77777777" w:rsidR="00E72E17" w:rsidRPr="00E72E17" w:rsidRDefault="00E72E17" w:rsidP="00E72E17">
            <w:pPr>
              <w:ind w:left="360"/>
              <w:rPr>
                <w:i/>
                <w:iCs/>
                <w:color w:val="FF0000"/>
                <w:sz w:val="16"/>
                <w:szCs w:val="16"/>
              </w:rPr>
            </w:pPr>
            <w:r w:rsidRPr="00E72E17">
              <w:rPr>
                <w:i/>
                <w:iCs/>
                <w:color w:val="FF0000"/>
                <w:sz w:val="16"/>
                <w:szCs w:val="16"/>
              </w:rPr>
              <w:t>Cloud and Infrastructure Services (CIS)</w:t>
            </w:r>
          </w:p>
        </w:tc>
        <w:tc>
          <w:tcPr>
            <w:tcW w:w="0" w:type="auto"/>
            <w:vAlign w:val="center"/>
            <w:hideMark/>
          </w:tcPr>
          <w:p w14:paraId="312902A7" w14:textId="77777777" w:rsidR="00E72E17" w:rsidRPr="00E72E17" w:rsidRDefault="00E72E17" w:rsidP="00E72E17">
            <w:pPr>
              <w:ind w:left="360"/>
              <w:rPr>
                <w:i/>
                <w:iCs/>
                <w:color w:val="FF0000"/>
                <w:sz w:val="16"/>
                <w:szCs w:val="16"/>
              </w:rPr>
            </w:pPr>
            <w:r w:rsidRPr="00E72E17">
              <w:rPr>
                <w:i/>
                <w:iCs/>
                <w:color w:val="FF0000"/>
                <w:sz w:val="16"/>
                <w:szCs w:val="16"/>
              </w:rPr>
              <w:t>NA</w:t>
            </w:r>
          </w:p>
        </w:tc>
        <w:tc>
          <w:tcPr>
            <w:tcW w:w="0" w:type="auto"/>
            <w:vAlign w:val="center"/>
            <w:hideMark/>
          </w:tcPr>
          <w:p w14:paraId="0D579185" w14:textId="77777777" w:rsidR="00E72E17" w:rsidRPr="00E72E17" w:rsidRDefault="00E72E17" w:rsidP="00E72E17">
            <w:pPr>
              <w:ind w:left="360"/>
              <w:rPr>
                <w:i/>
                <w:iCs/>
                <w:color w:val="FF0000"/>
                <w:sz w:val="16"/>
                <w:szCs w:val="16"/>
              </w:rPr>
            </w:pPr>
            <w:r w:rsidRPr="00E72E17">
              <w:rPr>
                <w:i/>
                <w:iCs/>
                <w:color w:val="FF0000"/>
                <w:sz w:val="16"/>
                <w:szCs w:val="16"/>
              </w:rPr>
              <w:t>MANFCT</w:t>
            </w:r>
          </w:p>
        </w:tc>
        <w:tc>
          <w:tcPr>
            <w:tcW w:w="0" w:type="auto"/>
            <w:vAlign w:val="center"/>
            <w:hideMark/>
          </w:tcPr>
          <w:p w14:paraId="73764E6A" w14:textId="77777777" w:rsidR="00E72E17" w:rsidRPr="00E72E17" w:rsidRDefault="00E72E17" w:rsidP="00E72E17">
            <w:pPr>
              <w:ind w:left="360"/>
              <w:rPr>
                <w:i/>
                <w:iCs/>
                <w:color w:val="FF0000"/>
                <w:sz w:val="16"/>
                <w:szCs w:val="16"/>
              </w:rPr>
            </w:pPr>
            <w:r w:rsidRPr="00E72E17">
              <w:rPr>
                <w:i/>
                <w:iCs/>
                <w:color w:val="FF0000"/>
                <w:sz w:val="16"/>
                <w:szCs w:val="16"/>
              </w:rPr>
              <w:t>FP</w:t>
            </w:r>
          </w:p>
        </w:tc>
      </w:tr>
      <w:tr w:rsidR="00E72E17" w:rsidRPr="00E72E17" w14:paraId="6515C0AA" w14:textId="77777777" w:rsidTr="00E72E17">
        <w:trPr>
          <w:tblCellSpacing w:w="15" w:type="dxa"/>
        </w:trPr>
        <w:tc>
          <w:tcPr>
            <w:tcW w:w="0" w:type="auto"/>
            <w:vAlign w:val="center"/>
            <w:hideMark/>
          </w:tcPr>
          <w:p w14:paraId="6EF937E1" w14:textId="77777777" w:rsidR="00E72E17" w:rsidRPr="00E72E17" w:rsidRDefault="00E72E17" w:rsidP="00E72E17">
            <w:pPr>
              <w:ind w:left="360"/>
              <w:rPr>
                <w:i/>
                <w:iCs/>
                <w:color w:val="FF0000"/>
                <w:sz w:val="16"/>
                <w:szCs w:val="16"/>
              </w:rPr>
            </w:pPr>
            <w:r w:rsidRPr="00E72E17">
              <w:rPr>
                <w:i/>
                <w:iCs/>
                <w:color w:val="FF0000"/>
                <w:sz w:val="16"/>
                <w:szCs w:val="16"/>
              </w:rPr>
              <w:t> </w:t>
            </w:r>
          </w:p>
        </w:tc>
        <w:tc>
          <w:tcPr>
            <w:tcW w:w="0" w:type="auto"/>
            <w:vAlign w:val="center"/>
            <w:hideMark/>
          </w:tcPr>
          <w:p w14:paraId="69E1AC6B" w14:textId="77777777" w:rsidR="00E72E17" w:rsidRPr="00E72E17" w:rsidRDefault="00E72E17" w:rsidP="00E72E17">
            <w:pPr>
              <w:ind w:left="360"/>
              <w:rPr>
                <w:i/>
                <w:iCs/>
                <w:color w:val="FF0000"/>
                <w:sz w:val="16"/>
                <w:szCs w:val="16"/>
              </w:rPr>
            </w:pPr>
            <w:r w:rsidRPr="00E72E17">
              <w:rPr>
                <w:i/>
                <w:iCs/>
                <w:color w:val="FF0000"/>
                <w:sz w:val="16"/>
                <w:szCs w:val="16"/>
              </w:rPr>
              <w:t> </w:t>
            </w:r>
          </w:p>
        </w:tc>
        <w:tc>
          <w:tcPr>
            <w:tcW w:w="0" w:type="auto"/>
            <w:vAlign w:val="center"/>
            <w:hideMark/>
          </w:tcPr>
          <w:p w14:paraId="11A0847A" w14:textId="77777777" w:rsidR="00E72E17" w:rsidRPr="00E72E17" w:rsidRDefault="00E72E17" w:rsidP="00E72E17">
            <w:pPr>
              <w:ind w:left="360"/>
              <w:rPr>
                <w:i/>
                <w:iCs/>
                <w:color w:val="FF0000"/>
                <w:sz w:val="16"/>
                <w:szCs w:val="16"/>
              </w:rPr>
            </w:pPr>
            <w:r w:rsidRPr="00E72E17">
              <w:rPr>
                <w:i/>
                <w:iCs/>
                <w:color w:val="FF0000"/>
                <w:sz w:val="16"/>
                <w:szCs w:val="16"/>
              </w:rPr>
              <w:t> </w:t>
            </w:r>
          </w:p>
        </w:tc>
        <w:tc>
          <w:tcPr>
            <w:tcW w:w="0" w:type="auto"/>
            <w:vAlign w:val="center"/>
            <w:hideMark/>
          </w:tcPr>
          <w:p w14:paraId="5606FC9C" w14:textId="77777777" w:rsidR="00E72E17" w:rsidRPr="00E72E17" w:rsidRDefault="00E72E17" w:rsidP="00E72E17">
            <w:pPr>
              <w:ind w:left="360"/>
              <w:rPr>
                <w:i/>
                <w:iCs/>
                <w:color w:val="FF0000"/>
                <w:sz w:val="16"/>
                <w:szCs w:val="16"/>
              </w:rPr>
            </w:pPr>
            <w:r w:rsidRPr="00E72E17">
              <w:rPr>
                <w:i/>
                <w:iCs/>
                <w:color w:val="FF0000"/>
                <w:sz w:val="16"/>
                <w:szCs w:val="16"/>
              </w:rPr>
              <w:t> </w:t>
            </w:r>
          </w:p>
        </w:tc>
      </w:tr>
      <w:tr w:rsidR="00E72E17" w:rsidRPr="00E72E17" w14:paraId="112E8D95" w14:textId="77777777" w:rsidTr="00E72E17">
        <w:trPr>
          <w:tblCellSpacing w:w="15" w:type="dxa"/>
        </w:trPr>
        <w:tc>
          <w:tcPr>
            <w:tcW w:w="0" w:type="auto"/>
            <w:vAlign w:val="center"/>
            <w:hideMark/>
          </w:tcPr>
          <w:p w14:paraId="0E8D2B5A" w14:textId="77777777" w:rsidR="00E72E17" w:rsidRPr="00E72E17" w:rsidRDefault="00E72E17" w:rsidP="00E72E17">
            <w:pPr>
              <w:ind w:left="360"/>
              <w:rPr>
                <w:i/>
                <w:iCs/>
                <w:color w:val="FF0000"/>
                <w:sz w:val="16"/>
                <w:szCs w:val="16"/>
              </w:rPr>
            </w:pPr>
            <w:r w:rsidRPr="00E72E17">
              <w:rPr>
                <w:i/>
                <w:iCs/>
                <w:color w:val="FF0000"/>
                <w:sz w:val="16"/>
                <w:szCs w:val="16"/>
              </w:rPr>
              <w:t>Project Code</w:t>
            </w:r>
          </w:p>
        </w:tc>
        <w:tc>
          <w:tcPr>
            <w:tcW w:w="0" w:type="auto"/>
            <w:vAlign w:val="center"/>
            <w:hideMark/>
          </w:tcPr>
          <w:p w14:paraId="58C4DD42" w14:textId="77777777" w:rsidR="00E72E17" w:rsidRPr="00E72E17" w:rsidRDefault="00E72E17" w:rsidP="00E72E17">
            <w:pPr>
              <w:ind w:left="360"/>
              <w:rPr>
                <w:i/>
                <w:iCs/>
                <w:color w:val="FF0000"/>
                <w:sz w:val="16"/>
                <w:szCs w:val="16"/>
              </w:rPr>
            </w:pPr>
            <w:r w:rsidRPr="00E72E17">
              <w:rPr>
                <w:i/>
                <w:iCs/>
                <w:color w:val="FF0000"/>
                <w:sz w:val="16"/>
                <w:szCs w:val="16"/>
              </w:rPr>
              <w:t>Team Size</w:t>
            </w:r>
          </w:p>
        </w:tc>
        <w:tc>
          <w:tcPr>
            <w:tcW w:w="0" w:type="auto"/>
            <w:vAlign w:val="center"/>
            <w:hideMark/>
          </w:tcPr>
          <w:p w14:paraId="13690459" w14:textId="77777777" w:rsidR="00E72E17" w:rsidRPr="00E72E17" w:rsidRDefault="00E72E17" w:rsidP="00E72E17">
            <w:pPr>
              <w:ind w:left="360"/>
              <w:rPr>
                <w:i/>
                <w:iCs/>
                <w:color w:val="FF0000"/>
                <w:sz w:val="16"/>
                <w:szCs w:val="16"/>
              </w:rPr>
            </w:pPr>
            <w:r w:rsidRPr="00E72E17">
              <w:rPr>
                <w:i/>
                <w:iCs/>
                <w:color w:val="FF0000"/>
                <w:sz w:val="16"/>
                <w:szCs w:val="16"/>
              </w:rPr>
              <w:t>Client Location</w:t>
            </w:r>
          </w:p>
        </w:tc>
        <w:tc>
          <w:tcPr>
            <w:tcW w:w="0" w:type="auto"/>
            <w:vAlign w:val="center"/>
            <w:hideMark/>
          </w:tcPr>
          <w:p w14:paraId="3ED875DE" w14:textId="77777777" w:rsidR="00E72E17" w:rsidRPr="00E72E17" w:rsidRDefault="00E72E17" w:rsidP="00E72E17">
            <w:pPr>
              <w:ind w:left="360"/>
              <w:rPr>
                <w:i/>
                <w:iCs/>
                <w:color w:val="FF0000"/>
                <w:sz w:val="16"/>
                <w:szCs w:val="16"/>
              </w:rPr>
            </w:pPr>
            <w:r w:rsidRPr="00E72E17">
              <w:rPr>
                <w:i/>
                <w:iCs/>
                <w:color w:val="FF0000"/>
                <w:sz w:val="16"/>
                <w:szCs w:val="16"/>
              </w:rPr>
              <w:t> </w:t>
            </w:r>
          </w:p>
        </w:tc>
      </w:tr>
      <w:tr w:rsidR="00E72E17" w:rsidRPr="00E72E17" w14:paraId="0F22F117" w14:textId="77777777" w:rsidTr="00E72E17">
        <w:trPr>
          <w:tblCellSpacing w:w="15" w:type="dxa"/>
        </w:trPr>
        <w:tc>
          <w:tcPr>
            <w:tcW w:w="0" w:type="auto"/>
            <w:vAlign w:val="center"/>
            <w:hideMark/>
          </w:tcPr>
          <w:p w14:paraId="41FA4EFE" w14:textId="77777777" w:rsidR="00E72E17" w:rsidRPr="00E72E17" w:rsidRDefault="00E72E17" w:rsidP="00E72E17">
            <w:pPr>
              <w:ind w:left="360"/>
              <w:rPr>
                <w:i/>
                <w:iCs/>
                <w:color w:val="FF0000"/>
                <w:sz w:val="16"/>
                <w:szCs w:val="16"/>
              </w:rPr>
            </w:pPr>
            <w:r w:rsidRPr="00E72E17">
              <w:rPr>
                <w:i/>
                <w:iCs/>
                <w:color w:val="FF0000"/>
                <w:sz w:val="16"/>
                <w:szCs w:val="16"/>
              </w:rPr>
              <w:t>NBTODSTP</w:t>
            </w:r>
          </w:p>
        </w:tc>
        <w:tc>
          <w:tcPr>
            <w:tcW w:w="0" w:type="auto"/>
            <w:vAlign w:val="center"/>
            <w:hideMark/>
          </w:tcPr>
          <w:p w14:paraId="3AB53327" w14:textId="77777777" w:rsidR="00E72E17" w:rsidRPr="00E72E17" w:rsidRDefault="00E72E17" w:rsidP="00E72E17">
            <w:pPr>
              <w:ind w:left="360"/>
              <w:rPr>
                <w:i/>
                <w:iCs/>
                <w:color w:val="FF0000"/>
                <w:sz w:val="16"/>
                <w:szCs w:val="16"/>
              </w:rPr>
            </w:pPr>
            <w:r w:rsidRPr="00E72E17">
              <w:rPr>
                <w:i/>
                <w:iCs/>
                <w:color w:val="FF0000"/>
                <w:sz w:val="16"/>
                <w:szCs w:val="16"/>
              </w:rPr>
              <w:t>NA</w:t>
            </w:r>
          </w:p>
        </w:tc>
        <w:tc>
          <w:tcPr>
            <w:tcW w:w="0" w:type="auto"/>
            <w:vAlign w:val="center"/>
            <w:hideMark/>
          </w:tcPr>
          <w:p w14:paraId="54782094" w14:textId="77777777" w:rsidR="00E72E17" w:rsidRPr="00E72E17" w:rsidRDefault="00E72E17" w:rsidP="00E72E17">
            <w:pPr>
              <w:ind w:left="360"/>
              <w:rPr>
                <w:i/>
                <w:iCs/>
                <w:color w:val="FF0000"/>
                <w:sz w:val="16"/>
                <w:szCs w:val="16"/>
              </w:rPr>
            </w:pPr>
            <w:r w:rsidRPr="00E72E17">
              <w:rPr>
                <w:i/>
                <w:iCs/>
                <w:color w:val="FF0000"/>
                <w:sz w:val="16"/>
                <w:szCs w:val="16"/>
              </w:rPr>
              <w:t>NA</w:t>
            </w:r>
          </w:p>
        </w:tc>
        <w:tc>
          <w:tcPr>
            <w:tcW w:w="0" w:type="auto"/>
            <w:vAlign w:val="center"/>
            <w:hideMark/>
          </w:tcPr>
          <w:p w14:paraId="1F86BD90" w14:textId="77777777" w:rsidR="00E72E17" w:rsidRPr="00E72E17" w:rsidRDefault="00E72E17" w:rsidP="00E72E17">
            <w:pPr>
              <w:ind w:left="360"/>
              <w:rPr>
                <w:i/>
                <w:iCs/>
                <w:color w:val="FF0000"/>
                <w:sz w:val="16"/>
                <w:szCs w:val="16"/>
              </w:rPr>
            </w:pPr>
            <w:r w:rsidRPr="00E72E17">
              <w:rPr>
                <w:i/>
                <w:iCs/>
                <w:color w:val="FF0000"/>
                <w:sz w:val="16"/>
                <w:szCs w:val="16"/>
              </w:rPr>
              <w:t> </w:t>
            </w:r>
          </w:p>
        </w:tc>
      </w:tr>
    </w:tbl>
    <w:p w14:paraId="4A87C689" w14:textId="77777777" w:rsidR="00E72E17" w:rsidRPr="00E72E17" w:rsidRDefault="00E72E17" w:rsidP="00E72E17">
      <w:pPr>
        <w:ind w:left="360"/>
        <w:rPr>
          <w:i/>
          <w:iCs/>
          <w:color w:val="FF0000"/>
          <w:sz w:val="16"/>
          <w:szCs w:val="16"/>
        </w:rPr>
      </w:pPr>
      <w:r w:rsidRPr="00E72E17">
        <w:rPr>
          <w:i/>
          <w:iCs/>
          <w:color w:val="FF0000"/>
          <w:sz w:val="16"/>
          <w:szCs w:val="16"/>
        </w:rPr>
        <w:br/>
      </w:r>
      <w:r w:rsidRPr="00E72E17">
        <w:rPr>
          <w:i/>
          <w:iCs/>
          <w:color w:val="FF0000"/>
          <w:sz w:val="16"/>
          <w:szCs w:val="16"/>
        </w:rPr>
        <w:br/>
        <w:t>Challenges / Situation Faced</w:t>
      </w:r>
      <w:r w:rsidRPr="00E72E17">
        <w:rPr>
          <w:i/>
          <w:iCs/>
          <w:color w:val="FF0000"/>
          <w:sz w:val="16"/>
          <w:szCs w:val="16"/>
        </w:rPr>
        <w:br/>
      </w:r>
      <w:r w:rsidRPr="00E72E17">
        <w:rPr>
          <w:i/>
          <w:iCs/>
          <w:color w:val="FF0000"/>
          <w:sz w:val="16"/>
          <w:szCs w:val="16"/>
        </w:rPr>
        <w:br/>
        <w:t>The customer ABC was using a virtual private cloud with one of the globally renowned cloud service providers and had subscribed to their core infrastructure and application management services. The scale of this engagement comprised of business critical applications and ecommerce websites hosted across 5-6 production / non production environments having three hundred plus virtual machines. Needless to mention, service levels were stringent for ecommerce websites and certain finance applications. Now let us try to understand what went wrong and what prompted them to bring back all the applications to the data center. Cost of engaging On-Demand services: Some business priority applications demanded more than the vendor's maximum promised availability could provide. The turn-around time for on-demand service was longer than user expectations and was more expensive. SLA perception mismatch: Business critical applications such as ecommerce websites where only zero outage is allowed never met the Availability SLA. With time, the user base increased and cost of downtime impacted the business. Frequent Change and Release cycle: Cloud vendor was not flexible to accommodate the frequent change cycle of most of the applications. However due to ever changing business and lots of promotions and releases, customer ended up paying more than they envisaged while adopting cloud. Customized applications with complex workloads: Most of the rapid development activities and code promotions resulted in performance issues which were never addressed by the Cloud provider. Overall perception to business was slow response. Control to the environment: Project teams who were working on cost accounting releases wanted to have more privacy and local change control process which was never possible in cloud. Turn-around time for new environment provisioning was high.</w:t>
      </w:r>
    </w:p>
    <w:p w14:paraId="55D86509" w14:textId="77777777" w:rsidR="00E72E17" w:rsidRPr="00E72E17" w:rsidRDefault="00E72E17" w:rsidP="00E72E17">
      <w:pPr>
        <w:ind w:left="360"/>
        <w:rPr>
          <w:i/>
          <w:iCs/>
          <w:color w:val="FF0000"/>
          <w:sz w:val="16"/>
          <w:szCs w:val="16"/>
        </w:rPr>
      </w:pPr>
      <w:r w:rsidRPr="00E72E17">
        <w:rPr>
          <w:i/>
          <w:iCs/>
          <w:color w:val="FF0000"/>
          <w:sz w:val="16"/>
          <w:szCs w:val="16"/>
        </w:rPr>
        <w:br/>
      </w:r>
      <w:r w:rsidRPr="00E72E17">
        <w:rPr>
          <w:i/>
          <w:iCs/>
          <w:color w:val="FF0000"/>
          <w:sz w:val="16"/>
          <w:szCs w:val="16"/>
        </w:rPr>
        <w:br/>
        <w:t>Actions Taken</w:t>
      </w:r>
      <w:r w:rsidRPr="00E72E17">
        <w:rPr>
          <w:i/>
          <w:iCs/>
          <w:color w:val="FF0000"/>
          <w:sz w:val="16"/>
          <w:szCs w:val="16"/>
        </w:rPr>
        <w:br/>
      </w:r>
      <w:r w:rsidRPr="00E72E17">
        <w:rPr>
          <w:i/>
          <w:iCs/>
          <w:color w:val="FF0000"/>
          <w:sz w:val="16"/>
          <w:szCs w:val="16"/>
        </w:rPr>
        <w:br/>
        <w:t>Customer wanted to have more agility, flexible release cycle and more control to the environments where they can provision on-demand project environments and do performance tests. We got engaged to set up the infrastructure for their multiple environments in their pre-owned data centers located in two geographical regions. They had engaged Cisco, IBM and other 3rd parties to set up Rack and Stack, procure blades, storage discs and networks. Infosys team installed the hypervisor, set up Virtual Machines and configured the database, application cluster and middleware. It was around 6 months engagement starting with a PoC and then setting up high priority to low priority environments along with Disaster Recovery. The cut-off from CLOUD and go live was done in phases considering application release timelines.</w:t>
      </w:r>
    </w:p>
    <w:p w14:paraId="69A9005B" w14:textId="77777777" w:rsidR="00E72E17" w:rsidRPr="00E72E17" w:rsidRDefault="00E72E17" w:rsidP="00E72E17">
      <w:pPr>
        <w:ind w:left="360"/>
        <w:rPr>
          <w:i/>
          <w:iCs/>
          <w:color w:val="FF0000"/>
          <w:sz w:val="16"/>
          <w:szCs w:val="16"/>
        </w:rPr>
      </w:pPr>
      <w:r w:rsidRPr="00E72E17">
        <w:rPr>
          <w:i/>
          <w:iCs/>
          <w:color w:val="FF0000"/>
          <w:sz w:val="16"/>
          <w:szCs w:val="16"/>
        </w:rPr>
        <w:br/>
      </w:r>
    </w:p>
    <w:p w14:paraId="137F8717" w14:textId="77777777" w:rsidR="00E72E17" w:rsidRPr="00E72E17" w:rsidRDefault="00E72E17" w:rsidP="00E72E17">
      <w:pPr>
        <w:ind w:left="360"/>
        <w:rPr>
          <w:i/>
          <w:iCs/>
          <w:color w:val="FF0000"/>
          <w:sz w:val="16"/>
          <w:szCs w:val="16"/>
        </w:rPr>
      </w:pPr>
      <w:r w:rsidRPr="00E72E17">
        <w:rPr>
          <w:i/>
          <w:iCs/>
          <w:color w:val="FF0000"/>
          <w:sz w:val="16"/>
          <w:szCs w:val="16"/>
        </w:rPr>
        <w:lastRenderedPageBreak/>
        <w:t>Outcome(s) Seen</w:t>
      </w:r>
    </w:p>
    <w:p w14:paraId="1E6E43A4" w14:textId="77777777" w:rsidR="00E72E17" w:rsidRPr="00E72E17" w:rsidRDefault="00E72E17" w:rsidP="00E72E17">
      <w:pPr>
        <w:ind w:left="360"/>
        <w:rPr>
          <w:i/>
          <w:iCs/>
          <w:color w:val="FF0000"/>
          <w:sz w:val="16"/>
          <w:szCs w:val="16"/>
        </w:rPr>
      </w:pPr>
      <w:r w:rsidRPr="00E72E17">
        <w:rPr>
          <w:i/>
          <w:iCs/>
          <w:color w:val="FF0000"/>
          <w:sz w:val="16"/>
          <w:szCs w:val="16"/>
        </w:rPr>
        <w:t xml:space="preserve">Although the Data Centre was set up and is currently at its </w:t>
      </w:r>
      <w:proofErr w:type="spellStart"/>
      <w:r w:rsidRPr="00E72E17">
        <w:rPr>
          <w:i/>
          <w:iCs/>
          <w:color w:val="FF0000"/>
          <w:sz w:val="16"/>
          <w:szCs w:val="16"/>
        </w:rPr>
        <w:t>prematured</w:t>
      </w:r>
      <w:proofErr w:type="spellEnd"/>
      <w:r w:rsidRPr="00E72E17">
        <w:rPr>
          <w:i/>
          <w:iCs/>
          <w:color w:val="FF0000"/>
          <w:sz w:val="16"/>
          <w:szCs w:val="16"/>
        </w:rPr>
        <w:t xml:space="preserve"> stage, customer has already started getting some quick wins. Here are some achievements / outcomes: 1. Data stored in-house and within customer secured framework 2. Application and data synchronization process implemented with back up tools. Redundant high-speed network connections will be used to synchronize the database and applications 3. Fast Disaster Recovery by installing cross DC DR and tested RTO / RPO to address disaster or unplanned outage at the primary site 4. Performance issues addressed after joint architecture review, infrastructure assessment to identify latency and moving to more robust framework having ultra-low latency, extreme reliability, superior efficiency which ultimately ensured better performance. 5. Flexible release plan implemented based on agile methodology: This is to match the current business demands. Also, implemented best practices of demand management and change control process in order to handle the promotion and releases 6. With 24x7 proactive monitoring and implementation of best coverage tools for Infra / App layers, there is improved service availability. 7. Cost of expensive on-demand services reduced by 24x7 engagement for critical issues. SLA established to avoid outages 8. Timeline established for provisioning of new environments, established cloning process to reduce the turn-around time. Core team got full control on the environment. 9. Service Governance framework with all stakeholders ensured efficient management of outstanding issues and periodical update to business</w:t>
      </w:r>
      <w:r w:rsidRPr="00E72E17">
        <w:rPr>
          <w:i/>
          <w:iCs/>
          <w:color w:val="FF0000"/>
          <w:sz w:val="16"/>
          <w:szCs w:val="16"/>
        </w:rPr>
        <w:br/>
      </w:r>
      <w:r w:rsidRPr="00E72E17">
        <w:rPr>
          <w:i/>
          <w:iCs/>
          <w:color w:val="FF0000"/>
          <w:sz w:val="16"/>
          <w:szCs w:val="16"/>
        </w:rPr>
        <w:br/>
      </w:r>
    </w:p>
    <w:p w14:paraId="0725AC98" w14:textId="77777777" w:rsidR="00E72E17" w:rsidRPr="00E72E17" w:rsidRDefault="00E72E17" w:rsidP="00E72E17">
      <w:pPr>
        <w:ind w:left="360"/>
        <w:rPr>
          <w:i/>
          <w:iCs/>
          <w:color w:val="FF0000"/>
          <w:sz w:val="16"/>
          <w:szCs w:val="16"/>
        </w:rPr>
      </w:pPr>
      <w:r w:rsidRPr="00E72E17">
        <w:rPr>
          <w:i/>
          <w:iCs/>
          <w:color w:val="FF0000"/>
          <w:sz w:val="16"/>
          <w:szCs w:val="16"/>
        </w:rPr>
        <w:t>Lessons Learnt</w:t>
      </w:r>
    </w:p>
    <w:p w14:paraId="56FBFB11" w14:textId="4B5AF7AB" w:rsidR="00E72E17" w:rsidRDefault="00E72E17" w:rsidP="00E72E17">
      <w:pPr>
        <w:ind w:left="360"/>
        <w:rPr>
          <w:i/>
          <w:iCs/>
          <w:color w:val="FF0000"/>
          <w:sz w:val="16"/>
          <w:szCs w:val="16"/>
        </w:rPr>
      </w:pPr>
      <w:r w:rsidRPr="00E72E17">
        <w:rPr>
          <w:i/>
          <w:iCs/>
          <w:color w:val="FF0000"/>
          <w:sz w:val="16"/>
          <w:szCs w:val="16"/>
        </w:rPr>
        <w:br/>
        <w:t>Use a decision algorithm which will help to determine Cloud suitability Try to address the following points to assess your readiness before moving to Cloud: 1. The key factors you have considered for cloud enablement. 2. Identify the applications and services that are best suited for moving to a cloud environment 3. Assess the business priority and technical fitment for each application 4. Avoid "gut feeling" and bring objectivity into the evaluation 5. Identify risks early and ensure all stakeholders understand the release / promotion cycles and future projections based on past experience 6. Try to translate Service Provider SLA based on your business SLA / KPI 7. Subscribe for best support option for On-Demand Services 8. Perform Cloud Security Assessment</w:t>
      </w:r>
    </w:p>
    <w:p w14:paraId="30901437" w14:textId="77777777" w:rsidR="00297BD6" w:rsidRDefault="00297BD6" w:rsidP="003D2043">
      <w:pPr>
        <w:ind w:left="360"/>
        <w:rPr>
          <w:i/>
          <w:iCs/>
          <w:color w:val="FF0000"/>
          <w:sz w:val="16"/>
          <w:szCs w:val="16"/>
        </w:rPr>
      </w:pPr>
    </w:p>
    <w:p w14:paraId="51B38D59" w14:textId="77777777" w:rsidR="008450D5" w:rsidRPr="008450D5" w:rsidRDefault="008450D5" w:rsidP="008450D5">
      <w:pPr>
        <w:ind w:left="360"/>
        <w:rPr>
          <w:i/>
          <w:iCs/>
          <w:color w:val="FF0000"/>
          <w:sz w:val="16"/>
          <w:szCs w:val="16"/>
        </w:rPr>
      </w:pPr>
      <w:proofErr w:type="spellStart"/>
      <w:r w:rsidRPr="008450D5">
        <w:rPr>
          <w:i/>
          <w:iCs/>
          <w:color w:val="FF0000"/>
          <w:sz w:val="16"/>
          <w:szCs w:val="16"/>
        </w:rPr>
        <w:t>Multi vendor</w:t>
      </w:r>
      <w:proofErr w:type="spellEnd"/>
      <w:r w:rsidRPr="008450D5">
        <w:rPr>
          <w:i/>
          <w:iCs/>
          <w:color w:val="FF0000"/>
          <w:sz w:val="16"/>
          <w:szCs w:val="16"/>
        </w:rPr>
        <w:t xml:space="preserve"> hybrid agile projects having SIT team support both Sprint testing and UAT team </w:t>
      </w:r>
    </w:p>
    <w:tbl>
      <w:tblPr>
        <w:tblW w:w="13580" w:type="dxa"/>
        <w:tblCellSpacing w:w="15" w:type="dxa"/>
        <w:tblCellMar>
          <w:top w:w="15" w:type="dxa"/>
          <w:left w:w="15" w:type="dxa"/>
          <w:bottom w:w="15" w:type="dxa"/>
          <w:right w:w="15" w:type="dxa"/>
        </w:tblCellMar>
        <w:tblLook w:val="04A0" w:firstRow="1" w:lastRow="0" w:firstColumn="1" w:lastColumn="0" w:noHBand="0" w:noVBand="1"/>
      </w:tblPr>
      <w:tblGrid>
        <w:gridCol w:w="8393"/>
        <w:gridCol w:w="5187"/>
      </w:tblGrid>
      <w:tr w:rsidR="008450D5" w:rsidRPr="008450D5" w14:paraId="360B72B2" w14:textId="77777777" w:rsidTr="008450D5">
        <w:trPr>
          <w:tblCellSpacing w:w="15" w:type="dxa"/>
        </w:trPr>
        <w:tc>
          <w:tcPr>
            <w:tcW w:w="0" w:type="auto"/>
            <w:vAlign w:val="center"/>
            <w:hideMark/>
          </w:tcPr>
          <w:p w14:paraId="704264F9" w14:textId="77777777" w:rsidR="008450D5" w:rsidRPr="008450D5" w:rsidRDefault="008450D5" w:rsidP="008450D5">
            <w:pPr>
              <w:ind w:left="360"/>
              <w:rPr>
                <w:i/>
                <w:iCs/>
                <w:color w:val="FF0000"/>
                <w:sz w:val="16"/>
                <w:szCs w:val="16"/>
              </w:rPr>
            </w:pPr>
            <w:r w:rsidRPr="008450D5">
              <w:rPr>
                <w:i/>
                <w:iCs/>
                <w:color w:val="FF0000"/>
                <w:sz w:val="16"/>
                <w:szCs w:val="16"/>
              </w:rPr>
              <w:t>- By Sridhar Guduru, IVSFS</w:t>
            </w:r>
          </w:p>
        </w:tc>
        <w:tc>
          <w:tcPr>
            <w:tcW w:w="0" w:type="auto"/>
            <w:vAlign w:val="center"/>
            <w:hideMark/>
          </w:tcPr>
          <w:p w14:paraId="3E2895E6" w14:textId="77777777" w:rsidR="008450D5" w:rsidRPr="008450D5" w:rsidRDefault="008450D5" w:rsidP="008450D5">
            <w:pPr>
              <w:ind w:left="360"/>
              <w:rPr>
                <w:i/>
                <w:iCs/>
                <w:color w:val="FF0000"/>
                <w:sz w:val="16"/>
                <w:szCs w:val="16"/>
              </w:rPr>
            </w:pPr>
            <w:r w:rsidRPr="008450D5">
              <w:rPr>
                <w:i/>
                <w:iCs/>
                <w:color w:val="FF0000"/>
                <w:sz w:val="16"/>
                <w:szCs w:val="16"/>
              </w:rPr>
              <w:t>June 30, 2016 </w:t>
            </w:r>
          </w:p>
        </w:tc>
      </w:tr>
    </w:tbl>
    <w:p w14:paraId="703BDDD8" w14:textId="77777777" w:rsidR="008450D5" w:rsidRPr="008450D5" w:rsidRDefault="008450D5" w:rsidP="008450D5">
      <w:pPr>
        <w:ind w:left="360"/>
        <w:rPr>
          <w:i/>
          <w:iCs/>
          <w:color w:val="FF0000"/>
          <w:sz w:val="16"/>
          <w:szCs w:val="16"/>
        </w:rPr>
      </w:pPr>
    </w:p>
    <w:tbl>
      <w:tblPr>
        <w:tblW w:w="13580" w:type="dxa"/>
        <w:tblCellSpacing w:w="15" w:type="dxa"/>
        <w:tblCellMar>
          <w:top w:w="15" w:type="dxa"/>
          <w:left w:w="15" w:type="dxa"/>
          <w:bottom w:w="15" w:type="dxa"/>
          <w:right w:w="15" w:type="dxa"/>
        </w:tblCellMar>
        <w:tblLook w:val="04A0" w:firstRow="1" w:lastRow="0" w:firstColumn="1" w:lastColumn="0" w:noHBand="0" w:noVBand="1"/>
      </w:tblPr>
      <w:tblGrid>
        <w:gridCol w:w="3402"/>
        <w:gridCol w:w="4059"/>
        <w:gridCol w:w="3388"/>
        <w:gridCol w:w="2731"/>
      </w:tblGrid>
      <w:tr w:rsidR="008450D5" w:rsidRPr="008450D5" w14:paraId="19FB9502" w14:textId="77777777" w:rsidTr="008450D5">
        <w:trPr>
          <w:tblCellSpacing w:w="15" w:type="dxa"/>
        </w:trPr>
        <w:tc>
          <w:tcPr>
            <w:tcW w:w="1250" w:type="pct"/>
            <w:vAlign w:val="center"/>
            <w:hideMark/>
          </w:tcPr>
          <w:p w14:paraId="43BA96BD" w14:textId="77777777" w:rsidR="008450D5" w:rsidRPr="008450D5" w:rsidRDefault="008450D5" w:rsidP="008450D5">
            <w:pPr>
              <w:ind w:left="360"/>
              <w:rPr>
                <w:i/>
                <w:iCs/>
                <w:color w:val="FF0000"/>
                <w:sz w:val="16"/>
                <w:szCs w:val="16"/>
              </w:rPr>
            </w:pPr>
            <w:r w:rsidRPr="008450D5">
              <w:rPr>
                <w:i/>
                <w:iCs/>
                <w:color w:val="FF0000"/>
                <w:sz w:val="16"/>
                <w:szCs w:val="16"/>
              </w:rPr>
              <w:t>Service Line</w:t>
            </w:r>
          </w:p>
        </w:tc>
        <w:tc>
          <w:tcPr>
            <w:tcW w:w="1500" w:type="pct"/>
            <w:vAlign w:val="center"/>
            <w:hideMark/>
          </w:tcPr>
          <w:p w14:paraId="6835A075" w14:textId="77777777" w:rsidR="008450D5" w:rsidRPr="008450D5" w:rsidRDefault="008450D5" w:rsidP="008450D5">
            <w:pPr>
              <w:ind w:left="360"/>
              <w:rPr>
                <w:i/>
                <w:iCs/>
                <w:color w:val="FF0000"/>
                <w:sz w:val="16"/>
                <w:szCs w:val="16"/>
              </w:rPr>
            </w:pPr>
            <w:r w:rsidRPr="008450D5">
              <w:rPr>
                <w:i/>
                <w:iCs/>
                <w:color w:val="FF0000"/>
                <w:sz w:val="16"/>
                <w:szCs w:val="16"/>
              </w:rPr>
              <w:t>Execution Methodology</w:t>
            </w:r>
          </w:p>
        </w:tc>
        <w:tc>
          <w:tcPr>
            <w:tcW w:w="1250" w:type="pct"/>
            <w:vAlign w:val="center"/>
            <w:hideMark/>
          </w:tcPr>
          <w:p w14:paraId="6C599380" w14:textId="77777777" w:rsidR="008450D5" w:rsidRPr="008450D5" w:rsidRDefault="008450D5" w:rsidP="008450D5">
            <w:pPr>
              <w:ind w:left="360"/>
              <w:rPr>
                <w:i/>
                <w:iCs/>
                <w:color w:val="FF0000"/>
                <w:sz w:val="16"/>
                <w:szCs w:val="16"/>
              </w:rPr>
            </w:pPr>
            <w:r w:rsidRPr="008450D5">
              <w:rPr>
                <w:i/>
                <w:iCs/>
                <w:color w:val="FF0000"/>
                <w:sz w:val="16"/>
                <w:szCs w:val="16"/>
              </w:rPr>
              <w:t>Domain</w:t>
            </w:r>
          </w:p>
        </w:tc>
        <w:tc>
          <w:tcPr>
            <w:tcW w:w="0" w:type="auto"/>
            <w:vAlign w:val="center"/>
            <w:hideMark/>
          </w:tcPr>
          <w:p w14:paraId="437C7E06" w14:textId="77777777" w:rsidR="008450D5" w:rsidRPr="008450D5" w:rsidRDefault="008450D5" w:rsidP="008450D5">
            <w:pPr>
              <w:ind w:left="360"/>
              <w:rPr>
                <w:i/>
                <w:iCs/>
                <w:color w:val="FF0000"/>
                <w:sz w:val="16"/>
                <w:szCs w:val="16"/>
              </w:rPr>
            </w:pPr>
            <w:r w:rsidRPr="008450D5">
              <w:rPr>
                <w:i/>
                <w:iCs/>
                <w:color w:val="FF0000"/>
                <w:sz w:val="16"/>
                <w:szCs w:val="16"/>
              </w:rPr>
              <w:t>Contract Type</w:t>
            </w:r>
          </w:p>
        </w:tc>
      </w:tr>
      <w:tr w:rsidR="008450D5" w:rsidRPr="008450D5" w14:paraId="0DECF8ED" w14:textId="77777777" w:rsidTr="008450D5">
        <w:trPr>
          <w:tblCellSpacing w:w="15" w:type="dxa"/>
        </w:trPr>
        <w:tc>
          <w:tcPr>
            <w:tcW w:w="0" w:type="auto"/>
            <w:vAlign w:val="center"/>
            <w:hideMark/>
          </w:tcPr>
          <w:p w14:paraId="6390259F" w14:textId="77777777" w:rsidR="008450D5" w:rsidRPr="008450D5" w:rsidRDefault="008450D5" w:rsidP="008450D5">
            <w:pPr>
              <w:ind w:left="360"/>
              <w:rPr>
                <w:i/>
                <w:iCs/>
                <w:color w:val="FF0000"/>
                <w:sz w:val="16"/>
                <w:szCs w:val="16"/>
              </w:rPr>
            </w:pPr>
            <w:r w:rsidRPr="008450D5">
              <w:rPr>
                <w:i/>
                <w:iCs/>
                <w:color w:val="FF0000"/>
                <w:sz w:val="16"/>
                <w:szCs w:val="16"/>
              </w:rPr>
              <w:t>Infosys Validation Services (IVS)</w:t>
            </w:r>
          </w:p>
        </w:tc>
        <w:tc>
          <w:tcPr>
            <w:tcW w:w="0" w:type="auto"/>
            <w:vAlign w:val="center"/>
            <w:hideMark/>
          </w:tcPr>
          <w:p w14:paraId="2C0031EF" w14:textId="77777777" w:rsidR="008450D5" w:rsidRPr="008450D5" w:rsidRDefault="008450D5" w:rsidP="008450D5">
            <w:pPr>
              <w:ind w:left="360"/>
              <w:rPr>
                <w:i/>
                <w:iCs/>
                <w:color w:val="FF0000"/>
                <w:sz w:val="16"/>
                <w:szCs w:val="16"/>
              </w:rPr>
            </w:pPr>
            <w:proofErr w:type="spellStart"/>
            <w:r w:rsidRPr="008450D5">
              <w:rPr>
                <w:i/>
                <w:iCs/>
                <w:color w:val="FF0000"/>
                <w:sz w:val="16"/>
                <w:szCs w:val="16"/>
              </w:rPr>
              <w:t>Infy</w:t>
            </w:r>
            <w:proofErr w:type="spellEnd"/>
            <w:r w:rsidRPr="008450D5">
              <w:rPr>
                <w:i/>
                <w:iCs/>
                <w:color w:val="FF0000"/>
                <w:sz w:val="16"/>
                <w:szCs w:val="16"/>
              </w:rPr>
              <w:t xml:space="preserve"> Agile Process Template</w:t>
            </w:r>
          </w:p>
        </w:tc>
        <w:tc>
          <w:tcPr>
            <w:tcW w:w="0" w:type="auto"/>
            <w:vAlign w:val="center"/>
            <w:hideMark/>
          </w:tcPr>
          <w:p w14:paraId="1E886A41" w14:textId="77777777" w:rsidR="008450D5" w:rsidRPr="008450D5" w:rsidRDefault="008450D5" w:rsidP="008450D5">
            <w:pPr>
              <w:ind w:left="360"/>
              <w:rPr>
                <w:i/>
                <w:iCs/>
                <w:color w:val="FF0000"/>
                <w:sz w:val="16"/>
                <w:szCs w:val="16"/>
              </w:rPr>
            </w:pPr>
            <w:r w:rsidRPr="008450D5">
              <w:rPr>
                <w:i/>
                <w:iCs/>
                <w:color w:val="FF0000"/>
                <w:sz w:val="16"/>
                <w:szCs w:val="16"/>
              </w:rPr>
              <w:t>INSBAFIN</w:t>
            </w:r>
          </w:p>
        </w:tc>
        <w:tc>
          <w:tcPr>
            <w:tcW w:w="0" w:type="auto"/>
            <w:vAlign w:val="center"/>
            <w:hideMark/>
          </w:tcPr>
          <w:p w14:paraId="7260FD94" w14:textId="77777777" w:rsidR="008450D5" w:rsidRPr="008450D5" w:rsidRDefault="008450D5" w:rsidP="008450D5">
            <w:pPr>
              <w:ind w:left="360"/>
              <w:rPr>
                <w:i/>
                <w:iCs/>
                <w:color w:val="FF0000"/>
                <w:sz w:val="16"/>
                <w:szCs w:val="16"/>
              </w:rPr>
            </w:pPr>
            <w:r w:rsidRPr="008450D5">
              <w:rPr>
                <w:i/>
                <w:iCs/>
                <w:color w:val="FF0000"/>
                <w:sz w:val="16"/>
                <w:szCs w:val="16"/>
              </w:rPr>
              <w:t>CTM</w:t>
            </w:r>
          </w:p>
        </w:tc>
      </w:tr>
      <w:tr w:rsidR="008450D5" w:rsidRPr="008450D5" w14:paraId="185B39DB" w14:textId="77777777" w:rsidTr="008450D5">
        <w:trPr>
          <w:tblCellSpacing w:w="15" w:type="dxa"/>
        </w:trPr>
        <w:tc>
          <w:tcPr>
            <w:tcW w:w="0" w:type="auto"/>
            <w:vAlign w:val="center"/>
            <w:hideMark/>
          </w:tcPr>
          <w:p w14:paraId="57164DC6" w14:textId="77777777" w:rsidR="008450D5" w:rsidRPr="008450D5" w:rsidRDefault="008450D5" w:rsidP="008450D5">
            <w:pPr>
              <w:ind w:left="360"/>
              <w:rPr>
                <w:i/>
                <w:iCs/>
                <w:color w:val="FF0000"/>
                <w:sz w:val="16"/>
                <w:szCs w:val="16"/>
              </w:rPr>
            </w:pPr>
            <w:r w:rsidRPr="008450D5">
              <w:rPr>
                <w:i/>
                <w:iCs/>
                <w:color w:val="FF0000"/>
                <w:sz w:val="16"/>
                <w:szCs w:val="16"/>
              </w:rPr>
              <w:t> </w:t>
            </w:r>
          </w:p>
        </w:tc>
        <w:tc>
          <w:tcPr>
            <w:tcW w:w="0" w:type="auto"/>
            <w:vAlign w:val="center"/>
            <w:hideMark/>
          </w:tcPr>
          <w:p w14:paraId="0DB28F2E" w14:textId="77777777" w:rsidR="008450D5" w:rsidRPr="008450D5" w:rsidRDefault="008450D5" w:rsidP="008450D5">
            <w:pPr>
              <w:ind w:left="360"/>
              <w:rPr>
                <w:i/>
                <w:iCs/>
                <w:color w:val="FF0000"/>
                <w:sz w:val="16"/>
                <w:szCs w:val="16"/>
              </w:rPr>
            </w:pPr>
            <w:r w:rsidRPr="008450D5">
              <w:rPr>
                <w:i/>
                <w:iCs/>
                <w:color w:val="FF0000"/>
                <w:sz w:val="16"/>
                <w:szCs w:val="16"/>
              </w:rPr>
              <w:t> </w:t>
            </w:r>
          </w:p>
        </w:tc>
        <w:tc>
          <w:tcPr>
            <w:tcW w:w="0" w:type="auto"/>
            <w:vAlign w:val="center"/>
            <w:hideMark/>
          </w:tcPr>
          <w:p w14:paraId="162BA0EB" w14:textId="77777777" w:rsidR="008450D5" w:rsidRPr="008450D5" w:rsidRDefault="008450D5" w:rsidP="008450D5">
            <w:pPr>
              <w:ind w:left="360"/>
              <w:rPr>
                <w:i/>
                <w:iCs/>
                <w:color w:val="FF0000"/>
                <w:sz w:val="16"/>
                <w:szCs w:val="16"/>
              </w:rPr>
            </w:pPr>
            <w:r w:rsidRPr="008450D5">
              <w:rPr>
                <w:i/>
                <w:iCs/>
                <w:color w:val="FF0000"/>
                <w:sz w:val="16"/>
                <w:szCs w:val="16"/>
              </w:rPr>
              <w:t> </w:t>
            </w:r>
          </w:p>
        </w:tc>
        <w:tc>
          <w:tcPr>
            <w:tcW w:w="0" w:type="auto"/>
            <w:vAlign w:val="center"/>
            <w:hideMark/>
          </w:tcPr>
          <w:p w14:paraId="22C91C9B" w14:textId="77777777" w:rsidR="008450D5" w:rsidRPr="008450D5" w:rsidRDefault="008450D5" w:rsidP="008450D5">
            <w:pPr>
              <w:ind w:left="360"/>
              <w:rPr>
                <w:i/>
                <w:iCs/>
                <w:color w:val="FF0000"/>
                <w:sz w:val="16"/>
                <w:szCs w:val="16"/>
              </w:rPr>
            </w:pPr>
            <w:r w:rsidRPr="008450D5">
              <w:rPr>
                <w:i/>
                <w:iCs/>
                <w:color w:val="FF0000"/>
                <w:sz w:val="16"/>
                <w:szCs w:val="16"/>
              </w:rPr>
              <w:t> </w:t>
            </w:r>
          </w:p>
        </w:tc>
      </w:tr>
      <w:tr w:rsidR="008450D5" w:rsidRPr="008450D5" w14:paraId="597EB5EF" w14:textId="77777777" w:rsidTr="008450D5">
        <w:trPr>
          <w:tblCellSpacing w:w="15" w:type="dxa"/>
        </w:trPr>
        <w:tc>
          <w:tcPr>
            <w:tcW w:w="0" w:type="auto"/>
            <w:vAlign w:val="center"/>
            <w:hideMark/>
          </w:tcPr>
          <w:p w14:paraId="7EC74E56" w14:textId="77777777" w:rsidR="008450D5" w:rsidRPr="008450D5" w:rsidRDefault="008450D5" w:rsidP="008450D5">
            <w:pPr>
              <w:ind w:left="360"/>
              <w:rPr>
                <w:i/>
                <w:iCs/>
                <w:color w:val="FF0000"/>
                <w:sz w:val="16"/>
                <w:szCs w:val="16"/>
              </w:rPr>
            </w:pPr>
            <w:r w:rsidRPr="008450D5">
              <w:rPr>
                <w:i/>
                <w:iCs/>
                <w:color w:val="FF0000"/>
                <w:sz w:val="16"/>
                <w:szCs w:val="16"/>
              </w:rPr>
              <w:t>Project Code</w:t>
            </w:r>
          </w:p>
        </w:tc>
        <w:tc>
          <w:tcPr>
            <w:tcW w:w="0" w:type="auto"/>
            <w:vAlign w:val="center"/>
            <w:hideMark/>
          </w:tcPr>
          <w:p w14:paraId="3F1539E5" w14:textId="77777777" w:rsidR="008450D5" w:rsidRPr="008450D5" w:rsidRDefault="008450D5" w:rsidP="008450D5">
            <w:pPr>
              <w:ind w:left="360"/>
              <w:rPr>
                <w:i/>
                <w:iCs/>
                <w:color w:val="FF0000"/>
                <w:sz w:val="16"/>
                <w:szCs w:val="16"/>
              </w:rPr>
            </w:pPr>
            <w:r w:rsidRPr="008450D5">
              <w:rPr>
                <w:i/>
                <w:iCs/>
                <w:color w:val="FF0000"/>
                <w:sz w:val="16"/>
                <w:szCs w:val="16"/>
              </w:rPr>
              <w:t>Team Size</w:t>
            </w:r>
          </w:p>
        </w:tc>
        <w:tc>
          <w:tcPr>
            <w:tcW w:w="0" w:type="auto"/>
            <w:vAlign w:val="center"/>
            <w:hideMark/>
          </w:tcPr>
          <w:p w14:paraId="2C5ADB63" w14:textId="77777777" w:rsidR="008450D5" w:rsidRPr="008450D5" w:rsidRDefault="008450D5" w:rsidP="008450D5">
            <w:pPr>
              <w:ind w:left="360"/>
              <w:rPr>
                <w:i/>
                <w:iCs/>
                <w:color w:val="FF0000"/>
                <w:sz w:val="16"/>
                <w:szCs w:val="16"/>
              </w:rPr>
            </w:pPr>
            <w:r w:rsidRPr="008450D5">
              <w:rPr>
                <w:i/>
                <w:iCs/>
                <w:color w:val="FF0000"/>
                <w:sz w:val="16"/>
                <w:szCs w:val="16"/>
              </w:rPr>
              <w:t>Client Location</w:t>
            </w:r>
          </w:p>
        </w:tc>
        <w:tc>
          <w:tcPr>
            <w:tcW w:w="0" w:type="auto"/>
            <w:vAlign w:val="center"/>
            <w:hideMark/>
          </w:tcPr>
          <w:p w14:paraId="349F2C99" w14:textId="77777777" w:rsidR="008450D5" w:rsidRPr="008450D5" w:rsidRDefault="008450D5" w:rsidP="008450D5">
            <w:pPr>
              <w:ind w:left="360"/>
              <w:rPr>
                <w:i/>
                <w:iCs/>
                <w:color w:val="FF0000"/>
                <w:sz w:val="16"/>
                <w:szCs w:val="16"/>
              </w:rPr>
            </w:pPr>
            <w:r w:rsidRPr="008450D5">
              <w:rPr>
                <w:i/>
                <w:iCs/>
                <w:color w:val="FF0000"/>
                <w:sz w:val="16"/>
                <w:szCs w:val="16"/>
              </w:rPr>
              <w:t> </w:t>
            </w:r>
          </w:p>
        </w:tc>
      </w:tr>
      <w:tr w:rsidR="008450D5" w:rsidRPr="008450D5" w14:paraId="15018EB9" w14:textId="77777777" w:rsidTr="008450D5">
        <w:trPr>
          <w:tblCellSpacing w:w="15" w:type="dxa"/>
        </w:trPr>
        <w:tc>
          <w:tcPr>
            <w:tcW w:w="0" w:type="auto"/>
            <w:vAlign w:val="center"/>
            <w:hideMark/>
          </w:tcPr>
          <w:p w14:paraId="6D166F2F" w14:textId="77777777" w:rsidR="008450D5" w:rsidRPr="008450D5" w:rsidRDefault="008450D5" w:rsidP="008450D5">
            <w:pPr>
              <w:ind w:left="360"/>
              <w:rPr>
                <w:i/>
                <w:iCs/>
                <w:color w:val="FF0000"/>
                <w:sz w:val="16"/>
                <w:szCs w:val="16"/>
              </w:rPr>
            </w:pPr>
            <w:r w:rsidRPr="008450D5">
              <w:rPr>
                <w:i/>
                <w:iCs/>
                <w:color w:val="FF0000"/>
                <w:sz w:val="16"/>
                <w:szCs w:val="16"/>
              </w:rPr>
              <w:t>WPBTPHY1</w:t>
            </w:r>
          </w:p>
        </w:tc>
        <w:tc>
          <w:tcPr>
            <w:tcW w:w="0" w:type="auto"/>
            <w:vAlign w:val="center"/>
            <w:hideMark/>
          </w:tcPr>
          <w:p w14:paraId="10B4445B" w14:textId="77777777" w:rsidR="008450D5" w:rsidRPr="008450D5" w:rsidRDefault="008450D5" w:rsidP="008450D5">
            <w:pPr>
              <w:ind w:left="360"/>
              <w:rPr>
                <w:i/>
                <w:iCs/>
                <w:color w:val="FF0000"/>
                <w:sz w:val="16"/>
                <w:szCs w:val="16"/>
              </w:rPr>
            </w:pPr>
            <w:r w:rsidRPr="008450D5">
              <w:rPr>
                <w:i/>
                <w:iCs/>
                <w:color w:val="FF0000"/>
                <w:sz w:val="16"/>
                <w:szCs w:val="16"/>
              </w:rPr>
              <w:t>NA</w:t>
            </w:r>
          </w:p>
        </w:tc>
        <w:tc>
          <w:tcPr>
            <w:tcW w:w="0" w:type="auto"/>
            <w:vAlign w:val="center"/>
            <w:hideMark/>
          </w:tcPr>
          <w:p w14:paraId="6EAF0849" w14:textId="77777777" w:rsidR="008450D5" w:rsidRPr="008450D5" w:rsidRDefault="008450D5" w:rsidP="008450D5">
            <w:pPr>
              <w:ind w:left="360"/>
              <w:rPr>
                <w:i/>
                <w:iCs/>
                <w:color w:val="FF0000"/>
                <w:sz w:val="16"/>
                <w:szCs w:val="16"/>
              </w:rPr>
            </w:pPr>
            <w:r w:rsidRPr="008450D5">
              <w:rPr>
                <w:i/>
                <w:iCs/>
                <w:color w:val="FF0000"/>
                <w:sz w:val="16"/>
                <w:szCs w:val="16"/>
              </w:rPr>
              <w:t>NA</w:t>
            </w:r>
          </w:p>
        </w:tc>
        <w:tc>
          <w:tcPr>
            <w:tcW w:w="0" w:type="auto"/>
            <w:vAlign w:val="center"/>
            <w:hideMark/>
          </w:tcPr>
          <w:p w14:paraId="4BDDBF52" w14:textId="77777777" w:rsidR="008450D5" w:rsidRPr="008450D5" w:rsidRDefault="008450D5" w:rsidP="008450D5">
            <w:pPr>
              <w:ind w:left="360"/>
              <w:rPr>
                <w:i/>
                <w:iCs/>
                <w:color w:val="FF0000"/>
                <w:sz w:val="16"/>
                <w:szCs w:val="16"/>
              </w:rPr>
            </w:pPr>
            <w:r w:rsidRPr="008450D5">
              <w:rPr>
                <w:i/>
                <w:iCs/>
                <w:color w:val="FF0000"/>
                <w:sz w:val="16"/>
                <w:szCs w:val="16"/>
              </w:rPr>
              <w:t> </w:t>
            </w:r>
          </w:p>
        </w:tc>
      </w:tr>
    </w:tbl>
    <w:p w14:paraId="77CD1231" w14:textId="77777777" w:rsidR="008450D5" w:rsidRPr="008450D5" w:rsidRDefault="008450D5" w:rsidP="008450D5">
      <w:pPr>
        <w:ind w:left="360"/>
        <w:rPr>
          <w:i/>
          <w:iCs/>
          <w:color w:val="FF0000"/>
          <w:sz w:val="16"/>
          <w:szCs w:val="16"/>
        </w:rPr>
      </w:pPr>
      <w:r w:rsidRPr="008450D5">
        <w:rPr>
          <w:i/>
          <w:iCs/>
          <w:color w:val="FF0000"/>
          <w:sz w:val="16"/>
          <w:szCs w:val="16"/>
        </w:rPr>
        <w:br/>
      </w:r>
      <w:r w:rsidRPr="008450D5">
        <w:rPr>
          <w:i/>
          <w:iCs/>
          <w:color w:val="FF0000"/>
          <w:sz w:val="16"/>
          <w:szCs w:val="16"/>
        </w:rPr>
        <w:br/>
        <w:t>Challenges / Situation Faced</w:t>
      </w:r>
      <w:r w:rsidRPr="008450D5">
        <w:rPr>
          <w:i/>
          <w:iCs/>
          <w:color w:val="FF0000"/>
          <w:sz w:val="16"/>
          <w:szCs w:val="16"/>
        </w:rPr>
        <w:br/>
      </w:r>
      <w:r w:rsidRPr="008450D5">
        <w:rPr>
          <w:i/>
          <w:iCs/>
          <w:color w:val="FF0000"/>
          <w:sz w:val="16"/>
          <w:szCs w:val="16"/>
        </w:rPr>
        <w:br/>
        <w:t>In projects where multiple vendors look into individual tasks like Sprint testing (DEV QA), SIT and UAT for a Release in Hybrid Agile model, scrum team finding it difficult to reduce duplicate effort put upon by DEV QA, SIT and UAT team testing same requirements / stories during Sprint, SIT and UAT testing respectively.</w:t>
      </w:r>
    </w:p>
    <w:p w14:paraId="113FCA7B" w14:textId="77777777" w:rsidR="008450D5" w:rsidRPr="008450D5" w:rsidRDefault="008450D5" w:rsidP="008450D5">
      <w:pPr>
        <w:ind w:left="360"/>
        <w:rPr>
          <w:i/>
          <w:iCs/>
          <w:color w:val="FF0000"/>
          <w:sz w:val="16"/>
          <w:szCs w:val="16"/>
        </w:rPr>
      </w:pPr>
      <w:r w:rsidRPr="008450D5">
        <w:rPr>
          <w:i/>
          <w:iCs/>
          <w:color w:val="FF0000"/>
          <w:sz w:val="16"/>
          <w:szCs w:val="16"/>
        </w:rPr>
        <w:br/>
      </w:r>
      <w:r w:rsidRPr="008450D5">
        <w:rPr>
          <w:i/>
          <w:iCs/>
          <w:color w:val="FF0000"/>
          <w:sz w:val="16"/>
          <w:szCs w:val="16"/>
        </w:rPr>
        <w:br/>
        <w:t>Actions Taken</w:t>
      </w:r>
      <w:r w:rsidRPr="008450D5">
        <w:rPr>
          <w:i/>
          <w:iCs/>
          <w:color w:val="FF0000"/>
          <w:sz w:val="16"/>
          <w:szCs w:val="16"/>
        </w:rPr>
        <w:br/>
      </w:r>
      <w:r w:rsidRPr="008450D5">
        <w:rPr>
          <w:i/>
          <w:iCs/>
          <w:color w:val="FF0000"/>
          <w:sz w:val="16"/>
          <w:szCs w:val="16"/>
        </w:rPr>
        <w:br/>
        <w:t>Infosys SIT team participated in Sprint testing(responsibility of another vendor) to support the other vendor and helping the Scrum team clear more stories as planned for each Sprint. This has helped the Scrum, SIT and UAT team to understand the testing scope more clearly and hence avoid any duplicate testing of user stories.</w:t>
      </w:r>
    </w:p>
    <w:p w14:paraId="57477AB8" w14:textId="77777777" w:rsidR="008450D5" w:rsidRPr="008450D5" w:rsidRDefault="008450D5" w:rsidP="008450D5">
      <w:pPr>
        <w:ind w:left="360"/>
        <w:rPr>
          <w:i/>
          <w:iCs/>
          <w:color w:val="FF0000"/>
          <w:sz w:val="16"/>
          <w:szCs w:val="16"/>
        </w:rPr>
      </w:pPr>
      <w:r w:rsidRPr="008450D5">
        <w:rPr>
          <w:i/>
          <w:iCs/>
          <w:color w:val="FF0000"/>
          <w:sz w:val="16"/>
          <w:szCs w:val="16"/>
        </w:rPr>
        <w:lastRenderedPageBreak/>
        <w:br/>
      </w:r>
    </w:p>
    <w:p w14:paraId="6C3BBADC" w14:textId="77777777" w:rsidR="008450D5" w:rsidRPr="008450D5" w:rsidRDefault="008450D5" w:rsidP="008450D5">
      <w:pPr>
        <w:ind w:left="360"/>
        <w:rPr>
          <w:i/>
          <w:iCs/>
          <w:color w:val="FF0000"/>
          <w:sz w:val="16"/>
          <w:szCs w:val="16"/>
        </w:rPr>
      </w:pPr>
      <w:r w:rsidRPr="008450D5">
        <w:rPr>
          <w:i/>
          <w:iCs/>
          <w:color w:val="FF0000"/>
          <w:sz w:val="16"/>
          <w:szCs w:val="16"/>
        </w:rPr>
        <w:t>Outcome(s) Seen</w:t>
      </w:r>
    </w:p>
    <w:p w14:paraId="4A7C77D7" w14:textId="77777777" w:rsidR="008450D5" w:rsidRPr="008450D5" w:rsidRDefault="008450D5" w:rsidP="008450D5">
      <w:pPr>
        <w:ind w:left="360"/>
        <w:rPr>
          <w:i/>
          <w:iCs/>
          <w:color w:val="FF0000"/>
          <w:sz w:val="16"/>
          <w:szCs w:val="16"/>
        </w:rPr>
      </w:pPr>
      <w:r w:rsidRPr="008450D5">
        <w:rPr>
          <w:i/>
          <w:iCs/>
          <w:color w:val="FF0000"/>
          <w:sz w:val="16"/>
          <w:szCs w:val="16"/>
        </w:rPr>
        <w:t>Able to see the following outcomes: 1. Increase Release scope 2. Reduce Release cycles 3. Saves effort of duplication to test the same during SIT / UAT (For example: Sharing the deliverables like Requirements Risk assessment, Requirements Testability score cards, sharing effort to test user stories / requirements specific to the SIT / UAT respectively etc., with UAT team as a support to business need. 4. Gain Client's confidence 5. Healthy Competition and collaboration with other vendors 6. Get more projects of such category. 7. Scope for knowledge gaining and sharing</w:t>
      </w:r>
      <w:r w:rsidRPr="008450D5">
        <w:rPr>
          <w:i/>
          <w:iCs/>
          <w:color w:val="FF0000"/>
          <w:sz w:val="16"/>
          <w:szCs w:val="16"/>
        </w:rPr>
        <w:br/>
      </w:r>
      <w:r w:rsidRPr="008450D5">
        <w:rPr>
          <w:i/>
          <w:iCs/>
          <w:color w:val="FF0000"/>
          <w:sz w:val="16"/>
          <w:szCs w:val="16"/>
        </w:rPr>
        <w:br/>
      </w:r>
    </w:p>
    <w:p w14:paraId="240E5EEE" w14:textId="77777777" w:rsidR="008450D5" w:rsidRPr="008450D5" w:rsidRDefault="008450D5" w:rsidP="008450D5">
      <w:pPr>
        <w:ind w:left="360"/>
        <w:rPr>
          <w:i/>
          <w:iCs/>
          <w:color w:val="FF0000"/>
          <w:sz w:val="16"/>
          <w:szCs w:val="16"/>
        </w:rPr>
      </w:pPr>
      <w:r w:rsidRPr="008450D5">
        <w:rPr>
          <w:i/>
          <w:iCs/>
          <w:color w:val="FF0000"/>
          <w:sz w:val="16"/>
          <w:szCs w:val="16"/>
        </w:rPr>
        <w:t>Lessons Learnt</w:t>
      </w:r>
    </w:p>
    <w:p w14:paraId="7CF5B20C" w14:textId="565C928C" w:rsidR="00297BD6" w:rsidRDefault="008450D5" w:rsidP="008450D5">
      <w:pPr>
        <w:ind w:left="360"/>
        <w:rPr>
          <w:i/>
          <w:iCs/>
          <w:color w:val="FF0000"/>
          <w:sz w:val="16"/>
          <w:szCs w:val="16"/>
        </w:rPr>
      </w:pPr>
      <w:r w:rsidRPr="008450D5">
        <w:rPr>
          <w:i/>
          <w:iCs/>
          <w:color w:val="FF0000"/>
          <w:sz w:val="16"/>
          <w:szCs w:val="16"/>
        </w:rPr>
        <w:br/>
        <w:t>In a multi-vendor situation where different vendors are involved in various types of testing, it would be advised for the System Integrator (</w:t>
      </w:r>
      <w:proofErr w:type="spellStart"/>
      <w:r w:rsidRPr="008450D5">
        <w:rPr>
          <w:i/>
          <w:iCs/>
          <w:color w:val="FF0000"/>
          <w:sz w:val="16"/>
          <w:szCs w:val="16"/>
        </w:rPr>
        <w:t>i.e</w:t>
      </w:r>
      <w:proofErr w:type="spellEnd"/>
      <w:r w:rsidRPr="008450D5">
        <w:rPr>
          <w:i/>
          <w:iCs/>
          <w:color w:val="FF0000"/>
          <w:sz w:val="16"/>
          <w:szCs w:val="16"/>
        </w:rPr>
        <w:t xml:space="preserve"> team doing SIT) to work along with Scrum, UAT and any other teams to clearly define the scope of testing involved in each phase. This will help gain visibility to all the vendors on the user stories being tested, helps in clearing more user stories planned in the sprint and also avoid duplicity in the testing effort spent during all phases.</w:t>
      </w:r>
    </w:p>
    <w:p w14:paraId="70204F70" w14:textId="77777777" w:rsidR="00297BD6" w:rsidRDefault="00297BD6" w:rsidP="003D2043">
      <w:pPr>
        <w:ind w:left="360"/>
        <w:rPr>
          <w:i/>
          <w:iCs/>
          <w:color w:val="FF0000"/>
          <w:sz w:val="16"/>
          <w:szCs w:val="16"/>
        </w:rPr>
      </w:pPr>
    </w:p>
    <w:p w14:paraId="3339C468" w14:textId="77777777" w:rsidR="00297BD6" w:rsidRDefault="00297BD6" w:rsidP="003D2043">
      <w:pPr>
        <w:ind w:left="360"/>
        <w:rPr>
          <w:i/>
          <w:iCs/>
          <w:color w:val="FF0000"/>
          <w:sz w:val="16"/>
          <w:szCs w:val="16"/>
        </w:rPr>
      </w:pPr>
    </w:p>
    <w:p w14:paraId="45D40A03" w14:textId="77777777" w:rsidR="00297BD6" w:rsidRDefault="00297BD6" w:rsidP="003D2043">
      <w:pPr>
        <w:ind w:left="360"/>
        <w:rPr>
          <w:i/>
          <w:iCs/>
          <w:color w:val="FF0000"/>
          <w:sz w:val="16"/>
          <w:szCs w:val="16"/>
        </w:rPr>
      </w:pPr>
    </w:p>
    <w:p w14:paraId="3EB4C06A" w14:textId="77777777" w:rsidR="00297BD6" w:rsidRPr="00212464" w:rsidRDefault="00297BD6" w:rsidP="003D2043">
      <w:pPr>
        <w:ind w:left="360"/>
        <w:rPr>
          <w:i/>
          <w:iCs/>
          <w:color w:val="FF0000"/>
          <w:sz w:val="16"/>
          <w:szCs w:val="16"/>
        </w:rPr>
      </w:pPr>
    </w:p>
    <w:p w14:paraId="451F6513" w14:textId="3AC92F22" w:rsidR="00E337B6" w:rsidRDefault="00626062" w:rsidP="00D25155">
      <w:pPr>
        <w:pStyle w:val="ListParagraph"/>
        <w:numPr>
          <w:ilvl w:val="0"/>
          <w:numId w:val="14"/>
        </w:numPr>
      </w:pPr>
      <w:r w:rsidRPr="00C57D3B">
        <w:t>Successfull</w:t>
      </w:r>
      <w:r w:rsidR="00AF2627" w:rsidRPr="00C57D3B">
        <w:t xml:space="preserve">y implemented </w:t>
      </w:r>
      <w:r w:rsidR="0085791E">
        <w:t xml:space="preserve">an </w:t>
      </w:r>
      <w:r w:rsidR="00A30266" w:rsidRPr="00C57D3B">
        <w:t>Automate</w:t>
      </w:r>
      <w:r w:rsidR="008C4B63" w:rsidRPr="00C57D3B">
        <w:t>d</w:t>
      </w:r>
      <w:r w:rsidR="00197D9B" w:rsidRPr="00C57D3B">
        <w:t xml:space="preserve"> </w:t>
      </w:r>
      <w:r w:rsidR="005A336A" w:rsidRPr="00C57D3B">
        <w:t>Document Validation</w:t>
      </w:r>
      <w:r w:rsidR="00A30266" w:rsidRPr="00C57D3B">
        <w:t xml:space="preserve"> </w:t>
      </w:r>
      <w:r w:rsidR="00A83ACA" w:rsidRPr="00C57D3B">
        <w:t>project</w:t>
      </w:r>
      <w:r w:rsidR="007279B1" w:rsidRPr="00C57D3B">
        <w:t xml:space="preserve"> for a US</w:t>
      </w:r>
      <w:r w:rsidR="003600ED">
        <w:t>-</w:t>
      </w:r>
      <w:r w:rsidR="007279B1" w:rsidRPr="00C57D3B">
        <w:t>based</w:t>
      </w:r>
      <w:r w:rsidR="005A336A" w:rsidRPr="00C57D3B">
        <w:t xml:space="preserve"> </w:t>
      </w:r>
      <w:r w:rsidR="003600ED">
        <w:t>client enabling their admin team to efficiently manage the</w:t>
      </w:r>
      <w:r w:rsidR="00BE5302">
        <w:t xml:space="preserve"> </w:t>
      </w:r>
      <w:r w:rsidR="006B5FF8" w:rsidRPr="00FB3809">
        <w:t xml:space="preserve">- Enrollee Decision Period </w:t>
      </w:r>
      <w:r w:rsidR="00BE5302" w:rsidRPr="00FB3809">
        <w:t xml:space="preserve">program. This </w:t>
      </w:r>
      <w:r w:rsidR="00D25155">
        <w:t>initiative</w:t>
      </w:r>
      <w:r w:rsidR="00BE5302" w:rsidRPr="00FB3809">
        <w:t xml:space="preserve">, crucial for their business growth and monitored by their Federal </w:t>
      </w:r>
      <w:r w:rsidR="00485F28" w:rsidRPr="00FB3809">
        <w:t>Government Client, resulted in annual savings of approximately $8M, a 92% increase in revenue, a 238% increase in absolute operating margin, a 76% increase in operating margin percentage, and a 14% increase in project margin over H2 FY22-23.</w:t>
      </w:r>
    </w:p>
    <w:p w14:paraId="4CCCBEFC" w14:textId="77777777" w:rsidR="00365ABB" w:rsidRPr="00FB3809" w:rsidRDefault="00365ABB" w:rsidP="00365ABB">
      <w:pPr>
        <w:pStyle w:val="ListParagraph"/>
      </w:pPr>
    </w:p>
    <w:p w14:paraId="3999E9FF" w14:textId="4C0BA30E" w:rsidR="00E42E50" w:rsidRDefault="00A83ACA" w:rsidP="00D52721">
      <w:pPr>
        <w:pStyle w:val="ListParagraph"/>
        <w:numPr>
          <w:ilvl w:val="0"/>
          <w:numId w:val="14"/>
        </w:numPr>
      </w:pPr>
      <w:r w:rsidRPr="000B0999">
        <w:rPr>
          <w:lang w:val="en-GB"/>
        </w:rPr>
        <w:t xml:space="preserve">Successfully </w:t>
      </w:r>
      <w:r w:rsidR="007D5527">
        <w:rPr>
          <w:lang w:val="en-GB"/>
        </w:rPr>
        <w:t>implemented a c</w:t>
      </w:r>
      <w:r w:rsidR="00FE693E" w:rsidRPr="000B0999">
        <w:rPr>
          <w:lang w:val="en-GB"/>
        </w:rPr>
        <w:t xml:space="preserve">loud data migration for </w:t>
      </w:r>
      <w:r w:rsidR="00C52DDF">
        <w:rPr>
          <w:lang w:val="en-GB"/>
        </w:rPr>
        <w:t>a leading</w:t>
      </w:r>
      <w:r w:rsidR="00FE693E" w:rsidRPr="000B0999">
        <w:rPr>
          <w:lang w:val="en-GB"/>
        </w:rPr>
        <w:t xml:space="preserve"> </w:t>
      </w:r>
      <w:r w:rsidR="00302E82" w:rsidRPr="000B0999">
        <w:rPr>
          <w:lang w:val="en-GB"/>
        </w:rPr>
        <w:t xml:space="preserve">American multinational technology company </w:t>
      </w:r>
      <w:r w:rsidR="00C52DDF">
        <w:rPr>
          <w:lang w:val="en-GB"/>
        </w:rPr>
        <w:t>specializing in</w:t>
      </w:r>
      <w:r w:rsidR="00302E82" w:rsidRPr="000B0999">
        <w:rPr>
          <w:lang w:val="en-GB"/>
        </w:rPr>
        <w:t xml:space="preserve"> consumer electronics, computer software and online services</w:t>
      </w:r>
      <w:r w:rsidR="00060FA5">
        <w:rPr>
          <w:lang w:val="en-GB"/>
        </w:rPr>
        <w:t>. M</w:t>
      </w:r>
      <w:r w:rsidR="00302E82" w:rsidRPr="000B0999">
        <w:rPr>
          <w:lang w:val="en-GB"/>
        </w:rPr>
        <w:t>igrate</w:t>
      </w:r>
      <w:r w:rsidR="00060FA5">
        <w:rPr>
          <w:lang w:val="en-GB"/>
        </w:rPr>
        <w:t>d</w:t>
      </w:r>
      <w:r w:rsidR="00302E82" w:rsidRPr="000B0999">
        <w:rPr>
          <w:lang w:val="en-GB"/>
        </w:rPr>
        <w:t xml:space="preserve"> trillions of data </w:t>
      </w:r>
      <w:r w:rsidR="00060FA5">
        <w:rPr>
          <w:lang w:val="en-GB"/>
        </w:rPr>
        <w:t xml:space="preserve">points </w:t>
      </w:r>
      <w:r w:rsidR="00302E82" w:rsidRPr="000B0999">
        <w:rPr>
          <w:lang w:val="en-GB"/>
        </w:rPr>
        <w:t xml:space="preserve">across </w:t>
      </w:r>
      <w:r w:rsidR="00060FA5">
        <w:rPr>
          <w:lang w:val="en-GB"/>
        </w:rPr>
        <w:t xml:space="preserve">various business units </w:t>
      </w:r>
      <w:r w:rsidR="00302E82" w:rsidRPr="000B0999">
        <w:rPr>
          <w:lang w:val="en-GB"/>
        </w:rPr>
        <w:t>(</w:t>
      </w:r>
      <w:r w:rsidR="00302E82" w:rsidRPr="000B0999">
        <w:rPr>
          <w:b/>
          <w:bCs/>
          <w:lang w:val="en-GB"/>
        </w:rPr>
        <w:t>Operations, Finance, Retail and Sales etc.</w:t>
      </w:r>
      <w:r w:rsidR="00302E82" w:rsidRPr="000B0999">
        <w:rPr>
          <w:lang w:val="en-GB"/>
        </w:rPr>
        <w:t xml:space="preserve">) </w:t>
      </w:r>
      <w:r w:rsidR="00B722D1">
        <w:rPr>
          <w:lang w:val="en-GB"/>
        </w:rPr>
        <w:t>over three</w:t>
      </w:r>
      <w:r w:rsidR="00302E82" w:rsidRPr="000B0999">
        <w:rPr>
          <w:lang w:val="en-GB"/>
        </w:rPr>
        <w:t xml:space="preserve"> years</w:t>
      </w:r>
      <w:r w:rsidR="00B722D1">
        <w:rPr>
          <w:lang w:val="en-GB"/>
        </w:rPr>
        <w:t xml:space="preserve">, including all business reports </w:t>
      </w:r>
      <w:r w:rsidR="00815889">
        <w:rPr>
          <w:lang w:val="en-GB"/>
        </w:rPr>
        <w:t>(SAP</w:t>
      </w:r>
      <w:r w:rsidR="00B722D1">
        <w:rPr>
          <w:lang w:val="en-GB"/>
        </w:rPr>
        <w:t xml:space="preserve"> BO, Tableau, and Data Browser). Leveraged an automation approach to enhance scalability, flexibility, and performance on the cloud, resulting in 60% reduction in QA, and 100% data coverage</w:t>
      </w:r>
      <w:r w:rsidR="00247EEC">
        <w:rPr>
          <w:lang w:val="en-GB"/>
        </w:rPr>
        <w:t>, thereby ensuring client confidence in the migrated data.</w:t>
      </w:r>
    </w:p>
    <w:p w14:paraId="593AA35C" w14:textId="77777777" w:rsidR="00E42E50" w:rsidRPr="00BF0EC7" w:rsidRDefault="00E42E50" w:rsidP="00E42E50">
      <w:pPr>
        <w:pStyle w:val="ListParagraph"/>
        <w:ind w:left="1080"/>
      </w:pPr>
    </w:p>
    <w:p w14:paraId="1EE352DE" w14:textId="79E07596" w:rsidR="00CB1014" w:rsidRPr="00C57D3B" w:rsidRDefault="00B90E24" w:rsidP="00CB1014">
      <w:pPr>
        <w:pStyle w:val="ListParagraph"/>
        <w:numPr>
          <w:ilvl w:val="0"/>
          <w:numId w:val="14"/>
        </w:numPr>
      </w:pPr>
      <w:r w:rsidRPr="00C57D3B">
        <w:t>Successful</w:t>
      </w:r>
      <w:r w:rsidR="005F1DAF">
        <w:t xml:space="preserve">ly led the </w:t>
      </w:r>
      <w:r w:rsidR="005A5292" w:rsidRPr="00C57D3B">
        <w:t>cloud adoption</w:t>
      </w:r>
      <w:r w:rsidR="00B67E3F" w:rsidRPr="00C57D3B">
        <w:t xml:space="preserve"> </w:t>
      </w:r>
      <w:r w:rsidR="005F1DAF">
        <w:t>and</w:t>
      </w:r>
      <w:r w:rsidR="00B67E3F" w:rsidRPr="00C57D3B">
        <w:t xml:space="preserve"> migrat</w:t>
      </w:r>
      <w:r w:rsidR="007C1E8F" w:rsidRPr="00C57D3B">
        <w:t xml:space="preserve">ion </w:t>
      </w:r>
      <w:r w:rsidR="00857F6A" w:rsidRPr="00C57D3B">
        <w:t xml:space="preserve">for a major </w:t>
      </w:r>
      <w:r w:rsidR="005F1DAF">
        <w:t>glo</w:t>
      </w:r>
      <w:r w:rsidR="00857F6A" w:rsidRPr="00C57D3B">
        <w:t xml:space="preserve">bal client in </w:t>
      </w:r>
      <w:r w:rsidR="005F1DAF">
        <w:t>m</w:t>
      </w:r>
      <w:r w:rsidR="00857F6A" w:rsidRPr="00C57D3B">
        <w:t xml:space="preserve">aterials </w:t>
      </w:r>
      <w:r w:rsidR="00FB62DA">
        <w:t>and c</w:t>
      </w:r>
      <w:r w:rsidR="00857F6A" w:rsidRPr="00C57D3B">
        <w:t>hemicals</w:t>
      </w:r>
      <w:r w:rsidR="00FB62DA">
        <w:t xml:space="preserve"> industry, optimizing internal applications to meet growing business demands and reduce TCO.</w:t>
      </w:r>
      <w:r w:rsidR="00551471">
        <w:t xml:space="preserve"> Implemented a matured transition plan, replacing two existing vendors over three years and capturing new business opp</w:t>
      </w:r>
      <w:r w:rsidR="007F2D54">
        <w:t>ortunities in other areas, increasing Total Contract Value (TCV) from $2.5M to $6.5M in 3.5 years. Achieved a 70% reduction in man-effort for environment build life cycle, and decreased production environment downtime from 16 hours to 4 hours through automated patch management</w:t>
      </w:r>
      <w:r w:rsidR="00CB1014">
        <w:t>.</w:t>
      </w:r>
    </w:p>
    <w:p w14:paraId="32977C11" w14:textId="77777777" w:rsidR="00E760C7" w:rsidRDefault="00E760C7" w:rsidP="00E760C7">
      <w:pPr>
        <w:spacing w:after="0" w:line="240" w:lineRule="auto"/>
        <w:ind w:left="360"/>
      </w:pPr>
    </w:p>
    <w:p w14:paraId="1E668CA7" w14:textId="6AE01BCD" w:rsidR="00E760C7" w:rsidRDefault="00E760C7" w:rsidP="00E760C7">
      <w:pPr>
        <w:spacing w:after="0" w:line="240" w:lineRule="auto"/>
        <w:ind w:left="360"/>
        <w:rPr>
          <w:b/>
          <w:bCs/>
        </w:rPr>
      </w:pPr>
      <w:r>
        <w:t xml:space="preserve">                              </w:t>
      </w:r>
      <w:r w:rsidRPr="00E760C7">
        <w:rPr>
          <w:b/>
          <w:bCs/>
        </w:rPr>
        <w:t>Cognizant Technology Solutions                 01/2009 to 02/2016</w:t>
      </w:r>
    </w:p>
    <w:p w14:paraId="523BE106" w14:textId="77777777" w:rsidR="00E760C7" w:rsidRPr="00E760C7" w:rsidRDefault="00E760C7" w:rsidP="00E760C7">
      <w:pPr>
        <w:spacing w:after="0" w:line="240" w:lineRule="auto"/>
        <w:ind w:left="360"/>
        <w:rPr>
          <w:b/>
          <w:bCs/>
        </w:rPr>
      </w:pPr>
    </w:p>
    <w:p w14:paraId="15585CD9" w14:textId="787F54A4" w:rsidR="001B5A79" w:rsidRDefault="001B5A79" w:rsidP="00D66195">
      <w:pPr>
        <w:contextualSpacing/>
      </w:pPr>
      <w:r>
        <w:t xml:space="preserve">Position Title: Senior </w:t>
      </w:r>
      <w:r w:rsidR="00DC5EE8">
        <w:t>Associate Projects</w:t>
      </w:r>
      <w:r>
        <w:tab/>
      </w:r>
      <w:r>
        <w:tab/>
      </w:r>
      <w:r>
        <w:tab/>
      </w:r>
      <w:r w:rsidR="00EF417B">
        <w:t xml:space="preserve">                </w:t>
      </w:r>
    </w:p>
    <w:p w14:paraId="37E94496" w14:textId="6059375B" w:rsidR="00CD6CD2" w:rsidRPr="003F357D" w:rsidRDefault="00CD6CD2" w:rsidP="00D66195">
      <w:pPr>
        <w:contextualSpacing/>
        <w:rPr>
          <w:color w:val="FF0000"/>
        </w:rPr>
      </w:pPr>
      <w:r>
        <w:t>Role: Senior .Net Full Stack developer</w:t>
      </w:r>
      <w:r w:rsidR="00B35440">
        <w:t xml:space="preserve"> – Performance Optimization</w:t>
      </w:r>
    </w:p>
    <w:p w14:paraId="0AFDE1FC" w14:textId="77777777" w:rsidR="000F0CB5" w:rsidRDefault="000F0CB5" w:rsidP="000F0CB5">
      <w:pPr>
        <w:pStyle w:val="ListParagraph"/>
        <w:numPr>
          <w:ilvl w:val="0"/>
          <w:numId w:val="1"/>
        </w:numPr>
      </w:pPr>
      <w:r w:rsidRPr="00B35440">
        <w:t xml:space="preserve">Designed &amp; implemented a Request-Response logging mechanism for ASP.NET </w:t>
      </w:r>
      <w:r>
        <w:t xml:space="preserve">Core Web API </w:t>
      </w:r>
      <w:r w:rsidRPr="00B35440">
        <w:t xml:space="preserve">application leading to a </w:t>
      </w:r>
      <w:r w:rsidRPr="00B35440">
        <w:rPr>
          <w:b/>
          <w:bCs/>
        </w:rPr>
        <w:t>30% reduction in error resolution time</w:t>
      </w:r>
      <w:r w:rsidRPr="00B35440">
        <w:t>.</w:t>
      </w:r>
    </w:p>
    <w:p w14:paraId="48D33D77" w14:textId="77777777" w:rsidR="000F0CB5" w:rsidRPr="00B35440" w:rsidRDefault="000F0CB5" w:rsidP="000F0CB5">
      <w:pPr>
        <w:pStyle w:val="ListParagraph"/>
        <w:numPr>
          <w:ilvl w:val="0"/>
          <w:numId w:val="1"/>
        </w:numPr>
      </w:pPr>
      <w:r>
        <w:t xml:space="preserve">Implemented a distributed caching solution using Redis which helped improving application scalability and performance, </w:t>
      </w:r>
      <w:r w:rsidRPr="00B35440">
        <w:rPr>
          <w:b/>
          <w:bCs/>
        </w:rPr>
        <w:t>reducing server response time by 50%.</w:t>
      </w:r>
    </w:p>
    <w:p w14:paraId="6AE9CB8E" w14:textId="77777777" w:rsidR="000F0CB5" w:rsidRDefault="000F0CB5" w:rsidP="000F0CB5">
      <w:pPr>
        <w:pStyle w:val="ListParagraph"/>
        <w:numPr>
          <w:ilvl w:val="0"/>
          <w:numId w:val="1"/>
        </w:numPr>
        <w:rPr>
          <w:b/>
          <w:bCs/>
        </w:rPr>
      </w:pPr>
      <w:r>
        <w:t xml:space="preserve">Programmed in-memory cache management using .Net core APIs for a large investment bank treasury application which helped to </w:t>
      </w:r>
      <w:r w:rsidRPr="00B35440">
        <w:rPr>
          <w:b/>
          <w:bCs/>
        </w:rPr>
        <w:t xml:space="preserve">reduce the pricing of trades from hours to </w:t>
      </w:r>
      <w:r w:rsidRPr="006C0615">
        <w:rPr>
          <w:b/>
          <w:bCs/>
        </w:rPr>
        <w:t>minutes.</w:t>
      </w:r>
    </w:p>
    <w:p w14:paraId="2632F1CF" w14:textId="77777777" w:rsidR="000F0CB5" w:rsidRPr="000B3AA3" w:rsidRDefault="000F0CB5" w:rsidP="000F0CB5">
      <w:pPr>
        <w:pStyle w:val="ListParagraph"/>
        <w:numPr>
          <w:ilvl w:val="0"/>
          <w:numId w:val="1"/>
        </w:numPr>
        <w:rPr>
          <w:b/>
          <w:bCs/>
        </w:rPr>
      </w:pPr>
      <w:r w:rsidRPr="00365750">
        <w:t xml:space="preserve">Architected robust authentication, authorization </w:t>
      </w:r>
      <w:r>
        <w:t>and</w:t>
      </w:r>
      <w:r w:rsidRPr="00365750">
        <w:t xml:space="preserve"> session/state management for an ASP.Net core Web Application using ASP.NET core Identity</w:t>
      </w:r>
      <w:r>
        <w:t>, including features for user registration, login and password recovery.</w:t>
      </w:r>
    </w:p>
    <w:p w14:paraId="0B736958" w14:textId="77777777" w:rsidR="000F0CB5" w:rsidRPr="000B3AA3" w:rsidRDefault="000F0CB5" w:rsidP="000F0CB5">
      <w:pPr>
        <w:pStyle w:val="ListParagraph"/>
        <w:numPr>
          <w:ilvl w:val="0"/>
          <w:numId w:val="1"/>
        </w:numPr>
        <w:spacing w:after="0" w:line="240" w:lineRule="auto"/>
        <w:rPr>
          <w:rFonts w:ascii="Aptos" w:eastAsia="Aptos" w:hAnsi="Aptos" w:cs="Aptos"/>
        </w:rPr>
      </w:pPr>
      <w:r>
        <w:t xml:space="preserve">Developed business layer components using </w:t>
      </w:r>
      <w:r w:rsidRPr="00DC3109">
        <w:t xml:space="preserve">C#.Net Core, </w:t>
      </w:r>
      <w:r>
        <w:t xml:space="preserve">MVC, </w:t>
      </w:r>
      <w:r w:rsidRPr="00DC3109">
        <w:t>Entity Framework &amp; LINQ</w:t>
      </w:r>
      <w:r>
        <w:t>.</w:t>
      </w:r>
    </w:p>
    <w:p w14:paraId="659D11F5" w14:textId="77777777" w:rsidR="000F0CB5" w:rsidRPr="00D14D08" w:rsidRDefault="000F0CB5" w:rsidP="000F0CB5">
      <w:pPr>
        <w:pStyle w:val="ListParagraph"/>
        <w:numPr>
          <w:ilvl w:val="0"/>
          <w:numId w:val="1"/>
        </w:numPr>
        <w:rPr>
          <w:b/>
          <w:bCs/>
        </w:rPr>
      </w:pPr>
      <w:r w:rsidRPr="00D14D08">
        <w:t xml:space="preserve">Introduced Blue/Green deployment strategy </w:t>
      </w:r>
      <w:r>
        <w:t>with</w:t>
      </w:r>
      <w:r w:rsidRPr="00D14D08">
        <w:t xml:space="preserve"> Azure DevOps</w:t>
      </w:r>
      <w:r>
        <w:t>, achieving near-zero downtime for feature deployments to production.</w:t>
      </w:r>
    </w:p>
    <w:p w14:paraId="55C6DEA9" w14:textId="77777777" w:rsidR="000F0CB5" w:rsidRPr="00651792" w:rsidRDefault="000F0CB5" w:rsidP="000F0CB5">
      <w:pPr>
        <w:pStyle w:val="ListParagraph"/>
        <w:numPr>
          <w:ilvl w:val="0"/>
          <w:numId w:val="1"/>
        </w:numPr>
        <w:rPr>
          <w:b/>
          <w:bCs/>
        </w:rPr>
      </w:pPr>
      <w:r w:rsidRPr="004B094D">
        <w:t>Introduced various quality gates into the CICD process workflow and provided a good quality software product.</w:t>
      </w:r>
    </w:p>
    <w:p w14:paraId="4958E07F" w14:textId="77777777" w:rsidR="000F0CB5" w:rsidRPr="00D14D08" w:rsidRDefault="000F0CB5" w:rsidP="000F0CB5">
      <w:pPr>
        <w:pStyle w:val="ListParagraph"/>
        <w:numPr>
          <w:ilvl w:val="0"/>
          <w:numId w:val="1"/>
        </w:numPr>
        <w:rPr>
          <w:b/>
          <w:bCs/>
        </w:rPr>
      </w:pPr>
      <w:r>
        <w:t>Enhanced</w:t>
      </w:r>
      <w:r w:rsidRPr="00D14D08">
        <w:t xml:space="preserve"> CICD pipeline performance for .Net EF framework projects</w:t>
      </w:r>
      <w:r>
        <w:t>, reducing build time from</w:t>
      </w:r>
      <w:r w:rsidRPr="00D14D08">
        <w:t xml:space="preserve"> 50 mins to 10mins by </w:t>
      </w:r>
      <w:r>
        <w:t>optimizing the handling of designer files in Visual Studio.</w:t>
      </w:r>
    </w:p>
    <w:p w14:paraId="71A93F93" w14:textId="77777777" w:rsidR="000F0CB5" w:rsidRDefault="000F0CB5" w:rsidP="000F0CB5">
      <w:pPr>
        <w:pStyle w:val="ListParagraph"/>
        <w:numPr>
          <w:ilvl w:val="0"/>
          <w:numId w:val="1"/>
        </w:numPr>
        <w:rPr>
          <w:b/>
          <w:bCs/>
        </w:rPr>
      </w:pPr>
      <w:r>
        <w:t>Optimized query performance, reduced execution time by 40% through indexing, query optimization and database tuning, and created advanced stored procedures, functions and triggers to enhance application functionality and business logic.</w:t>
      </w:r>
    </w:p>
    <w:p w14:paraId="7190D778" w14:textId="77777777" w:rsidR="0027369D" w:rsidRPr="00D14D08" w:rsidRDefault="0027369D" w:rsidP="0027369D">
      <w:pPr>
        <w:pStyle w:val="ListParagraph"/>
        <w:rPr>
          <w:b/>
          <w:bCs/>
        </w:rPr>
      </w:pPr>
    </w:p>
    <w:p w14:paraId="09267F74" w14:textId="77777777" w:rsidR="0027369D" w:rsidRPr="009C0A47" w:rsidRDefault="0027369D" w:rsidP="0027369D">
      <w:pPr>
        <w:pStyle w:val="ListParagraph"/>
        <w:rPr>
          <w:b/>
          <w:bCs/>
        </w:rPr>
      </w:pPr>
      <w:r w:rsidRPr="00E73A12">
        <w:rPr>
          <w:b/>
          <w:bCs/>
        </w:rPr>
        <w:t>Computer Sciences Corporation</w:t>
      </w:r>
      <w:r w:rsidRPr="00E73A12">
        <w:rPr>
          <w:rFonts w:ascii="Aptos" w:eastAsia="Aptos" w:hAnsi="Aptos" w:cs="Aptos"/>
          <w:b/>
          <w:bCs/>
        </w:rPr>
        <w:t xml:space="preserve"> (now a DXC Technology) 04/2007 – 12/2008</w:t>
      </w:r>
      <w:r>
        <w:t xml:space="preserve"> </w:t>
      </w:r>
    </w:p>
    <w:p w14:paraId="072A971D" w14:textId="08307E7D" w:rsidR="009C0A47" w:rsidRDefault="009C0A47" w:rsidP="009C0A47">
      <w:pPr>
        <w:contextualSpacing/>
      </w:pPr>
      <w:r>
        <w:t>Position Title: Engineer Application Development</w:t>
      </w:r>
      <w:r>
        <w:tab/>
      </w:r>
      <w:r>
        <w:tab/>
      </w:r>
      <w:r w:rsidR="00EF417B">
        <w:t xml:space="preserve">  </w:t>
      </w:r>
    </w:p>
    <w:p w14:paraId="27BF08BF" w14:textId="77777777" w:rsidR="00EA0FCF" w:rsidRDefault="00EA0FCF" w:rsidP="00EA0FCF">
      <w:pPr>
        <w:pStyle w:val="ListParagraph"/>
        <w:numPr>
          <w:ilvl w:val="0"/>
          <w:numId w:val="1"/>
        </w:numPr>
      </w:pPr>
      <w:r>
        <w:t>Worked on basic frontend tasks such as creating and stylizing HTML/CSS components in Razor.</w:t>
      </w:r>
    </w:p>
    <w:p w14:paraId="66BF4174" w14:textId="77777777" w:rsidR="00EA0FCF" w:rsidRDefault="00EA0FCF" w:rsidP="00EA0FCF">
      <w:pPr>
        <w:pStyle w:val="ListParagraph"/>
        <w:numPr>
          <w:ilvl w:val="0"/>
          <w:numId w:val="1"/>
        </w:numPr>
      </w:pPr>
      <w:r>
        <w:t>Implemented form validation using ASP.NET Core’s Data Annotation to ensure the accuracy of user Input.</w:t>
      </w:r>
    </w:p>
    <w:p w14:paraId="523EF693" w14:textId="77777777" w:rsidR="00EA0FCF" w:rsidRDefault="00EA0FCF" w:rsidP="00EA0FCF">
      <w:pPr>
        <w:pStyle w:val="ListParagraph"/>
        <w:numPr>
          <w:ilvl w:val="0"/>
          <w:numId w:val="1"/>
        </w:numPr>
      </w:pPr>
      <w:r>
        <w:t>Implemented Soft deletes feature using .Net EF core</w:t>
      </w:r>
      <w:r w:rsidRPr="00B35440">
        <w:t>.</w:t>
      </w:r>
    </w:p>
    <w:p w14:paraId="548653C5" w14:textId="77777777" w:rsidR="00EA0FCF" w:rsidRDefault="00EA0FCF" w:rsidP="00EA0FCF">
      <w:pPr>
        <w:pStyle w:val="ListParagraph"/>
        <w:numPr>
          <w:ilvl w:val="0"/>
          <w:numId w:val="1"/>
        </w:numPr>
        <w:rPr>
          <w:b/>
          <w:bCs/>
        </w:rPr>
      </w:pPr>
      <w:r w:rsidRPr="00E93EE6">
        <w:t>Assisted with the integration of third-party libraries and APIs into .Net projects following the provided documentation</w:t>
      </w:r>
      <w:r w:rsidRPr="00685129">
        <w:rPr>
          <w:b/>
          <w:bCs/>
        </w:rPr>
        <w:t>.</w:t>
      </w:r>
    </w:p>
    <w:p w14:paraId="40489BC3" w14:textId="77777777" w:rsidR="00EA0FCF" w:rsidRPr="00B67F81" w:rsidRDefault="00EA0FCF" w:rsidP="00EA0FCF">
      <w:pPr>
        <w:pStyle w:val="ListParagraph"/>
        <w:numPr>
          <w:ilvl w:val="0"/>
          <w:numId w:val="1"/>
        </w:numPr>
        <w:rPr>
          <w:color w:val="000000" w:themeColor="text1"/>
        </w:rPr>
      </w:pPr>
      <w:r w:rsidRPr="00B67F81">
        <w:rPr>
          <w:color w:val="000000" w:themeColor="text1"/>
        </w:rPr>
        <w:t>Resolved a critical issue in the integration with a third-party service that was blocking the production roll-out for a potential customer. This was accomplished with a one-day turnaround, directly contributing to adding additional LOB.</w:t>
      </w:r>
    </w:p>
    <w:p w14:paraId="67146239" w14:textId="77777777" w:rsidR="00E175C5" w:rsidRDefault="00D23E7A" w:rsidP="009C0A47">
      <w:pPr>
        <w:contextualSpacing/>
      </w:pPr>
      <w:r>
        <w:rPr>
          <w:b/>
          <w:bCs/>
        </w:rPr>
        <w:t xml:space="preserve">                                      </w:t>
      </w:r>
      <w:r w:rsidRPr="00535AEB">
        <w:rPr>
          <w:b/>
          <w:bCs/>
        </w:rPr>
        <w:t xml:space="preserve">Hewlett-Packard Global Pvt </w:t>
      </w:r>
      <w:r w:rsidRPr="00AF735F">
        <w:rPr>
          <w:b/>
          <w:bCs/>
        </w:rPr>
        <w:t xml:space="preserve">Ltd     </w:t>
      </w:r>
      <w:r w:rsidRPr="00AF735F">
        <w:rPr>
          <w:rFonts w:ascii="Aptos" w:eastAsia="Aptos" w:hAnsi="Aptos" w:cs="Aptos"/>
          <w:b/>
          <w:bCs/>
        </w:rPr>
        <w:t>07/2004 to 03/2007</w:t>
      </w:r>
      <w:r>
        <w:t xml:space="preserve">      </w:t>
      </w:r>
    </w:p>
    <w:p w14:paraId="482A6D90" w14:textId="4CF4D175" w:rsidR="009C0A47" w:rsidRDefault="009C0A47" w:rsidP="009C0A47">
      <w:pPr>
        <w:contextualSpacing/>
      </w:pPr>
      <w:r>
        <w:t xml:space="preserve"> </w:t>
      </w:r>
    </w:p>
    <w:p w14:paraId="1EBA1564" w14:textId="5EEBBF1C" w:rsidR="009C0A47" w:rsidRDefault="009C0A47" w:rsidP="009C0A47">
      <w:pPr>
        <w:contextualSpacing/>
      </w:pPr>
      <w:r>
        <w:t xml:space="preserve">Position Title: Software Engineer    </w:t>
      </w:r>
      <w:r>
        <w:tab/>
      </w:r>
      <w:r>
        <w:tab/>
      </w:r>
      <w:r>
        <w:tab/>
        <w:t xml:space="preserve">              </w:t>
      </w:r>
      <w:r w:rsidR="00EF417B">
        <w:t xml:space="preserve"> </w:t>
      </w:r>
      <w:r w:rsidR="0018620B">
        <w:t xml:space="preserve">     </w:t>
      </w:r>
    </w:p>
    <w:p w14:paraId="75408B3C" w14:textId="3361E306" w:rsidR="009C0A47" w:rsidRDefault="00F15DBE" w:rsidP="009C0A47">
      <w:pPr>
        <w:contextualSpacing/>
        <w:rPr>
          <w:b/>
          <w:bCs/>
        </w:rPr>
      </w:pPr>
      <w:r>
        <w:t>Role: C# Developer</w:t>
      </w:r>
    </w:p>
    <w:p w14:paraId="2B9579A9" w14:textId="26CF7ABC" w:rsidR="005336D7" w:rsidRPr="006C0615" w:rsidRDefault="00AE1C04" w:rsidP="00D510E8">
      <w:pPr>
        <w:pStyle w:val="ListParagraph"/>
        <w:numPr>
          <w:ilvl w:val="0"/>
          <w:numId w:val="1"/>
        </w:numPr>
        <w:rPr>
          <w:b/>
          <w:bCs/>
        </w:rPr>
      </w:pPr>
      <w:r>
        <w:lastRenderedPageBreak/>
        <w:t xml:space="preserve">Developed and </w:t>
      </w:r>
      <w:r w:rsidR="002202F4" w:rsidRPr="006C0615">
        <w:t>Implemented data export functionality</w:t>
      </w:r>
      <w:r w:rsidR="005336D7" w:rsidRPr="006C0615">
        <w:t xml:space="preserve">, </w:t>
      </w:r>
      <w:r w:rsidR="00534767">
        <w:t>enabling report generation in multiple formats</w:t>
      </w:r>
      <w:r w:rsidR="005336D7" w:rsidRPr="006C0615">
        <w:t xml:space="preserve"> such as CSV, Excel, and PDF</w:t>
      </w:r>
      <w:r w:rsidR="00671E91">
        <w:t>.</w:t>
      </w:r>
    </w:p>
    <w:p w14:paraId="68462AF2" w14:textId="1924079B" w:rsidR="00D510E8" w:rsidRPr="006C0615" w:rsidRDefault="004D4367" w:rsidP="00D510E8">
      <w:pPr>
        <w:pStyle w:val="ListParagraph"/>
        <w:numPr>
          <w:ilvl w:val="0"/>
          <w:numId w:val="1"/>
        </w:numPr>
        <w:rPr>
          <w:b/>
          <w:bCs/>
        </w:rPr>
      </w:pPr>
      <w:r>
        <w:t xml:space="preserve">Contributed to front-end development by designing and styling HTML/CSS components to </w:t>
      </w:r>
      <w:r w:rsidR="00B066DE">
        <w:t>enhance</w:t>
      </w:r>
      <w:r>
        <w:t xml:space="preserve"> user interface and experience.</w:t>
      </w:r>
    </w:p>
    <w:p w14:paraId="270D385B" w14:textId="37E03ECD" w:rsidR="00D510E8" w:rsidRPr="006C0615" w:rsidRDefault="00B066DE" w:rsidP="00D510E8">
      <w:pPr>
        <w:pStyle w:val="ListParagraph"/>
        <w:numPr>
          <w:ilvl w:val="0"/>
          <w:numId w:val="1"/>
        </w:numPr>
        <w:rPr>
          <w:b/>
          <w:bCs/>
        </w:rPr>
      </w:pPr>
      <w:r>
        <w:t>Contributed to refactoring legacy code to improve reada</w:t>
      </w:r>
      <w:r w:rsidR="001900EA">
        <w:t>bility, maintainability, and overall code quality.</w:t>
      </w:r>
    </w:p>
    <w:p w14:paraId="0A5DB007" w14:textId="3A028411" w:rsidR="00D63651" w:rsidRPr="001B5A79" w:rsidRDefault="00D63651" w:rsidP="00D63651">
      <w:pPr>
        <w:rPr>
          <w:b/>
          <w:bCs/>
        </w:rPr>
      </w:pPr>
      <w:r w:rsidRPr="001B5A79">
        <w:rPr>
          <w:b/>
          <w:bCs/>
        </w:rPr>
        <w:t xml:space="preserve">      </w:t>
      </w:r>
      <w:r w:rsidR="00B53398">
        <w:rPr>
          <w:b/>
          <w:bCs/>
        </w:rPr>
        <w:t xml:space="preserve">                                                                   </w:t>
      </w:r>
      <w:r w:rsidR="00F46B7F">
        <w:rPr>
          <w:b/>
          <w:bCs/>
        </w:rPr>
        <w:t xml:space="preserve">     </w:t>
      </w:r>
      <w:r w:rsidR="00B53398">
        <w:rPr>
          <w:b/>
          <w:bCs/>
        </w:rPr>
        <w:t xml:space="preserve">  </w:t>
      </w:r>
      <w:r w:rsidR="009C5548">
        <w:rPr>
          <w:b/>
          <w:bCs/>
        </w:rPr>
        <w:t xml:space="preserve">  </w:t>
      </w:r>
      <w:r w:rsidRPr="001B5A79">
        <w:rPr>
          <w:b/>
          <w:bCs/>
        </w:rPr>
        <w:t>Education</w:t>
      </w:r>
    </w:p>
    <w:p w14:paraId="4736BCD5" w14:textId="77777777" w:rsidR="00D63651" w:rsidRDefault="00D63651" w:rsidP="00D63651">
      <w:pPr>
        <w:contextualSpacing/>
      </w:pPr>
      <w:r>
        <w:t>University: JNTU Hyderabad</w:t>
      </w:r>
    </w:p>
    <w:p w14:paraId="7AA7FD29" w14:textId="3DB4B367" w:rsidR="00315D62" w:rsidRDefault="00D63651" w:rsidP="00315D62">
      <w:pPr>
        <w:contextualSpacing/>
      </w:pPr>
      <w:r>
        <w:t xml:space="preserve">Graduation: </w:t>
      </w:r>
      <w:proofErr w:type="spellStart"/>
      <w:r>
        <w:t>B.Tech</w:t>
      </w:r>
      <w:proofErr w:type="spellEnd"/>
      <w:r>
        <w:t xml:space="preserve"> - Computer Sciences &amp; Engineering</w:t>
      </w:r>
      <w:r w:rsidR="00315D62">
        <w:t xml:space="preserve"> </w:t>
      </w:r>
      <w:r w:rsidR="00671E91">
        <w:t xml:space="preserve">                 </w:t>
      </w:r>
      <w:r w:rsidR="00315D62">
        <w:t>Date: May 2000 - June/July 2004</w:t>
      </w:r>
    </w:p>
    <w:p w14:paraId="7FBC31C3" w14:textId="77777777" w:rsidR="00B53398" w:rsidRPr="009C0A47" w:rsidRDefault="00B53398" w:rsidP="009C0A47">
      <w:pPr>
        <w:contextualSpacing/>
        <w:rPr>
          <w:b/>
          <w:bCs/>
        </w:rPr>
      </w:pPr>
    </w:p>
    <w:p w14:paraId="5A9CE72B" w14:textId="44DE91FF" w:rsidR="00153CC8" w:rsidRPr="000876DC" w:rsidRDefault="00153CC8" w:rsidP="00153CC8">
      <w:pPr>
        <w:ind w:left="2880"/>
        <w:rPr>
          <w:rFonts w:ascii="Aptos" w:eastAsia="Aptos" w:hAnsi="Aptos" w:cs="Aptos"/>
          <w:b/>
        </w:rPr>
      </w:pPr>
      <w:r w:rsidRPr="000876DC">
        <w:rPr>
          <w:rFonts w:ascii="Calibri" w:eastAsia="Calibri" w:hAnsi="Calibri" w:cs="Calibri"/>
          <w:b/>
          <w:sz w:val="20"/>
        </w:rPr>
        <w:t xml:space="preserve">        </w:t>
      </w:r>
      <w:r w:rsidR="00F46B7F">
        <w:rPr>
          <w:rFonts w:ascii="Calibri" w:eastAsia="Calibri" w:hAnsi="Calibri" w:cs="Calibri"/>
          <w:b/>
          <w:sz w:val="20"/>
        </w:rPr>
        <w:t xml:space="preserve">        </w:t>
      </w:r>
      <w:r w:rsidR="00E70E6F">
        <w:rPr>
          <w:rFonts w:ascii="Calibri" w:eastAsia="Calibri" w:hAnsi="Calibri" w:cs="Calibri"/>
          <w:b/>
          <w:sz w:val="20"/>
        </w:rPr>
        <w:t xml:space="preserve"> </w:t>
      </w:r>
      <w:r w:rsidRPr="000876DC">
        <w:rPr>
          <w:rFonts w:ascii="Aptos" w:eastAsia="Aptos" w:hAnsi="Aptos" w:cs="Aptos"/>
          <w:b/>
        </w:rPr>
        <w:t>Leadership Skills</w:t>
      </w:r>
    </w:p>
    <w:p w14:paraId="332705C5" w14:textId="77777777" w:rsidR="00BA6B5A" w:rsidRPr="00BA6B5A" w:rsidRDefault="00BA6B5A" w:rsidP="0062255A">
      <w:pPr>
        <w:pStyle w:val="ListParagraph"/>
        <w:numPr>
          <w:ilvl w:val="0"/>
          <w:numId w:val="6"/>
        </w:numPr>
        <w:rPr>
          <w:rFonts w:eastAsia="Times New Roman" w:cs="Times New Roman"/>
          <w:color w:val="000000"/>
          <w:kern w:val="0"/>
          <w14:ligatures w14:val="none"/>
        </w:rPr>
      </w:pPr>
      <w:r>
        <w:rPr>
          <w:rFonts w:ascii="Aptos" w:eastAsia="Aptos" w:hAnsi="Aptos" w:cs="Aptos"/>
        </w:rPr>
        <w:t>Fostered s</w:t>
      </w:r>
      <w:r w:rsidR="00D4492E">
        <w:rPr>
          <w:rFonts w:ascii="Aptos" w:eastAsia="Aptos" w:hAnsi="Aptos" w:cs="Aptos"/>
        </w:rPr>
        <w:t>elf-</w:t>
      </w:r>
      <w:r>
        <w:rPr>
          <w:rFonts w:ascii="Aptos" w:eastAsia="Aptos" w:hAnsi="Aptos" w:cs="Aptos"/>
        </w:rPr>
        <w:t>a</w:t>
      </w:r>
      <w:r w:rsidR="00D4492E">
        <w:rPr>
          <w:rFonts w:ascii="Aptos" w:eastAsia="Aptos" w:hAnsi="Aptos" w:cs="Aptos"/>
        </w:rPr>
        <w:t xml:space="preserve">wareness </w:t>
      </w:r>
      <w:r>
        <w:rPr>
          <w:rFonts w:ascii="Aptos" w:eastAsia="Aptos" w:hAnsi="Aptos" w:cs="Aptos"/>
        </w:rPr>
        <w:t>through constructive feedback from peers, mentors, and team members, leveraging insights to enhance leadership effectiveness and drive personal and professional growth.</w:t>
      </w:r>
    </w:p>
    <w:p w14:paraId="61DB56FC" w14:textId="398A03C1" w:rsidR="000A5F61" w:rsidRPr="000A5F61" w:rsidRDefault="00FF07BB" w:rsidP="00A71AC8">
      <w:pPr>
        <w:pStyle w:val="ListParagraph"/>
        <w:numPr>
          <w:ilvl w:val="0"/>
          <w:numId w:val="6"/>
        </w:numPr>
        <w:rPr>
          <w:rFonts w:eastAsia="Times New Roman" w:cs="Times New Roman"/>
          <w:color w:val="000000"/>
          <w:kern w:val="0"/>
          <w14:ligatures w14:val="none"/>
        </w:rPr>
      </w:pPr>
      <w:r>
        <w:rPr>
          <w:rFonts w:eastAsia="Times New Roman" w:cs="Times New Roman"/>
          <w:color w:val="000000"/>
          <w:kern w:val="0"/>
          <w14:ligatures w14:val="none"/>
        </w:rPr>
        <w:t>Demonstrated empathy by actively listening to team members, fully engaging with their perspectives, and showing genuine interest in understanding their viewpoints.</w:t>
      </w:r>
    </w:p>
    <w:p w14:paraId="0FA83DDB" w14:textId="30C78D53" w:rsidR="00E32F63" w:rsidRDefault="00BD3AB4" w:rsidP="004A3636">
      <w:pPr>
        <w:pStyle w:val="ListParagraph"/>
        <w:numPr>
          <w:ilvl w:val="0"/>
          <w:numId w:val="6"/>
        </w:numPr>
        <w:rPr>
          <w:rFonts w:eastAsia="Times New Roman" w:cs="Times New Roman"/>
          <w:color w:val="000000"/>
          <w:kern w:val="0"/>
          <w14:ligatures w14:val="none"/>
        </w:rPr>
      </w:pPr>
      <w:r>
        <w:rPr>
          <w:rFonts w:eastAsia="Times New Roman" w:cs="Times New Roman"/>
          <w:color w:val="000000"/>
          <w:kern w:val="0"/>
          <w14:ligatures w14:val="none"/>
        </w:rPr>
        <w:t>Build confidence through meticulous preparation and by setting and achieving incremental goals, which facilitated readiness for larger challenges.</w:t>
      </w:r>
    </w:p>
    <w:p w14:paraId="5E9214DD" w14:textId="6CD3F188" w:rsidR="008A0840" w:rsidRDefault="00EF6946" w:rsidP="004A3636">
      <w:pPr>
        <w:pStyle w:val="ListParagraph"/>
        <w:numPr>
          <w:ilvl w:val="0"/>
          <w:numId w:val="6"/>
        </w:numPr>
        <w:rPr>
          <w:rFonts w:eastAsia="Times New Roman" w:cs="Times New Roman"/>
          <w:color w:val="000000"/>
          <w:kern w:val="0"/>
          <w14:ligatures w14:val="none"/>
        </w:rPr>
      </w:pPr>
      <w:r>
        <w:rPr>
          <w:rFonts w:eastAsia="Times New Roman" w:cs="Times New Roman"/>
          <w:color w:val="000000"/>
          <w:kern w:val="0"/>
          <w14:ligatures w14:val="none"/>
        </w:rPr>
        <w:t xml:space="preserve">Promoted a culture of accountability by empowering team members to take </w:t>
      </w:r>
      <w:r w:rsidR="00F75793">
        <w:rPr>
          <w:rFonts w:eastAsia="Times New Roman" w:cs="Times New Roman"/>
          <w:color w:val="000000"/>
          <w:kern w:val="0"/>
          <w14:ligatures w14:val="none"/>
        </w:rPr>
        <w:t>ownership of</w:t>
      </w:r>
      <w:r>
        <w:rPr>
          <w:rFonts w:eastAsia="Times New Roman" w:cs="Times New Roman"/>
          <w:color w:val="000000"/>
          <w:kern w:val="0"/>
          <w14:ligatures w14:val="none"/>
        </w:rPr>
        <w:t xml:space="preserve"> their tasks.</w:t>
      </w:r>
    </w:p>
    <w:p w14:paraId="2A7402D4" w14:textId="77777777" w:rsidR="004673F8" w:rsidRDefault="004673F8" w:rsidP="004A3636">
      <w:pPr>
        <w:pStyle w:val="ListParagraph"/>
        <w:numPr>
          <w:ilvl w:val="0"/>
          <w:numId w:val="6"/>
        </w:numPr>
        <w:rPr>
          <w:rFonts w:eastAsia="Times New Roman" w:cs="Times New Roman"/>
          <w:color w:val="000000"/>
          <w:kern w:val="0"/>
          <w14:ligatures w14:val="none"/>
        </w:rPr>
      </w:pPr>
      <w:r>
        <w:rPr>
          <w:rFonts w:eastAsia="Times New Roman" w:cs="Times New Roman"/>
          <w:color w:val="000000"/>
          <w:kern w:val="0"/>
          <w14:ligatures w14:val="none"/>
        </w:rPr>
        <w:t>Collaborated with other managers and sought their advice to gain new insights and foster continuous learning.</w:t>
      </w:r>
    </w:p>
    <w:p w14:paraId="69CFA058" w14:textId="5BC3C500" w:rsidR="00153CC8" w:rsidRDefault="001D1334" w:rsidP="00153CC8">
      <w:pPr>
        <w:pStyle w:val="ListParagraph"/>
        <w:numPr>
          <w:ilvl w:val="0"/>
          <w:numId w:val="6"/>
        </w:numPr>
        <w:rPr>
          <w:rFonts w:ascii="Aptos" w:eastAsia="Aptos" w:hAnsi="Aptos" w:cs="Aptos"/>
        </w:rPr>
      </w:pPr>
      <w:r>
        <w:rPr>
          <w:rFonts w:ascii="Aptos" w:eastAsia="Aptos" w:hAnsi="Aptos" w:cs="Aptos"/>
        </w:rPr>
        <w:t>Fostered a forward-thinking culture by championing continuous learning and development, resulting in a 40% increase in employee retention.</w:t>
      </w:r>
    </w:p>
    <w:p w14:paraId="038D727D" w14:textId="3EC256A3" w:rsidR="00446F48" w:rsidRDefault="00446F48" w:rsidP="00446F48">
      <w:pPr>
        <w:tabs>
          <w:tab w:val="left" w:pos="5940"/>
        </w:tabs>
        <w:spacing w:after="0" w:line="240" w:lineRule="auto"/>
        <w:ind w:left="360"/>
        <w:rPr>
          <w:rFonts w:ascii="Aptos" w:eastAsia="Aptos" w:hAnsi="Aptos" w:cs="Aptos"/>
          <w:b/>
        </w:rPr>
      </w:pPr>
      <w:r>
        <w:rPr>
          <w:rFonts w:ascii="Aptos" w:eastAsia="Aptos" w:hAnsi="Aptos" w:cs="Aptos"/>
          <w:b/>
          <w:color w:val="FF0000"/>
        </w:rPr>
        <w:t xml:space="preserve">                                                                          </w:t>
      </w:r>
      <w:r w:rsidRPr="00F16874">
        <w:rPr>
          <w:rFonts w:ascii="Aptos" w:eastAsia="Aptos" w:hAnsi="Aptos" w:cs="Aptos"/>
          <w:b/>
        </w:rPr>
        <w:t>Certification</w:t>
      </w:r>
      <w:r>
        <w:rPr>
          <w:rFonts w:ascii="Aptos" w:eastAsia="Aptos" w:hAnsi="Aptos" w:cs="Aptos"/>
          <w:b/>
        </w:rPr>
        <w:t>s</w:t>
      </w:r>
    </w:p>
    <w:p w14:paraId="646DDCA1" w14:textId="77777777" w:rsidR="00446F48" w:rsidRDefault="00446F48" w:rsidP="00446F48">
      <w:pPr>
        <w:tabs>
          <w:tab w:val="left" w:pos="5940"/>
        </w:tabs>
        <w:spacing w:after="0" w:line="240" w:lineRule="auto"/>
        <w:rPr>
          <w:rFonts w:ascii="Aptos" w:eastAsia="Aptos" w:hAnsi="Aptos" w:cs="Aptos"/>
          <w:b/>
          <w:color w:val="FF0000"/>
        </w:rPr>
      </w:pPr>
    </w:p>
    <w:p w14:paraId="65B607AB" w14:textId="62C51C0C" w:rsidR="00446F48" w:rsidRDefault="00446F48" w:rsidP="00446F48">
      <w:pPr>
        <w:pStyle w:val="ListParagraph"/>
        <w:numPr>
          <w:ilvl w:val="0"/>
          <w:numId w:val="5"/>
        </w:numPr>
        <w:rPr>
          <w:rFonts w:ascii="Aptos" w:eastAsia="Aptos" w:hAnsi="Aptos" w:cs="Aptos"/>
        </w:rPr>
      </w:pPr>
      <w:r w:rsidRPr="00535174">
        <w:rPr>
          <w:rFonts w:ascii="Aptos" w:eastAsia="Aptos" w:hAnsi="Aptos" w:cs="Aptos"/>
          <w:b/>
          <w:bCs/>
          <w:color w:val="4C94D8" w:themeColor="text2" w:themeTint="80"/>
        </w:rPr>
        <w:t>Project Management Professional (PMP)® from PMI</w:t>
      </w:r>
      <w:r w:rsidRPr="00595899">
        <w:rPr>
          <w:rFonts w:ascii="Aptos" w:eastAsia="Aptos" w:hAnsi="Aptos" w:cs="Aptos"/>
        </w:rPr>
        <w:t xml:space="preserve"> </w:t>
      </w:r>
      <w:r w:rsidR="00535174">
        <w:rPr>
          <w:rFonts w:ascii="Aptos" w:eastAsia="Aptos" w:hAnsi="Aptos" w:cs="Aptos"/>
        </w:rPr>
        <w:t xml:space="preserve"> </w:t>
      </w:r>
      <w:hyperlink r:id="rId8" w:history="1">
        <w:r w:rsidR="0087247A" w:rsidRPr="00D13E5D">
          <w:rPr>
            <w:rStyle w:val="Hyperlink"/>
            <w:rFonts w:ascii="Aptos" w:eastAsia="Aptos" w:hAnsi="Aptos" w:cs="Aptos"/>
          </w:rPr>
          <w:t>https://www.credly.com/badges/40581b1f-f726-4b94-90b8-6cde826f3690/public_url</w:t>
        </w:r>
      </w:hyperlink>
    </w:p>
    <w:p w14:paraId="13511CA4" w14:textId="77777777" w:rsidR="00446F48" w:rsidRPr="00535174" w:rsidRDefault="00446F48" w:rsidP="00446F48">
      <w:pPr>
        <w:pStyle w:val="ListParagraph"/>
        <w:rPr>
          <w:rFonts w:ascii="Aptos" w:eastAsia="Aptos" w:hAnsi="Aptos" w:cs="Aptos"/>
        </w:rPr>
      </w:pPr>
    </w:p>
    <w:p w14:paraId="29C47A2C" w14:textId="77777777" w:rsidR="00446F48" w:rsidRPr="00535174" w:rsidRDefault="00446F48" w:rsidP="00446F48">
      <w:pPr>
        <w:pStyle w:val="ListParagraph"/>
        <w:numPr>
          <w:ilvl w:val="0"/>
          <w:numId w:val="5"/>
        </w:numPr>
        <w:rPr>
          <w:rFonts w:ascii="Aptos" w:eastAsia="Aptos" w:hAnsi="Aptos" w:cs="Aptos"/>
          <w:b/>
          <w:bCs/>
          <w:color w:val="4C94D8" w:themeColor="text2" w:themeTint="80"/>
        </w:rPr>
      </w:pPr>
      <w:r w:rsidRPr="00535174">
        <w:rPr>
          <w:rFonts w:ascii="Aptos" w:eastAsia="Aptos" w:hAnsi="Aptos" w:cs="Aptos"/>
          <w:b/>
          <w:bCs/>
          <w:color w:val="4C94D8" w:themeColor="text2" w:themeTint="80"/>
        </w:rPr>
        <w:t>Microsoft Certified: Azure DevOps Engineer Expert</w:t>
      </w:r>
    </w:p>
    <w:p w14:paraId="06E77841" w14:textId="718FC578" w:rsidR="00446F48" w:rsidRPr="00535174" w:rsidRDefault="00000000" w:rsidP="00446F48">
      <w:pPr>
        <w:ind w:left="720"/>
        <w:rPr>
          <w:rFonts w:ascii="Aptos" w:eastAsia="Aptos" w:hAnsi="Aptos" w:cs="Aptos"/>
        </w:rPr>
      </w:pPr>
      <w:hyperlink r:id="rId9" w:history="1">
        <w:r w:rsidR="00446F48" w:rsidRPr="00535174">
          <w:rPr>
            <w:rStyle w:val="Hyperlink"/>
            <w:rFonts w:ascii="Aptos" w:eastAsia="Aptos" w:hAnsi="Aptos" w:cs="Aptos"/>
            <w:color w:val="auto"/>
          </w:rPr>
          <w:t>https://learn.microsoft.com/api/credentials/share/en-us/RaviKiranSodimbakam-6785/E3F5251A076A0774?sharingId=832E7EC0C983A85B</w:t>
        </w:r>
      </w:hyperlink>
    </w:p>
    <w:sectPr w:rsidR="00446F48" w:rsidRPr="005351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FF3EAA" w14:textId="77777777" w:rsidR="005B72D6" w:rsidRDefault="005B72D6" w:rsidP="00D82E70">
      <w:pPr>
        <w:spacing w:after="0" w:line="240" w:lineRule="auto"/>
      </w:pPr>
      <w:r>
        <w:separator/>
      </w:r>
    </w:p>
  </w:endnote>
  <w:endnote w:type="continuationSeparator" w:id="0">
    <w:p w14:paraId="4D248B26" w14:textId="77777777" w:rsidR="005B72D6" w:rsidRDefault="005B72D6" w:rsidP="00D82E70">
      <w:pPr>
        <w:spacing w:after="0" w:line="240" w:lineRule="auto"/>
      </w:pPr>
      <w:r>
        <w:continuationSeparator/>
      </w:r>
    </w:p>
  </w:endnote>
  <w:endnote w:type="continuationNotice" w:id="1">
    <w:p w14:paraId="734FC80D" w14:textId="77777777" w:rsidR="005B72D6" w:rsidRDefault="005B72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CA5C03" w14:textId="77777777" w:rsidR="005B72D6" w:rsidRDefault="005B72D6" w:rsidP="00D82E70">
      <w:pPr>
        <w:spacing w:after="0" w:line="240" w:lineRule="auto"/>
      </w:pPr>
      <w:r>
        <w:separator/>
      </w:r>
    </w:p>
  </w:footnote>
  <w:footnote w:type="continuationSeparator" w:id="0">
    <w:p w14:paraId="7183267F" w14:textId="77777777" w:rsidR="005B72D6" w:rsidRDefault="005B72D6" w:rsidP="00D82E70">
      <w:pPr>
        <w:spacing w:after="0" w:line="240" w:lineRule="auto"/>
      </w:pPr>
      <w:r>
        <w:continuationSeparator/>
      </w:r>
    </w:p>
  </w:footnote>
  <w:footnote w:type="continuationNotice" w:id="1">
    <w:p w14:paraId="7F984B87" w14:textId="77777777" w:rsidR="005B72D6" w:rsidRDefault="005B72D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D1CB0"/>
    <w:multiLevelType w:val="hybridMultilevel"/>
    <w:tmpl w:val="08D4F982"/>
    <w:lvl w:ilvl="0" w:tplc="0409000B">
      <w:start w:val="1"/>
      <w:numFmt w:val="bullet"/>
      <w:lvlText w:val=""/>
      <w:lvlJc w:val="left"/>
      <w:pPr>
        <w:ind w:left="360" w:hanging="360"/>
      </w:pPr>
      <w:rPr>
        <w:rFonts w:ascii="Wingdings" w:hAnsi="Wingdings" w:hint="default"/>
      </w:rPr>
    </w:lvl>
    <w:lvl w:ilvl="1" w:tplc="9F8C2862">
      <w:start w:val="1"/>
      <w:numFmt w:val="bullet"/>
      <w:lvlText w:val="o"/>
      <w:lvlJc w:val="left"/>
      <w:pPr>
        <w:ind w:left="1080" w:hanging="360"/>
      </w:pPr>
      <w:rPr>
        <w:rFonts w:ascii="Courier New" w:hAnsi="Courier New" w:cs="Courier New" w:hint="default"/>
        <w:sz w:val="18"/>
        <w:szCs w:val="18"/>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D6643D"/>
    <w:multiLevelType w:val="hybridMultilevel"/>
    <w:tmpl w:val="A3A2111E"/>
    <w:lvl w:ilvl="0" w:tplc="2DF46F26">
      <w:start w:val="1"/>
      <w:numFmt w:val="bullet"/>
      <w:lvlText w:val=""/>
      <w:lvlJc w:val="left"/>
      <w:pPr>
        <w:tabs>
          <w:tab w:val="num" w:pos="720"/>
        </w:tabs>
        <w:ind w:left="720" w:hanging="360"/>
      </w:pPr>
      <w:rPr>
        <w:rFonts w:ascii="Wingdings" w:hAnsi="Wingdings" w:hint="default"/>
      </w:rPr>
    </w:lvl>
    <w:lvl w:ilvl="1" w:tplc="5D6ED6B8">
      <w:start w:val="1"/>
      <w:numFmt w:val="bullet"/>
      <w:lvlText w:val=""/>
      <w:lvlJc w:val="left"/>
      <w:pPr>
        <w:tabs>
          <w:tab w:val="num" w:pos="1440"/>
        </w:tabs>
        <w:ind w:left="1440" w:hanging="360"/>
      </w:pPr>
      <w:rPr>
        <w:rFonts w:ascii="Wingdings" w:hAnsi="Wingdings" w:hint="default"/>
      </w:rPr>
    </w:lvl>
    <w:lvl w:ilvl="2" w:tplc="CA465672">
      <w:start w:val="1"/>
      <w:numFmt w:val="bullet"/>
      <w:lvlText w:val=""/>
      <w:lvlJc w:val="left"/>
      <w:pPr>
        <w:tabs>
          <w:tab w:val="num" w:pos="2160"/>
        </w:tabs>
        <w:ind w:left="2160" w:hanging="360"/>
      </w:pPr>
      <w:rPr>
        <w:rFonts w:ascii="Wingdings" w:hAnsi="Wingdings" w:hint="default"/>
      </w:rPr>
    </w:lvl>
    <w:lvl w:ilvl="3" w:tplc="C4FA65A6">
      <w:start w:val="1"/>
      <w:numFmt w:val="bullet"/>
      <w:lvlText w:val=""/>
      <w:lvlJc w:val="left"/>
      <w:pPr>
        <w:tabs>
          <w:tab w:val="num" w:pos="2880"/>
        </w:tabs>
        <w:ind w:left="2880" w:hanging="360"/>
      </w:pPr>
      <w:rPr>
        <w:rFonts w:ascii="Wingdings" w:hAnsi="Wingdings" w:hint="default"/>
      </w:rPr>
    </w:lvl>
    <w:lvl w:ilvl="4" w:tplc="EA0EBC80">
      <w:start w:val="1"/>
      <w:numFmt w:val="bullet"/>
      <w:lvlText w:val=""/>
      <w:lvlJc w:val="left"/>
      <w:pPr>
        <w:tabs>
          <w:tab w:val="num" w:pos="3600"/>
        </w:tabs>
        <w:ind w:left="3600" w:hanging="360"/>
      </w:pPr>
      <w:rPr>
        <w:rFonts w:ascii="Wingdings" w:hAnsi="Wingdings" w:hint="default"/>
      </w:rPr>
    </w:lvl>
    <w:lvl w:ilvl="5" w:tplc="26529640">
      <w:start w:val="1"/>
      <w:numFmt w:val="bullet"/>
      <w:lvlText w:val=""/>
      <w:lvlJc w:val="left"/>
      <w:pPr>
        <w:tabs>
          <w:tab w:val="num" w:pos="4320"/>
        </w:tabs>
        <w:ind w:left="4320" w:hanging="360"/>
      </w:pPr>
      <w:rPr>
        <w:rFonts w:ascii="Wingdings" w:hAnsi="Wingdings" w:hint="default"/>
      </w:rPr>
    </w:lvl>
    <w:lvl w:ilvl="6" w:tplc="B9A218A0">
      <w:start w:val="1"/>
      <w:numFmt w:val="bullet"/>
      <w:lvlText w:val=""/>
      <w:lvlJc w:val="left"/>
      <w:pPr>
        <w:tabs>
          <w:tab w:val="num" w:pos="5040"/>
        </w:tabs>
        <w:ind w:left="5040" w:hanging="360"/>
      </w:pPr>
      <w:rPr>
        <w:rFonts w:ascii="Wingdings" w:hAnsi="Wingdings" w:hint="default"/>
      </w:rPr>
    </w:lvl>
    <w:lvl w:ilvl="7" w:tplc="1A580490">
      <w:start w:val="1"/>
      <w:numFmt w:val="bullet"/>
      <w:lvlText w:val=""/>
      <w:lvlJc w:val="left"/>
      <w:pPr>
        <w:tabs>
          <w:tab w:val="num" w:pos="5760"/>
        </w:tabs>
        <w:ind w:left="5760" w:hanging="360"/>
      </w:pPr>
      <w:rPr>
        <w:rFonts w:ascii="Wingdings" w:hAnsi="Wingdings" w:hint="default"/>
      </w:rPr>
    </w:lvl>
    <w:lvl w:ilvl="8" w:tplc="6C987ECC">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B9248D"/>
    <w:multiLevelType w:val="multilevel"/>
    <w:tmpl w:val="B9F69A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D5627D"/>
    <w:multiLevelType w:val="hybridMultilevel"/>
    <w:tmpl w:val="4E046140"/>
    <w:lvl w:ilvl="0" w:tplc="58C04206">
      <w:start w:val="1"/>
      <w:numFmt w:val="bullet"/>
      <w:lvlText w:val=""/>
      <w:lvlJc w:val="left"/>
      <w:pPr>
        <w:ind w:left="2160" w:hanging="360"/>
      </w:pPr>
      <w:rPr>
        <w:rFonts w:ascii="Wingdings" w:hAnsi="Wingdings"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C5133BB"/>
    <w:multiLevelType w:val="hybridMultilevel"/>
    <w:tmpl w:val="84A2E214"/>
    <w:lvl w:ilvl="0" w:tplc="BF46847A">
      <w:start w:val="1"/>
      <w:numFmt w:val="decimal"/>
      <w:lvlText w:val="%1."/>
      <w:lvlJc w:val="left"/>
      <w:pPr>
        <w:ind w:left="720" w:hanging="360"/>
      </w:pPr>
      <w:rPr>
        <w:rFonts w:asciiTheme="minorHAnsi" w:eastAsiaTheme="minorHAnsi" w:hAnsiTheme="minorHAnsi" w:cstheme="minorBidi"/>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777013"/>
    <w:multiLevelType w:val="hybridMultilevel"/>
    <w:tmpl w:val="BE0ED4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F96D54"/>
    <w:multiLevelType w:val="hybridMultilevel"/>
    <w:tmpl w:val="ABB01FAC"/>
    <w:lvl w:ilvl="0" w:tplc="7E62FE0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EF4F28"/>
    <w:multiLevelType w:val="hybridMultilevel"/>
    <w:tmpl w:val="DF7C37D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E7201D9"/>
    <w:multiLevelType w:val="hybridMultilevel"/>
    <w:tmpl w:val="9A121FFA"/>
    <w:lvl w:ilvl="0" w:tplc="2BDE4DF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D1597D"/>
    <w:multiLevelType w:val="hybridMultilevel"/>
    <w:tmpl w:val="9864B9E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9E06698"/>
    <w:multiLevelType w:val="hybridMultilevel"/>
    <w:tmpl w:val="42E22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414529"/>
    <w:multiLevelType w:val="multilevel"/>
    <w:tmpl w:val="00E801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3CD4ACD"/>
    <w:multiLevelType w:val="hybridMultilevel"/>
    <w:tmpl w:val="9A3EC70E"/>
    <w:lvl w:ilvl="0" w:tplc="E50A6AE2">
      <w:start w:val="1"/>
      <w:numFmt w:val="bullet"/>
      <w:lvlText w:val=""/>
      <w:lvlJc w:val="left"/>
      <w:pPr>
        <w:tabs>
          <w:tab w:val="num" w:pos="360"/>
        </w:tabs>
        <w:ind w:left="360" w:hanging="360"/>
      </w:pPr>
      <w:rPr>
        <w:rFonts w:ascii="Wingdings" w:hAnsi="Wingdings" w:hint="default"/>
      </w:rPr>
    </w:lvl>
    <w:lvl w:ilvl="1" w:tplc="C672BB4C">
      <w:start w:val="1"/>
      <w:numFmt w:val="bullet"/>
      <w:lvlText w:val=""/>
      <w:lvlJc w:val="left"/>
      <w:pPr>
        <w:tabs>
          <w:tab w:val="num" w:pos="1080"/>
        </w:tabs>
        <w:ind w:left="1080" w:hanging="360"/>
      </w:pPr>
      <w:rPr>
        <w:rFonts w:ascii="Wingdings" w:hAnsi="Wingdings" w:hint="default"/>
      </w:rPr>
    </w:lvl>
    <w:lvl w:ilvl="2" w:tplc="E2A2088E">
      <w:start w:val="1"/>
      <w:numFmt w:val="bullet"/>
      <w:lvlText w:val=""/>
      <w:lvlJc w:val="left"/>
      <w:pPr>
        <w:tabs>
          <w:tab w:val="num" w:pos="1800"/>
        </w:tabs>
        <w:ind w:left="1800" w:hanging="360"/>
      </w:pPr>
      <w:rPr>
        <w:rFonts w:ascii="Wingdings" w:hAnsi="Wingdings" w:hint="default"/>
      </w:rPr>
    </w:lvl>
    <w:lvl w:ilvl="3" w:tplc="6D746070">
      <w:start w:val="1"/>
      <w:numFmt w:val="bullet"/>
      <w:lvlText w:val=""/>
      <w:lvlJc w:val="left"/>
      <w:pPr>
        <w:tabs>
          <w:tab w:val="num" w:pos="2520"/>
        </w:tabs>
        <w:ind w:left="2520" w:hanging="360"/>
      </w:pPr>
      <w:rPr>
        <w:rFonts w:ascii="Wingdings" w:hAnsi="Wingdings" w:hint="default"/>
      </w:rPr>
    </w:lvl>
    <w:lvl w:ilvl="4" w:tplc="24BCBD7C">
      <w:start w:val="1"/>
      <w:numFmt w:val="bullet"/>
      <w:lvlText w:val=""/>
      <w:lvlJc w:val="left"/>
      <w:pPr>
        <w:tabs>
          <w:tab w:val="num" w:pos="3240"/>
        </w:tabs>
        <w:ind w:left="3240" w:hanging="360"/>
      </w:pPr>
      <w:rPr>
        <w:rFonts w:ascii="Wingdings" w:hAnsi="Wingdings" w:hint="default"/>
      </w:rPr>
    </w:lvl>
    <w:lvl w:ilvl="5" w:tplc="BB4E4CC8">
      <w:start w:val="1"/>
      <w:numFmt w:val="bullet"/>
      <w:lvlText w:val=""/>
      <w:lvlJc w:val="left"/>
      <w:pPr>
        <w:tabs>
          <w:tab w:val="num" w:pos="3960"/>
        </w:tabs>
        <w:ind w:left="3960" w:hanging="360"/>
      </w:pPr>
      <w:rPr>
        <w:rFonts w:ascii="Wingdings" w:hAnsi="Wingdings" w:hint="default"/>
      </w:rPr>
    </w:lvl>
    <w:lvl w:ilvl="6" w:tplc="1C4AA6F4">
      <w:start w:val="1"/>
      <w:numFmt w:val="bullet"/>
      <w:lvlText w:val=""/>
      <w:lvlJc w:val="left"/>
      <w:pPr>
        <w:tabs>
          <w:tab w:val="num" w:pos="4680"/>
        </w:tabs>
        <w:ind w:left="4680" w:hanging="360"/>
      </w:pPr>
      <w:rPr>
        <w:rFonts w:ascii="Wingdings" w:hAnsi="Wingdings" w:hint="default"/>
      </w:rPr>
    </w:lvl>
    <w:lvl w:ilvl="7" w:tplc="7BA87EC8">
      <w:start w:val="1"/>
      <w:numFmt w:val="bullet"/>
      <w:lvlText w:val=""/>
      <w:lvlJc w:val="left"/>
      <w:pPr>
        <w:tabs>
          <w:tab w:val="num" w:pos="5400"/>
        </w:tabs>
        <w:ind w:left="5400" w:hanging="360"/>
      </w:pPr>
      <w:rPr>
        <w:rFonts w:ascii="Wingdings" w:hAnsi="Wingdings" w:hint="default"/>
      </w:rPr>
    </w:lvl>
    <w:lvl w:ilvl="8" w:tplc="25465C80">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79A62A9D"/>
    <w:multiLevelType w:val="hybridMultilevel"/>
    <w:tmpl w:val="2918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F33A30"/>
    <w:multiLevelType w:val="hybridMultilevel"/>
    <w:tmpl w:val="E3C0FC86"/>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7F6C2078"/>
    <w:multiLevelType w:val="hybridMultilevel"/>
    <w:tmpl w:val="9B1AAC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18017529">
    <w:abstractNumId w:val="10"/>
  </w:num>
  <w:num w:numId="2" w16cid:durableId="1746759264">
    <w:abstractNumId w:val="8"/>
  </w:num>
  <w:num w:numId="3" w16cid:durableId="1562710319">
    <w:abstractNumId w:val="0"/>
  </w:num>
  <w:num w:numId="4" w16cid:durableId="310259087">
    <w:abstractNumId w:val="3"/>
  </w:num>
  <w:num w:numId="5" w16cid:durableId="388382467">
    <w:abstractNumId w:val="5"/>
  </w:num>
  <w:num w:numId="6" w16cid:durableId="89744223">
    <w:abstractNumId w:val="13"/>
  </w:num>
  <w:num w:numId="7" w16cid:durableId="1686831824">
    <w:abstractNumId w:val="11"/>
  </w:num>
  <w:num w:numId="8" w16cid:durableId="234894797">
    <w:abstractNumId w:val="2"/>
  </w:num>
  <w:num w:numId="9" w16cid:durableId="541328241">
    <w:abstractNumId w:val="6"/>
  </w:num>
  <w:num w:numId="10" w16cid:durableId="1255361845">
    <w:abstractNumId w:val="9"/>
  </w:num>
  <w:num w:numId="11" w16cid:durableId="104886139">
    <w:abstractNumId w:val="15"/>
  </w:num>
  <w:num w:numId="12" w16cid:durableId="971902917">
    <w:abstractNumId w:val="1"/>
  </w:num>
  <w:num w:numId="13" w16cid:durableId="1777674736">
    <w:abstractNumId w:val="12"/>
  </w:num>
  <w:num w:numId="14" w16cid:durableId="1400513728">
    <w:abstractNumId w:val="4"/>
  </w:num>
  <w:num w:numId="15" w16cid:durableId="1165341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1224313">
    <w:abstractNumId w:val="14"/>
  </w:num>
  <w:num w:numId="17" w16cid:durableId="18121384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79"/>
    <w:rsid w:val="00003B73"/>
    <w:rsid w:val="00006957"/>
    <w:rsid w:val="00016C6F"/>
    <w:rsid w:val="00020437"/>
    <w:rsid w:val="00021C2C"/>
    <w:rsid w:val="00026C63"/>
    <w:rsid w:val="00034C67"/>
    <w:rsid w:val="00060FA5"/>
    <w:rsid w:val="00070A53"/>
    <w:rsid w:val="00073153"/>
    <w:rsid w:val="0007503C"/>
    <w:rsid w:val="000772B7"/>
    <w:rsid w:val="00077883"/>
    <w:rsid w:val="000807D2"/>
    <w:rsid w:val="00097AD1"/>
    <w:rsid w:val="000A2CCF"/>
    <w:rsid w:val="000A5F61"/>
    <w:rsid w:val="000B0999"/>
    <w:rsid w:val="000B415E"/>
    <w:rsid w:val="000D48FF"/>
    <w:rsid w:val="000D65C0"/>
    <w:rsid w:val="000E0F79"/>
    <w:rsid w:val="000E472A"/>
    <w:rsid w:val="000F0CB5"/>
    <w:rsid w:val="000F6060"/>
    <w:rsid w:val="0010714D"/>
    <w:rsid w:val="00112FC6"/>
    <w:rsid w:val="00123458"/>
    <w:rsid w:val="00125C1E"/>
    <w:rsid w:val="001269BD"/>
    <w:rsid w:val="001418F2"/>
    <w:rsid w:val="00146238"/>
    <w:rsid w:val="001525D4"/>
    <w:rsid w:val="00153CC8"/>
    <w:rsid w:val="00157093"/>
    <w:rsid w:val="001638A1"/>
    <w:rsid w:val="001670C1"/>
    <w:rsid w:val="00175E38"/>
    <w:rsid w:val="00184CFA"/>
    <w:rsid w:val="0018620B"/>
    <w:rsid w:val="001900EA"/>
    <w:rsid w:val="00192197"/>
    <w:rsid w:val="00196205"/>
    <w:rsid w:val="00197A0F"/>
    <w:rsid w:val="00197D9B"/>
    <w:rsid w:val="001B5A79"/>
    <w:rsid w:val="001D1168"/>
    <w:rsid w:val="001D1334"/>
    <w:rsid w:val="001D3A5E"/>
    <w:rsid w:val="001D6249"/>
    <w:rsid w:val="001D66FF"/>
    <w:rsid w:val="001E1F9E"/>
    <w:rsid w:val="00201CE6"/>
    <w:rsid w:val="00211CCF"/>
    <w:rsid w:val="00212464"/>
    <w:rsid w:val="002202F4"/>
    <w:rsid w:val="0022067C"/>
    <w:rsid w:val="002235AF"/>
    <w:rsid w:val="00230CA0"/>
    <w:rsid w:val="0023624A"/>
    <w:rsid w:val="002406F3"/>
    <w:rsid w:val="002414D3"/>
    <w:rsid w:val="00241538"/>
    <w:rsid w:val="00243778"/>
    <w:rsid w:val="002457A4"/>
    <w:rsid w:val="0024742B"/>
    <w:rsid w:val="00247EEC"/>
    <w:rsid w:val="00253AB0"/>
    <w:rsid w:val="00272FE6"/>
    <w:rsid w:val="0027369D"/>
    <w:rsid w:val="00293821"/>
    <w:rsid w:val="00294682"/>
    <w:rsid w:val="00294926"/>
    <w:rsid w:val="00295563"/>
    <w:rsid w:val="002958BC"/>
    <w:rsid w:val="00297BD6"/>
    <w:rsid w:val="002A588C"/>
    <w:rsid w:val="002B1349"/>
    <w:rsid w:val="002B226E"/>
    <w:rsid w:val="002B7E53"/>
    <w:rsid w:val="002D0B4A"/>
    <w:rsid w:val="002D24EE"/>
    <w:rsid w:val="002D4196"/>
    <w:rsid w:val="002D61B1"/>
    <w:rsid w:val="002E64F7"/>
    <w:rsid w:val="00302E82"/>
    <w:rsid w:val="003130E2"/>
    <w:rsid w:val="00315D62"/>
    <w:rsid w:val="00327A16"/>
    <w:rsid w:val="00332387"/>
    <w:rsid w:val="003326B2"/>
    <w:rsid w:val="00336FF8"/>
    <w:rsid w:val="00343BC3"/>
    <w:rsid w:val="00344F4D"/>
    <w:rsid w:val="0035022C"/>
    <w:rsid w:val="00351A03"/>
    <w:rsid w:val="0035261C"/>
    <w:rsid w:val="0035712B"/>
    <w:rsid w:val="003600ED"/>
    <w:rsid w:val="003620B0"/>
    <w:rsid w:val="0036223A"/>
    <w:rsid w:val="00365750"/>
    <w:rsid w:val="00365AB3"/>
    <w:rsid w:val="00365ABB"/>
    <w:rsid w:val="00370813"/>
    <w:rsid w:val="003722E2"/>
    <w:rsid w:val="00372909"/>
    <w:rsid w:val="0037594A"/>
    <w:rsid w:val="00376759"/>
    <w:rsid w:val="003779BC"/>
    <w:rsid w:val="00377D81"/>
    <w:rsid w:val="0039708A"/>
    <w:rsid w:val="003A0324"/>
    <w:rsid w:val="003A3E6F"/>
    <w:rsid w:val="003A634D"/>
    <w:rsid w:val="003A67C3"/>
    <w:rsid w:val="003B3B9D"/>
    <w:rsid w:val="003D2043"/>
    <w:rsid w:val="003E4A9E"/>
    <w:rsid w:val="003F357D"/>
    <w:rsid w:val="003F3DEC"/>
    <w:rsid w:val="00414F0B"/>
    <w:rsid w:val="00415488"/>
    <w:rsid w:val="00423E9C"/>
    <w:rsid w:val="004361CA"/>
    <w:rsid w:val="00440F25"/>
    <w:rsid w:val="0044132A"/>
    <w:rsid w:val="00446F48"/>
    <w:rsid w:val="004673F8"/>
    <w:rsid w:val="00467A5E"/>
    <w:rsid w:val="004800D6"/>
    <w:rsid w:val="00481004"/>
    <w:rsid w:val="00485F28"/>
    <w:rsid w:val="00486240"/>
    <w:rsid w:val="00491695"/>
    <w:rsid w:val="004A5A9D"/>
    <w:rsid w:val="004B094D"/>
    <w:rsid w:val="004C3299"/>
    <w:rsid w:val="004C4FFC"/>
    <w:rsid w:val="004C684F"/>
    <w:rsid w:val="004C7022"/>
    <w:rsid w:val="004D330B"/>
    <w:rsid w:val="004D4367"/>
    <w:rsid w:val="004D7BA4"/>
    <w:rsid w:val="004F2A8F"/>
    <w:rsid w:val="004F3800"/>
    <w:rsid w:val="004F3D76"/>
    <w:rsid w:val="004F629A"/>
    <w:rsid w:val="004F648F"/>
    <w:rsid w:val="00500E41"/>
    <w:rsid w:val="00506F57"/>
    <w:rsid w:val="00511515"/>
    <w:rsid w:val="00516942"/>
    <w:rsid w:val="005216D9"/>
    <w:rsid w:val="00530603"/>
    <w:rsid w:val="005336D7"/>
    <w:rsid w:val="00534767"/>
    <w:rsid w:val="00535174"/>
    <w:rsid w:val="0054618C"/>
    <w:rsid w:val="005479EB"/>
    <w:rsid w:val="00551471"/>
    <w:rsid w:val="00552DE4"/>
    <w:rsid w:val="00563651"/>
    <w:rsid w:val="005652CD"/>
    <w:rsid w:val="00566350"/>
    <w:rsid w:val="00582C18"/>
    <w:rsid w:val="005A153F"/>
    <w:rsid w:val="005A2595"/>
    <w:rsid w:val="005A336A"/>
    <w:rsid w:val="005A5292"/>
    <w:rsid w:val="005A6E40"/>
    <w:rsid w:val="005B38A5"/>
    <w:rsid w:val="005B72D6"/>
    <w:rsid w:val="005B7E7C"/>
    <w:rsid w:val="005C79ED"/>
    <w:rsid w:val="005C7F5A"/>
    <w:rsid w:val="005D4E3B"/>
    <w:rsid w:val="005D7EF2"/>
    <w:rsid w:val="005F0A95"/>
    <w:rsid w:val="005F1DAF"/>
    <w:rsid w:val="005F6EEC"/>
    <w:rsid w:val="006036F3"/>
    <w:rsid w:val="0062255A"/>
    <w:rsid w:val="00626062"/>
    <w:rsid w:val="00631EA7"/>
    <w:rsid w:val="0063745A"/>
    <w:rsid w:val="006417A7"/>
    <w:rsid w:val="00642503"/>
    <w:rsid w:val="00651792"/>
    <w:rsid w:val="00653EA7"/>
    <w:rsid w:val="0065762B"/>
    <w:rsid w:val="0066080E"/>
    <w:rsid w:val="0067097B"/>
    <w:rsid w:val="00670F8C"/>
    <w:rsid w:val="00671E91"/>
    <w:rsid w:val="00672E78"/>
    <w:rsid w:val="00674B99"/>
    <w:rsid w:val="00680A63"/>
    <w:rsid w:val="00682809"/>
    <w:rsid w:val="00684575"/>
    <w:rsid w:val="00685129"/>
    <w:rsid w:val="00687F5C"/>
    <w:rsid w:val="00693D80"/>
    <w:rsid w:val="00696E54"/>
    <w:rsid w:val="006A31F9"/>
    <w:rsid w:val="006A63CE"/>
    <w:rsid w:val="006A6BA9"/>
    <w:rsid w:val="006B1769"/>
    <w:rsid w:val="006B5FF8"/>
    <w:rsid w:val="006B6C09"/>
    <w:rsid w:val="006B7191"/>
    <w:rsid w:val="006C0246"/>
    <w:rsid w:val="006C0615"/>
    <w:rsid w:val="006D0F95"/>
    <w:rsid w:val="006D4C56"/>
    <w:rsid w:val="006D7DBA"/>
    <w:rsid w:val="006E34F8"/>
    <w:rsid w:val="006F34E8"/>
    <w:rsid w:val="006F3962"/>
    <w:rsid w:val="00720736"/>
    <w:rsid w:val="00725975"/>
    <w:rsid w:val="007279B1"/>
    <w:rsid w:val="00751002"/>
    <w:rsid w:val="007554E4"/>
    <w:rsid w:val="00761FCB"/>
    <w:rsid w:val="00763C25"/>
    <w:rsid w:val="00764B5D"/>
    <w:rsid w:val="00771DEA"/>
    <w:rsid w:val="0077507E"/>
    <w:rsid w:val="007934B0"/>
    <w:rsid w:val="007A093D"/>
    <w:rsid w:val="007A15E9"/>
    <w:rsid w:val="007A217B"/>
    <w:rsid w:val="007B598E"/>
    <w:rsid w:val="007B6FBE"/>
    <w:rsid w:val="007C05FD"/>
    <w:rsid w:val="007C1E8F"/>
    <w:rsid w:val="007C4828"/>
    <w:rsid w:val="007D5527"/>
    <w:rsid w:val="007D5AA8"/>
    <w:rsid w:val="007E5838"/>
    <w:rsid w:val="007F2337"/>
    <w:rsid w:val="007F2D54"/>
    <w:rsid w:val="00800814"/>
    <w:rsid w:val="0080680E"/>
    <w:rsid w:val="00807036"/>
    <w:rsid w:val="0081321A"/>
    <w:rsid w:val="00813D0D"/>
    <w:rsid w:val="00815889"/>
    <w:rsid w:val="00836404"/>
    <w:rsid w:val="008439DC"/>
    <w:rsid w:val="008450D5"/>
    <w:rsid w:val="00850945"/>
    <w:rsid w:val="00851557"/>
    <w:rsid w:val="00853E8E"/>
    <w:rsid w:val="00857187"/>
    <w:rsid w:val="0085791E"/>
    <w:rsid w:val="00857F6A"/>
    <w:rsid w:val="008613F0"/>
    <w:rsid w:val="008626E9"/>
    <w:rsid w:val="00864519"/>
    <w:rsid w:val="00864E62"/>
    <w:rsid w:val="00866538"/>
    <w:rsid w:val="00867097"/>
    <w:rsid w:val="0087247A"/>
    <w:rsid w:val="008751E0"/>
    <w:rsid w:val="00890174"/>
    <w:rsid w:val="008A0840"/>
    <w:rsid w:val="008A0DFD"/>
    <w:rsid w:val="008A639D"/>
    <w:rsid w:val="008B4642"/>
    <w:rsid w:val="008C23BA"/>
    <w:rsid w:val="008C4B63"/>
    <w:rsid w:val="008C7BD3"/>
    <w:rsid w:val="008D396E"/>
    <w:rsid w:val="008E07F8"/>
    <w:rsid w:val="008E3774"/>
    <w:rsid w:val="008E4F04"/>
    <w:rsid w:val="008E6588"/>
    <w:rsid w:val="008F2AAA"/>
    <w:rsid w:val="00912D2C"/>
    <w:rsid w:val="00915903"/>
    <w:rsid w:val="00922195"/>
    <w:rsid w:val="0092443E"/>
    <w:rsid w:val="00930EF3"/>
    <w:rsid w:val="009329D6"/>
    <w:rsid w:val="00934B27"/>
    <w:rsid w:val="0093734A"/>
    <w:rsid w:val="009434E2"/>
    <w:rsid w:val="00956D2A"/>
    <w:rsid w:val="009603B5"/>
    <w:rsid w:val="00985E15"/>
    <w:rsid w:val="00986C23"/>
    <w:rsid w:val="00990347"/>
    <w:rsid w:val="009A168D"/>
    <w:rsid w:val="009A4E4F"/>
    <w:rsid w:val="009A5175"/>
    <w:rsid w:val="009B14BB"/>
    <w:rsid w:val="009B18AF"/>
    <w:rsid w:val="009C0A47"/>
    <w:rsid w:val="009C22AE"/>
    <w:rsid w:val="009C5548"/>
    <w:rsid w:val="009C61B1"/>
    <w:rsid w:val="009F2678"/>
    <w:rsid w:val="00A06ADB"/>
    <w:rsid w:val="00A111F9"/>
    <w:rsid w:val="00A125E0"/>
    <w:rsid w:val="00A174E3"/>
    <w:rsid w:val="00A30266"/>
    <w:rsid w:val="00A305C6"/>
    <w:rsid w:val="00A35F05"/>
    <w:rsid w:val="00A516DA"/>
    <w:rsid w:val="00A60C01"/>
    <w:rsid w:val="00A62598"/>
    <w:rsid w:val="00A71AC8"/>
    <w:rsid w:val="00A7667B"/>
    <w:rsid w:val="00A817B0"/>
    <w:rsid w:val="00A82E5A"/>
    <w:rsid w:val="00A83ACA"/>
    <w:rsid w:val="00A85F8B"/>
    <w:rsid w:val="00A875FA"/>
    <w:rsid w:val="00AB0144"/>
    <w:rsid w:val="00AC5CD2"/>
    <w:rsid w:val="00AC6A50"/>
    <w:rsid w:val="00AC6E06"/>
    <w:rsid w:val="00AC703E"/>
    <w:rsid w:val="00AD0F7E"/>
    <w:rsid w:val="00AD1FAE"/>
    <w:rsid w:val="00AD7242"/>
    <w:rsid w:val="00AE1C04"/>
    <w:rsid w:val="00AE5545"/>
    <w:rsid w:val="00AF1181"/>
    <w:rsid w:val="00AF2627"/>
    <w:rsid w:val="00AF51D9"/>
    <w:rsid w:val="00B05716"/>
    <w:rsid w:val="00B066DE"/>
    <w:rsid w:val="00B210F6"/>
    <w:rsid w:val="00B24D1F"/>
    <w:rsid w:val="00B2638D"/>
    <w:rsid w:val="00B27EF5"/>
    <w:rsid w:val="00B32808"/>
    <w:rsid w:val="00B35440"/>
    <w:rsid w:val="00B45C07"/>
    <w:rsid w:val="00B53398"/>
    <w:rsid w:val="00B5559A"/>
    <w:rsid w:val="00B67E3F"/>
    <w:rsid w:val="00B722D1"/>
    <w:rsid w:val="00B876FE"/>
    <w:rsid w:val="00B90E24"/>
    <w:rsid w:val="00B94305"/>
    <w:rsid w:val="00BA42E9"/>
    <w:rsid w:val="00BA623E"/>
    <w:rsid w:val="00BA63F7"/>
    <w:rsid w:val="00BA6B5A"/>
    <w:rsid w:val="00BB4CDD"/>
    <w:rsid w:val="00BC4689"/>
    <w:rsid w:val="00BD1475"/>
    <w:rsid w:val="00BD3AB4"/>
    <w:rsid w:val="00BE2E96"/>
    <w:rsid w:val="00BE32B7"/>
    <w:rsid w:val="00BE403D"/>
    <w:rsid w:val="00BE5302"/>
    <w:rsid w:val="00BF0EC7"/>
    <w:rsid w:val="00BF10BC"/>
    <w:rsid w:val="00BF4DBA"/>
    <w:rsid w:val="00C06D4A"/>
    <w:rsid w:val="00C11B13"/>
    <w:rsid w:val="00C131ED"/>
    <w:rsid w:val="00C23F64"/>
    <w:rsid w:val="00C51491"/>
    <w:rsid w:val="00C527AA"/>
    <w:rsid w:val="00C52DDF"/>
    <w:rsid w:val="00C557A6"/>
    <w:rsid w:val="00C57D3B"/>
    <w:rsid w:val="00C61FFA"/>
    <w:rsid w:val="00C7420F"/>
    <w:rsid w:val="00C766F7"/>
    <w:rsid w:val="00C816D2"/>
    <w:rsid w:val="00C90D89"/>
    <w:rsid w:val="00C93D7B"/>
    <w:rsid w:val="00C95134"/>
    <w:rsid w:val="00C96D9B"/>
    <w:rsid w:val="00CA4EA1"/>
    <w:rsid w:val="00CB1014"/>
    <w:rsid w:val="00CB3CBF"/>
    <w:rsid w:val="00CC3EDA"/>
    <w:rsid w:val="00CC779D"/>
    <w:rsid w:val="00CD1933"/>
    <w:rsid w:val="00CD373F"/>
    <w:rsid w:val="00CD49AF"/>
    <w:rsid w:val="00CD5F77"/>
    <w:rsid w:val="00CD6CD2"/>
    <w:rsid w:val="00CF3888"/>
    <w:rsid w:val="00CF40F0"/>
    <w:rsid w:val="00CF5182"/>
    <w:rsid w:val="00D052CC"/>
    <w:rsid w:val="00D14D08"/>
    <w:rsid w:val="00D21F5B"/>
    <w:rsid w:val="00D23E7A"/>
    <w:rsid w:val="00D25155"/>
    <w:rsid w:val="00D33906"/>
    <w:rsid w:val="00D3596D"/>
    <w:rsid w:val="00D4492E"/>
    <w:rsid w:val="00D46661"/>
    <w:rsid w:val="00D510E8"/>
    <w:rsid w:val="00D52AAD"/>
    <w:rsid w:val="00D54637"/>
    <w:rsid w:val="00D56BB3"/>
    <w:rsid w:val="00D61102"/>
    <w:rsid w:val="00D63651"/>
    <w:rsid w:val="00D66195"/>
    <w:rsid w:val="00D736FB"/>
    <w:rsid w:val="00D74D82"/>
    <w:rsid w:val="00D76F3C"/>
    <w:rsid w:val="00D81042"/>
    <w:rsid w:val="00D82E70"/>
    <w:rsid w:val="00DA3890"/>
    <w:rsid w:val="00DB4360"/>
    <w:rsid w:val="00DC3109"/>
    <w:rsid w:val="00DC47E1"/>
    <w:rsid w:val="00DC5EE8"/>
    <w:rsid w:val="00DD17DB"/>
    <w:rsid w:val="00DD6674"/>
    <w:rsid w:val="00DE483A"/>
    <w:rsid w:val="00DF1E0A"/>
    <w:rsid w:val="00DF42BB"/>
    <w:rsid w:val="00E03343"/>
    <w:rsid w:val="00E175C5"/>
    <w:rsid w:val="00E24EC9"/>
    <w:rsid w:val="00E2693E"/>
    <w:rsid w:val="00E32279"/>
    <w:rsid w:val="00E32377"/>
    <w:rsid w:val="00E32F63"/>
    <w:rsid w:val="00E337B6"/>
    <w:rsid w:val="00E3454F"/>
    <w:rsid w:val="00E42E50"/>
    <w:rsid w:val="00E45E80"/>
    <w:rsid w:val="00E57845"/>
    <w:rsid w:val="00E57CCC"/>
    <w:rsid w:val="00E64D5C"/>
    <w:rsid w:val="00E70E6F"/>
    <w:rsid w:val="00E72E17"/>
    <w:rsid w:val="00E73616"/>
    <w:rsid w:val="00E74643"/>
    <w:rsid w:val="00E7540C"/>
    <w:rsid w:val="00E760C7"/>
    <w:rsid w:val="00E7710E"/>
    <w:rsid w:val="00E805E6"/>
    <w:rsid w:val="00E8075B"/>
    <w:rsid w:val="00E83851"/>
    <w:rsid w:val="00E8576E"/>
    <w:rsid w:val="00E91A38"/>
    <w:rsid w:val="00E93EE6"/>
    <w:rsid w:val="00E96581"/>
    <w:rsid w:val="00EA02F7"/>
    <w:rsid w:val="00EA0F5F"/>
    <w:rsid w:val="00EA0FCF"/>
    <w:rsid w:val="00EA681B"/>
    <w:rsid w:val="00EB62EE"/>
    <w:rsid w:val="00EC0DB9"/>
    <w:rsid w:val="00ED35D3"/>
    <w:rsid w:val="00EE1694"/>
    <w:rsid w:val="00EF417B"/>
    <w:rsid w:val="00EF6946"/>
    <w:rsid w:val="00F05A99"/>
    <w:rsid w:val="00F06393"/>
    <w:rsid w:val="00F15DBE"/>
    <w:rsid w:val="00F246ED"/>
    <w:rsid w:val="00F33A5E"/>
    <w:rsid w:val="00F46B7F"/>
    <w:rsid w:val="00F52F60"/>
    <w:rsid w:val="00F52FCB"/>
    <w:rsid w:val="00F53278"/>
    <w:rsid w:val="00F536A0"/>
    <w:rsid w:val="00F61C7D"/>
    <w:rsid w:val="00F64E29"/>
    <w:rsid w:val="00F75793"/>
    <w:rsid w:val="00F7601F"/>
    <w:rsid w:val="00F86FDD"/>
    <w:rsid w:val="00F94CC8"/>
    <w:rsid w:val="00FA1475"/>
    <w:rsid w:val="00FA6BE5"/>
    <w:rsid w:val="00FB3809"/>
    <w:rsid w:val="00FB4C86"/>
    <w:rsid w:val="00FB62DA"/>
    <w:rsid w:val="00FC1405"/>
    <w:rsid w:val="00FC6B9C"/>
    <w:rsid w:val="00FC6CE8"/>
    <w:rsid w:val="00FE1E02"/>
    <w:rsid w:val="00FE57E0"/>
    <w:rsid w:val="00FE693E"/>
    <w:rsid w:val="00FF07BB"/>
    <w:rsid w:val="00FF2259"/>
    <w:rsid w:val="00FF2AE9"/>
    <w:rsid w:val="00FF3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B694C"/>
  <w15:chartTrackingRefBased/>
  <w15:docId w15:val="{68D25A99-E6E1-465C-B907-A85B825E7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A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5A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A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B5A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5A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5A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A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A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A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A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5A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A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B5A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5A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5A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A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A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A79"/>
    <w:rPr>
      <w:rFonts w:eastAsiaTheme="majorEastAsia" w:cstheme="majorBidi"/>
      <w:color w:val="272727" w:themeColor="text1" w:themeTint="D8"/>
    </w:rPr>
  </w:style>
  <w:style w:type="paragraph" w:styleId="Title">
    <w:name w:val="Title"/>
    <w:basedOn w:val="Normal"/>
    <w:next w:val="Normal"/>
    <w:link w:val="TitleChar"/>
    <w:uiPriority w:val="10"/>
    <w:qFormat/>
    <w:rsid w:val="001B5A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A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A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A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A79"/>
    <w:pPr>
      <w:spacing w:before="160"/>
      <w:jc w:val="center"/>
    </w:pPr>
    <w:rPr>
      <w:i/>
      <w:iCs/>
      <w:color w:val="404040" w:themeColor="text1" w:themeTint="BF"/>
    </w:rPr>
  </w:style>
  <w:style w:type="character" w:customStyle="1" w:styleId="QuoteChar">
    <w:name w:val="Quote Char"/>
    <w:basedOn w:val="DefaultParagraphFont"/>
    <w:link w:val="Quote"/>
    <w:uiPriority w:val="29"/>
    <w:rsid w:val="001B5A79"/>
    <w:rPr>
      <w:i/>
      <w:iCs/>
      <w:color w:val="404040" w:themeColor="text1" w:themeTint="BF"/>
    </w:rPr>
  </w:style>
  <w:style w:type="paragraph" w:styleId="ListParagraph">
    <w:name w:val="List Paragraph"/>
    <w:aliases w:val="Figure_name,List Paragraph1,Bullet- First level,TOC style,Style 2,Listenabsatz1,lp1,Numbered Indented Text,List NUmber,List Paragraph Char Char,numbered,Bullet List,FooterText,列出段落,List Paragraph11,List Number1,Alpha List Paragraph,列出段落1"/>
    <w:basedOn w:val="Normal"/>
    <w:link w:val="ListParagraphChar"/>
    <w:uiPriority w:val="34"/>
    <w:qFormat/>
    <w:rsid w:val="001B5A79"/>
    <w:pPr>
      <w:ind w:left="720"/>
      <w:contextualSpacing/>
    </w:pPr>
  </w:style>
  <w:style w:type="character" w:styleId="IntenseEmphasis">
    <w:name w:val="Intense Emphasis"/>
    <w:basedOn w:val="DefaultParagraphFont"/>
    <w:uiPriority w:val="21"/>
    <w:qFormat/>
    <w:rsid w:val="001B5A79"/>
    <w:rPr>
      <w:i/>
      <w:iCs/>
      <w:color w:val="0F4761" w:themeColor="accent1" w:themeShade="BF"/>
    </w:rPr>
  </w:style>
  <w:style w:type="paragraph" w:styleId="IntenseQuote">
    <w:name w:val="Intense Quote"/>
    <w:basedOn w:val="Normal"/>
    <w:next w:val="Normal"/>
    <w:link w:val="IntenseQuoteChar"/>
    <w:uiPriority w:val="30"/>
    <w:qFormat/>
    <w:rsid w:val="001B5A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A79"/>
    <w:rPr>
      <w:i/>
      <w:iCs/>
      <w:color w:val="0F4761" w:themeColor="accent1" w:themeShade="BF"/>
    </w:rPr>
  </w:style>
  <w:style w:type="character" w:styleId="IntenseReference">
    <w:name w:val="Intense Reference"/>
    <w:basedOn w:val="DefaultParagraphFont"/>
    <w:uiPriority w:val="32"/>
    <w:qFormat/>
    <w:rsid w:val="001B5A79"/>
    <w:rPr>
      <w:b/>
      <w:bCs/>
      <w:smallCaps/>
      <w:color w:val="0F4761" w:themeColor="accent1" w:themeShade="BF"/>
      <w:spacing w:val="5"/>
    </w:rPr>
  </w:style>
  <w:style w:type="character" w:styleId="Hyperlink">
    <w:name w:val="Hyperlink"/>
    <w:basedOn w:val="DefaultParagraphFont"/>
    <w:uiPriority w:val="99"/>
    <w:unhideWhenUsed/>
    <w:rsid w:val="001B5A79"/>
    <w:rPr>
      <w:color w:val="467886" w:themeColor="hyperlink"/>
      <w:u w:val="single"/>
    </w:rPr>
  </w:style>
  <w:style w:type="character" w:styleId="UnresolvedMention">
    <w:name w:val="Unresolved Mention"/>
    <w:basedOn w:val="DefaultParagraphFont"/>
    <w:uiPriority w:val="99"/>
    <w:semiHidden/>
    <w:unhideWhenUsed/>
    <w:rsid w:val="001B5A79"/>
    <w:rPr>
      <w:color w:val="605E5C"/>
      <w:shd w:val="clear" w:color="auto" w:fill="E1DFDD"/>
    </w:rPr>
  </w:style>
  <w:style w:type="table" w:styleId="TableGrid">
    <w:name w:val="Table Grid"/>
    <w:basedOn w:val="TableNormal"/>
    <w:uiPriority w:val="39"/>
    <w:rsid w:val="00D6619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90D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D82E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E70"/>
  </w:style>
  <w:style w:type="paragraph" w:styleId="Footer">
    <w:name w:val="footer"/>
    <w:basedOn w:val="Normal"/>
    <w:link w:val="FooterChar"/>
    <w:uiPriority w:val="99"/>
    <w:unhideWhenUsed/>
    <w:rsid w:val="00D82E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E70"/>
  </w:style>
  <w:style w:type="character" w:styleId="CommentReference">
    <w:name w:val="annotation reference"/>
    <w:basedOn w:val="DefaultParagraphFont"/>
    <w:uiPriority w:val="99"/>
    <w:semiHidden/>
    <w:unhideWhenUsed/>
    <w:rsid w:val="00AC6A50"/>
    <w:rPr>
      <w:sz w:val="16"/>
      <w:szCs w:val="16"/>
    </w:rPr>
  </w:style>
  <w:style w:type="paragraph" w:styleId="CommentText">
    <w:name w:val="annotation text"/>
    <w:basedOn w:val="Normal"/>
    <w:link w:val="CommentTextChar"/>
    <w:uiPriority w:val="99"/>
    <w:unhideWhenUsed/>
    <w:rsid w:val="00AC6A50"/>
    <w:pPr>
      <w:spacing w:line="240" w:lineRule="auto"/>
    </w:pPr>
    <w:rPr>
      <w:sz w:val="20"/>
      <w:szCs w:val="20"/>
    </w:rPr>
  </w:style>
  <w:style w:type="character" w:customStyle="1" w:styleId="CommentTextChar">
    <w:name w:val="Comment Text Char"/>
    <w:basedOn w:val="DefaultParagraphFont"/>
    <w:link w:val="CommentText"/>
    <w:uiPriority w:val="99"/>
    <w:rsid w:val="00AC6A50"/>
    <w:rPr>
      <w:sz w:val="20"/>
      <w:szCs w:val="20"/>
    </w:rPr>
  </w:style>
  <w:style w:type="paragraph" w:styleId="CommentSubject">
    <w:name w:val="annotation subject"/>
    <w:basedOn w:val="CommentText"/>
    <w:next w:val="CommentText"/>
    <w:link w:val="CommentSubjectChar"/>
    <w:uiPriority w:val="99"/>
    <w:semiHidden/>
    <w:unhideWhenUsed/>
    <w:rsid w:val="00AC6A50"/>
    <w:rPr>
      <w:b/>
      <w:bCs/>
    </w:rPr>
  </w:style>
  <w:style w:type="character" w:customStyle="1" w:styleId="CommentSubjectChar">
    <w:name w:val="Comment Subject Char"/>
    <w:basedOn w:val="CommentTextChar"/>
    <w:link w:val="CommentSubject"/>
    <w:uiPriority w:val="99"/>
    <w:semiHidden/>
    <w:rsid w:val="00AC6A50"/>
    <w:rPr>
      <w:b/>
      <w:bCs/>
      <w:sz w:val="20"/>
      <w:szCs w:val="20"/>
    </w:rPr>
  </w:style>
  <w:style w:type="character" w:styleId="FollowedHyperlink">
    <w:name w:val="FollowedHyperlink"/>
    <w:basedOn w:val="DefaultParagraphFont"/>
    <w:uiPriority w:val="99"/>
    <w:semiHidden/>
    <w:unhideWhenUsed/>
    <w:rsid w:val="00153CC8"/>
    <w:rPr>
      <w:color w:val="96607D" w:themeColor="followedHyperlink"/>
      <w:u w:val="single"/>
    </w:rPr>
  </w:style>
  <w:style w:type="character" w:customStyle="1" w:styleId="ListParagraphChar">
    <w:name w:val="List Paragraph Char"/>
    <w:aliases w:val="Figure_name Char,List Paragraph1 Char,Bullet- First level Char,TOC style Char,Style 2 Char,Listenabsatz1 Char,lp1 Char,Numbered Indented Text Char,List NUmber Char,List Paragraph Char Char Char,numbered Char,Bullet List Char"/>
    <w:basedOn w:val="DefaultParagraphFont"/>
    <w:link w:val="ListParagraph"/>
    <w:uiPriority w:val="34"/>
    <w:locked/>
    <w:rsid w:val="00146238"/>
  </w:style>
  <w:style w:type="character" w:styleId="Strong">
    <w:name w:val="Strong"/>
    <w:basedOn w:val="DefaultParagraphFont"/>
    <w:uiPriority w:val="22"/>
    <w:qFormat/>
    <w:rsid w:val="00A516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64520">
      <w:bodyDiv w:val="1"/>
      <w:marLeft w:val="0"/>
      <w:marRight w:val="0"/>
      <w:marTop w:val="0"/>
      <w:marBottom w:val="0"/>
      <w:divBdr>
        <w:top w:val="none" w:sz="0" w:space="0" w:color="auto"/>
        <w:left w:val="none" w:sz="0" w:space="0" w:color="auto"/>
        <w:bottom w:val="none" w:sz="0" w:space="0" w:color="auto"/>
        <w:right w:val="none" w:sz="0" w:space="0" w:color="auto"/>
      </w:divBdr>
    </w:div>
    <w:div w:id="194928579">
      <w:bodyDiv w:val="1"/>
      <w:marLeft w:val="0"/>
      <w:marRight w:val="0"/>
      <w:marTop w:val="0"/>
      <w:marBottom w:val="0"/>
      <w:divBdr>
        <w:top w:val="none" w:sz="0" w:space="0" w:color="auto"/>
        <w:left w:val="none" w:sz="0" w:space="0" w:color="auto"/>
        <w:bottom w:val="none" w:sz="0" w:space="0" w:color="auto"/>
        <w:right w:val="none" w:sz="0" w:space="0" w:color="auto"/>
      </w:divBdr>
      <w:divsChild>
        <w:div w:id="1910266383">
          <w:marLeft w:val="0"/>
          <w:marRight w:val="0"/>
          <w:marTop w:val="0"/>
          <w:marBottom w:val="0"/>
          <w:divBdr>
            <w:top w:val="none" w:sz="0" w:space="0" w:color="auto"/>
            <w:left w:val="none" w:sz="0" w:space="0" w:color="auto"/>
            <w:bottom w:val="dotted" w:sz="6" w:space="0" w:color="5B616B"/>
            <w:right w:val="none" w:sz="0" w:space="0" w:color="auto"/>
          </w:divBdr>
        </w:div>
        <w:div w:id="1421683372">
          <w:marLeft w:val="0"/>
          <w:marRight w:val="0"/>
          <w:marTop w:val="0"/>
          <w:marBottom w:val="0"/>
          <w:divBdr>
            <w:top w:val="none" w:sz="0" w:space="0" w:color="auto"/>
            <w:left w:val="none" w:sz="0" w:space="0" w:color="auto"/>
            <w:bottom w:val="none" w:sz="0" w:space="0" w:color="auto"/>
            <w:right w:val="none" w:sz="0" w:space="0" w:color="auto"/>
          </w:divBdr>
        </w:div>
        <w:div w:id="448932559">
          <w:marLeft w:val="0"/>
          <w:marRight w:val="0"/>
          <w:marTop w:val="0"/>
          <w:marBottom w:val="0"/>
          <w:divBdr>
            <w:top w:val="none" w:sz="0" w:space="0" w:color="auto"/>
            <w:left w:val="none" w:sz="0" w:space="0" w:color="auto"/>
            <w:bottom w:val="none" w:sz="0" w:space="0" w:color="auto"/>
            <w:right w:val="none" w:sz="0" w:space="0" w:color="auto"/>
          </w:divBdr>
        </w:div>
        <w:div w:id="1514370558">
          <w:marLeft w:val="0"/>
          <w:marRight w:val="0"/>
          <w:marTop w:val="0"/>
          <w:marBottom w:val="0"/>
          <w:divBdr>
            <w:top w:val="none" w:sz="0" w:space="0" w:color="auto"/>
            <w:left w:val="none" w:sz="0" w:space="0" w:color="auto"/>
            <w:bottom w:val="none" w:sz="0" w:space="0" w:color="auto"/>
            <w:right w:val="none" w:sz="0" w:space="0" w:color="auto"/>
          </w:divBdr>
        </w:div>
        <w:div w:id="757478496">
          <w:marLeft w:val="0"/>
          <w:marRight w:val="0"/>
          <w:marTop w:val="0"/>
          <w:marBottom w:val="0"/>
          <w:divBdr>
            <w:top w:val="none" w:sz="0" w:space="0" w:color="auto"/>
            <w:left w:val="none" w:sz="0" w:space="0" w:color="auto"/>
            <w:bottom w:val="none" w:sz="0" w:space="0" w:color="auto"/>
            <w:right w:val="none" w:sz="0" w:space="0" w:color="auto"/>
          </w:divBdr>
        </w:div>
        <w:div w:id="1417432750">
          <w:marLeft w:val="0"/>
          <w:marRight w:val="0"/>
          <w:marTop w:val="0"/>
          <w:marBottom w:val="0"/>
          <w:divBdr>
            <w:top w:val="none" w:sz="0" w:space="0" w:color="auto"/>
            <w:left w:val="none" w:sz="0" w:space="0" w:color="auto"/>
            <w:bottom w:val="none" w:sz="0" w:space="0" w:color="auto"/>
            <w:right w:val="none" w:sz="0" w:space="0" w:color="auto"/>
          </w:divBdr>
        </w:div>
      </w:divsChild>
    </w:div>
    <w:div w:id="213280296">
      <w:bodyDiv w:val="1"/>
      <w:marLeft w:val="0"/>
      <w:marRight w:val="0"/>
      <w:marTop w:val="0"/>
      <w:marBottom w:val="0"/>
      <w:divBdr>
        <w:top w:val="none" w:sz="0" w:space="0" w:color="auto"/>
        <w:left w:val="none" w:sz="0" w:space="0" w:color="auto"/>
        <w:bottom w:val="none" w:sz="0" w:space="0" w:color="auto"/>
        <w:right w:val="none" w:sz="0" w:space="0" w:color="auto"/>
      </w:divBdr>
    </w:div>
    <w:div w:id="285815773">
      <w:bodyDiv w:val="1"/>
      <w:marLeft w:val="0"/>
      <w:marRight w:val="0"/>
      <w:marTop w:val="0"/>
      <w:marBottom w:val="0"/>
      <w:divBdr>
        <w:top w:val="none" w:sz="0" w:space="0" w:color="auto"/>
        <w:left w:val="none" w:sz="0" w:space="0" w:color="auto"/>
        <w:bottom w:val="none" w:sz="0" w:space="0" w:color="auto"/>
        <w:right w:val="none" w:sz="0" w:space="0" w:color="auto"/>
      </w:divBdr>
      <w:divsChild>
        <w:div w:id="1925794941">
          <w:marLeft w:val="0"/>
          <w:marRight w:val="0"/>
          <w:marTop w:val="0"/>
          <w:marBottom w:val="0"/>
          <w:divBdr>
            <w:top w:val="none" w:sz="0" w:space="0" w:color="auto"/>
            <w:left w:val="none" w:sz="0" w:space="0" w:color="auto"/>
            <w:bottom w:val="dotted" w:sz="6" w:space="0" w:color="5B616B"/>
            <w:right w:val="none" w:sz="0" w:space="0" w:color="auto"/>
          </w:divBdr>
        </w:div>
        <w:div w:id="1532458182">
          <w:marLeft w:val="0"/>
          <w:marRight w:val="0"/>
          <w:marTop w:val="0"/>
          <w:marBottom w:val="0"/>
          <w:divBdr>
            <w:top w:val="none" w:sz="0" w:space="0" w:color="auto"/>
            <w:left w:val="none" w:sz="0" w:space="0" w:color="auto"/>
            <w:bottom w:val="none" w:sz="0" w:space="0" w:color="auto"/>
            <w:right w:val="none" w:sz="0" w:space="0" w:color="auto"/>
          </w:divBdr>
        </w:div>
        <w:div w:id="2008553176">
          <w:marLeft w:val="0"/>
          <w:marRight w:val="0"/>
          <w:marTop w:val="0"/>
          <w:marBottom w:val="0"/>
          <w:divBdr>
            <w:top w:val="none" w:sz="0" w:space="0" w:color="auto"/>
            <w:left w:val="none" w:sz="0" w:space="0" w:color="auto"/>
            <w:bottom w:val="none" w:sz="0" w:space="0" w:color="auto"/>
            <w:right w:val="none" w:sz="0" w:space="0" w:color="auto"/>
          </w:divBdr>
        </w:div>
        <w:div w:id="1490633336">
          <w:marLeft w:val="0"/>
          <w:marRight w:val="0"/>
          <w:marTop w:val="0"/>
          <w:marBottom w:val="0"/>
          <w:divBdr>
            <w:top w:val="none" w:sz="0" w:space="0" w:color="auto"/>
            <w:left w:val="none" w:sz="0" w:space="0" w:color="auto"/>
            <w:bottom w:val="none" w:sz="0" w:space="0" w:color="auto"/>
            <w:right w:val="none" w:sz="0" w:space="0" w:color="auto"/>
          </w:divBdr>
        </w:div>
        <w:div w:id="93982883">
          <w:marLeft w:val="0"/>
          <w:marRight w:val="0"/>
          <w:marTop w:val="0"/>
          <w:marBottom w:val="0"/>
          <w:divBdr>
            <w:top w:val="none" w:sz="0" w:space="0" w:color="auto"/>
            <w:left w:val="none" w:sz="0" w:space="0" w:color="auto"/>
            <w:bottom w:val="none" w:sz="0" w:space="0" w:color="auto"/>
            <w:right w:val="none" w:sz="0" w:space="0" w:color="auto"/>
          </w:divBdr>
        </w:div>
        <w:div w:id="1160996815">
          <w:marLeft w:val="0"/>
          <w:marRight w:val="0"/>
          <w:marTop w:val="0"/>
          <w:marBottom w:val="0"/>
          <w:divBdr>
            <w:top w:val="none" w:sz="0" w:space="0" w:color="auto"/>
            <w:left w:val="none" w:sz="0" w:space="0" w:color="auto"/>
            <w:bottom w:val="none" w:sz="0" w:space="0" w:color="auto"/>
            <w:right w:val="none" w:sz="0" w:space="0" w:color="auto"/>
          </w:divBdr>
        </w:div>
      </w:divsChild>
    </w:div>
    <w:div w:id="316568534">
      <w:bodyDiv w:val="1"/>
      <w:marLeft w:val="0"/>
      <w:marRight w:val="0"/>
      <w:marTop w:val="0"/>
      <w:marBottom w:val="0"/>
      <w:divBdr>
        <w:top w:val="none" w:sz="0" w:space="0" w:color="auto"/>
        <w:left w:val="none" w:sz="0" w:space="0" w:color="auto"/>
        <w:bottom w:val="none" w:sz="0" w:space="0" w:color="auto"/>
        <w:right w:val="none" w:sz="0" w:space="0" w:color="auto"/>
      </w:divBdr>
    </w:div>
    <w:div w:id="333650731">
      <w:bodyDiv w:val="1"/>
      <w:marLeft w:val="0"/>
      <w:marRight w:val="0"/>
      <w:marTop w:val="0"/>
      <w:marBottom w:val="0"/>
      <w:divBdr>
        <w:top w:val="none" w:sz="0" w:space="0" w:color="auto"/>
        <w:left w:val="none" w:sz="0" w:space="0" w:color="auto"/>
        <w:bottom w:val="none" w:sz="0" w:space="0" w:color="auto"/>
        <w:right w:val="none" w:sz="0" w:space="0" w:color="auto"/>
      </w:divBdr>
    </w:div>
    <w:div w:id="373848814">
      <w:bodyDiv w:val="1"/>
      <w:marLeft w:val="0"/>
      <w:marRight w:val="0"/>
      <w:marTop w:val="0"/>
      <w:marBottom w:val="0"/>
      <w:divBdr>
        <w:top w:val="none" w:sz="0" w:space="0" w:color="auto"/>
        <w:left w:val="none" w:sz="0" w:space="0" w:color="auto"/>
        <w:bottom w:val="none" w:sz="0" w:space="0" w:color="auto"/>
        <w:right w:val="none" w:sz="0" w:space="0" w:color="auto"/>
      </w:divBdr>
    </w:div>
    <w:div w:id="398400976">
      <w:bodyDiv w:val="1"/>
      <w:marLeft w:val="0"/>
      <w:marRight w:val="0"/>
      <w:marTop w:val="0"/>
      <w:marBottom w:val="0"/>
      <w:divBdr>
        <w:top w:val="none" w:sz="0" w:space="0" w:color="auto"/>
        <w:left w:val="none" w:sz="0" w:space="0" w:color="auto"/>
        <w:bottom w:val="none" w:sz="0" w:space="0" w:color="auto"/>
        <w:right w:val="none" w:sz="0" w:space="0" w:color="auto"/>
      </w:divBdr>
    </w:div>
    <w:div w:id="481433701">
      <w:bodyDiv w:val="1"/>
      <w:marLeft w:val="0"/>
      <w:marRight w:val="0"/>
      <w:marTop w:val="0"/>
      <w:marBottom w:val="0"/>
      <w:divBdr>
        <w:top w:val="none" w:sz="0" w:space="0" w:color="auto"/>
        <w:left w:val="none" w:sz="0" w:space="0" w:color="auto"/>
        <w:bottom w:val="none" w:sz="0" w:space="0" w:color="auto"/>
        <w:right w:val="none" w:sz="0" w:space="0" w:color="auto"/>
      </w:divBdr>
    </w:div>
    <w:div w:id="514809231">
      <w:bodyDiv w:val="1"/>
      <w:marLeft w:val="0"/>
      <w:marRight w:val="0"/>
      <w:marTop w:val="0"/>
      <w:marBottom w:val="0"/>
      <w:divBdr>
        <w:top w:val="none" w:sz="0" w:space="0" w:color="auto"/>
        <w:left w:val="none" w:sz="0" w:space="0" w:color="auto"/>
        <w:bottom w:val="none" w:sz="0" w:space="0" w:color="auto"/>
        <w:right w:val="none" w:sz="0" w:space="0" w:color="auto"/>
      </w:divBdr>
      <w:divsChild>
        <w:div w:id="1932351341">
          <w:marLeft w:val="0"/>
          <w:marRight w:val="0"/>
          <w:marTop w:val="0"/>
          <w:marBottom w:val="0"/>
          <w:divBdr>
            <w:top w:val="none" w:sz="0" w:space="0" w:color="auto"/>
            <w:left w:val="none" w:sz="0" w:space="0" w:color="auto"/>
            <w:bottom w:val="none" w:sz="0" w:space="0" w:color="auto"/>
            <w:right w:val="none" w:sz="0" w:space="0" w:color="auto"/>
          </w:divBdr>
        </w:div>
      </w:divsChild>
    </w:div>
    <w:div w:id="679161548">
      <w:bodyDiv w:val="1"/>
      <w:marLeft w:val="0"/>
      <w:marRight w:val="0"/>
      <w:marTop w:val="0"/>
      <w:marBottom w:val="0"/>
      <w:divBdr>
        <w:top w:val="none" w:sz="0" w:space="0" w:color="auto"/>
        <w:left w:val="none" w:sz="0" w:space="0" w:color="auto"/>
        <w:bottom w:val="none" w:sz="0" w:space="0" w:color="auto"/>
        <w:right w:val="none" w:sz="0" w:space="0" w:color="auto"/>
      </w:divBdr>
    </w:div>
    <w:div w:id="740176011">
      <w:bodyDiv w:val="1"/>
      <w:marLeft w:val="0"/>
      <w:marRight w:val="0"/>
      <w:marTop w:val="0"/>
      <w:marBottom w:val="0"/>
      <w:divBdr>
        <w:top w:val="none" w:sz="0" w:space="0" w:color="auto"/>
        <w:left w:val="none" w:sz="0" w:space="0" w:color="auto"/>
        <w:bottom w:val="none" w:sz="0" w:space="0" w:color="auto"/>
        <w:right w:val="none" w:sz="0" w:space="0" w:color="auto"/>
      </w:divBdr>
    </w:div>
    <w:div w:id="875049386">
      <w:bodyDiv w:val="1"/>
      <w:marLeft w:val="0"/>
      <w:marRight w:val="0"/>
      <w:marTop w:val="0"/>
      <w:marBottom w:val="0"/>
      <w:divBdr>
        <w:top w:val="none" w:sz="0" w:space="0" w:color="auto"/>
        <w:left w:val="none" w:sz="0" w:space="0" w:color="auto"/>
        <w:bottom w:val="none" w:sz="0" w:space="0" w:color="auto"/>
        <w:right w:val="none" w:sz="0" w:space="0" w:color="auto"/>
      </w:divBdr>
    </w:div>
    <w:div w:id="1013797167">
      <w:bodyDiv w:val="1"/>
      <w:marLeft w:val="0"/>
      <w:marRight w:val="0"/>
      <w:marTop w:val="0"/>
      <w:marBottom w:val="0"/>
      <w:divBdr>
        <w:top w:val="none" w:sz="0" w:space="0" w:color="auto"/>
        <w:left w:val="none" w:sz="0" w:space="0" w:color="auto"/>
        <w:bottom w:val="none" w:sz="0" w:space="0" w:color="auto"/>
        <w:right w:val="none" w:sz="0" w:space="0" w:color="auto"/>
      </w:divBdr>
    </w:div>
    <w:div w:id="1090738025">
      <w:bodyDiv w:val="1"/>
      <w:marLeft w:val="0"/>
      <w:marRight w:val="0"/>
      <w:marTop w:val="0"/>
      <w:marBottom w:val="0"/>
      <w:divBdr>
        <w:top w:val="none" w:sz="0" w:space="0" w:color="auto"/>
        <w:left w:val="none" w:sz="0" w:space="0" w:color="auto"/>
        <w:bottom w:val="none" w:sz="0" w:space="0" w:color="auto"/>
        <w:right w:val="none" w:sz="0" w:space="0" w:color="auto"/>
      </w:divBdr>
      <w:divsChild>
        <w:div w:id="1536307175">
          <w:marLeft w:val="0"/>
          <w:marRight w:val="0"/>
          <w:marTop w:val="0"/>
          <w:marBottom w:val="0"/>
          <w:divBdr>
            <w:top w:val="none" w:sz="0" w:space="0" w:color="auto"/>
            <w:left w:val="none" w:sz="0" w:space="0" w:color="auto"/>
            <w:bottom w:val="none" w:sz="0" w:space="0" w:color="auto"/>
            <w:right w:val="none" w:sz="0" w:space="0" w:color="auto"/>
          </w:divBdr>
        </w:div>
        <w:div w:id="1147354848">
          <w:marLeft w:val="0"/>
          <w:marRight w:val="0"/>
          <w:marTop w:val="0"/>
          <w:marBottom w:val="0"/>
          <w:divBdr>
            <w:top w:val="none" w:sz="0" w:space="0" w:color="auto"/>
            <w:left w:val="none" w:sz="0" w:space="0" w:color="auto"/>
            <w:bottom w:val="none" w:sz="0" w:space="0" w:color="auto"/>
            <w:right w:val="none" w:sz="0" w:space="0" w:color="auto"/>
          </w:divBdr>
        </w:div>
        <w:div w:id="673075564">
          <w:marLeft w:val="0"/>
          <w:marRight w:val="0"/>
          <w:marTop w:val="0"/>
          <w:marBottom w:val="0"/>
          <w:divBdr>
            <w:top w:val="none" w:sz="0" w:space="0" w:color="auto"/>
            <w:left w:val="none" w:sz="0" w:space="0" w:color="auto"/>
            <w:bottom w:val="none" w:sz="0" w:space="0" w:color="auto"/>
            <w:right w:val="none" w:sz="0" w:space="0" w:color="auto"/>
          </w:divBdr>
        </w:div>
      </w:divsChild>
    </w:div>
    <w:div w:id="1093554223">
      <w:bodyDiv w:val="1"/>
      <w:marLeft w:val="0"/>
      <w:marRight w:val="0"/>
      <w:marTop w:val="0"/>
      <w:marBottom w:val="0"/>
      <w:divBdr>
        <w:top w:val="none" w:sz="0" w:space="0" w:color="auto"/>
        <w:left w:val="none" w:sz="0" w:space="0" w:color="auto"/>
        <w:bottom w:val="none" w:sz="0" w:space="0" w:color="auto"/>
        <w:right w:val="none" w:sz="0" w:space="0" w:color="auto"/>
      </w:divBdr>
    </w:div>
    <w:div w:id="1128545349">
      <w:bodyDiv w:val="1"/>
      <w:marLeft w:val="0"/>
      <w:marRight w:val="0"/>
      <w:marTop w:val="0"/>
      <w:marBottom w:val="0"/>
      <w:divBdr>
        <w:top w:val="none" w:sz="0" w:space="0" w:color="auto"/>
        <w:left w:val="none" w:sz="0" w:space="0" w:color="auto"/>
        <w:bottom w:val="none" w:sz="0" w:space="0" w:color="auto"/>
        <w:right w:val="none" w:sz="0" w:space="0" w:color="auto"/>
      </w:divBdr>
      <w:divsChild>
        <w:div w:id="2096435450">
          <w:marLeft w:val="0"/>
          <w:marRight w:val="0"/>
          <w:marTop w:val="0"/>
          <w:marBottom w:val="0"/>
          <w:divBdr>
            <w:top w:val="none" w:sz="0" w:space="0" w:color="auto"/>
            <w:left w:val="none" w:sz="0" w:space="0" w:color="auto"/>
            <w:bottom w:val="none" w:sz="0" w:space="0" w:color="auto"/>
            <w:right w:val="none" w:sz="0" w:space="0" w:color="auto"/>
          </w:divBdr>
        </w:div>
      </w:divsChild>
    </w:div>
    <w:div w:id="1161384392">
      <w:bodyDiv w:val="1"/>
      <w:marLeft w:val="0"/>
      <w:marRight w:val="0"/>
      <w:marTop w:val="0"/>
      <w:marBottom w:val="0"/>
      <w:divBdr>
        <w:top w:val="none" w:sz="0" w:space="0" w:color="auto"/>
        <w:left w:val="none" w:sz="0" w:space="0" w:color="auto"/>
        <w:bottom w:val="none" w:sz="0" w:space="0" w:color="auto"/>
        <w:right w:val="none" w:sz="0" w:space="0" w:color="auto"/>
      </w:divBdr>
      <w:divsChild>
        <w:div w:id="1796485705">
          <w:marLeft w:val="0"/>
          <w:marRight w:val="0"/>
          <w:marTop w:val="0"/>
          <w:marBottom w:val="0"/>
          <w:divBdr>
            <w:top w:val="none" w:sz="0" w:space="0" w:color="auto"/>
            <w:left w:val="none" w:sz="0" w:space="0" w:color="auto"/>
            <w:bottom w:val="dotted" w:sz="6" w:space="0" w:color="5B616B"/>
            <w:right w:val="none" w:sz="0" w:space="0" w:color="auto"/>
          </w:divBdr>
        </w:div>
        <w:div w:id="1821845464">
          <w:marLeft w:val="0"/>
          <w:marRight w:val="0"/>
          <w:marTop w:val="0"/>
          <w:marBottom w:val="0"/>
          <w:divBdr>
            <w:top w:val="none" w:sz="0" w:space="0" w:color="auto"/>
            <w:left w:val="none" w:sz="0" w:space="0" w:color="auto"/>
            <w:bottom w:val="none" w:sz="0" w:space="0" w:color="auto"/>
            <w:right w:val="none" w:sz="0" w:space="0" w:color="auto"/>
          </w:divBdr>
        </w:div>
        <w:div w:id="517932805">
          <w:marLeft w:val="0"/>
          <w:marRight w:val="0"/>
          <w:marTop w:val="0"/>
          <w:marBottom w:val="0"/>
          <w:divBdr>
            <w:top w:val="none" w:sz="0" w:space="0" w:color="auto"/>
            <w:left w:val="none" w:sz="0" w:space="0" w:color="auto"/>
            <w:bottom w:val="none" w:sz="0" w:space="0" w:color="auto"/>
            <w:right w:val="none" w:sz="0" w:space="0" w:color="auto"/>
          </w:divBdr>
        </w:div>
        <w:div w:id="1669939237">
          <w:marLeft w:val="0"/>
          <w:marRight w:val="0"/>
          <w:marTop w:val="0"/>
          <w:marBottom w:val="0"/>
          <w:divBdr>
            <w:top w:val="none" w:sz="0" w:space="0" w:color="auto"/>
            <w:left w:val="none" w:sz="0" w:space="0" w:color="auto"/>
            <w:bottom w:val="none" w:sz="0" w:space="0" w:color="auto"/>
            <w:right w:val="none" w:sz="0" w:space="0" w:color="auto"/>
          </w:divBdr>
        </w:div>
        <w:div w:id="1595822067">
          <w:marLeft w:val="0"/>
          <w:marRight w:val="0"/>
          <w:marTop w:val="0"/>
          <w:marBottom w:val="0"/>
          <w:divBdr>
            <w:top w:val="none" w:sz="0" w:space="0" w:color="auto"/>
            <w:left w:val="none" w:sz="0" w:space="0" w:color="auto"/>
            <w:bottom w:val="none" w:sz="0" w:space="0" w:color="auto"/>
            <w:right w:val="none" w:sz="0" w:space="0" w:color="auto"/>
          </w:divBdr>
        </w:div>
        <w:div w:id="1104233015">
          <w:marLeft w:val="0"/>
          <w:marRight w:val="0"/>
          <w:marTop w:val="0"/>
          <w:marBottom w:val="0"/>
          <w:divBdr>
            <w:top w:val="none" w:sz="0" w:space="0" w:color="auto"/>
            <w:left w:val="none" w:sz="0" w:space="0" w:color="auto"/>
            <w:bottom w:val="none" w:sz="0" w:space="0" w:color="auto"/>
            <w:right w:val="none" w:sz="0" w:space="0" w:color="auto"/>
          </w:divBdr>
        </w:div>
      </w:divsChild>
    </w:div>
    <w:div w:id="1206333392">
      <w:bodyDiv w:val="1"/>
      <w:marLeft w:val="0"/>
      <w:marRight w:val="0"/>
      <w:marTop w:val="0"/>
      <w:marBottom w:val="0"/>
      <w:divBdr>
        <w:top w:val="none" w:sz="0" w:space="0" w:color="auto"/>
        <w:left w:val="none" w:sz="0" w:space="0" w:color="auto"/>
        <w:bottom w:val="none" w:sz="0" w:space="0" w:color="auto"/>
        <w:right w:val="none" w:sz="0" w:space="0" w:color="auto"/>
      </w:divBdr>
    </w:div>
    <w:div w:id="1284002685">
      <w:bodyDiv w:val="1"/>
      <w:marLeft w:val="0"/>
      <w:marRight w:val="0"/>
      <w:marTop w:val="0"/>
      <w:marBottom w:val="0"/>
      <w:divBdr>
        <w:top w:val="none" w:sz="0" w:space="0" w:color="auto"/>
        <w:left w:val="none" w:sz="0" w:space="0" w:color="auto"/>
        <w:bottom w:val="none" w:sz="0" w:space="0" w:color="auto"/>
        <w:right w:val="none" w:sz="0" w:space="0" w:color="auto"/>
      </w:divBdr>
      <w:divsChild>
        <w:div w:id="1733120127">
          <w:marLeft w:val="0"/>
          <w:marRight w:val="0"/>
          <w:marTop w:val="0"/>
          <w:marBottom w:val="0"/>
          <w:divBdr>
            <w:top w:val="none" w:sz="0" w:space="0" w:color="auto"/>
            <w:left w:val="none" w:sz="0" w:space="0" w:color="auto"/>
            <w:bottom w:val="dotted" w:sz="6" w:space="0" w:color="5B616B"/>
            <w:right w:val="none" w:sz="0" w:space="0" w:color="auto"/>
          </w:divBdr>
        </w:div>
        <w:div w:id="1423262113">
          <w:marLeft w:val="0"/>
          <w:marRight w:val="0"/>
          <w:marTop w:val="0"/>
          <w:marBottom w:val="0"/>
          <w:divBdr>
            <w:top w:val="none" w:sz="0" w:space="0" w:color="auto"/>
            <w:left w:val="none" w:sz="0" w:space="0" w:color="auto"/>
            <w:bottom w:val="none" w:sz="0" w:space="0" w:color="auto"/>
            <w:right w:val="none" w:sz="0" w:space="0" w:color="auto"/>
          </w:divBdr>
        </w:div>
        <w:div w:id="1586186118">
          <w:marLeft w:val="0"/>
          <w:marRight w:val="0"/>
          <w:marTop w:val="0"/>
          <w:marBottom w:val="0"/>
          <w:divBdr>
            <w:top w:val="none" w:sz="0" w:space="0" w:color="auto"/>
            <w:left w:val="none" w:sz="0" w:space="0" w:color="auto"/>
            <w:bottom w:val="none" w:sz="0" w:space="0" w:color="auto"/>
            <w:right w:val="none" w:sz="0" w:space="0" w:color="auto"/>
          </w:divBdr>
        </w:div>
        <w:div w:id="2145584517">
          <w:marLeft w:val="0"/>
          <w:marRight w:val="0"/>
          <w:marTop w:val="0"/>
          <w:marBottom w:val="0"/>
          <w:divBdr>
            <w:top w:val="none" w:sz="0" w:space="0" w:color="auto"/>
            <w:left w:val="none" w:sz="0" w:space="0" w:color="auto"/>
            <w:bottom w:val="none" w:sz="0" w:space="0" w:color="auto"/>
            <w:right w:val="none" w:sz="0" w:space="0" w:color="auto"/>
          </w:divBdr>
        </w:div>
        <w:div w:id="1296981852">
          <w:marLeft w:val="0"/>
          <w:marRight w:val="0"/>
          <w:marTop w:val="0"/>
          <w:marBottom w:val="0"/>
          <w:divBdr>
            <w:top w:val="none" w:sz="0" w:space="0" w:color="auto"/>
            <w:left w:val="none" w:sz="0" w:space="0" w:color="auto"/>
            <w:bottom w:val="none" w:sz="0" w:space="0" w:color="auto"/>
            <w:right w:val="none" w:sz="0" w:space="0" w:color="auto"/>
          </w:divBdr>
        </w:div>
        <w:div w:id="1818104915">
          <w:marLeft w:val="0"/>
          <w:marRight w:val="0"/>
          <w:marTop w:val="0"/>
          <w:marBottom w:val="0"/>
          <w:divBdr>
            <w:top w:val="none" w:sz="0" w:space="0" w:color="auto"/>
            <w:left w:val="none" w:sz="0" w:space="0" w:color="auto"/>
            <w:bottom w:val="none" w:sz="0" w:space="0" w:color="auto"/>
            <w:right w:val="none" w:sz="0" w:space="0" w:color="auto"/>
          </w:divBdr>
        </w:div>
      </w:divsChild>
    </w:div>
    <w:div w:id="1293947085">
      <w:bodyDiv w:val="1"/>
      <w:marLeft w:val="0"/>
      <w:marRight w:val="0"/>
      <w:marTop w:val="0"/>
      <w:marBottom w:val="0"/>
      <w:divBdr>
        <w:top w:val="none" w:sz="0" w:space="0" w:color="auto"/>
        <w:left w:val="none" w:sz="0" w:space="0" w:color="auto"/>
        <w:bottom w:val="none" w:sz="0" w:space="0" w:color="auto"/>
        <w:right w:val="none" w:sz="0" w:space="0" w:color="auto"/>
      </w:divBdr>
    </w:div>
    <w:div w:id="1296717923">
      <w:bodyDiv w:val="1"/>
      <w:marLeft w:val="0"/>
      <w:marRight w:val="0"/>
      <w:marTop w:val="0"/>
      <w:marBottom w:val="0"/>
      <w:divBdr>
        <w:top w:val="none" w:sz="0" w:space="0" w:color="auto"/>
        <w:left w:val="none" w:sz="0" w:space="0" w:color="auto"/>
        <w:bottom w:val="none" w:sz="0" w:space="0" w:color="auto"/>
        <w:right w:val="none" w:sz="0" w:space="0" w:color="auto"/>
      </w:divBdr>
      <w:divsChild>
        <w:div w:id="2122920934">
          <w:marLeft w:val="0"/>
          <w:marRight w:val="0"/>
          <w:marTop w:val="0"/>
          <w:marBottom w:val="0"/>
          <w:divBdr>
            <w:top w:val="none" w:sz="0" w:space="0" w:color="auto"/>
            <w:left w:val="none" w:sz="0" w:space="0" w:color="auto"/>
            <w:bottom w:val="dotted" w:sz="6" w:space="0" w:color="5B616B"/>
            <w:right w:val="none" w:sz="0" w:space="0" w:color="auto"/>
          </w:divBdr>
        </w:div>
        <w:div w:id="1264150923">
          <w:marLeft w:val="0"/>
          <w:marRight w:val="0"/>
          <w:marTop w:val="0"/>
          <w:marBottom w:val="0"/>
          <w:divBdr>
            <w:top w:val="none" w:sz="0" w:space="0" w:color="auto"/>
            <w:left w:val="none" w:sz="0" w:space="0" w:color="auto"/>
            <w:bottom w:val="none" w:sz="0" w:space="0" w:color="auto"/>
            <w:right w:val="none" w:sz="0" w:space="0" w:color="auto"/>
          </w:divBdr>
        </w:div>
        <w:div w:id="316225112">
          <w:marLeft w:val="0"/>
          <w:marRight w:val="0"/>
          <w:marTop w:val="0"/>
          <w:marBottom w:val="0"/>
          <w:divBdr>
            <w:top w:val="none" w:sz="0" w:space="0" w:color="auto"/>
            <w:left w:val="none" w:sz="0" w:space="0" w:color="auto"/>
            <w:bottom w:val="none" w:sz="0" w:space="0" w:color="auto"/>
            <w:right w:val="none" w:sz="0" w:space="0" w:color="auto"/>
          </w:divBdr>
        </w:div>
        <w:div w:id="1832792892">
          <w:marLeft w:val="0"/>
          <w:marRight w:val="0"/>
          <w:marTop w:val="0"/>
          <w:marBottom w:val="0"/>
          <w:divBdr>
            <w:top w:val="none" w:sz="0" w:space="0" w:color="auto"/>
            <w:left w:val="none" w:sz="0" w:space="0" w:color="auto"/>
            <w:bottom w:val="none" w:sz="0" w:space="0" w:color="auto"/>
            <w:right w:val="none" w:sz="0" w:space="0" w:color="auto"/>
          </w:divBdr>
        </w:div>
        <w:div w:id="175661364">
          <w:marLeft w:val="0"/>
          <w:marRight w:val="0"/>
          <w:marTop w:val="0"/>
          <w:marBottom w:val="0"/>
          <w:divBdr>
            <w:top w:val="none" w:sz="0" w:space="0" w:color="auto"/>
            <w:left w:val="none" w:sz="0" w:space="0" w:color="auto"/>
            <w:bottom w:val="none" w:sz="0" w:space="0" w:color="auto"/>
            <w:right w:val="none" w:sz="0" w:space="0" w:color="auto"/>
          </w:divBdr>
        </w:div>
        <w:div w:id="1011251984">
          <w:marLeft w:val="0"/>
          <w:marRight w:val="0"/>
          <w:marTop w:val="0"/>
          <w:marBottom w:val="0"/>
          <w:divBdr>
            <w:top w:val="none" w:sz="0" w:space="0" w:color="auto"/>
            <w:left w:val="none" w:sz="0" w:space="0" w:color="auto"/>
            <w:bottom w:val="none" w:sz="0" w:space="0" w:color="auto"/>
            <w:right w:val="none" w:sz="0" w:space="0" w:color="auto"/>
          </w:divBdr>
        </w:div>
      </w:divsChild>
    </w:div>
    <w:div w:id="1297102106">
      <w:bodyDiv w:val="1"/>
      <w:marLeft w:val="0"/>
      <w:marRight w:val="0"/>
      <w:marTop w:val="0"/>
      <w:marBottom w:val="0"/>
      <w:divBdr>
        <w:top w:val="none" w:sz="0" w:space="0" w:color="auto"/>
        <w:left w:val="none" w:sz="0" w:space="0" w:color="auto"/>
        <w:bottom w:val="none" w:sz="0" w:space="0" w:color="auto"/>
        <w:right w:val="none" w:sz="0" w:space="0" w:color="auto"/>
      </w:divBdr>
    </w:div>
    <w:div w:id="1297948867">
      <w:bodyDiv w:val="1"/>
      <w:marLeft w:val="0"/>
      <w:marRight w:val="0"/>
      <w:marTop w:val="0"/>
      <w:marBottom w:val="0"/>
      <w:divBdr>
        <w:top w:val="none" w:sz="0" w:space="0" w:color="auto"/>
        <w:left w:val="none" w:sz="0" w:space="0" w:color="auto"/>
        <w:bottom w:val="none" w:sz="0" w:space="0" w:color="auto"/>
        <w:right w:val="none" w:sz="0" w:space="0" w:color="auto"/>
      </w:divBdr>
    </w:div>
    <w:div w:id="1328745418">
      <w:bodyDiv w:val="1"/>
      <w:marLeft w:val="0"/>
      <w:marRight w:val="0"/>
      <w:marTop w:val="0"/>
      <w:marBottom w:val="0"/>
      <w:divBdr>
        <w:top w:val="none" w:sz="0" w:space="0" w:color="auto"/>
        <w:left w:val="none" w:sz="0" w:space="0" w:color="auto"/>
        <w:bottom w:val="none" w:sz="0" w:space="0" w:color="auto"/>
        <w:right w:val="none" w:sz="0" w:space="0" w:color="auto"/>
      </w:divBdr>
      <w:divsChild>
        <w:div w:id="1894467434">
          <w:marLeft w:val="0"/>
          <w:marRight w:val="0"/>
          <w:marTop w:val="0"/>
          <w:marBottom w:val="0"/>
          <w:divBdr>
            <w:top w:val="none" w:sz="0" w:space="0" w:color="auto"/>
            <w:left w:val="none" w:sz="0" w:space="0" w:color="auto"/>
            <w:bottom w:val="none" w:sz="0" w:space="0" w:color="auto"/>
            <w:right w:val="none" w:sz="0" w:space="0" w:color="auto"/>
          </w:divBdr>
        </w:div>
        <w:div w:id="1072309760">
          <w:marLeft w:val="0"/>
          <w:marRight w:val="0"/>
          <w:marTop w:val="0"/>
          <w:marBottom w:val="0"/>
          <w:divBdr>
            <w:top w:val="none" w:sz="0" w:space="0" w:color="auto"/>
            <w:left w:val="none" w:sz="0" w:space="0" w:color="auto"/>
            <w:bottom w:val="none" w:sz="0" w:space="0" w:color="auto"/>
            <w:right w:val="none" w:sz="0" w:space="0" w:color="auto"/>
          </w:divBdr>
        </w:div>
        <w:div w:id="1896501807">
          <w:marLeft w:val="0"/>
          <w:marRight w:val="0"/>
          <w:marTop w:val="0"/>
          <w:marBottom w:val="0"/>
          <w:divBdr>
            <w:top w:val="none" w:sz="0" w:space="0" w:color="auto"/>
            <w:left w:val="none" w:sz="0" w:space="0" w:color="auto"/>
            <w:bottom w:val="none" w:sz="0" w:space="0" w:color="auto"/>
            <w:right w:val="none" w:sz="0" w:space="0" w:color="auto"/>
          </w:divBdr>
        </w:div>
        <w:div w:id="1746148519">
          <w:marLeft w:val="0"/>
          <w:marRight w:val="0"/>
          <w:marTop w:val="0"/>
          <w:marBottom w:val="0"/>
          <w:divBdr>
            <w:top w:val="none" w:sz="0" w:space="0" w:color="auto"/>
            <w:left w:val="none" w:sz="0" w:space="0" w:color="auto"/>
            <w:bottom w:val="none" w:sz="0" w:space="0" w:color="auto"/>
            <w:right w:val="none" w:sz="0" w:space="0" w:color="auto"/>
          </w:divBdr>
        </w:div>
      </w:divsChild>
    </w:div>
    <w:div w:id="1336297490">
      <w:bodyDiv w:val="1"/>
      <w:marLeft w:val="0"/>
      <w:marRight w:val="0"/>
      <w:marTop w:val="0"/>
      <w:marBottom w:val="0"/>
      <w:divBdr>
        <w:top w:val="none" w:sz="0" w:space="0" w:color="auto"/>
        <w:left w:val="none" w:sz="0" w:space="0" w:color="auto"/>
        <w:bottom w:val="none" w:sz="0" w:space="0" w:color="auto"/>
        <w:right w:val="none" w:sz="0" w:space="0" w:color="auto"/>
      </w:divBdr>
    </w:div>
    <w:div w:id="1452282383">
      <w:bodyDiv w:val="1"/>
      <w:marLeft w:val="0"/>
      <w:marRight w:val="0"/>
      <w:marTop w:val="0"/>
      <w:marBottom w:val="0"/>
      <w:divBdr>
        <w:top w:val="none" w:sz="0" w:space="0" w:color="auto"/>
        <w:left w:val="none" w:sz="0" w:space="0" w:color="auto"/>
        <w:bottom w:val="none" w:sz="0" w:space="0" w:color="auto"/>
        <w:right w:val="none" w:sz="0" w:space="0" w:color="auto"/>
      </w:divBdr>
      <w:divsChild>
        <w:div w:id="647050782">
          <w:marLeft w:val="0"/>
          <w:marRight w:val="0"/>
          <w:marTop w:val="0"/>
          <w:marBottom w:val="0"/>
          <w:divBdr>
            <w:top w:val="none" w:sz="0" w:space="0" w:color="auto"/>
            <w:left w:val="none" w:sz="0" w:space="0" w:color="auto"/>
            <w:bottom w:val="none" w:sz="0" w:space="0" w:color="auto"/>
            <w:right w:val="none" w:sz="0" w:space="0" w:color="auto"/>
          </w:divBdr>
        </w:div>
        <w:div w:id="603538702">
          <w:marLeft w:val="0"/>
          <w:marRight w:val="0"/>
          <w:marTop w:val="0"/>
          <w:marBottom w:val="0"/>
          <w:divBdr>
            <w:top w:val="none" w:sz="0" w:space="0" w:color="auto"/>
            <w:left w:val="none" w:sz="0" w:space="0" w:color="auto"/>
            <w:bottom w:val="none" w:sz="0" w:space="0" w:color="auto"/>
            <w:right w:val="none" w:sz="0" w:space="0" w:color="auto"/>
          </w:divBdr>
        </w:div>
        <w:div w:id="1352032218">
          <w:marLeft w:val="0"/>
          <w:marRight w:val="0"/>
          <w:marTop w:val="0"/>
          <w:marBottom w:val="0"/>
          <w:divBdr>
            <w:top w:val="none" w:sz="0" w:space="0" w:color="auto"/>
            <w:left w:val="none" w:sz="0" w:space="0" w:color="auto"/>
            <w:bottom w:val="none" w:sz="0" w:space="0" w:color="auto"/>
            <w:right w:val="none" w:sz="0" w:space="0" w:color="auto"/>
          </w:divBdr>
        </w:div>
      </w:divsChild>
    </w:div>
    <w:div w:id="1478836699">
      <w:bodyDiv w:val="1"/>
      <w:marLeft w:val="0"/>
      <w:marRight w:val="0"/>
      <w:marTop w:val="0"/>
      <w:marBottom w:val="0"/>
      <w:divBdr>
        <w:top w:val="none" w:sz="0" w:space="0" w:color="auto"/>
        <w:left w:val="none" w:sz="0" w:space="0" w:color="auto"/>
        <w:bottom w:val="none" w:sz="0" w:space="0" w:color="auto"/>
        <w:right w:val="none" w:sz="0" w:space="0" w:color="auto"/>
      </w:divBdr>
    </w:div>
    <w:div w:id="1582761043">
      <w:bodyDiv w:val="1"/>
      <w:marLeft w:val="0"/>
      <w:marRight w:val="0"/>
      <w:marTop w:val="0"/>
      <w:marBottom w:val="0"/>
      <w:divBdr>
        <w:top w:val="none" w:sz="0" w:space="0" w:color="auto"/>
        <w:left w:val="none" w:sz="0" w:space="0" w:color="auto"/>
        <w:bottom w:val="none" w:sz="0" w:space="0" w:color="auto"/>
        <w:right w:val="none" w:sz="0" w:space="0" w:color="auto"/>
      </w:divBdr>
    </w:div>
    <w:div w:id="1646548122">
      <w:bodyDiv w:val="1"/>
      <w:marLeft w:val="0"/>
      <w:marRight w:val="0"/>
      <w:marTop w:val="0"/>
      <w:marBottom w:val="0"/>
      <w:divBdr>
        <w:top w:val="none" w:sz="0" w:space="0" w:color="auto"/>
        <w:left w:val="none" w:sz="0" w:space="0" w:color="auto"/>
        <w:bottom w:val="none" w:sz="0" w:space="0" w:color="auto"/>
        <w:right w:val="none" w:sz="0" w:space="0" w:color="auto"/>
      </w:divBdr>
    </w:div>
    <w:div w:id="1646738888">
      <w:bodyDiv w:val="1"/>
      <w:marLeft w:val="0"/>
      <w:marRight w:val="0"/>
      <w:marTop w:val="0"/>
      <w:marBottom w:val="0"/>
      <w:divBdr>
        <w:top w:val="none" w:sz="0" w:space="0" w:color="auto"/>
        <w:left w:val="none" w:sz="0" w:space="0" w:color="auto"/>
        <w:bottom w:val="none" w:sz="0" w:space="0" w:color="auto"/>
        <w:right w:val="none" w:sz="0" w:space="0" w:color="auto"/>
      </w:divBdr>
    </w:div>
    <w:div w:id="1660188089">
      <w:bodyDiv w:val="1"/>
      <w:marLeft w:val="0"/>
      <w:marRight w:val="0"/>
      <w:marTop w:val="0"/>
      <w:marBottom w:val="0"/>
      <w:divBdr>
        <w:top w:val="none" w:sz="0" w:space="0" w:color="auto"/>
        <w:left w:val="none" w:sz="0" w:space="0" w:color="auto"/>
        <w:bottom w:val="none" w:sz="0" w:space="0" w:color="auto"/>
        <w:right w:val="none" w:sz="0" w:space="0" w:color="auto"/>
      </w:divBdr>
      <w:divsChild>
        <w:div w:id="1595017979">
          <w:marLeft w:val="0"/>
          <w:marRight w:val="0"/>
          <w:marTop w:val="0"/>
          <w:marBottom w:val="0"/>
          <w:divBdr>
            <w:top w:val="none" w:sz="0" w:space="0" w:color="auto"/>
            <w:left w:val="none" w:sz="0" w:space="0" w:color="auto"/>
            <w:bottom w:val="dotted" w:sz="6" w:space="0" w:color="5B616B"/>
            <w:right w:val="none" w:sz="0" w:space="0" w:color="auto"/>
          </w:divBdr>
        </w:div>
        <w:div w:id="270161616">
          <w:marLeft w:val="0"/>
          <w:marRight w:val="0"/>
          <w:marTop w:val="0"/>
          <w:marBottom w:val="0"/>
          <w:divBdr>
            <w:top w:val="none" w:sz="0" w:space="0" w:color="auto"/>
            <w:left w:val="none" w:sz="0" w:space="0" w:color="auto"/>
            <w:bottom w:val="none" w:sz="0" w:space="0" w:color="auto"/>
            <w:right w:val="none" w:sz="0" w:space="0" w:color="auto"/>
          </w:divBdr>
        </w:div>
        <w:div w:id="435097109">
          <w:marLeft w:val="0"/>
          <w:marRight w:val="0"/>
          <w:marTop w:val="0"/>
          <w:marBottom w:val="0"/>
          <w:divBdr>
            <w:top w:val="none" w:sz="0" w:space="0" w:color="auto"/>
            <w:left w:val="none" w:sz="0" w:space="0" w:color="auto"/>
            <w:bottom w:val="none" w:sz="0" w:space="0" w:color="auto"/>
            <w:right w:val="none" w:sz="0" w:space="0" w:color="auto"/>
          </w:divBdr>
        </w:div>
        <w:div w:id="994913324">
          <w:marLeft w:val="0"/>
          <w:marRight w:val="0"/>
          <w:marTop w:val="0"/>
          <w:marBottom w:val="0"/>
          <w:divBdr>
            <w:top w:val="none" w:sz="0" w:space="0" w:color="auto"/>
            <w:left w:val="none" w:sz="0" w:space="0" w:color="auto"/>
            <w:bottom w:val="none" w:sz="0" w:space="0" w:color="auto"/>
            <w:right w:val="none" w:sz="0" w:space="0" w:color="auto"/>
          </w:divBdr>
        </w:div>
        <w:div w:id="485124435">
          <w:marLeft w:val="0"/>
          <w:marRight w:val="0"/>
          <w:marTop w:val="0"/>
          <w:marBottom w:val="0"/>
          <w:divBdr>
            <w:top w:val="none" w:sz="0" w:space="0" w:color="auto"/>
            <w:left w:val="none" w:sz="0" w:space="0" w:color="auto"/>
            <w:bottom w:val="none" w:sz="0" w:space="0" w:color="auto"/>
            <w:right w:val="none" w:sz="0" w:space="0" w:color="auto"/>
          </w:divBdr>
        </w:div>
        <w:div w:id="794755732">
          <w:marLeft w:val="0"/>
          <w:marRight w:val="0"/>
          <w:marTop w:val="0"/>
          <w:marBottom w:val="0"/>
          <w:divBdr>
            <w:top w:val="none" w:sz="0" w:space="0" w:color="auto"/>
            <w:left w:val="none" w:sz="0" w:space="0" w:color="auto"/>
            <w:bottom w:val="none" w:sz="0" w:space="0" w:color="auto"/>
            <w:right w:val="none" w:sz="0" w:space="0" w:color="auto"/>
          </w:divBdr>
        </w:div>
      </w:divsChild>
    </w:div>
    <w:div w:id="1716930450">
      <w:bodyDiv w:val="1"/>
      <w:marLeft w:val="0"/>
      <w:marRight w:val="0"/>
      <w:marTop w:val="0"/>
      <w:marBottom w:val="0"/>
      <w:divBdr>
        <w:top w:val="none" w:sz="0" w:space="0" w:color="auto"/>
        <w:left w:val="none" w:sz="0" w:space="0" w:color="auto"/>
        <w:bottom w:val="none" w:sz="0" w:space="0" w:color="auto"/>
        <w:right w:val="none" w:sz="0" w:space="0" w:color="auto"/>
      </w:divBdr>
      <w:divsChild>
        <w:div w:id="1487434253">
          <w:marLeft w:val="0"/>
          <w:marRight w:val="0"/>
          <w:marTop w:val="0"/>
          <w:marBottom w:val="0"/>
          <w:divBdr>
            <w:top w:val="none" w:sz="0" w:space="0" w:color="auto"/>
            <w:left w:val="none" w:sz="0" w:space="0" w:color="auto"/>
            <w:bottom w:val="dotted" w:sz="6" w:space="0" w:color="5B616B"/>
            <w:right w:val="none" w:sz="0" w:space="0" w:color="auto"/>
          </w:divBdr>
        </w:div>
        <w:div w:id="2018460706">
          <w:marLeft w:val="0"/>
          <w:marRight w:val="0"/>
          <w:marTop w:val="0"/>
          <w:marBottom w:val="0"/>
          <w:divBdr>
            <w:top w:val="none" w:sz="0" w:space="0" w:color="auto"/>
            <w:left w:val="none" w:sz="0" w:space="0" w:color="auto"/>
            <w:bottom w:val="none" w:sz="0" w:space="0" w:color="auto"/>
            <w:right w:val="none" w:sz="0" w:space="0" w:color="auto"/>
          </w:divBdr>
        </w:div>
        <w:div w:id="1924411013">
          <w:marLeft w:val="0"/>
          <w:marRight w:val="0"/>
          <w:marTop w:val="0"/>
          <w:marBottom w:val="0"/>
          <w:divBdr>
            <w:top w:val="none" w:sz="0" w:space="0" w:color="auto"/>
            <w:left w:val="none" w:sz="0" w:space="0" w:color="auto"/>
            <w:bottom w:val="none" w:sz="0" w:space="0" w:color="auto"/>
            <w:right w:val="none" w:sz="0" w:space="0" w:color="auto"/>
          </w:divBdr>
        </w:div>
        <w:div w:id="1156611424">
          <w:marLeft w:val="0"/>
          <w:marRight w:val="0"/>
          <w:marTop w:val="0"/>
          <w:marBottom w:val="0"/>
          <w:divBdr>
            <w:top w:val="none" w:sz="0" w:space="0" w:color="auto"/>
            <w:left w:val="none" w:sz="0" w:space="0" w:color="auto"/>
            <w:bottom w:val="none" w:sz="0" w:space="0" w:color="auto"/>
            <w:right w:val="none" w:sz="0" w:space="0" w:color="auto"/>
          </w:divBdr>
        </w:div>
        <w:div w:id="1960261607">
          <w:marLeft w:val="0"/>
          <w:marRight w:val="0"/>
          <w:marTop w:val="0"/>
          <w:marBottom w:val="0"/>
          <w:divBdr>
            <w:top w:val="none" w:sz="0" w:space="0" w:color="auto"/>
            <w:left w:val="none" w:sz="0" w:space="0" w:color="auto"/>
            <w:bottom w:val="none" w:sz="0" w:space="0" w:color="auto"/>
            <w:right w:val="none" w:sz="0" w:space="0" w:color="auto"/>
          </w:divBdr>
        </w:div>
        <w:div w:id="842820568">
          <w:marLeft w:val="0"/>
          <w:marRight w:val="0"/>
          <w:marTop w:val="0"/>
          <w:marBottom w:val="0"/>
          <w:divBdr>
            <w:top w:val="none" w:sz="0" w:space="0" w:color="auto"/>
            <w:left w:val="none" w:sz="0" w:space="0" w:color="auto"/>
            <w:bottom w:val="none" w:sz="0" w:space="0" w:color="auto"/>
            <w:right w:val="none" w:sz="0" w:space="0" w:color="auto"/>
          </w:divBdr>
        </w:div>
      </w:divsChild>
    </w:div>
    <w:div w:id="1764254379">
      <w:bodyDiv w:val="1"/>
      <w:marLeft w:val="0"/>
      <w:marRight w:val="0"/>
      <w:marTop w:val="0"/>
      <w:marBottom w:val="0"/>
      <w:divBdr>
        <w:top w:val="none" w:sz="0" w:space="0" w:color="auto"/>
        <w:left w:val="none" w:sz="0" w:space="0" w:color="auto"/>
        <w:bottom w:val="none" w:sz="0" w:space="0" w:color="auto"/>
        <w:right w:val="none" w:sz="0" w:space="0" w:color="auto"/>
      </w:divBdr>
    </w:div>
    <w:div w:id="1858348286">
      <w:bodyDiv w:val="1"/>
      <w:marLeft w:val="0"/>
      <w:marRight w:val="0"/>
      <w:marTop w:val="0"/>
      <w:marBottom w:val="0"/>
      <w:divBdr>
        <w:top w:val="none" w:sz="0" w:space="0" w:color="auto"/>
        <w:left w:val="none" w:sz="0" w:space="0" w:color="auto"/>
        <w:bottom w:val="none" w:sz="0" w:space="0" w:color="auto"/>
        <w:right w:val="none" w:sz="0" w:space="0" w:color="auto"/>
      </w:divBdr>
    </w:div>
    <w:div w:id="1942179114">
      <w:bodyDiv w:val="1"/>
      <w:marLeft w:val="0"/>
      <w:marRight w:val="0"/>
      <w:marTop w:val="0"/>
      <w:marBottom w:val="0"/>
      <w:divBdr>
        <w:top w:val="none" w:sz="0" w:space="0" w:color="auto"/>
        <w:left w:val="none" w:sz="0" w:space="0" w:color="auto"/>
        <w:bottom w:val="none" w:sz="0" w:space="0" w:color="auto"/>
        <w:right w:val="none" w:sz="0" w:space="0" w:color="auto"/>
      </w:divBdr>
    </w:div>
    <w:div w:id="1947540071">
      <w:bodyDiv w:val="1"/>
      <w:marLeft w:val="0"/>
      <w:marRight w:val="0"/>
      <w:marTop w:val="0"/>
      <w:marBottom w:val="0"/>
      <w:divBdr>
        <w:top w:val="none" w:sz="0" w:space="0" w:color="auto"/>
        <w:left w:val="none" w:sz="0" w:space="0" w:color="auto"/>
        <w:bottom w:val="none" w:sz="0" w:space="0" w:color="auto"/>
        <w:right w:val="none" w:sz="0" w:space="0" w:color="auto"/>
      </w:divBdr>
    </w:div>
    <w:div w:id="1980070850">
      <w:bodyDiv w:val="1"/>
      <w:marLeft w:val="0"/>
      <w:marRight w:val="0"/>
      <w:marTop w:val="0"/>
      <w:marBottom w:val="0"/>
      <w:divBdr>
        <w:top w:val="none" w:sz="0" w:space="0" w:color="auto"/>
        <w:left w:val="none" w:sz="0" w:space="0" w:color="auto"/>
        <w:bottom w:val="none" w:sz="0" w:space="0" w:color="auto"/>
        <w:right w:val="none" w:sz="0" w:space="0" w:color="auto"/>
      </w:divBdr>
    </w:div>
    <w:div w:id="2034528084">
      <w:bodyDiv w:val="1"/>
      <w:marLeft w:val="0"/>
      <w:marRight w:val="0"/>
      <w:marTop w:val="0"/>
      <w:marBottom w:val="0"/>
      <w:divBdr>
        <w:top w:val="none" w:sz="0" w:space="0" w:color="auto"/>
        <w:left w:val="none" w:sz="0" w:space="0" w:color="auto"/>
        <w:bottom w:val="none" w:sz="0" w:space="0" w:color="auto"/>
        <w:right w:val="none" w:sz="0" w:space="0" w:color="auto"/>
      </w:divBdr>
      <w:divsChild>
        <w:div w:id="422381751">
          <w:marLeft w:val="0"/>
          <w:marRight w:val="0"/>
          <w:marTop w:val="0"/>
          <w:marBottom w:val="0"/>
          <w:divBdr>
            <w:top w:val="none" w:sz="0" w:space="0" w:color="auto"/>
            <w:left w:val="none" w:sz="0" w:space="0" w:color="auto"/>
            <w:bottom w:val="dotted" w:sz="6" w:space="0" w:color="5B616B"/>
            <w:right w:val="none" w:sz="0" w:space="0" w:color="auto"/>
          </w:divBdr>
        </w:div>
        <w:div w:id="564728764">
          <w:marLeft w:val="0"/>
          <w:marRight w:val="0"/>
          <w:marTop w:val="0"/>
          <w:marBottom w:val="0"/>
          <w:divBdr>
            <w:top w:val="none" w:sz="0" w:space="0" w:color="auto"/>
            <w:left w:val="none" w:sz="0" w:space="0" w:color="auto"/>
            <w:bottom w:val="none" w:sz="0" w:space="0" w:color="auto"/>
            <w:right w:val="none" w:sz="0" w:space="0" w:color="auto"/>
          </w:divBdr>
        </w:div>
        <w:div w:id="375089224">
          <w:marLeft w:val="0"/>
          <w:marRight w:val="0"/>
          <w:marTop w:val="0"/>
          <w:marBottom w:val="0"/>
          <w:divBdr>
            <w:top w:val="none" w:sz="0" w:space="0" w:color="auto"/>
            <w:left w:val="none" w:sz="0" w:space="0" w:color="auto"/>
            <w:bottom w:val="none" w:sz="0" w:space="0" w:color="auto"/>
            <w:right w:val="none" w:sz="0" w:space="0" w:color="auto"/>
          </w:divBdr>
        </w:div>
        <w:div w:id="879899992">
          <w:marLeft w:val="0"/>
          <w:marRight w:val="0"/>
          <w:marTop w:val="0"/>
          <w:marBottom w:val="0"/>
          <w:divBdr>
            <w:top w:val="none" w:sz="0" w:space="0" w:color="auto"/>
            <w:left w:val="none" w:sz="0" w:space="0" w:color="auto"/>
            <w:bottom w:val="none" w:sz="0" w:space="0" w:color="auto"/>
            <w:right w:val="none" w:sz="0" w:space="0" w:color="auto"/>
          </w:divBdr>
        </w:div>
        <w:div w:id="275214599">
          <w:marLeft w:val="0"/>
          <w:marRight w:val="0"/>
          <w:marTop w:val="0"/>
          <w:marBottom w:val="0"/>
          <w:divBdr>
            <w:top w:val="none" w:sz="0" w:space="0" w:color="auto"/>
            <w:left w:val="none" w:sz="0" w:space="0" w:color="auto"/>
            <w:bottom w:val="none" w:sz="0" w:space="0" w:color="auto"/>
            <w:right w:val="none" w:sz="0" w:space="0" w:color="auto"/>
          </w:divBdr>
        </w:div>
        <w:div w:id="902444789">
          <w:marLeft w:val="0"/>
          <w:marRight w:val="0"/>
          <w:marTop w:val="0"/>
          <w:marBottom w:val="0"/>
          <w:divBdr>
            <w:top w:val="none" w:sz="0" w:space="0" w:color="auto"/>
            <w:left w:val="none" w:sz="0" w:space="0" w:color="auto"/>
            <w:bottom w:val="none" w:sz="0" w:space="0" w:color="auto"/>
            <w:right w:val="none" w:sz="0" w:space="0" w:color="auto"/>
          </w:divBdr>
        </w:div>
      </w:divsChild>
    </w:div>
    <w:div w:id="2117290359">
      <w:bodyDiv w:val="1"/>
      <w:marLeft w:val="0"/>
      <w:marRight w:val="0"/>
      <w:marTop w:val="0"/>
      <w:marBottom w:val="0"/>
      <w:divBdr>
        <w:top w:val="none" w:sz="0" w:space="0" w:color="auto"/>
        <w:left w:val="none" w:sz="0" w:space="0" w:color="auto"/>
        <w:bottom w:val="none" w:sz="0" w:space="0" w:color="auto"/>
        <w:right w:val="none" w:sz="0" w:space="0" w:color="auto"/>
      </w:divBdr>
      <w:divsChild>
        <w:div w:id="225267758">
          <w:marLeft w:val="0"/>
          <w:marRight w:val="0"/>
          <w:marTop w:val="0"/>
          <w:marBottom w:val="0"/>
          <w:divBdr>
            <w:top w:val="none" w:sz="0" w:space="0" w:color="auto"/>
            <w:left w:val="none" w:sz="0" w:space="0" w:color="auto"/>
            <w:bottom w:val="dotted" w:sz="6" w:space="0" w:color="5B616B"/>
            <w:right w:val="none" w:sz="0" w:space="0" w:color="auto"/>
          </w:divBdr>
        </w:div>
        <w:div w:id="847330850">
          <w:marLeft w:val="0"/>
          <w:marRight w:val="0"/>
          <w:marTop w:val="0"/>
          <w:marBottom w:val="0"/>
          <w:divBdr>
            <w:top w:val="none" w:sz="0" w:space="0" w:color="auto"/>
            <w:left w:val="none" w:sz="0" w:space="0" w:color="auto"/>
            <w:bottom w:val="none" w:sz="0" w:space="0" w:color="auto"/>
            <w:right w:val="none" w:sz="0" w:space="0" w:color="auto"/>
          </w:divBdr>
        </w:div>
        <w:div w:id="993951443">
          <w:marLeft w:val="0"/>
          <w:marRight w:val="0"/>
          <w:marTop w:val="0"/>
          <w:marBottom w:val="0"/>
          <w:divBdr>
            <w:top w:val="none" w:sz="0" w:space="0" w:color="auto"/>
            <w:left w:val="none" w:sz="0" w:space="0" w:color="auto"/>
            <w:bottom w:val="none" w:sz="0" w:space="0" w:color="auto"/>
            <w:right w:val="none" w:sz="0" w:space="0" w:color="auto"/>
          </w:divBdr>
        </w:div>
        <w:div w:id="248077390">
          <w:marLeft w:val="0"/>
          <w:marRight w:val="0"/>
          <w:marTop w:val="0"/>
          <w:marBottom w:val="0"/>
          <w:divBdr>
            <w:top w:val="none" w:sz="0" w:space="0" w:color="auto"/>
            <w:left w:val="none" w:sz="0" w:space="0" w:color="auto"/>
            <w:bottom w:val="none" w:sz="0" w:space="0" w:color="auto"/>
            <w:right w:val="none" w:sz="0" w:space="0" w:color="auto"/>
          </w:divBdr>
        </w:div>
        <w:div w:id="1167012669">
          <w:marLeft w:val="0"/>
          <w:marRight w:val="0"/>
          <w:marTop w:val="0"/>
          <w:marBottom w:val="0"/>
          <w:divBdr>
            <w:top w:val="none" w:sz="0" w:space="0" w:color="auto"/>
            <w:left w:val="none" w:sz="0" w:space="0" w:color="auto"/>
            <w:bottom w:val="none" w:sz="0" w:space="0" w:color="auto"/>
            <w:right w:val="none" w:sz="0" w:space="0" w:color="auto"/>
          </w:divBdr>
        </w:div>
        <w:div w:id="979305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dly.com/badges/40581b1f-f726-4b94-90b8-6cde826f3690/public_url" TargetMode="External"/><Relationship Id="rId3" Type="http://schemas.openxmlformats.org/officeDocument/2006/relationships/settings" Target="settings.xml"/><Relationship Id="rId7" Type="http://schemas.openxmlformats.org/officeDocument/2006/relationships/hyperlink" Target="mailto:Ravikiran.Sodimbakam@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api/credentials/share/en-us/RaviKiranSodimbakam-6785/E3F5251A076A0774?sharingId=832E7EC0C983A85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10</Pages>
  <Words>5057</Words>
  <Characters>28828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33818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Kiran Sodimbakam</dc:creator>
  <cp:keywords/>
  <dc:description/>
  <cp:lastModifiedBy>Ravi Kiran Sodimbakam</cp:lastModifiedBy>
  <cp:revision>238</cp:revision>
  <dcterms:created xsi:type="dcterms:W3CDTF">2024-07-25T06:38:00Z</dcterms:created>
  <dcterms:modified xsi:type="dcterms:W3CDTF">2024-08-09T09:36:00Z</dcterms:modified>
</cp:coreProperties>
</file>