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EC2F" w14:textId="77777777" w:rsidR="003228CB" w:rsidRPr="00652AD3" w:rsidRDefault="003228CB">
      <w:pPr>
        <w:rPr>
          <w:rFonts w:ascii="Georgia" w:hAnsi="Georgia"/>
          <w:sz w:val="20"/>
          <w:szCs w:val="20"/>
        </w:rPr>
      </w:pPr>
    </w:p>
    <w:p w14:paraId="06127E26" w14:textId="473E8462" w:rsidR="003228CB" w:rsidRPr="00652AD3" w:rsidRDefault="0011157E" w:rsidP="0011157E">
      <w:pPr>
        <w:jc w:val="center"/>
        <w:rPr>
          <w:rFonts w:ascii="Georgia" w:hAnsi="Georgia"/>
          <w:sz w:val="20"/>
          <w:szCs w:val="20"/>
        </w:rPr>
      </w:pPr>
      <w:r w:rsidRPr="00652AD3">
        <w:rPr>
          <w:rFonts w:ascii="Georgia" w:hAnsi="Georgia"/>
          <w:noProof/>
          <w:sz w:val="20"/>
          <w:szCs w:val="20"/>
        </w:rPr>
        <w:drawing>
          <wp:inline distT="0" distB="0" distL="0" distR="0" wp14:anchorId="4469750C" wp14:editId="6349DBA1">
            <wp:extent cx="3811147" cy="3905250"/>
            <wp:effectExtent l="0" t="0" r="0" b="0"/>
            <wp:docPr id="737254040" name="Imagem 1" descr="Uma imagem com texto, Tipo de letra, Gráficos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54040" name="Imagem 1" descr="Uma imagem com texto, Tipo de letra, Gráficos, design gráfico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102" cy="390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E566" w14:textId="77777777" w:rsidR="003228CB" w:rsidRPr="00652AD3" w:rsidRDefault="003228CB">
      <w:pPr>
        <w:rPr>
          <w:rFonts w:ascii="Georgia" w:hAnsi="Georgia"/>
          <w:sz w:val="20"/>
          <w:szCs w:val="20"/>
        </w:rPr>
      </w:pPr>
    </w:p>
    <w:p w14:paraId="5371D9D9" w14:textId="607C01E8" w:rsidR="003228CB" w:rsidRPr="00652AD3" w:rsidRDefault="0011157E" w:rsidP="00652AD3">
      <w:pPr>
        <w:pStyle w:val="Ttulo1"/>
        <w:jc w:val="center"/>
        <w:rPr>
          <w:color w:val="002A5C"/>
        </w:rPr>
      </w:pPr>
      <w:r w:rsidRPr="00DF2B7C">
        <w:rPr>
          <w:i/>
          <w:iCs/>
          <w:color w:val="002A5C"/>
        </w:rPr>
        <w:t>Pitstop</w:t>
      </w:r>
      <w:r w:rsidRPr="00652AD3">
        <w:rPr>
          <w:color w:val="002A5C"/>
        </w:rPr>
        <w:t xml:space="preserve"> </w:t>
      </w:r>
      <w:r w:rsidR="00652AD3" w:rsidRPr="00652AD3">
        <w:rPr>
          <w:color w:val="002A5C"/>
        </w:rPr>
        <w:t xml:space="preserve">F1 - </w:t>
      </w:r>
      <w:r w:rsidRPr="00652AD3">
        <w:rPr>
          <w:color w:val="002A5C"/>
        </w:rPr>
        <w:t>Minijogo</w:t>
      </w:r>
    </w:p>
    <w:p w14:paraId="13D5B56D" w14:textId="77777777" w:rsidR="0011157E" w:rsidRPr="00652AD3" w:rsidRDefault="0011157E" w:rsidP="003228CB">
      <w:pPr>
        <w:jc w:val="center"/>
        <w:rPr>
          <w:rFonts w:ascii="Georgia" w:hAnsi="Georgia"/>
          <w:color w:val="00B050"/>
          <w:sz w:val="20"/>
          <w:szCs w:val="20"/>
        </w:rPr>
      </w:pPr>
    </w:p>
    <w:p w14:paraId="51BF4222" w14:textId="77777777" w:rsidR="003228CB" w:rsidRPr="00652AD3" w:rsidRDefault="003228CB" w:rsidP="003228CB">
      <w:pPr>
        <w:jc w:val="center"/>
        <w:rPr>
          <w:rFonts w:ascii="Georgia" w:hAnsi="Georgia" w:cs="Times New Roman"/>
          <w:sz w:val="20"/>
          <w:szCs w:val="20"/>
          <w:u w:val="single"/>
        </w:rPr>
      </w:pPr>
      <w:r w:rsidRPr="00652AD3">
        <w:rPr>
          <w:rFonts w:ascii="Georgia" w:hAnsi="Georgia" w:cs="Times New Roman"/>
          <w:sz w:val="20"/>
          <w:szCs w:val="20"/>
          <w:u w:val="single"/>
        </w:rPr>
        <w:t>Grupo:</w:t>
      </w:r>
    </w:p>
    <w:p w14:paraId="3158E633" w14:textId="6FF6C730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  <w:r w:rsidRPr="00652AD3">
        <w:rPr>
          <w:rFonts w:ascii="Georgia" w:hAnsi="Georgia" w:cs="Times New Roman"/>
          <w:sz w:val="20"/>
          <w:szCs w:val="20"/>
        </w:rPr>
        <w:t>Ricardo Oliveira,</w:t>
      </w:r>
      <w:r w:rsidR="00871498" w:rsidRPr="00652AD3">
        <w:rPr>
          <w:rFonts w:ascii="Georgia" w:hAnsi="Georgia" w:cs="Times New Roman"/>
          <w:sz w:val="20"/>
          <w:szCs w:val="20"/>
        </w:rPr>
        <w:t xml:space="preserve"> </w:t>
      </w:r>
      <w:r w:rsidR="0011157E" w:rsidRPr="00652AD3">
        <w:rPr>
          <w:rFonts w:ascii="Georgia" w:hAnsi="Georgia" w:cs="Times New Roman"/>
          <w:sz w:val="20"/>
          <w:szCs w:val="20"/>
        </w:rPr>
        <w:t>57218</w:t>
      </w:r>
    </w:p>
    <w:p w14:paraId="35FA1056" w14:textId="77777777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</w:p>
    <w:p w14:paraId="55518C2E" w14:textId="77777777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  <w:r w:rsidRPr="00652AD3">
        <w:rPr>
          <w:rFonts w:ascii="Georgia" w:hAnsi="Georgia" w:cs="Times New Roman"/>
          <w:sz w:val="20"/>
          <w:szCs w:val="20"/>
          <w:u w:val="single"/>
        </w:rPr>
        <w:t>Docente</w:t>
      </w:r>
      <w:r w:rsidRPr="00652AD3">
        <w:rPr>
          <w:rFonts w:ascii="Georgia" w:hAnsi="Georgia" w:cs="Times New Roman"/>
          <w:sz w:val="20"/>
          <w:szCs w:val="20"/>
        </w:rPr>
        <w:t>:</w:t>
      </w:r>
    </w:p>
    <w:p w14:paraId="347BB1DB" w14:textId="091D0674" w:rsidR="003228CB" w:rsidRPr="00652AD3" w:rsidRDefault="0011157E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  <w:r w:rsidRPr="00652AD3">
        <w:rPr>
          <w:rFonts w:ascii="Georgia" w:hAnsi="Georgia" w:cs="Times New Roman"/>
          <w:sz w:val="20"/>
          <w:szCs w:val="20"/>
        </w:rPr>
        <w:t>João Dias</w:t>
      </w:r>
    </w:p>
    <w:p w14:paraId="0862DCAE" w14:textId="77777777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</w:p>
    <w:p w14:paraId="53B8A294" w14:textId="77777777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  <w:u w:val="single"/>
        </w:rPr>
      </w:pPr>
      <w:r w:rsidRPr="00652AD3">
        <w:rPr>
          <w:rFonts w:ascii="Georgia" w:hAnsi="Georgia" w:cs="Times New Roman"/>
          <w:sz w:val="20"/>
          <w:szCs w:val="20"/>
          <w:u w:val="single"/>
        </w:rPr>
        <w:t>Unidade Curricular:</w:t>
      </w:r>
    </w:p>
    <w:p w14:paraId="6D41D769" w14:textId="593C9C15" w:rsidR="003228CB" w:rsidRPr="00652AD3" w:rsidRDefault="0011157E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  <w:r w:rsidRPr="00652AD3">
        <w:rPr>
          <w:rFonts w:ascii="Georgia" w:hAnsi="Georgia" w:cs="Times New Roman"/>
          <w:sz w:val="20"/>
          <w:szCs w:val="20"/>
        </w:rPr>
        <w:t>Programação Criativa</w:t>
      </w:r>
    </w:p>
    <w:p w14:paraId="11F1DA92" w14:textId="77777777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</w:rPr>
      </w:pPr>
    </w:p>
    <w:p w14:paraId="065ADD99" w14:textId="77777777" w:rsidR="003228CB" w:rsidRPr="00652AD3" w:rsidRDefault="003228CB" w:rsidP="003228CB">
      <w:pPr>
        <w:spacing w:after="0"/>
        <w:jc w:val="center"/>
        <w:rPr>
          <w:rFonts w:ascii="Georgia" w:hAnsi="Georgia" w:cs="Times New Roman"/>
          <w:sz w:val="20"/>
          <w:szCs w:val="20"/>
          <w:u w:val="single"/>
        </w:rPr>
      </w:pPr>
      <w:r w:rsidRPr="00652AD3">
        <w:rPr>
          <w:rFonts w:ascii="Georgia" w:hAnsi="Georgia" w:cs="Times New Roman"/>
          <w:sz w:val="20"/>
          <w:szCs w:val="20"/>
          <w:u w:val="single"/>
        </w:rPr>
        <w:t>Curso:</w:t>
      </w:r>
    </w:p>
    <w:p w14:paraId="66F3DFCA" w14:textId="6E4EECD1" w:rsidR="001A2208" w:rsidRPr="00652AD3" w:rsidRDefault="0011157E" w:rsidP="001A2208">
      <w:pPr>
        <w:spacing w:after="0"/>
        <w:jc w:val="center"/>
        <w:rPr>
          <w:rFonts w:ascii="Georgia" w:hAnsi="Georgia" w:cs="Times New Roman"/>
          <w:sz w:val="20"/>
          <w:szCs w:val="20"/>
        </w:rPr>
      </w:pPr>
      <w:r w:rsidRPr="00652AD3">
        <w:rPr>
          <w:rFonts w:ascii="Georgia" w:hAnsi="Georgia" w:cs="Times New Roman"/>
          <w:sz w:val="20"/>
          <w:szCs w:val="20"/>
        </w:rPr>
        <w:t>Computação Criativa e Realidade Virtual</w:t>
      </w:r>
      <w:r w:rsidR="003228CB" w:rsidRPr="00652AD3">
        <w:rPr>
          <w:rFonts w:ascii="Georgia" w:hAnsi="Georgia" w:cs="Times New Roman"/>
          <w:sz w:val="20"/>
          <w:szCs w:val="20"/>
        </w:rPr>
        <w:t xml:space="preserve">, </w:t>
      </w:r>
      <w:r w:rsidRPr="00652AD3">
        <w:rPr>
          <w:rFonts w:ascii="Georgia" w:hAnsi="Georgia" w:cs="Times New Roman"/>
          <w:sz w:val="20"/>
          <w:szCs w:val="20"/>
        </w:rPr>
        <w:t>1</w:t>
      </w:r>
      <w:r w:rsidR="003228CB" w:rsidRPr="00652AD3">
        <w:rPr>
          <w:rFonts w:ascii="Georgia" w:hAnsi="Georgia" w:cs="Times New Roman"/>
          <w:sz w:val="20"/>
          <w:szCs w:val="20"/>
        </w:rPr>
        <w:t>º ano</w:t>
      </w:r>
    </w:p>
    <w:p w14:paraId="495DC1EB" w14:textId="2CE53255" w:rsidR="00652AD3" w:rsidRDefault="00652AD3">
      <w:pPr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br w:type="page"/>
      </w:r>
    </w:p>
    <w:p w14:paraId="6FC8B82C" w14:textId="77777777" w:rsidR="00652AD3" w:rsidRPr="00652AD3" w:rsidRDefault="00652AD3" w:rsidP="001A2208">
      <w:pPr>
        <w:spacing w:after="0"/>
        <w:jc w:val="center"/>
        <w:rPr>
          <w:rFonts w:ascii="Georgia" w:hAnsi="Georgia" w:cs="Times New Roman"/>
          <w:sz w:val="20"/>
          <w:szCs w:val="20"/>
        </w:rPr>
      </w:pPr>
    </w:p>
    <w:p w14:paraId="42529A1D" w14:textId="77777777" w:rsidR="001A2208" w:rsidRPr="00652AD3" w:rsidRDefault="001A2208" w:rsidP="001A2208">
      <w:pPr>
        <w:spacing w:after="0"/>
        <w:jc w:val="center"/>
        <w:rPr>
          <w:rFonts w:ascii="Georgia" w:hAnsi="Georgia" w:cs="Times New Roman"/>
          <w:sz w:val="20"/>
          <w:szCs w:val="20"/>
        </w:rPr>
      </w:pPr>
    </w:p>
    <w:p w14:paraId="75EF2C63" w14:textId="77777777" w:rsidR="001A2208" w:rsidRPr="00652AD3" w:rsidRDefault="001A2208" w:rsidP="001A2208">
      <w:pPr>
        <w:spacing w:after="0"/>
        <w:jc w:val="center"/>
        <w:rPr>
          <w:rFonts w:ascii="Georgia" w:hAnsi="Georgia" w:cs="Times New Roman"/>
          <w:b/>
          <w:sz w:val="20"/>
          <w:szCs w:val="20"/>
        </w:rPr>
      </w:pPr>
      <w:r w:rsidRPr="00652AD3">
        <w:rPr>
          <w:rFonts w:ascii="Georgia" w:hAnsi="Georgia" w:cs="Times New Roman"/>
          <w:b/>
          <w:sz w:val="20"/>
          <w:szCs w:val="20"/>
        </w:rPr>
        <w:t>Índice</w:t>
      </w:r>
    </w:p>
    <w:p w14:paraId="7386DAB5" w14:textId="77777777" w:rsidR="001A2208" w:rsidRPr="00652AD3" w:rsidRDefault="001A2208" w:rsidP="001A2208">
      <w:pPr>
        <w:spacing w:after="0"/>
        <w:rPr>
          <w:rFonts w:ascii="Georgia" w:hAnsi="Georgia" w:cs="Times New Roman"/>
          <w:b/>
          <w:sz w:val="20"/>
          <w:szCs w:val="20"/>
          <w:u w:val="single"/>
        </w:rPr>
      </w:pPr>
    </w:p>
    <w:p w14:paraId="17813EA1" w14:textId="5055B0B1" w:rsidR="001A2208" w:rsidRDefault="001A2208" w:rsidP="001A2208">
      <w:pPr>
        <w:pStyle w:val="ndice1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</w:rPr>
      </w:pPr>
      <w:r w:rsidRPr="00652AD3">
        <w:rPr>
          <w:rFonts w:ascii="Georgia" w:hAnsi="Georgia" w:cs="Times New Roman"/>
          <w:noProof/>
          <w:sz w:val="20"/>
          <w:szCs w:val="20"/>
        </w:rPr>
        <w:t>A</w:t>
      </w:r>
      <w:r w:rsidR="00794707">
        <w:rPr>
          <w:rFonts w:ascii="Georgia" w:hAnsi="Georgia" w:cs="Times New Roman"/>
          <w:noProof/>
          <w:sz w:val="20"/>
          <w:szCs w:val="20"/>
        </w:rPr>
        <w:t>crónimos</w:t>
      </w:r>
      <w:r w:rsid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fldChar w:fldCharType="begin"/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instrText xml:space="preserve"> PAGEREF _Toc471308204 \h </w:instrText>
      </w:r>
      <w:r w:rsidRPr="00652AD3">
        <w:rPr>
          <w:rFonts w:ascii="Georgia" w:hAnsi="Georgia" w:cs="Times New Roman"/>
          <w:noProof/>
          <w:webHidden/>
          <w:sz w:val="20"/>
          <w:szCs w:val="20"/>
        </w:rPr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fldChar w:fldCharType="separate"/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>3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fldChar w:fldCharType="end"/>
      </w:r>
    </w:p>
    <w:p w14:paraId="544C571E" w14:textId="46674EF7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>Resumo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794707">
        <w:rPr>
          <w:rFonts w:ascii="Georgia" w:hAnsi="Georgia" w:cs="Times New Roman"/>
          <w:noProof/>
          <w:webHidden/>
          <w:sz w:val="20"/>
          <w:szCs w:val="20"/>
        </w:rPr>
        <w:t>4</w:t>
      </w:r>
    </w:p>
    <w:p w14:paraId="0FB6EF52" w14:textId="2377DA6B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1. </w:t>
      </w:r>
      <w:r w:rsidR="00652AD3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652AD3">
        <w:rPr>
          <w:rFonts w:ascii="Georgia" w:hAnsi="Georgia" w:cs="Times New Roman"/>
          <w:noProof/>
          <w:sz w:val="20"/>
          <w:szCs w:val="20"/>
        </w:rPr>
        <w:t>Título e Tema do Projeto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794707"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7807D2F6" w14:textId="33731E86" w:rsidR="001A2208" w:rsidRPr="00652AD3" w:rsidRDefault="001A2208" w:rsidP="001A2208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1.1 </w:t>
      </w:r>
      <w:r w:rsidR="00652AD3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652AD3">
        <w:rPr>
          <w:rFonts w:ascii="Georgia" w:hAnsi="Georgia" w:cs="Times New Roman"/>
          <w:noProof/>
          <w:sz w:val="20"/>
          <w:szCs w:val="20"/>
        </w:rPr>
        <w:t xml:space="preserve">Título 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794707"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115C2A7B" w14:textId="1A9B2A88" w:rsidR="001A2208" w:rsidRPr="00652AD3" w:rsidRDefault="001A2208" w:rsidP="001A2208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1.2 </w:t>
      </w:r>
      <w:r w:rsidR="00BE7B58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Tema</w:t>
      </w:r>
      <w:r w:rsidR="00BE7B58">
        <w:rPr>
          <w:rFonts w:ascii="Georgia" w:hAnsi="Georgia" w:cs="Times New Roman"/>
          <w:noProof/>
          <w:sz w:val="20"/>
          <w:szCs w:val="20"/>
        </w:rPr>
        <w:t xml:space="preserve"> do Projeto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794707"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17D673F9" w14:textId="33983DEC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2. </w:t>
      </w:r>
      <w:r w:rsidR="00790578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790578">
        <w:rPr>
          <w:rFonts w:ascii="Georgia" w:hAnsi="Georgia" w:cs="Times New Roman"/>
          <w:noProof/>
          <w:sz w:val="20"/>
          <w:szCs w:val="20"/>
        </w:rPr>
        <w:t>Conceito e Referências Visuais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192BCF48" w14:textId="31266E63" w:rsidR="001A2208" w:rsidRPr="00652AD3" w:rsidRDefault="001A2208" w:rsidP="001A2208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2.1 </w:t>
      </w:r>
      <w:r w:rsidR="00790578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212A2F">
        <w:rPr>
          <w:rFonts w:ascii="Georgia" w:hAnsi="Georgia" w:cs="Times New Roman"/>
          <w:noProof/>
          <w:sz w:val="20"/>
          <w:szCs w:val="20"/>
        </w:rPr>
        <w:t xml:space="preserve">Estrutura de Interatividade 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40BBBCFF" w14:textId="39267055" w:rsidR="001A2208" w:rsidRDefault="001A2208" w:rsidP="001A2208">
      <w:pPr>
        <w:pStyle w:val="ndice2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</w:rPr>
      </w:pPr>
      <w:r w:rsidRPr="00652AD3">
        <w:rPr>
          <w:rFonts w:ascii="Georgia" w:hAnsi="Georgia" w:cs="Times New Roman"/>
          <w:noProof/>
          <w:sz w:val="20"/>
          <w:szCs w:val="20"/>
        </w:rPr>
        <w:t>2</w:t>
      </w:r>
      <w:r w:rsidR="00212A2F">
        <w:rPr>
          <w:rFonts w:ascii="Georgia" w:hAnsi="Georgia" w:cs="Times New Roman"/>
          <w:noProof/>
          <w:sz w:val="20"/>
          <w:szCs w:val="20"/>
        </w:rPr>
        <w:t>.2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790578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212A2F">
        <w:rPr>
          <w:rFonts w:ascii="Georgia" w:hAnsi="Georgia" w:cs="Times New Roman"/>
          <w:noProof/>
          <w:sz w:val="20"/>
          <w:szCs w:val="20"/>
        </w:rPr>
        <w:t>Referências Visuais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7BEFE7A9" w14:textId="1B0FD477" w:rsidR="00790578" w:rsidRPr="00212A2F" w:rsidRDefault="00212A2F" w:rsidP="00790578">
      <w:pPr>
        <w:pStyle w:val="ndice2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="00790578" w:rsidRPr="00212A2F">
        <w:rPr>
          <w:rFonts w:ascii="Georgia" w:hAnsi="Georgia" w:cs="Times New Roman"/>
          <w:noProof/>
          <w:sz w:val="20"/>
          <w:szCs w:val="20"/>
        </w:rPr>
        <w:t>2.</w:t>
      </w:r>
      <w:r w:rsidRPr="00212A2F">
        <w:rPr>
          <w:rFonts w:ascii="Georgia" w:hAnsi="Georgia" w:cs="Times New Roman"/>
          <w:noProof/>
          <w:sz w:val="20"/>
          <w:szCs w:val="20"/>
        </w:rPr>
        <w:t>2.</w:t>
      </w:r>
      <w:r>
        <w:rPr>
          <w:rFonts w:ascii="Georgia" w:hAnsi="Georgia" w:cs="Times New Roman"/>
          <w:noProof/>
          <w:sz w:val="20"/>
          <w:szCs w:val="20"/>
        </w:rPr>
        <w:t>1</w:t>
      </w:r>
      <w:r w:rsidR="00790578" w:rsidRPr="00212A2F">
        <w:rPr>
          <w:rFonts w:ascii="Georgia" w:hAnsi="Georgia" w:cs="Times New Roman"/>
          <w:noProof/>
          <w:sz w:val="20"/>
          <w:szCs w:val="20"/>
        </w:rPr>
        <w:t xml:space="preserve"> – </w:t>
      </w:r>
      <w:r>
        <w:rPr>
          <w:rFonts w:ascii="Georgia" w:hAnsi="Georgia" w:cs="Times New Roman"/>
          <w:noProof/>
          <w:sz w:val="20"/>
          <w:szCs w:val="20"/>
        </w:rPr>
        <w:t>Sistema de Luzes da Fórmula 1</w:t>
      </w:r>
      <w:r w:rsidR="00790578" w:rsidRPr="00212A2F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5</w:t>
      </w:r>
    </w:p>
    <w:p w14:paraId="376900BB" w14:textId="44476468" w:rsidR="00790578" w:rsidRDefault="00212A2F" w:rsidP="00790578">
      <w:pPr>
        <w:pStyle w:val="ndice2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  <w:lang w:val="en-US"/>
        </w:rPr>
      </w:pPr>
      <w:r w:rsidRPr="00107FB6">
        <w:rPr>
          <w:rFonts w:ascii="Georgia" w:hAnsi="Georgia" w:cs="Times New Roman"/>
          <w:noProof/>
          <w:sz w:val="20"/>
          <w:szCs w:val="20"/>
        </w:rPr>
        <w:t xml:space="preserve">   </w:t>
      </w:r>
      <w:r w:rsidR="00790578" w:rsidRPr="00790578">
        <w:rPr>
          <w:rFonts w:ascii="Georgia" w:hAnsi="Georgia" w:cs="Times New Roman"/>
          <w:noProof/>
          <w:sz w:val="20"/>
          <w:szCs w:val="20"/>
          <w:lang w:val="en-US"/>
        </w:rPr>
        <w:t>2.</w:t>
      </w:r>
      <w:r>
        <w:rPr>
          <w:rFonts w:ascii="Georgia" w:hAnsi="Georgia" w:cs="Times New Roman"/>
          <w:noProof/>
          <w:sz w:val="20"/>
          <w:szCs w:val="20"/>
          <w:lang w:val="en-US"/>
        </w:rPr>
        <w:t>2.2</w:t>
      </w:r>
      <w:r w:rsidR="00790578" w:rsidRPr="00790578">
        <w:rPr>
          <w:rFonts w:ascii="Georgia" w:hAnsi="Georgia" w:cs="Times New Roman"/>
          <w:noProof/>
          <w:sz w:val="20"/>
          <w:szCs w:val="20"/>
          <w:lang w:val="en-US"/>
        </w:rPr>
        <w:t xml:space="preserve"> – </w:t>
      </w:r>
      <w:r>
        <w:rPr>
          <w:rFonts w:ascii="Georgia" w:hAnsi="Georgia" w:cs="Times New Roman"/>
          <w:noProof/>
          <w:sz w:val="20"/>
          <w:szCs w:val="20"/>
          <w:lang w:val="en-US"/>
        </w:rPr>
        <w:t>PixelArt e Sprites SVG</w:t>
      </w:r>
      <w:r w:rsidR="00790578" w:rsidRPr="00790578">
        <w:rPr>
          <w:rFonts w:ascii="Georgia" w:hAnsi="Georgia" w:cs="Times New Roman"/>
          <w:noProof/>
          <w:sz w:val="20"/>
          <w:szCs w:val="20"/>
          <w:lang w:val="en-US"/>
        </w:rPr>
        <w:t xml:space="preserve"> </w:t>
      </w:r>
      <w:r w:rsidR="00790578" w:rsidRPr="00790578">
        <w:rPr>
          <w:rFonts w:ascii="Georgia" w:hAnsi="Georgia" w:cs="Times New Roman"/>
          <w:noProof/>
          <w:webHidden/>
          <w:sz w:val="20"/>
          <w:szCs w:val="20"/>
          <w:lang w:val="en-US"/>
        </w:rPr>
        <w:tab/>
      </w:r>
      <w:r>
        <w:rPr>
          <w:rFonts w:ascii="Georgia" w:hAnsi="Georgia" w:cs="Times New Roman"/>
          <w:noProof/>
          <w:webHidden/>
          <w:sz w:val="20"/>
          <w:szCs w:val="20"/>
          <w:lang w:val="en-US"/>
        </w:rPr>
        <w:t>6</w:t>
      </w:r>
    </w:p>
    <w:p w14:paraId="6AF46BA6" w14:textId="4A71C0B4" w:rsidR="00212A2F" w:rsidRPr="00212A2F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  <w:lang w:val="en-US"/>
        </w:rPr>
        <w:t xml:space="preserve">   </w:t>
      </w:r>
      <w:r w:rsidRPr="00790578">
        <w:rPr>
          <w:rFonts w:ascii="Georgia" w:hAnsi="Georgia" w:cs="Times New Roman"/>
          <w:noProof/>
          <w:sz w:val="20"/>
          <w:szCs w:val="20"/>
          <w:lang w:val="en-US"/>
        </w:rPr>
        <w:t>2.</w:t>
      </w:r>
      <w:r>
        <w:rPr>
          <w:rFonts w:ascii="Georgia" w:hAnsi="Georgia" w:cs="Times New Roman"/>
          <w:noProof/>
          <w:sz w:val="20"/>
          <w:szCs w:val="20"/>
          <w:lang w:val="en-US"/>
        </w:rPr>
        <w:t>2.3</w:t>
      </w:r>
      <w:r w:rsidRPr="00790578">
        <w:rPr>
          <w:rFonts w:ascii="Georgia" w:hAnsi="Georgia" w:cs="Times New Roman"/>
          <w:noProof/>
          <w:sz w:val="20"/>
          <w:szCs w:val="20"/>
          <w:lang w:val="en-US"/>
        </w:rPr>
        <w:t xml:space="preserve"> – </w:t>
      </w:r>
      <w:r>
        <w:rPr>
          <w:rFonts w:ascii="Georgia" w:hAnsi="Georgia" w:cs="Times New Roman"/>
          <w:noProof/>
          <w:sz w:val="20"/>
          <w:szCs w:val="20"/>
          <w:lang w:val="en-US"/>
        </w:rPr>
        <w:t>Pitlane (Background)</w:t>
      </w:r>
      <w:r w:rsidRPr="00790578">
        <w:rPr>
          <w:rFonts w:ascii="Georgia" w:hAnsi="Georgia" w:cs="Times New Roman"/>
          <w:noProof/>
          <w:sz w:val="20"/>
          <w:szCs w:val="20"/>
          <w:lang w:val="en-US"/>
        </w:rPr>
        <w:t xml:space="preserve"> </w:t>
      </w:r>
      <w:r w:rsidRPr="00790578">
        <w:rPr>
          <w:rFonts w:ascii="Georgia" w:hAnsi="Georgia" w:cs="Times New Roman"/>
          <w:noProof/>
          <w:webHidden/>
          <w:sz w:val="20"/>
          <w:szCs w:val="20"/>
          <w:lang w:val="en-US"/>
        </w:rPr>
        <w:tab/>
      </w:r>
      <w:r>
        <w:rPr>
          <w:rFonts w:ascii="Georgia" w:hAnsi="Georgia" w:cs="Times New Roman"/>
          <w:noProof/>
          <w:webHidden/>
          <w:sz w:val="20"/>
          <w:szCs w:val="20"/>
          <w:lang w:val="en-US"/>
        </w:rPr>
        <w:t>6</w:t>
      </w:r>
    </w:p>
    <w:p w14:paraId="7D4E532E" w14:textId="231C72B0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790578">
        <w:rPr>
          <w:rFonts w:ascii="Georgia" w:hAnsi="Georgia" w:cs="Times New Roman"/>
          <w:noProof/>
          <w:sz w:val="20"/>
          <w:szCs w:val="20"/>
        </w:rPr>
        <w:t xml:space="preserve">3. </w:t>
      </w:r>
      <w:r w:rsidR="00790578" w:rsidRPr="00790578">
        <w:rPr>
          <w:rFonts w:ascii="Georgia" w:hAnsi="Georgia" w:cs="Times New Roman"/>
          <w:noProof/>
          <w:sz w:val="20"/>
          <w:szCs w:val="20"/>
        </w:rPr>
        <w:t>Arquitetura do Código e P</w:t>
      </w:r>
      <w:r w:rsidR="00790578">
        <w:rPr>
          <w:rFonts w:ascii="Georgia" w:hAnsi="Georgia" w:cs="Times New Roman"/>
          <w:noProof/>
          <w:sz w:val="20"/>
          <w:szCs w:val="20"/>
        </w:rPr>
        <w:t>rincipais Funções</w:t>
      </w:r>
      <w:r w:rsidRPr="00790578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40DA1607" w14:textId="6A06BEF9" w:rsidR="001A2208" w:rsidRPr="00652AD3" w:rsidRDefault="001A2208" w:rsidP="001A2208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3.1 </w:t>
      </w:r>
      <w:r w:rsidR="00212A2F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212A2F">
        <w:rPr>
          <w:rFonts w:ascii="Georgia" w:hAnsi="Georgia" w:cs="Times New Roman"/>
          <w:noProof/>
          <w:sz w:val="20"/>
          <w:szCs w:val="20"/>
        </w:rPr>
        <w:t>Visão Geral da Arquitetura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098BF060" w14:textId="4218D7F5" w:rsidR="001A2208" w:rsidRPr="00652AD3" w:rsidRDefault="001A2208" w:rsidP="001A2208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3.2 </w:t>
      </w:r>
      <w:r w:rsidR="00212A2F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212A2F">
        <w:rPr>
          <w:rFonts w:ascii="Georgia" w:hAnsi="Georgia" w:cs="Times New Roman"/>
          <w:noProof/>
          <w:sz w:val="20"/>
          <w:szCs w:val="20"/>
        </w:rPr>
        <w:t>Principais Funções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58914095" w14:textId="65AE63B0" w:rsidR="001A2208" w:rsidRDefault="00212A2F" w:rsidP="001A2208">
      <w:pPr>
        <w:pStyle w:val="ndice2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="001A2208"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2.1</w:t>
      </w:r>
      <w:r w:rsidR="001A2208"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="001A2208"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preload()</w:t>
      </w:r>
      <w:r w:rsidR="001A2208"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68C6264D" w14:textId="063605F6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2.2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setup() – Inicialização e Preparação do minijogo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171A7564" w14:textId="5475AF78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2.3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draw() – Ciclo Principal de Atualização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253B17CF" w14:textId="48E52F2B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2.4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iniciarJogo() – Reinicialização e Arranque do Pitstop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7</w:t>
      </w:r>
    </w:p>
    <w:p w14:paraId="6F68A151" w14:textId="64E096F2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2.5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gerarNovoPedido() – Seleção aleatória de Partes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09229482" w14:textId="41C7282F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2.6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keyPressed() – Captura e Tratamento de Teclas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7CEF2E7D" w14:textId="5336F0DD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2.7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terminarJogo() e terminarJogoFalha() – Finalização da Ronda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388E8B7F" w14:textId="47D8EAAF" w:rsidR="00212A2F" w:rsidRDefault="00212A2F" w:rsidP="00212A2F">
      <w:pPr>
        <w:pStyle w:val="ndice2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2.8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atualizarSequenciaPartida() – Temporização das Luzes de Arranque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772090A6" w14:textId="2F375B95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2.9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desenharLuzesPartida() – Representação Visual da Sequência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1712A5AF" w14:textId="0C1DAF06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2.10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desenharCarro() – Renderização do Carro e Partes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35326129" w14:textId="75EDC6C9" w:rsidR="00212A2F" w:rsidRPr="00212A2F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 xml:space="preserve">   </w:t>
      </w:r>
      <w:r w:rsidRPr="00652AD3">
        <w:rPr>
          <w:rFonts w:ascii="Georgia" w:hAnsi="Georgia" w:cs="Times New Roman"/>
          <w:noProof/>
          <w:sz w:val="20"/>
          <w:szCs w:val="20"/>
        </w:rPr>
        <w:t>3.</w:t>
      </w:r>
      <w:r>
        <w:rPr>
          <w:rFonts w:ascii="Georgia" w:hAnsi="Georgia" w:cs="Times New Roman"/>
          <w:noProof/>
          <w:sz w:val="20"/>
          <w:szCs w:val="20"/>
        </w:rPr>
        <w:t>2.11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Função windowResized() – Adaptação a Mudanças de Tamanho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8</w:t>
      </w:r>
    </w:p>
    <w:p w14:paraId="57676653" w14:textId="0503FD97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4. - </w:t>
      </w:r>
      <w:r w:rsidR="00212A2F">
        <w:rPr>
          <w:rFonts w:ascii="Georgia" w:hAnsi="Georgia" w:cs="Times New Roman"/>
          <w:noProof/>
          <w:sz w:val="20"/>
          <w:szCs w:val="20"/>
        </w:rPr>
        <w:t>Printscreens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9</w:t>
      </w:r>
    </w:p>
    <w:p w14:paraId="34CD61F5" w14:textId="1B847014" w:rsidR="001A2208" w:rsidRPr="00652AD3" w:rsidRDefault="001A2208" w:rsidP="001A2208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4.1 </w:t>
      </w:r>
      <w:r w:rsidR="00212A2F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212A2F">
        <w:rPr>
          <w:rFonts w:ascii="Georgia" w:hAnsi="Georgia" w:cs="Times New Roman"/>
          <w:noProof/>
          <w:sz w:val="20"/>
          <w:szCs w:val="20"/>
        </w:rPr>
        <w:t>Ecrã Inicial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9</w:t>
      </w:r>
    </w:p>
    <w:p w14:paraId="4633CBBF" w14:textId="1433E8C9" w:rsidR="001A2208" w:rsidRDefault="001A2208" w:rsidP="001A2208">
      <w:pPr>
        <w:pStyle w:val="ndice2"/>
        <w:tabs>
          <w:tab w:val="right" w:leader="dot" w:pos="8494"/>
        </w:tabs>
        <w:rPr>
          <w:rFonts w:ascii="Georgia" w:hAnsi="Georgia" w:cs="Times New Roman"/>
          <w:noProof/>
          <w:webHidden/>
          <w:sz w:val="20"/>
          <w:szCs w:val="20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4.2 </w:t>
      </w:r>
      <w:r w:rsidR="00212A2F"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 w:rsidR="00212A2F">
        <w:rPr>
          <w:rFonts w:ascii="Georgia" w:hAnsi="Georgia" w:cs="Times New Roman"/>
          <w:noProof/>
          <w:sz w:val="20"/>
          <w:szCs w:val="20"/>
        </w:rPr>
        <w:t>Sequência de Luzes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9</w:t>
      </w:r>
    </w:p>
    <w:p w14:paraId="204B20AB" w14:textId="23476957" w:rsidR="00212A2F" w:rsidRPr="00652AD3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>4.</w:t>
      </w:r>
      <w:r>
        <w:rPr>
          <w:rFonts w:ascii="Georgia" w:hAnsi="Georgia" w:cs="Times New Roman"/>
          <w:noProof/>
          <w:sz w:val="20"/>
          <w:szCs w:val="20"/>
        </w:rPr>
        <w:t>3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Parte ativa Destacada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10</w:t>
      </w:r>
    </w:p>
    <w:p w14:paraId="280D4635" w14:textId="0D329613" w:rsidR="00212A2F" w:rsidRPr="00212A2F" w:rsidRDefault="00212A2F" w:rsidP="00212A2F">
      <w:pPr>
        <w:pStyle w:val="ndice2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>4.</w:t>
      </w:r>
      <w:r>
        <w:rPr>
          <w:rFonts w:ascii="Georgia" w:hAnsi="Georgia" w:cs="Times New Roman"/>
          <w:noProof/>
          <w:sz w:val="20"/>
          <w:szCs w:val="20"/>
        </w:rPr>
        <w:t>4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–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 </w:t>
      </w:r>
      <w:r>
        <w:rPr>
          <w:rFonts w:ascii="Georgia" w:hAnsi="Georgia" w:cs="Times New Roman"/>
          <w:noProof/>
          <w:sz w:val="20"/>
          <w:szCs w:val="20"/>
        </w:rPr>
        <w:t>Erro do Jogador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10</w:t>
      </w:r>
    </w:p>
    <w:p w14:paraId="4C1C2CC3" w14:textId="5E20A059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 xml:space="preserve">5. </w:t>
      </w:r>
      <w:r w:rsidR="00212A2F">
        <w:rPr>
          <w:rFonts w:ascii="Georgia" w:hAnsi="Georgia" w:cs="Times New Roman"/>
          <w:noProof/>
          <w:sz w:val="20"/>
          <w:szCs w:val="20"/>
        </w:rPr>
        <w:t>Análise Crítica e Conclusão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11</w:t>
      </w:r>
    </w:p>
    <w:p w14:paraId="3540907A" w14:textId="1E5C1502" w:rsidR="00212A2F" w:rsidRPr="00652AD3" w:rsidRDefault="00212A2F" w:rsidP="00212A2F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>
        <w:rPr>
          <w:rFonts w:ascii="Georgia" w:hAnsi="Georgia" w:cs="Times New Roman"/>
          <w:noProof/>
          <w:sz w:val="20"/>
          <w:szCs w:val="20"/>
        </w:rPr>
        <w:t>6</w:t>
      </w:r>
      <w:r w:rsidRPr="00652AD3">
        <w:rPr>
          <w:rFonts w:ascii="Georgia" w:hAnsi="Georgia" w:cs="Times New Roman"/>
          <w:noProof/>
          <w:sz w:val="20"/>
          <w:szCs w:val="20"/>
        </w:rPr>
        <w:t xml:space="preserve">. </w:t>
      </w:r>
      <w:r>
        <w:rPr>
          <w:rFonts w:ascii="Georgia" w:hAnsi="Georgia" w:cs="Times New Roman"/>
          <w:noProof/>
          <w:sz w:val="20"/>
          <w:szCs w:val="20"/>
        </w:rPr>
        <w:t>Declaração de Utilização de Inteligência Artifical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>
        <w:rPr>
          <w:rFonts w:ascii="Georgia" w:hAnsi="Georgia" w:cs="Times New Roman"/>
          <w:noProof/>
          <w:webHidden/>
          <w:sz w:val="20"/>
          <w:szCs w:val="20"/>
        </w:rPr>
        <w:t>11</w:t>
      </w:r>
    </w:p>
    <w:p w14:paraId="1AB03B25" w14:textId="2063D1D4" w:rsidR="001A2208" w:rsidRPr="00652AD3" w:rsidRDefault="001A2208" w:rsidP="001A2208">
      <w:pPr>
        <w:pStyle w:val="ndice1"/>
        <w:tabs>
          <w:tab w:val="right" w:leader="dot" w:pos="8494"/>
        </w:tabs>
        <w:rPr>
          <w:rFonts w:ascii="Georgia" w:eastAsiaTheme="minorEastAsia" w:hAnsi="Georgia" w:cs="Times New Roman"/>
          <w:noProof/>
          <w:sz w:val="20"/>
          <w:szCs w:val="20"/>
          <w:lang w:val="es-ES" w:eastAsia="es-ES"/>
        </w:rPr>
      </w:pPr>
      <w:r w:rsidRPr="00652AD3">
        <w:rPr>
          <w:rFonts w:ascii="Georgia" w:hAnsi="Georgia" w:cs="Times New Roman"/>
          <w:noProof/>
          <w:sz w:val="20"/>
          <w:szCs w:val="20"/>
        </w:rPr>
        <w:t>Referências Bibliográficas</w:t>
      </w:r>
      <w:r w:rsidRPr="00652AD3">
        <w:rPr>
          <w:rFonts w:ascii="Georgia" w:hAnsi="Georgia" w:cs="Times New Roman"/>
          <w:noProof/>
          <w:webHidden/>
          <w:sz w:val="20"/>
          <w:szCs w:val="20"/>
        </w:rPr>
        <w:tab/>
      </w:r>
      <w:r w:rsidR="00212A2F">
        <w:rPr>
          <w:rFonts w:ascii="Georgia" w:hAnsi="Georgia" w:cs="Times New Roman"/>
          <w:noProof/>
          <w:webHidden/>
          <w:sz w:val="20"/>
          <w:szCs w:val="20"/>
        </w:rPr>
        <w:t>11</w:t>
      </w:r>
    </w:p>
    <w:p w14:paraId="3C1CD498" w14:textId="77777777" w:rsidR="001A2208" w:rsidRPr="00652AD3" w:rsidRDefault="001A2208" w:rsidP="001A2208">
      <w:pPr>
        <w:spacing w:after="0"/>
        <w:rPr>
          <w:rFonts w:ascii="Georgia" w:hAnsi="Georgia" w:cs="Times New Roman"/>
          <w:sz w:val="20"/>
          <w:szCs w:val="20"/>
        </w:rPr>
      </w:pPr>
    </w:p>
    <w:p w14:paraId="3EC5F47A" w14:textId="73DC1B8B" w:rsidR="002F6FCF" w:rsidRDefault="002F6FCF" w:rsidP="002F6FCF">
      <w:pPr>
        <w:rPr>
          <w:rFonts w:ascii="Georgia" w:hAnsi="Georgia" w:cs="Times New Roman"/>
          <w:b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br w:type="page"/>
      </w:r>
      <w:r>
        <w:rPr>
          <w:rFonts w:ascii="Georgia" w:hAnsi="Georgia" w:cs="Times New Roman"/>
          <w:b/>
          <w:sz w:val="20"/>
          <w:szCs w:val="20"/>
        </w:rPr>
        <w:lastRenderedPageBreak/>
        <w:t>Acrónimos</w:t>
      </w:r>
    </w:p>
    <w:p w14:paraId="6EBED1B0" w14:textId="77777777" w:rsidR="00C53051" w:rsidRDefault="00C53051" w:rsidP="002F6FCF">
      <w:pPr>
        <w:rPr>
          <w:rFonts w:ascii="Georgia" w:hAnsi="Georgia" w:cs="Times New Roman"/>
          <w:b/>
          <w:sz w:val="20"/>
          <w:szCs w:val="20"/>
        </w:rPr>
      </w:pPr>
    </w:p>
    <w:p w14:paraId="17176DE2" w14:textId="1C07A120" w:rsidR="002F6FCF" w:rsidRP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>Game / Gameplay</w:t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  <w:t xml:space="preserve"> </w:t>
      </w:r>
      <w:r>
        <w:rPr>
          <w:rFonts w:ascii="Georgia" w:hAnsi="Georgia" w:cs="Times New Roman"/>
          <w:bCs/>
          <w:sz w:val="20"/>
          <w:szCs w:val="20"/>
        </w:rPr>
        <w:t>Jogo / Jogabilidade</w:t>
      </w:r>
    </w:p>
    <w:p w14:paraId="25A4D39A" w14:textId="45405FEC" w:rsidR="002F6FCF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>Pitstop</w:t>
      </w:r>
      <w:r w:rsidR="00F42DC7">
        <w:rPr>
          <w:rFonts w:ascii="Georgia" w:hAnsi="Georgia" w:cs="Times New Roman"/>
          <w:b/>
          <w:sz w:val="20"/>
          <w:szCs w:val="20"/>
        </w:rPr>
        <w:t xml:space="preserve"> / Pitlane</w:t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 xml:space="preserve">Paragem nas </w:t>
      </w:r>
      <w:r w:rsidR="00F42DC7">
        <w:rPr>
          <w:rFonts w:ascii="Georgia" w:hAnsi="Georgia" w:cs="Times New Roman"/>
          <w:bCs/>
          <w:sz w:val="20"/>
          <w:szCs w:val="20"/>
        </w:rPr>
        <w:t>[</w:t>
      </w:r>
      <w:r>
        <w:rPr>
          <w:rFonts w:ascii="Georgia" w:hAnsi="Georgia" w:cs="Times New Roman"/>
          <w:bCs/>
          <w:sz w:val="20"/>
          <w:szCs w:val="20"/>
        </w:rPr>
        <w:t>boxes</w:t>
      </w:r>
      <w:r w:rsidR="00F42DC7">
        <w:rPr>
          <w:rFonts w:ascii="Georgia" w:hAnsi="Georgia" w:cs="Times New Roman"/>
          <w:bCs/>
          <w:sz w:val="20"/>
          <w:szCs w:val="20"/>
        </w:rPr>
        <w:t>]</w:t>
      </w:r>
      <w:r>
        <w:rPr>
          <w:rFonts w:ascii="Georgia" w:hAnsi="Georgia" w:cs="Times New Roman"/>
          <w:bCs/>
          <w:sz w:val="20"/>
          <w:szCs w:val="20"/>
        </w:rPr>
        <w:t xml:space="preserve"> (F1)</w:t>
      </w:r>
    </w:p>
    <w:p w14:paraId="1732C704" w14:textId="3EB21021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Asset(s)</w:t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>Recursos digitais (imagens, sons, etc.)</w:t>
      </w:r>
    </w:p>
    <w:p w14:paraId="1AB3A763" w14:textId="77D4FF20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>Frame(s)</w:t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>Fotogramas</w:t>
      </w:r>
    </w:p>
    <w:p w14:paraId="6C3962F0" w14:textId="414C5BB9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Bug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Erro de funcionamento</w:t>
      </w:r>
    </w:p>
    <w:p w14:paraId="62050275" w14:textId="29678DAB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Highlight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Realce / Destaque visual</w:t>
      </w:r>
    </w:p>
    <w:p w14:paraId="3C46F070" w14:textId="2A6A8407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Overlay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Camada sobreposta</w:t>
      </w:r>
    </w:p>
    <w:p w14:paraId="267E3899" w14:textId="52F92209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Record / Highscore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Recorde / Melhor pontuação</w:t>
      </w:r>
    </w:p>
    <w:p w14:paraId="62A6D32A" w14:textId="3A9B8EAF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Random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Aleatório</w:t>
      </w:r>
    </w:p>
    <w:p w14:paraId="4464684E" w14:textId="7CBD9A20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Input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Entrada (de dados ou teclas)</w:t>
      </w:r>
    </w:p>
    <w:p w14:paraId="5AE1359E" w14:textId="5357C45A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Output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Saída (resultados, imagem, som)</w:t>
      </w:r>
    </w:p>
    <w:p w14:paraId="3C43E0CE" w14:textId="52B83472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794707">
        <w:rPr>
          <w:rFonts w:ascii="Georgia" w:hAnsi="Georgia" w:cs="Times New Roman"/>
          <w:b/>
          <w:sz w:val="20"/>
          <w:szCs w:val="20"/>
        </w:rPr>
        <w:t>keyListener / keyPressed</w:t>
      </w:r>
      <w:r w:rsidRPr="00794707">
        <w:rPr>
          <w:rFonts w:ascii="Georgia" w:hAnsi="Georgia" w:cs="Times New Roman"/>
          <w:bCs/>
          <w:sz w:val="20"/>
          <w:szCs w:val="20"/>
        </w:rPr>
        <w:tab/>
      </w:r>
      <w:r w:rsidRPr="00C53051">
        <w:rPr>
          <w:rFonts w:ascii="Georgia" w:hAnsi="Georgia" w:cs="Times New Roman"/>
          <w:bCs/>
          <w:sz w:val="20"/>
          <w:szCs w:val="20"/>
        </w:rPr>
        <w:t>Detetor de teclas pressionadas</w:t>
      </w:r>
    </w:p>
    <w:p w14:paraId="23303964" w14:textId="6914994B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Load / Preload</w:t>
      </w:r>
      <w:r w:rsidRPr="00C53051">
        <w:rPr>
          <w:rFonts w:ascii="Georgia" w:hAnsi="Georgia" w:cs="Times New Roman"/>
          <w:b/>
          <w:sz w:val="20"/>
          <w:szCs w:val="20"/>
        </w:rPr>
        <w:tab/>
      </w:r>
      <w:r w:rsidRPr="00C53051">
        <w:rPr>
          <w:rFonts w:ascii="Georgia" w:hAnsi="Georgia" w:cs="Times New Roman"/>
          <w:bCs/>
          <w:sz w:val="20"/>
          <w:szCs w:val="20"/>
        </w:rPr>
        <w:tab/>
        <w:t>Carregar / Pré-carregar fichei</w:t>
      </w:r>
      <w:r>
        <w:rPr>
          <w:rFonts w:ascii="Georgia" w:hAnsi="Georgia" w:cs="Times New Roman"/>
          <w:bCs/>
          <w:sz w:val="20"/>
          <w:szCs w:val="20"/>
        </w:rPr>
        <w:t>ros</w:t>
      </w:r>
    </w:p>
    <w:p w14:paraId="54DCB8CA" w14:textId="5649C1F7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Canvas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Área gráfica onde o jogo é desenhado</w:t>
      </w:r>
    </w:p>
    <w:p w14:paraId="1BD0A9E2" w14:textId="63EC4E67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Sprite(s)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Imagem ou elemento gráfico manipulado no jogo</w:t>
      </w:r>
    </w:p>
    <w:p w14:paraId="4CCCBB5B" w14:textId="619BF8A7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Sequence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Sequência</w:t>
      </w:r>
    </w:p>
    <w:p w14:paraId="6D25918E" w14:textId="17C1051F" w:rsidR="00C53051" w:rsidRDefault="00995DDE" w:rsidP="002F6FCF">
      <w:pPr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>Timing</w:t>
      </w:r>
      <w:r w:rsidR="00C53051">
        <w:rPr>
          <w:rFonts w:ascii="Georgia" w:hAnsi="Georgia" w:cs="Times New Roman"/>
          <w:bCs/>
          <w:sz w:val="20"/>
          <w:szCs w:val="20"/>
        </w:rPr>
        <w:tab/>
      </w:r>
      <w:r w:rsidR="00C53051">
        <w:rPr>
          <w:rFonts w:ascii="Georgia" w:hAnsi="Georgia" w:cs="Times New Roman"/>
          <w:bCs/>
          <w:sz w:val="20"/>
          <w:szCs w:val="20"/>
        </w:rPr>
        <w:tab/>
      </w:r>
      <w:r w:rsidR="00C53051"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>Tempo determinado</w:t>
      </w:r>
    </w:p>
    <w:p w14:paraId="2F07A318" w14:textId="19472509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localStorage</w:t>
      </w:r>
      <w:r w:rsidRPr="00C53051"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Armazenamento local no navegador</w:t>
      </w:r>
    </w:p>
    <w:p w14:paraId="0106354E" w14:textId="47EFE37F" w:rsid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SVG</w:t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Gráficos vetoriais escaláveis</w:t>
      </w:r>
    </w:p>
    <w:p w14:paraId="180886D9" w14:textId="4B70333D" w:rsidR="00C53051" w:rsidRPr="00C53051" w:rsidRDefault="00C53051" w:rsidP="002F6FCF">
      <w:pPr>
        <w:rPr>
          <w:rFonts w:ascii="Georgia" w:hAnsi="Georgia" w:cs="Times New Roman"/>
          <w:bCs/>
          <w:sz w:val="20"/>
          <w:szCs w:val="20"/>
        </w:rPr>
      </w:pPr>
      <w:r w:rsidRPr="00C53051">
        <w:rPr>
          <w:rFonts w:ascii="Georgia" w:hAnsi="Georgia" w:cs="Times New Roman"/>
          <w:b/>
          <w:sz w:val="20"/>
          <w:szCs w:val="20"/>
        </w:rPr>
        <w:t>Debug / Debugging</w:t>
      </w:r>
      <w:r w:rsidRPr="00C53051"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ab/>
        <w:t>Depuração – processo de identificar e corrigir erros.</w:t>
      </w:r>
    </w:p>
    <w:p w14:paraId="4843AF02" w14:textId="1A59FFA0" w:rsidR="00F42DC7" w:rsidRDefault="00F42DC7" w:rsidP="002F6FCF">
      <w:pPr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>Feedback</w:t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/>
          <w:sz w:val="20"/>
          <w:szCs w:val="20"/>
        </w:rPr>
        <w:tab/>
      </w:r>
      <w:r>
        <w:rPr>
          <w:rFonts w:ascii="Georgia" w:hAnsi="Georgia" w:cs="Times New Roman"/>
          <w:bCs/>
          <w:sz w:val="20"/>
          <w:szCs w:val="20"/>
        </w:rPr>
        <w:t>Reenvio de informação</w:t>
      </w:r>
    </w:p>
    <w:p w14:paraId="69EEB18A" w14:textId="059D2620" w:rsidR="00F42DC7" w:rsidRPr="00995DDE" w:rsidRDefault="00F42DC7" w:rsidP="002F6FCF">
      <w:pPr>
        <w:rPr>
          <w:rFonts w:ascii="Georgia" w:hAnsi="Georgia" w:cs="Times New Roman"/>
          <w:bCs/>
          <w:sz w:val="20"/>
          <w:szCs w:val="20"/>
        </w:rPr>
      </w:pPr>
      <w:r w:rsidRPr="00995DDE">
        <w:rPr>
          <w:rFonts w:ascii="Georgia" w:hAnsi="Georgia" w:cs="Times New Roman"/>
          <w:b/>
          <w:sz w:val="20"/>
          <w:szCs w:val="20"/>
        </w:rPr>
        <w:t>Background</w:t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="00995DDE" w:rsidRPr="00995DDE">
        <w:rPr>
          <w:rFonts w:ascii="Georgia" w:hAnsi="Georgia" w:cs="Times New Roman"/>
          <w:bCs/>
          <w:sz w:val="20"/>
          <w:szCs w:val="20"/>
        </w:rPr>
        <w:t>Fundo / Plano de F</w:t>
      </w:r>
      <w:r w:rsidR="00995DDE">
        <w:rPr>
          <w:rFonts w:ascii="Georgia" w:hAnsi="Georgia" w:cs="Times New Roman"/>
          <w:bCs/>
          <w:sz w:val="20"/>
          <w:szCs w:val="20"/>
        </w:rPr>
        <w:t>undo</w:t>
      </w:r>
    </w:p>
    <w:p w14:paraId="15309C7B" w14:textId="46987EEB" w:rsidR="005A5603" w:rsidRPr="00107FB6" w:rsidRDefault="00F42DC7" w:rsidP="00107FB6">
      <w:pPr>
        <w:rPr>
          <w:rFonts w:ascii="Georgia" w:hAnsi="Georgia" w:cs="Times New Roman"/>
          <w:b/>
          <w:sz w:val="20"/>
          <w:szCs w:val="20"/>
        </w:rPr>
      </w:pPr>
      <w:r w:rsidRPr="00995DDE">
        <w:rPr>
          <w:rFonts w:ascii="Georgia" w:hAnsi="Georgia" w:cs="Times New Roman"/>
          <w:b/>
          <w:sz w:val="20"/>
          <w:szCs w:val="20"/>
        </w:rPr>
        <w:t>HTML</w:t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Pr="00995DDE">
        <w:rPr>
          <w:rFonts w:ascii="Georgia" w:hAnsi="Georgia" w:cs="Times New Roman"/>
          <w:bCs/>
          <w:sz w:val="20"/>
          <w:szCs w:val="20"/>
        </w:rPr>
        <w:tab/>
      </w:r>
      <w:r w:rsidR="00995DDE" w:rsidRPr="00995DDE">
        <w:rPr>
          <w:rFonts w:ascii="Georgia" w:hAnsi="Georgia" w:cs="Times New Roman"/>
          <w:bCs/>
          <w:sz w:val="20"/>
          <w:szCs w:val="20"/>
        </w:rPr>
        <w:t>Linguagem de Marcação d</w:t>
      </w:r>
      <w:r w:rsidR="00995DDE">
        <w:rPr>
          <w:rFonts w:ascii="Georgia" w:hAnsi="Georgia" w:cs="Times New Roman"/>
          <w:bCs/>
          <w:sz w:val="20"/>
          <w:szCs w:val="20"/>
        </w:rPr>
        <w:t>e Hipertexto</w:t>
      </w:r>
      <w:r w:rsidR="002F6FCF" w:rsidRPr="00995DDE">
        <w:rPr>
          <w:rFonts w:ascii="Georgia" w:hAnsi="Georgia" w:cs="Times New Roman"/>
          <w:b/>
          <w:sz w:val="20"/>
          <w:szCs w:val="20"/>
        </w:rPr>
        <w:br w:type="page"/>
      </w:r>
    </w:p>
    <w:p w14:paraId="04EFE8D6" w14:textId="77777777" w:rsidR="005A5603" w:rsidRPr="00652AD3" w:rsidRDefault="005A5603" w:rsidP="00652AD3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</w:rPr>
      </w:pPr>
      <w:r w:rsidRPr="00652AD3">
        <w:rPr>
          <w:rFonts w:ascii="Georgia" w:hAnsi="Georgia" w:cs="Times New Roman"/>
          <w:b/>
          <w:sz w:val="20"/>
          <w:szCs w:val="20"/>
        </w:rPr>
        <w:lastRenderedPageBreak/>
        <w:t>Resumo</w:t>
      </w:r>
    </w:p>
    <w:p w14:paraId="2CB0050A" w14:textId="77777777" w:rsidR="00652AD3" w:rsidRPr="00652AD3" w:rsidRDefault="00652AD3" w:rsidP="00652AD3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  <w:u w:val="single"/>
        </w:rPr>
      </w:pPr>
    </w:p>
    <w:p w14:paraId="0E173EA9" w14:textId="2EB943C5" w:rsidR="00652AD3" w:rsidRDefault="00652AD3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 w:rsidR="00055C65">
        <w:rPr>
          <w:rFonts w:ascii="Georgia" w:hAnsi="Georgia" w:cs="Times New Roman"/>
          <w:sz w:val="20"/>
          <w:szCs w:val="20"/>
        </w:rPr>
        <w:t xml:space="preserve">O presente relatório técnico descreve o desenvolvimento do minijogo “Pitstop F1”, projeto final para a unidade curricular de Programação Criativa. O objetivo geral foi criar uma experiência interativa original utilizando p5.js, que demonstrasse não só o domínio das bases da programação (estruturas de controlo e variáveis), mas também a capacidade de integrar recursos externos (SVG, mp3) e implementar uma arquitetura de gestão de estados complexa. O projeto foca-se em conjugar uma ideia lúdica e estética coerente com a robustez e </w:t>
      </w:r>
      <w:r w:rsidR="00995DDE">
        <w:rPr>
          <w:rFonts w:ascii="Georgia" w:hAnsi="Georgia" w:cs="Times New Roman"/>
          <w:sz w:val="20"/>
          <w:szCs w:val="20"/>
        </w:rPr>
        <w:t xml:space="preserve">a </w:t>
      </w:r>
      <w:r w:rsidR="00055C65">
        <w:rPr>
          <w:rFonts w:ascii="Georgia" w:hAnsi="Georgia" w:cs="Times New Roman"/>
          <w:sz w:val="20"/>
          <w:szCs w:val="20"/>
        </w:rPr>
        <w:t>organização técnica do código.</w:t>
      </w:r>
    </w:p>
    <w:p w14:paraId="636C6A10" w14:textId="427F77FD" w:rsidR="00BE7B58" w:rsidRPr="00652AD3" w:rsidRDefault="00BE7B58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</w:p>
    <w:p w14:paraId="33CB8C8B" w14:textId="7BFC9244" w:rsidR="007D5405" w:rsidRPr="00652AD3" w:rsidRDefault="00C53051" w:rsidP="00C53051">
      <w:pPr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br w:type="page"/>
      </w:r>
    </w:p>
    <w:p w14:paraId="36576051" w14:textId="77777777" w:rsidR="00652AD3" w:rsidRPr="00652AD3" w:rsidRDefault="0011157E" w:rsidP="00C53051">
      <w:pPr>
        <w:pStyle w:val="PargrafodaLista"/>
        <w:numPr>
          <w:ilvl w:val="0"/>
          <w:numId w:val="4"/>
        </w:numPr>
        <w:spacing w:after="0" w:line="240" w:lineRule="auto"/>
        <w:ind w:left="357" w:hanging="357"/>
        <w:rPr>
          <w:rFonts w:ascii="Georgia" w:hAnsi="Georgia" w:cs="Times New Roman"/>
          <w:b/>
          <w:sz w:val="20"/>
          <w:szCs w:val="20"/>
        </w:rPr>
      </w:pPr>
      <w:r w:rsidRPr="00652AD3">
        <w:rPr>
          <w:rFonts w:ascii="Georgia" w:hAnsi="Georgia" w:cs="Times New Roman"/>
          <w:b/>
          <w:sz w:val="20"/>
          <w:szCs w:val="20"/>
        </w:rPr>
        <w:lastRenderedPageBreak/>
        <w:t>Título e Tema do Projeto</w:t>
      </w:r>
    </w:p>
    <w:p w14:paraId="45496FF4" w14:textId="2E7FC9CB" w:rsidR="007D5405" w:rsidRPr="00652AD3" w:rsidRDefault="00652AD3" w:rsidP="00C53051">
      <w:pPr>
        <w:pStyle w:val="PargrafodaLista"/>
        <w:numPr>
          <w:ilvl w:val="1"/>
          <w:numId w:val="4"/>
        </w:numPr>
        <w:spacing w:after="0" w:line="240" w:lineRule="auto"/>
        <w:ind w:left="641" w:hanging="357"/>
        <w:rPr>
          <w:rFonts w:ascii="Georgia" w:hAnsi="Georgia" w:cs="Times New Roman"/>
          <w:b/>
          <w:sz w:val="20"/>
          <w:szCs w:val="20"/>
        </w:rPr>
      </w:pPr>
      <w:r w:rsidRPr="00652AD3">
        <w:rPr>
          <w:rFonts w:ascii="Georgia" w:hAnsi="Georgia" w:cs="Times New Roman"/>
          <w:b/>
          <w:sz w:val="20"/>
          <w:szCs w:val="20"/>
        </w:rPr>
        <w:t>Título</w:t>
      </w:r>
    </w:p>
    <w:p w14:paraId="2D58ADAC" w14:textId="77777777" w:rsidR="007D5405" w:rsidRPr="00652AD3" w:rsidRDefault="007D5405" w:rsidP="00652AD3">
      <w:pPr>
        <w:spacing w:after="0" w:line="240" w:lineRule="auto"/>
        <w:ind w:left="360"/>
        <w:rPr>
          <w:rFonts w:ascii="Georgia" w:hAnsi="Georgia" w:cs="Times New Roman"/>
          <w:b/>
          <w:sz w:val="20"/>
          <w:szCs w:val="20"/>
        </w:rPr>
      </w:pPr>
    </w:p>
    <w:p w14:paraId="4B9B9101" w14:textId="6F98A00B" w:rsidR="00652AD3" w:rsidRPr="00652AD3" w:rsidRDefault="00652AD3" w:rsidP="00652AD3">
      <w:pPr>
        <w:spacing w:after="0" w:line="240" w:lineRule="auto"/>
        <w:ind w:left="360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 w:rsidRPr="00DF2B7C">
        <w:rPr>
          <w:rFonts w:ascii="Georgia" w:hAnsi="Georgia" w:cs="Times New Roman"/>
          <w:i/>
          <w:iCs/>
          <w:sz w:val="20"/>
          <w:szCs w:val="20"/>
        </w:rPr>
        <w:t>Pitstop</w:t>
      </w:r>
      <w:r w:rsidRPr="00652AD3">
        <w:rPr>
          <w:rFonts w:ascii="Georgia" w:hAnsi="Georgia" w:cs="Times New Roman"/>
          <w:sz w:val="20"/>
          <w:szCs w:val="20"/>
        </w:rPr>
        <w:t xml:space="preserve"> F1 – Minijogo</w:t>
      </w:r>
      <w:bookmarkStart w:id="0" w:name="_Toc471308208"/>
    </w:p>
    <w:p w14:paraId="3687AF17" w14:textId="77777777" w:rsidR="00652AD3" w:rsidRPr="00652AD3" w:rsidRDefault="00652AD3" w:rsidP="00652AD3">
      <w:pPr>
        <w:spacing w:after="0" w:line="240" w:lineRule="auto"/>
        <w:ind w:left="360"/>
        <w:jc w:val="both"/>
        <w:rPr>
          <w:rFonts w:ascii="Georgia" w:hAnsi="Georgia" w:cs="Times New Roman"/>
          <w:sz w:val="20"/>
          <w:szCs w:val="20"/>
        </w:rPr>
      </w:pPr>
    </w:p>
    <w:p w14:paraId="456BEC38" w14:textId="2C2B6740" w:rsidR="002303CF" w:rsidRPr="00652AD3" w:rsidRDefault="002303CF" w:rsidP="00C53051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 w:rsidRPr="00652AD3">
        <w:rPr>
          <w:rFonts w:ascii="Georgia" w:hAnsi="Georgia" w:cs="Times New Roman"/>
          <w:b/>
          <w:sz w:val="20"/>
          <w:szCs w:val="20"/>
        </w:rPr>
        <w:t>1.2</w:t>
      </w:r>
      <w:r w:rsidR="00BE7B58">
        <w:rPr>
          <w:rFonts w:ascii="Georgia" w:hAnsi="Georgia" w:cs="Times New Roman"/>
          <w:b/>
          <w:sz w:val="20"/>
          <w:szCs w:val="20"/>
        </w:rPr>
        <w:t xml:space="preserve"> </w:t>
      </w:r>
      <w:r w:rsidRPr="00652AD3">
        <w:rPr>
          <w:rFonts w:ascii="Georgia" w:hAnsi="Georgia" w:cs="Times New Roman"/>
          <w:b/>
          <w:sz w:val="20"/>
          <w:szCs w:val="20"/>
        </w:rPr>
        <w:t>Tema</w:t>
      </w:r>
      <w:bookmarkEnd w:id="0"/>
      <w:r w:rsidR="00652AD3">
        <w:rPr>
          <w:rFonts w:ascii="Georgia" w:hAnsi="Georgia" w:cs="Times New Roman"/>
          <w:b/>
          <w:sz w:val="20"/>
          <w:szCs w:val="20"/>
        </w:rPr>
        <w:t xml:space="preserve"> do Projeto</w:t>
      </w:r>
    </w:p>
    <w:p w14:paraId="5851FA42" w14:textId="77777777" w:rsidR="002303CF" w:rsidRPr="00652AD3" w:rsidRDefault="002303CF" w:rsidP="00652AD3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  <w:u w:val="single"/>
        </w:rPr>
      </w:pPr>
    </w:p>
    <w:p w14:paraId="54F2F9AB" w14:textId="25510261" w:rsidR="00652AD3" w:rsidRPr="00652AD3" w:rsidRDefault="00652AD3" w:rsidP="00F96E40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 w:rsidR="00055C65">
        <w:rPr>
          <w:rFonts w:ascii="Georgia" w:hAnsi="Georgia" w:cs="Times New Roman"/>
          <w:sz w:val="20"/>
          <w:szCs w:val="20"/>
        </w:rPr>
        <w:t>O projeto enquadra-se no desafio</w:t>
      </w:r>
      <w:r w:rsidR="00F96E40">
        <w:rPr>
          <w:rFonts w:ascii="Georgia" w:hAnsi="Georgia" w:cs="Times New Roman"/>
          <w:sz w:val="20"/>
          <w:szCs w:val="20"/>
        </w:rPr>
        <w:t xml:space="preserve"> C. Minijogo Criativo, que exigia o desenvolvimento de um jogo com mecânicas simples, mas apelativas, incluindo objetivos claros e feedback em tempo real. </w:t>
      </w:r>
      <w:r w:rsidR="00055C65">
        <w:rPr>
          <w:rFonts w:ascii="Georgia" w:hAnsi="Georgia" w:cs="Times New Roman"/>
          <w:sz w:val="20"/>
          <w:szCs w:val="20"/>
        </w:rPr>
        <w:t xml:space="preserve">O conceito foi escolhido por traduzir a exigência de reflexos e precisão da F1 num desafio </w:t>
      </w:r>
      <w:r w:rsidR="00EA5313">
        <w:rPr>
          <w:rFonts w:ascii="Georgia" w:hAnsi="Georgia" w:cs="Times New Roman"/>
          <w:sz w:val="20"/>
          <w:szCs w:val="20"/>
        </w:rPr>
        <w:t>algorítmico</w:t>
      </w:r>
      <w:r w:rsidR="00055C65">
        <w:rPr>
          <w:rFonts w:ascii="Georgia" w:hAnsi="Georgia" w:cs="Times New Roman"/>
          <w:sz w:val="20"/>
          <w:szCs w:val="20"/>
        </w:rPr>
        <w:t xml:space="preserve"> de sequência de teclas e timing. O jogo exige que o utilizador execute corretamente e rapidamente uma série de tarefas (troca de </w:t>
      </w:r>
      <w:r w:rsidR="004B5A40">
        <w:rPr>
          <w:rFonts w:ascii="Georgia" w:hAnsi="Georgia" w:cs="Times New Roman"/>
          <w:sz w:val="20"/>
          <w:szCs w:val="20"/>
        </w:rPr>
        <w:t>partes</w:t>
      </w:r>
      <w:r w:rsidR="00055C65">
        <w:rPr>
          <w:rFonts w:ascii="Georgia" w:hAnsi="Georgia" w:cs="Times New Roman"/>
          <w:sz w:val="20"/>
          <w:szCs w:val="20"/>
        </w:rPr>
        <w:t xml:space="preserve"> do carro) acionando a tecla correta correspondente à </w:t>
      </w:r>
      <w:r w:rsidR="004B5A40">
        <w:rPr>
          <w:rFonts w:ascii="Georgia" w:hAnsi="Georgia" w:cs="Times New Roman"/>
          <w:sz w:val="20"/>
          <w:szCs w:val="20"/>
        </w:rPr>
        <w:t>parte</w:t>
      </w:r>
      <w:r w:rsidR="00055C65">
        <w:rPr>
          <w:rFonts w:ascii="Georgia" w:hAnsi="Georgia" w:cs="Times New Roman"/>
          <w:sz w:val="20"/>
          <w:szCs w:val="20"/>
        </w:rPr>
        <w:t xml:space="preserve"> ativa.</w:t>
      </w:r>
    </w:p>
    <w:p w14:paraId="4E6DF830" w14:textId="77777777" w:rsidR="001933B2" w:rsidRPr="00652AD3" w:rsidRDefault="001933B2" w:rsidP="00652AD3">
      <w:pPr>
        <w:spacing w:after="0" w:line="240" w:lineRule="auto"/>
        <w:rPr>
          <w:rFonts w:ascii="Georgia" w:hAnsi="Georgia" w:cs="Times New Roman"/>
          <w:b/>
          <w:sz w:val="20"/>
          <w:szCs w:val="20"/>
        </w:rPr>
      </w:pPr>
    </w:p>
    <w:p w14:paraId="5906FBA6" w14:textId="70CF7C62" w:rsidR="00BE7B58" w:rsidRDefault="00BE7B58" w:rsidP="00C53051">
      <w:pPr>
        <w:pStyle w:val="PargrafodaLista"/>
        <w:numPr>
          <w:ilvl w:val="0"/>
          <w:numId w:val="4"/>
        </w:numPr>
        <w:spacing w:after="0" w:line="240" w:lineRule="auto"/>
        <w:ind w:left="357" w:hanging="357"/>
        <w:outlineLvl w:val="0"/>
        <w:rPr>
          <w:rFonts w:ascii="Georgia" w:hAnsi="Georgia" w:cs="Times New Roman"/>
          <w:b/>
          <w:sz w:val="20"/>
          <w:szCs w:val="20"/>
        </w:rPr>
      </w:pPr>
      <w:r w:rsidRPr="00BE7B58">
        <w:rPr>
          <w:rFonts w:ascii="Georgia" w:hAnsi="Georgia" w:cs="Times New Roman"/>
          <w:b/>
          <w:sz w:val="20"/>
          <w:szCs w:val="20"/>
        </w:rPr>
        <w:t>Conceito e Referências Visuais</w:t>
      </w:r>
      <w:bookmarkStart w:id="1" w:name="_Toc471308211"/>
    </w:p>
    <w:p w14:paraId="02497EB2" w14:textId="77777777" w:rsidR="00BE7B58" w:rsidRDefault="00BE7B58" w:rsidP="00BE7B58">
      <w:pPr>
        <w:spacing w:after="0" w:line="240" w:lineRule="auto"/>
        <w:jc w:val="center"/>
        <w:outlineLvl w:val="0"/>
        <w:rPr>
          <w:rFonts w:ascii="Georgia" w:hAnsi="Georgia" w:cs="Times New Roman"/>
          <w:b/>
          <w:sz w:val="20"/>
          <w:szCs w:val="20"/>
        </w:rPr>
      </w:pPr>
    </w:p>
    <w:p w14:paraId="2395C3BA" w14:textId="144976BB" w:rsidR="00EA5313" w:rsidRDefault="00BE7B58" w:rsidP="00EA5313">
      <w:p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ab/>
      </w:r>
      <w:r w:rsidR="00EA5313">
        <w:rPr>
          <w:rFonts w:ascii="Georgia" w:hAnsi="Georgia" w:cs="Times New Roman"/>
          <w:bCs/>
          <w:sz w:val="20"/>
          <w:szCs w:val="20"/>
        </w:rPr>
        <w:t>O conceito simula a pressão de um pitstop oficial. O utilizador deve responder a uma sequência aleatória de 6 tarefas de manutenção (</w:t>
      </w:r>
      <w:r w:rsidR="00EA5313" w:rsidRPr="00EA5313">
        <w:rPr>
          <w:rFonts w:ascii="Courier New" w:hAnsi="Courier New" w:cs="Courier New"/>
          <w:bCs/>
          <w:sz w:val="20"/>
          <w:szCs w:val="20"/>
        </w:rPr>
        <w:t>totalPartes = 6</w:t>
      </w:r>
      <w:r w:rsidR="00EA5313">
        <w:rPr>
          <w:rFonts w:ascii="Georgia" w:hAnsi="Georgia" w:cs="Times New Roman"/>
          <w:bCs/>
          <w:sz w:val="20"/>
          <w:szCs w:val="20"/>
        </w:rPr>
        <w:t xml:space="preserve">), que correspondem a </w:t>
      </w:r>
      <w:r w:rsidR="004B5A40">
        <w:rPr>
          <w:rFonts w:ascii="Georgia" w:hAnsi="Georgia" w:cs="Times New Roman"/>
          <w:bCs/>
          <w:sz w:val="20"/>
          <w:szCs w:val="20"/>
        </w:rPr>
        <w:t>partes</w:t>
      </w:r>
      <w:r w:rsidR="00EA5313">
        <w:rPr>
          <w:rFonts w:ascii="Georgia" w:hAnsi="Georgia" w:cs="Times New Roman"/>
          <w:bCs/>
          <w:sz w:val="20"/>
          <w:szCs w:val="20"/>
        </w:rPr>
        <w:t xml:space="preserve"> específicas do carro (pneus e asas). A pontuação é baseada no tempo de execução (</w:t>
      </w:r>
      <w:r w:rsidR="00EA5313" w:rsidRPr="00EA5313">
        <w:rPr>
          <w:rFonts w:ascii="Courier New" w:hAnsi="Courier New" w:cs="Courier New"/>
          <w:bCs/>
          <w:sz w:val="20"/>
          <w:szCs w:val="20"/>
        </w:rPr>
        <w:t>tempoAtual</w:t>
      </w:r>
      <w:r w:rsidR="00EA5313">
        <w:rPr>
          <w:rFonts w:ascii="Georgia" w:hAnsi="Georgia" w:cs="Times New Roman"/>
          <w:bCs/>
          <w:sz w:val="20"/>
          <w:szCs w:val="20"/>
        </w:rPr>
        <w:t>) e é influenciada pela lógica de pontos/penalização (onde o erro subtrai pontos e adiciona 1 segundo ao tempo final).</w:t>
      </w:r>
    </w:p>
    <w:p w14:paraId="12A7461D" w14:textId="77777777" w:rsidR="00EA5313" w:rsidRDefault="00EA5313" w:rsidP="00EA5313">
      <w:p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</w:p>
    <w:p w14:paraId="638372EA" w14:textId="4CE63A05" w:rsidR="00EA5313" w:rsidRPr="00EA5313" w:rsidRDefault="00EA5313" w:rsidP="00F42DC7">
      <w:pPr>
        <w:spacing w:after="0" w:line="240" w:lineRule="auto"/>
        <w:ind w:left="284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 w:rsidRPr="00EA5313">
        <w:rPr>
          <w:rFonts w:ascii="Georgia" w:hAnsi="Georgia" w:cs="Times New Roman"/>
          <w:b/>
          <w:sz w:val="20"/>
          <w:szCs w:val="20"/>
        </w:rPr>
        <w:t>2.1</w:t>
      </w:r>
      <w:r>
        <w:rPr>
          <w:rFonts w:ascii="Georgia" w:hAnsi="Georgia" w:cs="Times New Roman"/>
          <w:bCs/>
          <w:sz w:val="20"/>
          <w:szCs w:val="20"/>
        </w:rPr>
        <w:t xml:space="preserve"> </w:t>
      </w:r>
      <w:r w:rsidR="00F94CD5" w:rsidRPr="00EA5313">
        <w:rPr>
          <w:rFonts w:ascii="Georgia" w:hAnsi="Georgia" w:cs="Times New Roman"/>
          <w:b/>
          <w:sz w:val="20"/>
          <w:szCs w:val="20"/>
        </w:rPr>
        <w:t>Estrutura de Interatividade</w:t>
      </w:r>
    </w:p>
    <w:p w14:paraId="55DF78B3" w14:textId="77777777" w:rsidR="00EA5313" w:rsidRDefault="00EA5313" w:rsidP="00EA5313">
      <w:p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</w:p>
    <w:p w14:paraId="05DDB333" w14:textId="332DF01A" w:rsidR="00F94CD5" w:rsidRDefault="000D1DA0" w:rsidP="00F42DC7">
      <w:pPr>
        <w:spacing w:after="0" w:line="240" w:lineRule="auto"/>
        <w:ind w:left="284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ab/>
      </w:r>
      <w:r w:rsidR="00EA5313" w:rsidRPr="00EA5313">
        <w:rPr>
          <w:rFonts w:ascii="Georgia" w:hAnsi="Georgia" w:cs="Times New Roman"/>
          <w:bCs/>
          <w:sz w:val="20"/>
          <w:szCs w:val="20"/>
        </w:rPr>
        <w:t xml:space="preserve">A interatividade é capturada exclusivamente por </w:t>
      </w:r>
      <w:r w:rsidR="00EA5313" w:rsidRPr="00EA5313">
        <w:rPr>
          <w:rFonts w:ascii="Courier New" w:hAnsi="Courier New" w:cs="Courier New"/>
          <w:bCs/>
          <w:sz w:val="20"/>
          <w:szCs w:val="20"/>
        </w:rPr>
        <w:t>keyPressed().</w:t>
      </w:r>
      <w:r w:rsidR="00EA5313" w:rsidRPr="00EA5313">
        <w:rPr>
          <w:rFonts w:ascii="Georgia" w:hAnsi="Georgia" w:cs="Times New Roman"/>
          <w:bCs/>
          <w:sz w:val="20"/>
          <w:szCs w:val="20"/>
        </w:rPr>
        <w:t xml:space="preserve"> O jogo implementa dois mecanismos de interação e feedback distintos:</w:t>
      </w:r>
    </w:p>
    <w:p w14:paraId="4F9F429E" w14:textId="3DB0540E" w:rsidR="00EA5313" w:rsidRDefault="00EA5313" w:rsidP="00EA5313">
      <w:pPr>
        <w:pStyle w:val="PargrafodaLista"/>
        <w:numPr>
          <w:ilvl w:val="0"/>
          <w:numId w:val="8"/>
        </w:num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>Sequência de Partida: o início do jogo é precedido pela contagem de luzes acompanhada por um som de sequência (</w:t>
      </w:r>
      <w:r w:rsidRPr="000D1DA0">
        <w:rPr>
          <w:rFonts w:ascii="Courier New" w:hAnsi="Courier New" w:cs="Courier New"/>
          <w:bCs/>
          <w:sz w:val="20"/>
          <w:szCs w:val="20"/>
        </w:rPr>
        <w:t>somPartida</w:t>
      </w:r>
      <w:r>
        <w:rPr>
          <w:rFonts w:ascii="Georgia" w:hAnsi="Georgia" w:cs="Times New Roman"/>
          <w:bCs/>
          <w:sz w:val="20"/>
          <w:szCs w:val="20"/>
        </w:rPr>
        <w:t>). O timing desta sequência (luzes que acendem a cada segundo) é crucial para a imersão.</w:t>
      </w:r>
    </w:p>
    <w:p w14:paraId="6F2B935B" w14:textId="4AC67F57" w:rsidR="00EA5313" w:rsidRDefault="00EA5313" w:rsidP="00EA5313">
      <w:pPr>
        <w:pStyle w:val="PargrafodaLista"/>
        <w:numPr>
          <w:ilvl w:val="0"/>
          <w:numId w:val="8"/>
        </w:num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 xml:space="preserve">Lógica de Jogo (Acerto/Erro): </w:t>
      </w:r>
    </w:p>
    <w:p w14:paraId="505DB7DC" w14:textId="7982A4D8" w:rsidR="00EA5313" w:rsidRDefault="00EA5313" w:rsidP="00EA5313">
      <w:pPr>
        <w:pStyle w:val="PargrafodaLista"/>
        <w:numPr>
          <w:ilvl w:val="0"/>
          <w:numId w:val="10"/>
        </w:num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>Acerto: O feedback é uma mensagem de confirmação</w:t>
      </w:r>
      <w:r w:rsidR="000D1DA0">
        <w:rPr>
          <w:rFonts w:ascii="Georgia" w:hAnsi="Georgia" w:cs="Times New Roman"/>
          <w:bCs/>
          <w:sz w:val="20"/>
          <w:szCs w:val="20"/>
        </w:rPr>
        <w:t xml:space="preserve"> (“Correto!”) e a geração imediata de um novo pedido/tarefa (</w:t>
      </w:r>
      <w:r w:rsidR="000D1DA0" w:rsidRPr="000D1DA0">
        <w:rPr>
          <w:rFonts w:ascii="Courier New" w:hAnsi="Courier New" w:cs="Courier New"/>
          <w:bCs/>
          <w:sz w:val="20"/>
          <w:szCs w:val="20"/>
        </w:rPr>
        <w:t>gerarNovoPedido</w:t>
      </w:r>
      <w:r w:rsidR="000D1DA0">
        <w:rPr>
          <w:rFonts w:ascii="Georgia" w:hAnsi="Georgia" w:cs="Times New Roman"/>
          <w:bCs/>
          <w:sz w:val="20"/>
          <w:szCs w:val="20"/>
        </w:rPr>
        <w:t>)</w:t>
      </w:r>
    </w:p>
    <w:p w14:paraId="6B7EF633" w14:textId="3FCE726C" w:rsidR="000D1DA0" w:rsidRDefault="000D1DA0" w:rsidP="00EA5313">
      <w:pPr>
        <w:pStyle w:val="PargrafodaLista"/>
        <w:numPr>
          <w:ilvl w:val="0"/>
          <w:numId w:val="10"/>
        </w:num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>Erro: O sistema penaliza com -5 pontos e adiciona +1 segundo (</w:t>
      </w:r>
      <w:r w:rsidRPr="000D1DA0">
        <w:rPr>
          <w:rFonts w:ascii="Courier New" w:hAnsi="Courier New" w:cs="Courier New"/>
          <w:bCs/>
          <w:sz w:val="20"/>
          <w:szCs w:val="20"/>
        </w:rPr>
        <w:t xml:space="preserve">tempoInicio = tempoInicio – 1000) </w:t>
      </w:r>
      <w:r>
        <w:rPr>
          <w:rFonts w:ascii="Georgia" w:hAnsi="Georgia" w:cs="Times New Roman"/>
          <w:bCs/>
          <w:sz w:val="20"/>
          <w:szCs w:val="20"/>
        </w:rPr>
        <w:t xml:space="preserve">ao tempo final. Se o número de erros exceder </w:t>
      </w:r>
      <w:r w:rsidRPr="000D1DA0">
        <w:rPr>
          <w:rFonts w:ascii="Courier New" w:hAnsi="Courier New" w:cs="Courier New"/>
          <w:bCs/>
          <w:sz w:val="20"/>
          <w:szCs w:val="20"/>
        </w:rPr>
        <w:t>maxErros (5)</w:t>
      </w:r>
      <w:r>
        <w:rPr>
          <w:rFonts w:ascii="Georgia" w:hAnsi="Georgia" w:cs="Times New Roman"/>
          <w:bCs/>
          <w:sz w:val="20"/>
          <w:szCs w:val="20"/>
        </w:rPr>
        <w:t>, o jogo é terminado em falha (</w:t>
      </w:r>
      <w:r w:rsidRPr="000D1DA0">
        <w:rPr>
          <w:rFonts w:ascii="Courier New" w:hAnsi="Courier New" w:cs="Courier New"/>
          <w:bCs/>
          <w:sz w:val="20"/>
          <w:szCs w:val="20"/>
        </w:rPr>
        <w:t>terminarJogoFalha</w:t>
      </w:r>
      <w:r>
        <w:rPr>
          <w:rFonts w:ascii="Georgia" w:hAnsi="Georgia" w:cs="Times New Roman"/>
          <w:bCs/>
          <w:sz w:val="20"/>
          <w:szCs w:val="20"/>
        </w:rPr>
        <w:t>).</w:t>
      </w:r>
    </w:p>
    <w:p w14:paraId="59824BFE" w14:textId="76AA3C37" w:rsidR="00C53051" w:rsidRPr="000D1DA0" w:rsidRDefault="000D1DA0" w:rsidP="00F42DC7">
      <w:pPr>
        <w:spacing w:after="0" w:line="240" w:lineRule="auto"/>
        <w:ind w:left="284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ab/>
        <w:t>A gestão do foco (</w:t>
      </w:r>
      <w:r w:rsidRPr="000D1DA0">
        <w:rPr>
          <w:rFonts w:ascii="Courier New" w:hAnsi="Courier New" w:cs="Courier New"/>
          <w:bCs/>
          <w:sz w:val="20"/>
          <w:szCs w:val="20"/>
        </w:rPr>
        <w:t>canvas.eltfocus()</w:t>
      </w:r>
      <w:r>
        <w:rPr>
          <w:rFonts w:ascii="Georgia" w:hAnsi="Georgia" w:cs="Times New Roman"/>
          <w:bCs/>
          <w:sz w:val="20"/>
          <w:szCs w:val="20"/>
        </w:rPr>
        <w:t>) garante que o jogo corretamente as teclas premidas pelo utilizador.</w:t>
      </w:r>
    </w:p>
    <w:p w14:paraId="63528BF1" w14:textId="77777777" w:rsidR="00BE7B58" w:rsidRPr="00BE7B58" w:rsidRDefault="00BE7B58" w:rsidP="00BE7B58">
      <w:pPr>
        <w:pStyle w:val="PargrafodaLista"/>
        <w:spacing w:after="0" w:line="240" w:lineRule="auto"/>
        <w:jc w:val="center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</w:p>
    <w:p w14:paraId="275D0C85" w14:textId="30817EA2" w:rsidR="000A41DD" w:rsidRDefault="000A41DD" w:rsidP="00F42DC7">
      <w:pPr>
        <w:spacing w:after="0" w:line="240" w:lineRule="auto"/>
        <w:ind w:left="284"/>
        <w:outlineLvl w:val="0"/>
        <w:rPr>
          <w:rFonts w:ascii="Georgia" w:hAnsi="Georgia" w:cs="Times New Roman"/>
          <w:b/>
          <w:sz w:val="20"/>
          <w:szCs w:val="20"/>
        </w:rPr>
      </w:pPr>
      <w:r w:rsidRPr="00BE7B58">
        <w:rPr>
          <w:rFonts w:ascii="Georgia" w:hAnsi="Georgia" w:cs="Times New Roman"/>
          <w:b/>
          <w:sz w:val="20"/>
          <w:szCs w:val="20"/>
        </w:rPr>
        <w:t>2.</w:t>
      </w:r>
      <w:bookmarkEnd w:id="1"/>
      <w:r w:rsidR="00F94CD5">
        <w:rPr>
          <w:rFonts w:ascii="Georgia" w:hAnsi="Georgia" w:cs="Times New Roman"/>
          <w:b/>
          <w:sz w:val="20"/>
          <w:szCs w:val="20"/>
        </w:rPr>
        <w:t xml:space="preserve">2 </w:t>
      </w:r>
      <w:r w:rsidR="00BE7B58">
        <w:rPr>
          <w:rFonts w:ascii="Georgia" w:hAnsi="Georgia" w:cs="Times New Roman"/>
          <w:b/>
          <w:sz w:val="20"/>
          <w:szCs w:val="20"/>
        </w:rPr>
        <w:t>Referências Visuais</w:t>
      </w:r>
    </w:p>
    <w:p w14:paraId="70CDCCF5" w14:textId="2CACE715" w:rsidR="00BE7B58" w:rsidRDefault="00BE7B58" w:rsidP="00F42DC7">
      <w:pPr>
        <w:spacing w:after="0" w:line="240" w:lineRule="auto"/>
        <w:ind w:left="284"/>
        <w:outlineLvl w:val="0"/>
        <w:rPr>
          <w:rFonts w:ascii="Georgia" w:hAnsi="Georgia" w:cs="Times New Roman"/>
          <w:b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ab/>
      </w:r>
    </w:p>
    <w:p w14:paraId="63B2E827" w14:textId="6C92A7DE" w:rsidR="00BE7B58" w:rsidRDefault="00F94CD5" w:rsidP="00F42DC7">
      <w:pPr>
        <w:spacing w:after="0" w:line="240" w:lineRule="auto"/>
        <w:ind w:left="284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>A estética F1 é alcançada através de:</w:t>
      </w:r>
    </w:p>
    <w:p w14:paraId="7182499E" w14:textId="69813E44" w:rsidR="00F94CD5" w:rsidRDefault="00F94CD5" w:rsidP="00F94CD5">
      <w:pPr>
        <w:pStyle w:val="PargrafodaLista"/>
        <w:numPr>
          <w:ilvl w:val="0"/>
          <w:numId w:val="6"/>
        </w:num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>Palet</w:t>
      </w:r>
      <w:r w:rsidR="00995DDE">
        <w:rPr>
          <w:rFonts w:ascii="Georgia" w:hAnsi="Georgia" w:cs="Times New Roman"/>
          <w:bCs/>
          <w:sz w:val="20"/>
          <w:szCs w:val="20"/>
        </w:rPr>
        <w:t>a</w:t>
      </w:r>
      <w:r>
        <w:rPr>
          <w:rFonts w:ascii="Georgia" w:hAnsi="Georgia" w:cs="Times New Roman"/>
          <w:bCs/>
          <w:sz w:val="20"/>
          <w:szCs w:val="20"/>
        </w:rPr>
        <w:t xml:space="preserve"> de Cores: predominância do preto (menus), com o uso estratégico do vermelho (botão e luzes) para o feedback visual.</w:t>
      </w:r>
    </w:p>
    <w:p w14:paraId="49D9ACC7" w14:textId="213EEA18" w:rsidR="00055C65" w:rsidRPr="00C53051" w:rsidRDefault="00F94CD5" w:rsidP="00055C65">
      <w:pPr>
        <w:pStyle w:val="PargrafodaLista"/>
        <w:numPr>
          <w:ilvl w:val="0"/>
          <w:numId w:val="6"/>
        </w:numPr>
        <w:spacing w:after="0" w:line="240" w:lineRule="auto"/>
        <w:jc w:val="both"/>
        <w:outlineLvl w:val="0"/>
        <w:rPr>
          <w:rFonts w:ascii="Georgia" w:hAnsi="Georgia" w:cs="Times New Roman"/>
          <w:bCs/>
          <w:sz w:val="20"/>
          <w:szCs w:val="20"/>
        </w:rPr>
      </w:pPr>
      <w:r>
        <w:rPr>
          <w:rFonts w:ascii="Georgia" w:hAnsi="Georgia" w:cs="Times New Roman"/>
          <w:bCs/>
          <w:sz w:val="20"/>
          <w:szCs w:val="20"/>
        </w:rPr>
        <w:t>Composição: o carro de F1 foi desenhado estaticamente no centro para servir de ponto focal, enquanto a sequência de tarefas é apresentada num subtítulo superior horizontal, otimizando a leitura visual e a rapidez de processamento por parte do utilizador.</w:t>
      </w:r>
    </w:p>
    <w:p w14:paraId="7BCE1A19" w14:textId="77777777" w:rsidR="00BE7B58" w:rsidRDefault="00BE7B58" w:rsidP="00BE7B58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</w:rPr>
      </w:pPr>
    </w:p>
    <w:p w14:paraId="0D8F4B85" w14:textId="2BFEE702" w:rsidR="00BE7B58" w:rsidRPr="00BE7B58" w:rsidRDefault="00BE7B58" w:rsidP="00BE7B58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ab/>
        <w:t>2.</w:t>
      </w:r>
      <w:r w:rsidR="00F94CD5">
        <w:rPr>
          <w:rFonts w:ascii="Georgia" w:hAnsi="Georgia" w:cs="Times New Roman"/>
          <w:b/>
          <w:sz w:val="20"/>
          <w:szCs w:val="20"/>
        </w:rPr>
        <w:t>2</w:t>
      </w:r>
      <w:r>
        <w:rPr>
          <w:rFonts w:ascii="Georgia" w:hAnsi="Georgia" w:cs="Times New Roman"/>
          <w:b/>
          <w:sz w:val="20"/>
          <w:szCs w:val="20"/>
        </w:rPr>
        <w:t>.1 Sistema de Luzes da Fórmula 1</w:t>
      </w:r>
    </w:p>
    <w:p w14:paraId="37B6207C" w14:textId="77777777" w:rsidR="00E66A7E" w:rsidRPr="00652AD3" w:rsidRDefault="00E66A7E" w:rsidP="00652AD3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  <w:u w:val="single"/>
        </w:rPr>
      </w:pPr>
    </w:p>
    <w:p w14:paraId="61090A8A" w14:textId="24E792E0" w:rsidR="000A41DD" w:rsidRPr="00652AD3" w:rsidRDefault="00BE7B58" w:rsidP="00652AD3">
      <w:pPr>
        <w:spacing w:after="0" w:line="240" w:lineRule="auto"/>
        <w:jc w:val="both"/>
        <w:rPr>
          <w:rFonts w:ascii="Georgia" w:hAnsi="Georgia" w:cs="Times New Roman"/>
          <w:b/>
          <w:sz w:val="20"/>
          <w:szCs w:val="20"/>
          <w:u w:val="single"/>
        </w:rPr>
      </w:pPr>
      <w:r>
        <w:rPr>
          <w:rFonts w:ascii="Georgia" w:hAnsi="Georgia" w:cs="Times New Roman"/>
          <w:sz w:val="20"/>
          <w:szCs w:val="20"/>
        </w:rPr>
        <w:tab/>
      </w:r>
      <w:r w:rsidR="00BC31F8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Inspirado no mecanismo oficial de largada, com cinco luzes vermelhas que </w:t>
      </w:r>
      <w:r w:rsidR="00BC31F8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>acendem em</w:t>
      </w:r>
      <w:r w:rsidR="00BC31F8"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>sequência. O arranque acontece após todas as luzes</w:t>
      </w:r>
      <w:r w:rsidR="00995DDE">
        <w:rPr>
          <w:rFonts w:ascii="Georgia" w:hAnsi="Georgia" w:cs="Times New Roman"/>
          <w:sz w:val="20"/>
          <w:szCs w:val="20"/>
        </w:rPr>
        <w:t xml:space="preserve"> se</w:t>
      </w:r>
      <w:r>
        <w:rPr>
          <w:rFonts w:ascii="Georgia" w:hAnsi="Georgia" w:cs="Times New Roman"/>
          <w:sz w:val="20"/>
          <w:szCs w:val="20"/>
        </w:rPr>
        <w:t xml:space="preserve"> apagarem. No </w:t>
      </w:r>
      <w:r w:rsidR="00BC31F8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>minijogo, este</w:t>
      </w:r>
      <w:r w:rsidR="00BC31F8"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>comportamento marca o início da corrida contra o tempo.</w:t>
      </w:r>
    </w:p>
    <w:p w14:paraId="32E633A4" w14:textId="0DCC4374" w:rsidR="00E51374" w:rsidRDefault="00BE7B58" w:rsidP="00652AD3">
      <w:pPr>
        <w:spacing w:after="0" w:line="240" w:lineRule="auto"/>
        <w:rPr>
          <w:rFonts w:ascii="Georgia" w:hAnsi="Georgia" w:cs="Times New Roman"/>
          <w:b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ab/>
      </w:r>
    </w:p>
    <w:p w14:paraId="4457D672" w14:textId="397728CF" w:rsidR="00433526" w:rsidRPr="00F42DC7" w:rsidRDefault="00BE7B58" w:rsidP="00F42DC7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</w:rPr>
      </w:pPr>
      <w:r>
        <w:rPr>
          <w:rFonts w:ascii="Georgia" w:hAnsi="Georgia" w:cs="Times New Roman"/>
          <w:b/>
          <w:noProof/>
          <w:sz w:val="20"/>
          <w:szCs w:val="20"/>
        </w:rPr>
        <w:drawing>
          <wp:inline distT="0" distB="0" distL="0" distR="0" wp14:anchorId="599FC19D" wp14:editId="518C5201">
            <wp:extent cx="3314700" cy="1057275"/>
            <wp:effectExtent l="0" t="0" r="0" b="0"/>
            <wp:docPr id="1340072561" name="Imagem 2" descr="Uma imagem com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2561" name="Imagem 2" descr="Uma imagem com Gráficos, captura de ecrã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B245" w14:textId="7661432C" w:rsidR="00433526" w:rsidRPr="00794707" w:rsidRDefault="00433526" w:rsidP="00652AD3">
      <w:pPr>
        <w:spacing w:after="0" w:line="240" w:lineRule="auto"/>
        <w:ind w:firstLine="709"/>
        <w:jc w:val="both"/>
        <w:outlineLvl w:val="1"/>
        <w:rPr>
          <w:rFonts w:ascii="Georgia" w:hAnsi="Georgia" w:cs="Times New Roman"/>
          <w:b/>
          <w:sz w:val="20"/>
          <w:szCs w:val="20"/>
        </w:rPr>
      </w:pPr>
      <w:bookmarkStart w:id="2" w:name="_Toc471308212"/>
      <w:r w:rsidRPr="00794707">
        <w:rPr>
          <w:rFonts w:ascii="Georgia" w:hAnsi="Georgia" w:cs="Times New Roman"/>
          <w:b/>
          <w:sz w:val="20"/>
          <w:szCs w:val="20"/>
        </w:rPr>
        <w:lastRenderedPageBreak/>
        <w:t>2.</w:t>
      </w:r>
      <w:bookmarkEnd w:id="2"/>
      <w:r w:rsidR="00F94CD5" w:rsidRPr="00794707">
        <w:rPr>
          <w:rFonts w:ascii="Georgia" w:hAnsi="Georgia" w:cs="Times New Roman"/>
          <w:b/>
          <w:sz w:val="20"/>
          <w:szCs w:val="20"/>
        </w:rPr>
        <w:t>2</w:t>
      </w:r>
      <w:r w:rsidR="00BE7B58" w:rsidRPr="00794707">
        <w:rPr>
          <w:rFonts w:ascii="Georgia" w:hAnsi="Georgia" w:cs="Times New Roman"/>
          <w:b/>
          <w:sz w:val="20"/>
          <w:szCs w:val="20"/>
        </w:rPr>
        <w:t xml:space="preserve">.2 </w:t>
      </w:r>
      <w:r w:rsidR="00790578" w:rsidRPr="00794707">
        <w:rPr>
          <w:rFonts w:ascii="Georgia" w:hAnsi="Georgia" w:cs="Times New Roman"/>
          <w:b/>
          <w:sz w:val="20"/>
          <w:szCs w:val="20"/>
        </w:rPr>
        <w:t>Pixel Art</w:t>
      </w:r>
      <w:r w:rsidR="00BE7B58" w:rsidRPr="00794707">
        <w:rPr>
          <w:rFonts w:ascii="Georgia" w:hAnsi="Georgia" w:cs="Times New Roman"/>
          <w:b/>
          <w:sz w:val="20"/>
          <w:szCs w:val="20"/>
        </w:rPr>
        <w:t xml:space="preserve"> e Sprites SVG</w:t>
      </w:r>
    </w:p>
    <w:p w14:paraId="7D4A3983" w14:textId="77777777" w:rsidR="00DF2B7C" w:rsidRPr="00794707" w:rsidRDefault="00DF2B7C" w:rsidP="00652AD3">
      <w:pPr>
        <w:spacing w:after="0" w:line="240" w:lineRule="auto"/>
        <w:ind w:firstLine="709"/>
        <w:jc w:val="both"/>
        <w:outlineLvl w:val="1"/>
        <w:rPr>
          <w:rFonts w:ascii="Georgia" w:hAnsi="Georgia" w:cs="Times New Roman"/>
          <w:b/>
          <w:sz w:val="20"/>
          <w:szCs w:val="20"/>
        </w:rPr>
      </w:pPr>
    </w:p>
    <w:p w14:paraId="1325FFA0" w14:textId="3B9ED078" w:rsidR="00433526" w:rsidRDefault="00DF2B7C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794707">
        <w:rPr>
          <w:rFonts w:ascii="Georgia" w:hAnsi="Georgia" w:cs="Times New Roman"/>
          <w:sz w:val="20"/>
          <w:szCs w:val="20"/>
        </w:rPr>
        <w:tab/>
      </w:r>
      <w:r w:rsidR="00BC31F8" w:rsidRPr="00794707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Optei por </w:t>
      </w:r>
      <w:r w:rsidRPr="00DF2B7C">
        <w:rPr>
          <w:rFonts w:ascii="Georgia" w:hAnsi="Georgia" w:cs="Times New Roman"/>
          <w:i/>
          <w:iCs/>
          <w:sz w:val="20"/>
          <w:szCs w:val="20"/>
        </w:rPr>
        <w:t>sprites</w:t>
      </w:r>
      <w:r>
        <w:rPr>
          <w:rFonts w:ascii="Georgia" w:hAnsi="Georgia" w:cs="Times New Roman"/>
          <w:sz w:val="20"/>
          <w:szCs w:val="20"/>
        </w:rPr>
        <w:t xml:space="preserve"> em SVG, derivados do carro Redbull RB21, pela sua </w:t>
      </w:r>
      <w:r w:rsidR="00BC31F8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escalabilidade e nitidez. Foram criadas imagens individuais para realizar as </w:t>
      </w:r>
      <w:r w:rsidR="00BC31F8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tarefas </w:t>
      </w:r>
      <w:r w:rsidR="00BC31F8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aleatórias solicitadas pelo jogo: </w:t>
      </w:r>
    </w:p>
    <w:p w14:paraId="08E832E8" w14:textId="026B43E0" w:rsidR="00DF2B7C" w:rsidRDefault="00DF2B7C" w:rsidP="00DF2B7C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Pneus Frontais e Traseiros (Esquerdo e Direito)</w:t>
      </w:r>
    </w:p>
    <w:p w14:paraId="6CF6898A" w14:textId="238B1A9B" w:rsidR="00DF2B7C" w:rsidRDefault="00DF2B7C" w:rsidP="00DF2B7C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Asa dianteira</w:t>
      </w:r>
    </w:p>
    <w:p w14:paraId="51757E26" w14:textId="2FAA5D9E" w:rsidR="00DF2B7C" w:rsidRDefault="00DF2B7C" w:rsidP="00DF2B7C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Asa Traseira</w:t>
      </w:r>
    </w:p>
    <w:p w14:paraId="7769E181" w14:textId="01745B1A" w:rsidR="00DF2B7C" w:rsidRDefault="00DF2B7C" w:rsidP="00DF2B7C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Corpo completo do carro</w:t>
      </w:r>
    </w:p>
    <w:p w14:paraId="4F556FD7" w14:textId="472033FC" w:rsidR="00DF2B7C" w:rsidRDefault="00DF2B7C" w:rsidP="00DF2B7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  <w:t xml:space="preserve">Apesar da asa traseira não possa ser trocada num </w:t>
      </w:r>
      <w:r w:rsidRPr="00DF2B7C">
        <w:rPr>
          <w:rFonts w:ascii="Georgia" w:hAnsi="Georgia" w:cs="Times New Roman"/>
          <w:i/>
          <w:iCs/>
          <w:sz w:val="20"/>
          <w:szCs w:val="20"/>
        </w:rPr>
        <w:t>pitstop</w:t>
      </w:r>
      <w:r>
        <w:rPr>
          <w:rFonts w:ascii="Georgia" w:hAnsi="Georgia" w:cs="Times New Roman"/>
          <w:sz w:val="20"/>
          <w:szCs w:val="20"/>
        </w:rPr>
        <w:t xml:space="preserve"> na realidade, foi adicionada no </w:t>
      </w:r>
      <w:r>
        <w:rPr>
          <w:rFonts w:ascii="Georgia" w:hAnsi="Georgia" w:cs="Times New Roman"/>
          <w:sz w:val="20"/>
          <w:szCs w:val="20"/>
        </w:rPr>
        <w:tab/>
        <w:t>minijogo de forma a torná-lo mais interativo.</w:t>
      </w:r>
    </w:p>
    <w:p w14:paraId="5C2586AB" w14:textId="3E5F2AD8" w:rsidR="00DF2B7C" w:rsidRDefault="00DF2B7C" w:rsidP="00DF2B7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</w:p>
    <w:p w14:paraId="356EDB13" w14:textId="7E7B7EC7" w:rsidR="00DF2B7C" w:rsidRDefault="00DF2B7C" w:rsidP="00DF2B7C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62BB9FE9" wp14:editId="416322C0">
            <wp:extent cx="4381500" cy="3247484"/>
            <wp:effectExtent l="0" t="0" r="0" b="0"/>
            <wp:docPr id="1089747296" name="Imagem 3" descr="Uma imagem com captura de ecrã, píxel, diagrama, Saturação de core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7296" name="Imagem 3" descr="Uma imagem com captura de ecrã, píxel, diagrama, Saturação de cores&#10;&#10;Os conteúdos gerados por IA podem estar incorreto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328" cy="32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A656" w14:textId="77777777" w:rsidR="00055C65" w:rsidRDefault="00055C65" w:rsidP="00DF2B7C">
      <w:pPr>
        <w:spacing w:after="0" w:line="240" w:lineRule="auto"/>
        <w:ind w:firstLine="709"/>
        <w:jc w:val="both"/>
        <w:outlineLvl w:val="1"/>
        <w:rPr>
          <w:rFonts w:ascii="Georgia" w:hAnsi="Georgia" w:cs="Times New Roman"/>
          <w:b/>
          <w:sz w:val="20"/>
          <w:szCs w:val="20"/>
        </w:rPr>
      </w:pPr>
    </w:p>
    <w:p w14:paraId="0EA31FB0" w14:textId="77777777" w:rsidR="00055C65" w:rsidRDefault="00055C65" w:rsidP="00DF2B7C">
      <w:pPr>
        <w:spacing w:after="0" w:line="240" w:lineRule="auto"/>
        <w:ind w:firstLine="709"/>
        <w:jc w:val="both"/>
        <w:outlineLvl w:val="1"/>
        <w:rPr>
          <w:rFonts w:ascii="Georgia" w:hAnsi="Georgia" w:cs="Times New Roman"/>
          <w:b/>
          <w:sz w:val="20"/>
          <w:szCs w:val="20"/>
        </w:rPr>
      </w:pPr>
    </w:p>
    <w:p w14:paraId="25221E5A" w14:textId="4948F31B" w:rsidR="00DF2B7C" w:rsidRPr="00DF2B7C" w:rsidRDefault="00DF2B7C" w:rsidP="00DF2B7C">
      <w:pPr>
        <w:spacing w:after="0" w:line="240" w:lineRule="auto"/>
        <w:ind w:firstLine="709"/>
        <w:jc w:val="both"/>
        <w:outlineLvl w:val="1"/>
        <w:rPr>
          <w:rFonts w:ascii="Georgia" w:hAnsi="Georgia" w:cs="Times New Roman"/>
          <w:b/>
          <w:sz w:val="20"/>
          <w:szCs w:val="20"/>
        </w:rPr>
      </w:pPr>
      <w:r w:rsidRPr="00DF2B7C">
        <w:rPr>
          <w:rFonts w:ascii="Georgia" w:hAnsi="Georgia" w:cs="Times New Roman"/>
          <w:b/>
          <w:sz w:val="20"/>
          <w:szCs w:val="20"/>
        </w:rPr>
        <w:t>2.</w:t>
      </w:r>
      <w:r w:rsidR="00F94CD5">
        <w:rPr>
          <w:rFonts w:ascii="Georgia" w:hAnsi="Georgia" w:cs="Times New Roman"/>
          <w:b/>
          <w:sz w:val="20"/>
          <w:szCs w:val="20"/>
        </w:rPr>
        <w:t>2</w:t>
      </w:r>
      <w:r w:rsidRPr="00DF2B7C">
        <w:rPr>
          <w:rFonts w:ascii="Georgia" w:hAnsi="Georgia" w:cs="Times New Roman"/>
          <w:b/>
          <w:sz w:val="20"/>
          <w:szCs w:val="20"/>
        </w:rPr>
        <w:t>.</w:t>
      </w:r>
      <w:r w:rsidR="00790578">
        <w:rPr>
          <w:rFonts w:ascii="Georgia" w:hAnsi="Georgia" w:cs="Times New Roman"/>
          <w:b/>
          <w:sz w:val="20"/>
          <w:szCs w:val="20"/>
        </w:rPr>
        <w:t>3</w:t>
      </w:r>
      <w:r w:rsidRPr="00DF2B7C">
        <w:rPr>
          <w:rFonts w:ascii="Georgia" w:hAnsi="Georgia" w:cs="Times New Roman"/>
          <w:b/>
          <w:sz w:val="20"/>
          <w:szCs w:val="20"/>
        </w:rPr>
        <w:t xml:space="preserve"> </w:t>
      </w:r>
      <w:r w:rsidRPr="00DF2B7C">
        <w:rPr>
          <w:rFonts w:ascii="Georgia" w:hAnsi="Georgia" w:cs="Times New Roman"/>
          <w:b/>
          <w:i/>
          <w:iCs/>
          <w:sz w:val="20"/>
          <w:szCs w:val="20"/>
        </w:rPr>
        <w:t>Pitlane</w:t>
      </w:r>
      <w:r>
        <w:rPr>
          <w:rFonts w:ascii="Georgia" w:hAnsi="Georgia" w:cs="Times New Roman"/>
          <w:b/>
          <w:sz w:val="20"/>
          <w:szCs w:val="20"/>
        </w:rPr>
        <w:t xml:space="preserve"> (</w:t>
      </w:r>
      <w:r w:rsidRPr="00DF2B7C">
        <w:rPr>
          <w:rFonts w:ascii="Georgia" w:hAnsi="Georgia" w:cs="Times New Roman"/>
          <w:b/>
          <w:i/>
          <w:iCs/>
          <w:sz w:val="20"/>
          <w:szCs w:val="20"/>
        </w:rPr>
        <w:t>Background</w:t>
      </w:r>
      <w:r>
        <w:rPr>
          <w:rFonts w:ascii="Georgia" w:hAnsi="Georgia" w:cs="Times New Roman"/>
          <w:b/>
          <w:sz w:val="20"/>
          <w:szCs w:val="20"/>
        </w:rPr>
        <w:t>)</w:t>
      </w:r>
    </w:p>
    <w:p w14:paraId="28F322E9" w14:textId="77777777" w:rsidR="00DF2B7C" w:rsidRPr="00DF2B7C" w:rsidRDefault="00DF2B7C" w:rsidP="00DF2B7C">
      <w:pPr>
        <w:spacing w:after="0" w:line="240" w:lineRule="auto"/>
        <w:ind w:firstLine="709"/>
        <w:jc w:val="both"/>
        <w:outlineLvl w:val="1"/>
        <w:rPr>
          <w:rFonts w:ascii="Georgia" w:hAnsi="Georgia" w:cs="Times New Roman"/>
          <w:b/>
          <w:sz w:val="20"/>
          <w:szCs w:val="20"/>
        </w:rPr>
      </w:pPr>
    </w:p>
    <w:p w14:paraId="31765EDD" w14:textId="3B02B38D" w:rsidR="00DF2B7C" w:rsidRPr="00DF2B7C" w:rsidRDefault="00DF2B7C" w:rsidP="00DF2B7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  <w:t xml:space="preserve">Desenhei um </w:t>
      </w:r>
      <w:r w:rsidRPr="00DF2B7C">
        <w:rPr>
          <w:rFonts w:ascii="Georgia" w:hAnsi="Georgia" w:cs="Times New Roman"/>
          <w:i/>
          <w:iCs/>
          <w:sz w:val="20"/>
          <w:szCs w:val="20"/>
        </w:rPr>
        <w:t>background</w:t>
      </w:r>
      <w:r>
        <w:rPr>
          <w:rFonts w:ascii="Georgia" w:hAnsi="Georgia" w:cs="Times New Roman"/>
          <w:sz w:val="20"/>
          <w:szCs w:val="20"/>
        </w:rPr>
        <w:t xml:space="preserve"> imitando o </w:t>
      </w:r>
      <w:r w:rsidRPr="00DF2B7C">
        <w:rPr>
          <w:rFonts w:ascii="Georgia" w:hAnsi="Georgia" w:cs="Times New Roman"/>
          <w:i/>
          <w:iCs/>
          <w:sz w:val="20"/>
          <w:szCs w:val="20"/>
        </w:rPr>
        <w:t>pitlane</w:t>
      </w:r>
      <w:r>
        <w:rPr>
          <w:rFonts w:ascii="Georgia" w:hAnsi="Georgia" w:cs="Times New Roman"/>
          <w:sz w:val="20"/>
          <w:szCs w:val="20"/>
        </w:rPr>
        <w:t xml:space="preserve">, que reforça a ambientação sem distrair do </w:t>
      </w:r>
      <w:r>
        <w:rPr>
          <w:rFonts w:ascii="Georgia" w:hAnsi="Georgia" w:cs="Times New Roman"/>
          <w:sz w:val="20"/>
          <w:szCs w:val="20"/>
        </w:rPr>
        <w:tab/>
      </w:r>
      <w:r w:rsidRPr="00DF2B7C">
        <w:rPr>
          <w:rFonts w:ascii="Georgia" w:hAnsi="Georgia" w:cs="Times New Roman"/>
          <w:i/>
          <w:iCs/>
          <w:sz w:val="20"/>
          <w:szCs w:val="20"/>
        </w:rPr>
        <w:t>gameplay</w:t>
      </w:r>
      <w:r>
        <w:rPr>
          <w:rFonts w:ascii="Georgia" w:hAnsi="Georgia" w:cs="Times New Roman"/>
          <w:sz w:val="20"/>
          <w:szCs w:val="20"/>
        </w:rPr>
        <w:t>.</w:t>
      </w:r>
    </w:p>
    <w:p w14:paraId="33CC48A9" w14:textId="77777777" w:rsidR="00D54B48" w:rsidRPr="00652AD3" w:rsidRDefault="00D54B48" w:rsidP="00652AD3">
      <w:pPr>
        <w:spacing w:after="0" w:line="240" w:lineRule="auto"/>
        <w:rPr>
          <w:rFonts w:ascii="Georgia" w:hAnsi="Georgia" w:cs="Times New Roman"/>
          <w:b/>
          <w:sz w:val="20"/>
          <w:szCs w:val="20"/>
        </w:rPr>
      </w:pPr>
    </w:p>
    <w:p w14:paraId="3F0C4353" w14:textId="2B41B99F" w:rsidR="00B12B91" w:rsidRDefault="00DF2B7C" w:rsidP="00652AD3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  <w:u w:val="single"/>
        </w:rPr>
      </w:pPr>
      <w:r>
        <w:rPr>
          <w:rFonts w:ascii="Georgia" w:hAnsi="Georgia" w:cs="Times New Roman"/>
          <w:b/>
          <w:noProof/>
          <w:sz w:val="20"/>
          <w:szCs w:val="20"/>
          <w:u w:val="single"/>
        </w:rPr>
        <w:drawing>
          <wp:inline distT="0" distB="0" distL="0" distR="0" wp14:anchorId="137AC9CD" wp14:editId="328C09DD">
            <wp:extent cx="4520728" cy="2543175"/>
            <wp:effectExtent l="0" t="0" r="0" b="0"/>
            <wp:docPr id="510123136" name="Imagem 4" descr="Uma imagem com captura de ecrã, Saturação de cores, Retângul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3136" name="Imagem 4" descr="Uma imagem com captura de ecrã, Saturação de cores, Retângulo, design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888" cy="25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9A20" w14:textId="77777777" w:rsidR="00055C65" w:rsidRPr="00652AD3" w:rsidRDefault="00055C65" w:rsidP="00652AD3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  <w:u w:val="single"/>
        </w:rPr>
      </w:pPr>
    </w:p>
    <w:p w14:paraId="547FAF60" w14:textId="77777777" w:rsidR="001508EE" w:rsidRPr="00652AD3" w:rsidRDefault="001508EE" w:rsidP="00652AD3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  <w:u w:val="single"/>
        </w:rPr>
      </w:pPr>
    </w:p>
    <w:p w14:paraId="451713FF" w14:textId="77777777" w:rsidR="00790578" w:rsidRDefault="00D719E0" w:rsidP="00F42DC7">
      <w:pPr>
        <w:spacing w:after="0" w:line="240" w:lineRule="auto"/>
        <w:rPr>
          <w:rFonts w:ascii="Georgia" w:hAnsi="Georgia" w:cs="Times New Roman"/>
          <w:b/>
          <w:sz w:val="20"/>
          <w:szCs w:val="20"/>
        </w:rPr>
      </w:pPr>
      <w:r w:rsidRPr="00790578">
        <w:rPr>
          <w:rFonts w:ascii="Georgia" w:hAnsi="Georgia" w:cs="Times New Roman"/>
          <w:b/>
          <w:sz w:val="20"/>
          <w:szCs w:val="20"/>
        </w:rPr>
        <w:lastRenderedPageBreak/>
        <w:t xml:space="preserve">3. </w:t>
      </w:r>
      <w:r w:rsidR="00790578">
        <w:rPr>
          <w:rFonts w:ascii="Georgia" w:hAnsi="Georgia" w:cs="Times New Roman"/>
          <w:b/>
          <w:sz w:val="20"/>
          <w:szCs w:val="20"/>
        </w:rPr>
        <w:t>Arquitetura do Código e Principais Funções</w:t>
      </w:r>
      <w:bookmarkStart w:id="3" w:name="_Toc471308214"/>
    </w:p>
    <w:p w14:paraId="0353D5F9" w14:textId="77777777" w:rsidR="00790578" w:rsidRDefault="00790578" w:rsidP="00790578">
      <w:pPr>
        <w:spacing w:after="0" w:line="240" w:lineRule="auto"/>
        <w:jc w:val="center"/>
        <w:rPr>
          <w:rFonts w:ascii="Georgia" w:hAnsi="Georgia" w:cs="Times New Roman"/>
          <w:b/>
          <w:sz w:val="20"/>
          <w:szCs w:val="20"/>
        </w:rPr>
      </w:pPr>
    </w:p>
    <w:p w14:paraId="4507F77E" w14:textId="2E1C5D3A" w:rsidR="00102689" w:rsidRPr="00790578" w:rsidRDefault="00102689" w:rsidP="00F42DC7">
      <w:pPr>
        <w:spacing w:after="0" w:line="240" w:lineRule="auto"/>
        <w:ind w:left="284"/>
        <w:rPr>
          <w:rFonts w:ascii="Georgia" w:hAnsi="Georgia" w:cs="Times New Roman"/>
          <w:b/>
          <w:sz w:val="20"/>
          <w:szCs w:val="20"/>
        </w:rPr>
      </w:pPr>
      <w:r w:rsidRPr="00790578">
        <w:rPr>
          <w:rFonts w:ascii="Georgia" w:hAnsi="Georgia" w:cs="Times New Roman"/>
          <w:b/>
          <w:sz w:val="20"/>
          <w:szCs w:val="20"/>
        </w:rPr>
        <w:t xml:space="preserve">3.1 </w:t>
      </w:r>
      <w:r w:rsidR="00790578">
        <w:rPr>
          <w:rFonts w:ascii="Georgia" w:hAnsi="Georgia" w:cs="Times New Roman"/>
          <w:b/>
          <w:noProof/>
          <w:sz w:val="20"/>
          <w:szCs w:val="20"/>
        </w:rPr>
        <w:t>Visão Geral da Arquitetura</w:t>
      </w:r>
      <w:r w:rsidRPr="00790578">
        <w:rPr>
          <w:rFonts w:ascii="Georgia" w:hAnsi="Georgia" w:cs="Times New Roman"/>
          <w:b/>
          <w:sz w:val="20"/>
          <w:szCs w:val="20"/>
        </w:rPr>
        <w:t xml:space="preserve"> </w:t>
      </w:r>
      <w:bookmarkEnd w:id="3"/>
    </w:p>
    <w:p w14:paraId="5DAE76E9" w14:textId="77777777" w:rsidR="00102689" w:rsidRPr="00652AD3" w:rsidRDefault="00102689" w:rsidP="00652AD3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  <w:u w:val="single"/>
        </w:rPr>
      </w:pPr>
    </w:p>
    <w:p w14:paraId="0914B632" w14:textId="2CBD1401" w:rsidR="00102689" w:rsidRDefault="00BC31F8" w:rsidP="00F42DC7">
      <w:pPr>
        <w:spacing w:after="0" w:line="240" w:lineRule="auto"/>
        <w:ind w:left="284"/>
        <w:jc w:val="both"/>
        <w:outlineLvl w:val="1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  <w:t xml:space="preserve">O minijogo desenvolvido segue uma arquitetura </w:t>
      </w:r>
      <w:r w:rsidR="00D13FEF">
        <w:rPr>
          <w:rFonts w:ascii="Georgia" w:hAnsi="Georgia" w:cs="Times New Roman"/>
          <w:sz w:val="20"/>
          <w:szCs w:val="20"/>
        </w:rPr>
        <w:t>simples,</w:t>
      </w:r>
      <w:r>
        <w:rPr>
          <w:rFonts w:ascii="Georgia" w:hAnsi="Georgia" w:cs="Times New Roman"/>
          <w:sz w:val="20"/>
          <w:szCs w:val="20"/>
        </w:rPr>
        <w:t xml:space="preserve"> mas eficiente, adequada ao requisito de utilizar a biblioteca p5.js. A estrutura do programa foi organizada em torno de funções independentes, cada uma com responsabilidades claramente delimitadas, garantindo a clareza do código e facilitando futuras expansões. Apesar de não recorrer a classes ou modularização avançada, o código mantém uma divisão lógica entre carregamento de recursos, inicialização, ciclo principal, renderização visual e lógica do jogo.</w:t>
      </w:r>
    </w:p>
    <w:p w14:paraId="15046409" w14:textId="77777777" w:rsidR="004B5A40" w:rsidRDefault="004B5A40" w:rsidP="00BC31F8">
      <w:pPr>
        <w:spacing w:after="0" w:line="240" w:lineRule="auto"/>
        <w:jc w:val="both"/>
        <w:outlineLvl w:val="1"/>
        <w:rPr>
          <w:rFonts w:ascii="Georgia" w:hAnsi="Georgia" w:cs="Times New Roman"/>
          <w:sz w:val="20"/>
          <w:szCs w:val="20"/>
        </w:rPr>
      </w:pPr>
    </w:p>
    <w:p w14:paraId="01AA199C" w14:textId="371A7339" w:rsidR="004B5A40" w:rsidRPr="00790578" w:rsidRDefault="004B5A40" w:rsidP="00F42DC7">
      <w:pPr>
        <w:spacing w:after="0" w:line="240" w:lineRule="auto"/>
        <w:ind w:left="284"/>
        <w:rPr>
          <w:rFonts w:ascii="Georgia" w:hAnsi="Georgia" w:cs="Times New Roman"/>
          <w:b/>
          <w:sz w:val="20"/>
          <w:szCs w:val="20"/>
        </w:rPr>
      </w:pPr>
      <w:r w:rsidRPr="0079057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>2</w:t>
      </w:r>
      <w:r w:rsidRPr="0079057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noProof/>
          <w:sz w:val="20"/>
          <w:szCs w:val="20"/>
        </w:rPr>
        <w:t>Principais Funções</w:t>
      </w:r>
      <w:r w:rsidRPr="00790578">
        <w:rPr>
          <w:rFonts w:ascii="Georgia" w:hAnsi="Georgia" w:cs="Times New Roman"/>
          <w:b/>
          <w:sz w:val="20"/>
          <w:szCs w:val="20"/>
        </w:rPr>
        <w:t xml:space="preserve"> </w:t>
      </w:r>
    </w:p>
    <w:p w14:paraId="7A9E3EB4" w14:textId="77777777" w:rsidR="00102689" w:rsidRPr="00652AD3" w:rsidRDefault="00102689" w:rsidP="00652AD3">
      <w:pPr>
        <w:spacing w:after="0" w:line="240" w:lineRule="auto"/>
        <w:outlineLvl w:val="1"/>
        <w:rPr>
          <w:rFonts w:ascii="Georgia" w:hAnsi="Georgia" w:cs="Times New Roman"/>
          <w:sz w:val="20"/>
          <w:szCs w:val="20"/>
        </w:rPr>
      </w:pPr>
    </w:p>
    <w:p w14:paraId="23D8757B" w14:textId="348A6121" w:rsidR="00DE5661" w:rsidRPr="00790578" w:rsidRDefault="00DE5661" w:rsidP="00652AD3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bookmarkStart w:id="4" w:name="_Toc471308215"/>
      <w:r w:rsidRPr="00790578">
        <w:rPr>
          <w:rFonts w:ascii="Georgia" w:hAnsi="Georgia" w:cs="Times New Roman"/>
          <w:b/>
          <w:sz w:val="20"/>
          <w:szCs w:val="20"/>
        </w:rPr>
        <w:t>3.</w:t>
      </w:r>
      <w:r w:rsidR="004B5A40">
        <w:rPr>
          <w:rFonts w:ascii="Georgia" w:hAnsi="Georgia" w:cs="Times New Roman"/>
          <w:b/>
          <w:sz w:val="20"/>
          <w:szCs w:val="20"/>
        </w:rPr>
        <w:t>2</w:t>
      </w:r>
      <w:r w:rsidR="00790578" w:rsidRPr="00790578">
        <w:rPr>
          <w:rFonts w:ascii="Georgia" w:hAnsi="Georgia" w:cs="Times New Roman"/>
          <w:b/>
          <w:sz w:val="20"/>
          <w:szCs w:val="20"/>
        </w:rPr>
        <w:t>.1</w:t>
      </w:r>
      <w:r w:rsidRPr="00790578">
        <w:rPr>
          <w:rFonts w:ascii="Georgia" w:hAnsi="Georgia" w:cs="Times New Roman"/>
          <w:b/>
          <w:sz w:val="20"/>
          <w:szCs w:val="20"/>
        </w:rPr>
        <w:t xml:space="preserve"> </w:t>
      </w:r>
      <w:bookmarkEnd w:id="4"/>
      <w:r w:rsidR="00BC31F8">
        <w:rPr>
          <w:rFonts w:ascii="Georgia" w:hAnsi="Georgia" w:cs="Times New Roman"/>
          <w:b/>
          <w:sz w:val="20"/>
          <w:szCs w:val="20"/>
        </w:rPr>
        <w:t xml:space="preserve">Função </w:t>
      </w:r>
      <w:r w:rsidR="00BC31F8" w:rsidRPr="00BC31F8">
        <w:rPr>
          <w:rFonts w:ascii="Courier New" w:hAnsi="Courier New" w:cs="Courier New"/>
          <w:b/>
          <w:sz w:val="20"/>
          <w:szCs w:val="20"/>
        </w:rPr>
        <w:t>preload()</w:t>
      </w:r>
    </w:p>
    <w:p w14:paraId="421FAD5A" w14:textId="77777777" w:rsidR="00102689" w:rsidRPr="00652AD3" w:rsidRDefault="00102689" w:rsidP="00652AD3">
      <w:pPr>
        <w:spacing w:after="0" w:line="240" w:lineRule="auto"/>
        <w:outlineLvl w:val="1"/>
        <w:rPr>
          <w:rFonts w:ascii="Georgia" w:hAnsi="Georgia" w:cs="Times New Roman"/>
          <w:sz w:val="20"/>
          <w:szCs w:val="20"/>
        </w:rPr>
      </w:pPr>
    </w:p>
    <w:p w14:paraId="3A202E32" w14:textId="564C1C87" w:rsidR="00102689" w:rsidRPr="00652AD3" w:rsidRDefault="00790578" w:rsidP="00212A2F">
      <w:pPr>
        <w:spacing w:after="0" w:line="240" w:lineRule="auto"/>
        <w:jc w:val="both"/>
        <w:outlineLvl w:val="1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 w:rsidR="00BC31F8">
        <w:rPr>
          <w:rFonts w:ascii="Georgia" w:hAnsi="Georgia" w:cs="Times New Roman"/>
          <w:sz w:val="20"/>
          <w:szCs w:val="20"/>
        </w:rPr>
        <w:tab/>
        <w:t xml:space="preserve">A função </w:t>
      </w:r>
      <w:r w:rsidR="00BC31F8" w:rsidRPr="00BC31F8">
        <w:rPr>
          <w:rFonts w:ascii="Courier New" w:hAnsi="Courier New" w:cs="Courier New"/>
          <w:sz w:val="20"/>
          <w:szCs w:val="20"/>
        </w:rPr>
        <w:t>preload()</w:t>
      </w:r>
      <w:r w:rsidR="00BC31F8">
        <w:rPr>
          <w:rFonts w:ascii="Georgia" w:hAnsi="Georgia" w:cs="Times New Roman"/>
          <w:sz w:val="20"/>
          <w:szCs w:val="20"/>
        </w:rPr>
        <w:t xml:space="preserve"> é responsável por carregar todos os recursos essenciais </w:t>
      </w:r>
      <w:r w:rsidR="00BC31F8">
        <w:rPr>
          <w:rFonts w:ascii="Georgia" w:hAnsi="Georgia" w:cs="Times New Roman"/>
          <w:sz w:val="20"/>
          <w:szCs w:val="20"/>
        </w:rPr>
        <w:tab/>
        <w:t xml:space="preserve">antes do início do minijogo. Este processo inclui a importação das imagens SVG que </w:t>
      </w:r>
      <w:r w:rsidR="00BC31F8">
        <w:rPr>
          <w:rFonts w:ascii="Georgia" w:hAnsi="Georgia" w:cs="Times New Roman"/>
          <w:sz w:val="20"/>
          <w:szCs w:val="20"/>
        </w:rPr>
        <w:tab/>
      </w:r>
      <w:r w:rsidR="00995DDE">
        <w:rPr>
          <w:rFonts w:ascii="Georgia" w:hAnsi="Georgia" w:cs="Times New Roman"/>
          <w:sz w:val="20"/>
          <w:szCs w:val="20"/>
        </w:rPr>
        <w:t>compõem</w:t>
      </w:r>
      <w:r w:rsidR="00BC31F8">
        <w:rPr>
          <w:rFonts w:ascii="Georgia" w:hAnsi="Georgia" w:cs="Times New Roman"/>
          <w:sz w:val="20"/>
          <w:szCs w:val="20"/>
        </w:rPr>
        <w:t xml:space="preserve"> o carro, as suas </w:t>
      </w:r>
      <w:r w:rsidR="004B5A40">
        <w:rPr>
          <w:rFonts w:ascii="Georgia" w:hAnsi="Georgia" w:cs="Times New Roman"/>
          <w:sz w:val="20"/>
          <w:szCs w:val="20"/>
        </w:rPr>
        <w:t>partes</w:t>
      </w:r>
      <w:r w:rsidR="00BC31F8">
        <w:rPr>
          <w:rFonts w:ascii="Georgia" w:hAnsi="Georgia" w:cs="Times New Roman"/>
          <w:sz w:val="20"/>
          <w:szCs w:val="20"/>
        </w:rPr>
        <w:t xml:space="preserve"> individuais e o fundo do </w:t>
      </w:r>
      <w:r w:rsidR="00BC31F8" w:rsidRPr="00BC31F8">
        <w:rPr>
          <w:rFonts w:ascii="Georgia" w:hAnsi="Georgia" w:cs="Times New Roman"/>
          <w:i/>
          <w:iCs/>
          <w:sz w:val="20"/>
          <w:szCs w:val="20"/>
        </w:rPr>
        <w:t>pitlane</w:t>
      </w:r>
      <w:r w:rsidR="00BC31F8">
        <w:rPr>
          <w:rFonts w:ascii="Georgia" w:hAnsi="Georgia" w:cs="Times New Roman"/>
          <w:sz w:val="20"/>
          <w:szCs w:val="20"/>
        </w:rPr>
        <w:t xml:space="preserve">, bem como o ficheiro </w:t>
      </w:r>
      <w:r w:rsidR="00BC31F8">
        <w:rPr>
          <w:rFonts w:ascii="Georgia" w:hAnsi="Georgia" w:cs="Times New Roman"/>
          <w:sz w:val="20"/>
          <w:szCs w:val="20"/>
        </w:rPr>
        <w:tab/>
        <w:t xml:space="preserve">de áudio que reproduz o som da sequência de arranque. Este carregamento prévio garante </w:t>
      </w:r>
      <w:r w:rsidR="00BC31F8">
        <w:rPr>
          <w:rFonts w:ascii="Georgia" w:hAnsi="Georgia" w:cs="Times New Roman"/>
          <w:sz w:val="20"/>
          <w:szCs w:val="20"/>
        </w:rPr>
        <w:tab/>
        <w:t xml:space="preserve">que, durante a execução do jogo, não existem atrasos, falhas de renderização ou </w:t>
      </w:r>
      <w:r w:rsidR="00BC31F8">
        <w:rPr>
          <w:rFonts w:ascii="Georgia" w:hAnsi="Georgia" w:cs="Times New Roman"/>
          <w:sz w:val="20"/>
          <w:szCs w:val="20"/>
        </w:rPr>
        <w:tab/>
        <w:t>interrupções sonoras.</w:t>
      </w:r>
    </w:p>
    <w:p w14:paraId="7F990EF9" w14:textId="77777777" w:rsidR="00102689" w:rsidRPr="00652AD3" w:rsidRDefault="00102689" w:rsidP="00652AD3">
      <w:pPr>
        <w:spacing w:after="0" w:line="240" w:lineRule="auto"/>
        <w:rPr>
          <w:rFonts w:ascii="Georgia" w:hAnsi="Georgia" w:cs="Times New Roman"/>
          <w:sz w:val="20"/>
          <w:szCs w:val="20"/>
        </w:rPr>
      </w:pPr>
    </w:p>
    <w:p w14:paraId="2DE06C5B" w14:textId="5D9E2379" w:rsidR="001933B2" w:rsidRPr="00BC31F8" w:rsidRDefault="001933B2" w:rsidP="00652AD3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bookmarkStart w:id="5" w:name="_Toc471308216"/>
      <w:r w:rsidRPr="00BC31F8">
        <w:rPr>
          <w:rFonts w:ascii="Georgia" w:hAnsi="Georgia" w:cs="Times New Roman"/>
          <w:b/>
          <w:sz w:val="20"/>
          <w:szCs w:val="20"/>
        </w:rPr>
        <w:t>3.</w:t>
      </w:r>
      <w:r w:rsidR="004B5A40">
        <w:rPr>
          <w:rFonts w:ascii="Georgia" w:hAnsi="Georgia" w:cs="Times New Roman"/>
          <w:b/>
          <w:sz w:val="20"/>
          <w:szCs w:val="20"/>
        </w:rPr>
        <w:t>2</w:t>
      </w:r>
      <w:r w:rsidR="00BC31F8">
        <w:rPr>
          <w:rFonts w:ascii="Georgia" w:hAnsi="Georgia" w:cs="Times New Roman"/>
          <w:b/>
          <w:sz w:val="20"/>
          <w:szCs w:val="20"/>
        </w:rPr>
        <w:t>.2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bookmarkEnd w:id="5"/>
      <w:r w:rsidR="00BC31F8">
        <w:rPr>
          <w:rFonts w:ascii="Georgia" w:hAnsi="Georgia" w:cs="Times New Roman"/>
          <w:b/>
          <w:sz w:val="20"/>
          <w:szCs w:val="20"/>
        </w:rPr>
        <w:t xml:space="preserve">Função </w:t>
      </w:r>
      <w:r w:rsidR="00BC31F8" w:rsidRPr="00D13FEF">
        <w:rPr>
          <w:rFonts w:ascii="Courier New" w:hAnsi="Courier New" w:cs="Courier New"/>
          <w:b/>
          <w:sz w:val="20"/>
          <w:szCs w:val="20"/>
        </w:rPr>
        <w:t>setup()</w:t>
      </w:r>
      <w:r w:rsidR="00BC31F8">
        <w:rPr>
          <w:rFonts w:ascii="Georgia" w:hAnsi="Georgia" w:cs="Times New Roman"/>
          <w:b/>
          <w:sz w:val="20"/>
          <w:szCs w:val="20"/>
        </w:rPr>
        <w:t xml:space="preserve"> – Inicialização e Preparação do minijogo</w:t>
      </w:r>
    </w:p>
    <w:p w14:paraId="15A9A951" w14:textId="77777777" w:rsidR="001933B2" w:rsidRPr="00652AD3" w:rsidRDefault="001933B2" w:rsidP="00652AD3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6B77D1D1" w14:textId="2561F82B" w:rsidR="00D13FEF" w:rsidRPr="00652AD3" w:rsidRDefault="00D13FEF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</w:r>
      <w:r w:rsidR="00BC31F8">
        <w:rPr>
          <w:rFonts w:ascii="Georgia" w:hAnsi="Georgia" w:cs="Times New Roman"/>
          <w:sz w:val="20"/>
          <w:szCs w:val="20"/>
        </w:rPr>
        <w:t xml:space="preserve">Após os recursos serem carregados, a função </w:t>
      </w:r>
      <w:r w:rsidR="00BC31F8" w:rsidRPr="00D13FEF">
        <w:rPr>
          <w:rFonts w:ascii="Courier New" w:hAnsi="Courier New" w:cs="Courier New"/>
          <w:sz w:val="20"/>
          <w:szCs w:val="20"/>
        </w:rPr>
        <w:t>setup()</w:t>
      </w:r>
      <w:r w:rsidR="00BC31F8">
        <w:rPr>
          <w:rFonts w:ascii="Georgia" w:hAnsi="Georgia" w:cs="Times New Roman"/>
          <w:sz w:val="20"/>
          <w:szCs w:val="20"/>
        </w:rPr>
        <w:t xml:space="preserve"> é executada uma única vez </w:t>
      </w:r>
      <w:r>
        <w:rPr>
          <w:rFonts w:ascii="Georgia" w:hAnsi="Georgia" w:cs="Times New Roman"/>
          <w:sz w:val="20"/>
          <w:szCs w:val="20"/>
        </w:rPr>
        <w:tab/>
      </w:r>
      <w:r w:rsidR="00BC31F8">
        <w:rPr>
          <w:rFonts w:ascii="Georgia" w:hAnsi="Georgia" w:cs="Times New Roman"/>
          <w:sz w:val="20"/>
          <w:szCs w:val="20"/>
        </w:rPr>
        <w:t xml:space="preserve">no arranque da aplicação. É nesta fase que o </w:t>
      </w:r>
      <w:r w:rsidR="00BC31F8" w:rsidRPr="00D13FEF">
        <w:rPr>
          <w:rFonts w:ascii="Georgia" w:hAnsi="Georgia" w:cs="Times New Roman"/>
          <w:i/>
          <w:iCs/>
          <w:sz w:val="20"/>
          <w:szCs w:val="20"/>
        </w:rPr>
        <w:t>canvas</w:t>
      </w:r>
      <w:r w:rsidR="00BC31F8">
        <w:rPr>
          <w:rFonts w:ascii="Georgia" w:hAnsi="Georgia" w:cs="Times New Roman"/>
          <w:sz w:val="20"/>
          <w:szCs w:val="20"/>
        </w:rPr>
        <w:t xml:space="preserve"> é criado com o tamanho total da </w:t>
      </w:r>
      <w:r>
        <w:rPr>
          <w:rFonts w:ascii="Georgia" w:hAnsi="Georgia" w:cs="Times New Roman"/>
          <w:sz w:val="20"/>
          <w:szCs w:val="20"/>
        </w:rPr>
        <w:tab/>
      </w:r>
      <w:r w:rsidR="00BC31F8">
        <w:rPr>
          <w:rFonts w:ascii="Georgia" w:hAnsi="Georgia" w:cs="Times New Roman"/>
          <w:sz w:val="20"/>
          <w:szCs w:val="20"/>
        </w:rPr>
        <w:t xml:space="preserve">janela do navegador, sendo colocada dentro do elemento HTML correspondente. O </w:t>
      </w:r>
      <w:r>
        <w:rPr>
          <w:rFonts w:ascii="Georgia" w:hAnsi="Georgia" w:cs="Times New Roman"/>
          <w:sz w:val="20"/>
          <w:szCs w:val="20"/>
        </w:rPr>
        <w:tab/>
      </w:r>
      <w:r w:rsidR="00BC31F8" w:rsidRPr="00D13FEF">
        <w:rPr>
          <w:rFonts w:ascii="Courier New" w:hAnsi="Courier New" w:cs="Courier New"/>
          <w:sz w:val="20"/>
          <w:szCs w:val="20"/>
        </w:rPr>
        <w:t>setu</w:t>
      </w:r>
      <w:r>
        <w:rPr>
          <w:rFonts w:ascii="Courier New" w:hAnsi="Courier New" w:cs="Courier New"/>
          <w:sz w:val="20"/>
          <w:szCs w:val="20"/>
        </w:rPr>
        <w:t>p</w:t>
      </w:r>
      <w:r w:rsidR="00BC31F8" w:rsidRPr="00D13FEF">
        <w:rPr>
          <w:rFonts w:ascii="Courier New" w:hAnsi="Courier New" w:cs="Courier New"/>
          <w:sz w:val="20"/>
          <w:szCs w:val="20"/>
        </w:rPr>
        <w:t>()</w:t>
      </w:r>
      <w:r w:rsidR="00BC31F8">
        <w:rPr>
          <w:rFonts w:ascii="Georgia" w:hAnsi="Georgia" w:cs="Times New Roman"/>
          <w:sz w:val="20"/>
          <w:szCs w:val="20"/>
        </w:rPr>
        <w:t xml:space="preserve"> também atribui automaticamente o foco ao </w:t>
      </w:r>
      <w:r w:rsidR="00BC31F8" w:rsidRPr="00D13FEF">
        <w:rPr>
          <w:rFonts w:ascii="Georgia" w:hAnsi="Georgia" w:cs="Times New Roman"/>
          <w:i/>
          <w:iCs/>
          <w:sz w:val="20"/>
          <w:szCs w:val="20"/>
        </w:rPr>
        <w:t>canvas</w:t>
      </w:r>
      <w:r w:rsidR="00BC31F8">
        <w:rPr>
          <w:rFonts w:ascii="Georgia" w:hAnsi="Georgia" w:cs="Times New Roman"/>
          <w:sz w:val="20"/>
          <w:szCs w:val="20"/>
        </w:rPr>
        <w:t>, permitindo</w:t>
      </w:r>
      <w:r>
        <w:rPr>
          <w:rFonts w:ascii="Georgia" w:hAnsi="Georgia" w:cs="Times New Roman"/>
          <w:sz w:val="20"/>
          <w:szCs w:val="20"/>
        </w:rPr>
        <w:t xml:space="preserve"> que o jogo </w:t>
      </w:r>
      <w:r>
        <w:rPr>
          <w:rFonts w:ascii="Georgia" w:hAnsi="Georgia" w:cs="Times New Roman"/>
          <w:sz w:val="20"/>
          <w:szCs w:val="20"/>
        </w:rPr>
        <w:tab/>
        <w:t xml:space="preserve">possa capturar eventos de teclado sem exigir cliques do utilizador. A função carrega </w:t>
      </w:r>
      <w:r>
        <w:rPr>
          <w:rFonts w:ascii="Georgia" w:hAnsi="Georgia" w:cs="Times New Roman"/>
          <w:sz w:val="20"/>
          <w:szCs w:val="20"/>
        </w:rPr>
        <w:tab/>
        <w:t xml:space="preserve">igualmente o melhor tempo guardado no </w:t>
      </w:r>
      <w:r w:rsidRPr="00D13FEF">
        <w:rPr>
          <w:rFonts w:ascii="Courier New" w:hAnsi="Courier New" w:cs="Courier New"/>
          <w:sz w:val="20"/>
          <w:szCs w:val="20"/>
        </w:rPr>
        <w:t>localStorage</w:t>
      </w:r>
      <w:r>
        <w:rPr>
          <w:rFonts w:ascii="Georgia" w:hAnsi="Georgia" w:cs="Times New Roman"/>
          <w:sz w:val="20"/>
          <w:szCs w:val="20"/>
        </w:rPr>
        <w:t xml:space="preserve">, criando persistência entre </w:t>
      </w:r>
      <w:r>
        <w:rPr>
          <w:rFonts w:ascii="Georgia" w:hAnsi="Georgia" w:cs="Times New Roman"/>
          <w:sz w:val="20"/>
          <w:szCs w:val="20"/>
        </w:rPr>
        <w:tab/>
        <w:t xml:space="preserve">sessões do jogador. Finalmente, apresenta-se no ecrã uma mensagem inicial que orienta </w:t>
      </w:r>
      <w:r>
        <w:rPr>
          <w:rFonts w:ascii="Georgia" w:hAnsi="Georgia" w:cs="Times New Roman"/>
          <w:sz w:val="20"/>
          <w:szCs w:val="20"/>
        </w:rPr>
        <w:tab/>
        <w:t>o utilizador antes do início da sequência de partida.</w:t>
      </w:r>
    </w:p>
    <w:p w14:paraId="7DFC7E33" w14:textId="77777777" w:rsidR="001508EE" w:rsidRDefault="001508EE" w:rsidP="00D13FEF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  <w:bookmarkStart w:id="6" w:name="_Toc471308217"/>
    </w:p>
    <w:p w14:paraId="5062F6E7" w14:textId="6C78703C" w:rsidR="00D13FEF" w:rsidRPr="00BC31F8" w:rsidRDefault="00D13FEF" w:rsidP="00D13FEF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 w:rsidR="004B5A40">
        <w:rPr>
          <w:rFonts w:ascii="Georgia" w:hAnsi="Georgia" w:cs="Times New Roman"/>
          <w:b/>
          <w:sz w:val="20"/>
          <w:szCs w:val="20"/>
        </w:rPr>
        <w:t>2</w:t>
      </w:r>
      <w:r>
        <w:rPr>
          <w:rFonts w:ascii="Georgia" w:hAnsi="Georgia" w:cs="Times New Roman"/>
          <w:b/>
          <w:sz w:val="20"/>
          <w:szCs w:val="20"/>
        </w:rPr>
        <w:t>.3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>
        <w:rPr>
          <w:rFonts w:ascii="Courier New" w:hAnsi="Courier New" w:cs="Courier New"/>
          <w:b/>
          <w:sz w:val="20"/>
          <w:szCs w:val="20"/>
        </w:rPr>
        <w:t>draw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Ciclo Principal de Atualização</w:t>
      </w:r>
    </w:p>
    <w:p w14:paraId="7FA6D022" w14:textId="77777777" w:rsidR="00D13FEF" w:rsidRPr="00652AD3" w:rsidRDefault="00D13FEF" w:rsidP="00D13FEF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5A825DEA" w14:textId="1B2D419E" w:rsidR="001508EE" w:rsidRDefault="00D13FEF" w:rsidP="00D13FEF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A função </w:t>
      </w:r>
      <w:r w:rsidRPr="00D13FEF">
        <w:rPr>
          <w:rFonts w:ascii="Courier New" w:hAnsi="Courier New" w:cs="Courier New"/>
          <w:sz w:val="20"/>
          <w:szCs w:val="20"/>
        </w:rPr>
        <w:t>draw()</w:t>
      </w:r>
      <w:r w:rsidRPr="00D13FEF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 xml:space="preserve">é o núcleo operativo do minijogo, sendo executada </w:t>
      </w:r>
      <w:r>
        <w:rPr>
          <w:rFonts w:ascii="Georgia" w:hAnsi="Georgia" w:cs="Times New Roman"/>
          <w:sz w:val="20"/>
          <w:szCs w:val="20"/>
        </w:rPr>
        <w:tab/>
        <w:t xml:space="preserve">continuamente e aproximadamente 60 </w:t>
      </w:r>
      <w:r w:rsidRPr="00D13FEF">
        <w:rPr>
          <w:rFonts w:ascii="Georgia" w:hAnsi="Georgia" w:cs="Times New Roman"/>
          <w:i/>
          <w:iCs/>
          <w:sz w:val="20"/>
          <w:szCs w:val="20"/>
        </w:rPr>
        <w:t>frames</w:t>
      </w:r>
      <w:r>
        <w:rPr>
          <w:rFonts w:ascii="Georgia" w:hAnsi="Georgia" w:cs="Times New Roman"/>
          <w:sz w:val="20"/>
          <w:szCs w:val="20"/>
        </w:rPr>
        <w:t xml:space="preserve"> por segundo. Nesta função, é feita a gestão </w:t>
      </w:r>
      <w:r>
        <w:rPr>
          <w:rFonts w:ascii="Georgia" w:hAnsi="Georgia" w:cs="Times New Roman"/>
          <w:sz w:val="20"/>
          <w:szCs w:val="20"/>
        </w:rPr>
        <w:tab/>
        <w:t xml:space="preserve">visual e lógica de cada estado do jogo: momento de espera, sequência de partida ou pitstop </w:t>
      </w:r>
      <w:r>
        <w:rPr>
          <w:rFonts w:ascii="Georgia" w:hAnsi="Georgia" w:cs="Times New Roman"/>
          <w:sz w:val="20"/>
          <w:szCs w:val="20"/>
        </w:rPr>
        <w:tab/>
        <w:t xml:space="preserve">em curso. Quando o jogo está parado, a função limita-se a desenhar o fundo e a mensagem </w:t>
      </w:r>
      <w:r>
        <w:rPr>
          <w:rFonts w:ascii="Georgia" w:hAnsi="Georgia" w:cs="Times New Roman"/>
          <w:sz w:val="20"/>
          <w:szCs w:val="20"/>
        </w:rPr>
        <w:tab/>
        <w:t xml:space="preserve">inicial. Durante a sequência de partida, </w:t>
      </w:r>
      <w:r w:rsidRPr="00D13FEF">
        <w:rPr>
          <w:rFonts w:ascii="Courier New" w:hAnsi="Courier New" w:cs="Courier New"/>
          <w:sz w:val="20"/>
          <w:szCs w:val="20"/>
        </w:rPr>
        <w:t>draw()</w:t>
      </w:r>
      <w:r>
        <w:rPr>
          <w:rFonts w:ascii="Georgia" w:hAnsi="Georgia" w:cs="Times New Roman"/>
          <w:sz w:val="20"/>
          <w:szCs w:val="20"/>
        </w:rPr>
        <w:t xml:space="preserve"> chama as funções responsáveis pelas </w:t>
      </w:r>
      <w:r>
        <w:rPr>
          <w:rFonts w:ascii="Georgia" w:hAnsi="Georgia" w:cs="Times New Roman"/>
          <w:sz w:val="20"/>
          <w:szCs w:val="20"/>
        </w:rPr>
        <w:tab/>
        <w:t xml:space="preserve">luzes e pela sua temporização. Quando o pitstop está ativo, esta função atualiza o tempo </w:t>
      </w:r>
      <w:r>
        <w:rPr>
          <w:rFonts w:ascii="Georgia" w:hAnsi="Georgia" w:cs="Times New Roman"/>
          <w:sz w:val="20"/>
          <w:szCs w:val="20"/>
        </w:rPr>
        <w:tab/>
        <w:t xml:space="preserve">de jogo, mostra a pontuação, erros e instruções, e chama a função responsável por </w:t>
      </w:r>
      <w:r>
        <w:rPr>
          <w:rFonts w:ascii="Georgia" w:hAnsi="Georgia" w:cs="Times New Roman"/>
          <w:sz w:val="20"/>
          <w:szCs w:val="20"/>
        </w:rPr>
        <w:tab/>
        <w:t xml:space="preserve">desenhar o carro e destacar a </w:t>
      </w:r>
      <w:r w:rsidR="004B5A40">
        <w:rPr>
          <w:rFonts w:ascii="Georgia" w:hAnsi="Georgia" w:cs="Times New Roman"/>
          <w:sz w:val="20"/>
          <w:szCs w:val="20"/>
        </w:rPr>
        <w:t>parte</w:t>
      </w:r>
      <w:r>
        <w:rPr>
          <w:rFonts w:ascii="Georgia" w:hAnsi="Georgia" w:cs="Times New Roman"/>
          <w:sz w:val="20"/>
          <w:szCs w:val="20"/>
        </w:rPr>
        <w:t xml:space="preserve"> correspondente. </w:t>
      </w:r>
    </w:p>
    <w:p w14:paraId="0855D9C4" w14:textId="77777777" w:rsidR="00D13FEF" w:rsidRDefault="00D13FEF" w:rsidP="00D13FEF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394F64AA" w14:textId="5B2925E1" w:rsidR="00D13FEF" w:rsidRPr="00BC31F8" w:rsidRDefault="00D13FEF" w:rsidP="00D13FEF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 w:rsidR="004B5A40">
        <w:rPr>
          <w:rFonts w:ascii="Georgia" w:hAnsi="Georgia" w:cs="Times New Roman"/>
          <w:b/>
          <w:sz w:val="20"/>
          <w:szCs w:val="20"/>
        </w:rPr>
        <w:t>2</w:t>
      </w:r>
      <w:r>
        <w:rPr>
          <w:rFonts w:ascii="Georgia" w:hAnsi="Georgia" w:cs="Times New Roman"/>
          <w:b/>
          <w:sz w:val="20"/>
          <w:szCs w:val="20"/>
        </w:rPr>
        <w:t>.</w:t>
      </w:r>
      <w:r w:rsidR="004B5A40">
        <w:rPr>
          <w:rFonts w:ascii="Georgia" w:hAnsi="Georgia" w:cs="Times New Roman"/>
          <w:b/>
          <w:sz w:val="20"/>
          <w:szCs w:val="20"/>
        </w:rPr>
        <w:t>4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>
        <w:rPr>
          <w:rFonts w:ascii="Courier New" w:hAnsi="Courier New" w:cs="Courier New"/>
          <w:b/>
          <w:sz w:val="20"/>
          <w:szCs w:val="20"/>
        </w:rPr>
        <w:t>iniciarJogo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Reinicialização e Arranque do </w:t>
      </w:r>
      <w:r w:rsidRPr="00D13FEF">
        <w:rPr>
          <w:rFonts w:ascii="Georgia" w:hAnsi="Georgia" w:cs="Times New Roman"/>
          <w:b/>
          <w:i/>
          <w:iCs/>
          <w:sz w:val="20"/>
          <w:szCs w:val="20"/>
        </w:rPr>
        <w:t>Pitstop</w:t>
      </w:r>
    </w:p>
    <w:p w14:paraId="35D5A919" w14:textId="77777777" w:rsidR="00D13FEF" w:rsidRPr="00652AD3" w:rsidRDefault="00D13FEF" w:rsidP="00D13FEF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508873C9" w14:textId="004CE553" w:rsidR="00212A2F" w:rsidRPr="00212A2F" w:rsidRDefault="00D13FEF" w:rsidP="00212A2F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A função </w:t>
      </w:r>
      <w:r>
        <w:rPr>
          <w:rFonts w:ascii="Courier New" w:hAnsi="Courier New" w:cs="Courier New"/>
          <w:sz w:val="20"/>
          <w:szCs w:val="20"/>
        </w:rPr>
        <w:t>iniciarJogo</w:t>
      </w:r>
      <w:r w:rsidRPr="00D13FEF">
        <w:rPr>
          <w:rFonts w:ascii="Courier New" w:hAnsi="Courier New" w:cs="Courier New"/>
          <w:sz w:val="20"/>
          <w:szCs w:val="20"/>
        </w:rPr>
        <w:t>()</w:t>
      </w:r>
      <w:r w:rsidRPr="00D13FEF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 xml:space="preserve">executa a preparação necessária para o início de uma </w:t>
      </w:r>
      <w:r w:rsidR="004B5A40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nova ronda. Ela reinicia o sistema de pontuação, os erros, a contagem do tempo e o </w:t>
      </w:r>
      <w:r w:rsidR="004B5A40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 xml:space="preserve">progresso </w:t>
      </w:r>
      <w:r w:rsidR="004B5A40">
        <w:rPr>
          <w:rFonts w:ascii="Georgia" w:hAnsi="Georgia" w:cs="Times New Roman"/>
          <w:sz w:val="20"/>
          <w:szCs w:val="20"/>
        </w:rPr>
        <w:t>das</w:t>
      </w:r>
      <w:r>
        <w:rPr>
          <w:rFonts w:ascii="Georgia" w:hAnsi="Georgia" w:cs="Times New Roman"/>
          <w:sz w:val="20"/>
          <w:szCs w:val="20"/>
        </w:rPr>
        <w:t xml:space="preserve"> </w:t>
      </w:r>
      <w:r w:rsidR="004B5A40">
        <w:rPr>
          <w:rFonts w:ascii="Georgia" w:hAnsi="Georgia" w:cs="Times New Roman"/>
          <w:sz w:val="20"/>
          <w:szCs w:val="20"/>
        </w:rPr>
        <w:t>partes</w:t>
      </w:r>
      <w:r>
        <w:rPr>
          <w:rFonts w:ascii="Georgia" w:hAnsi="Georgia" w:cs="Times New Roman"/>
          <w:sz w:val="20"/>
          <w:szCs w:val="20"/>
        </w:rPr>
        <w:t xml:space="preserve">. Além disso, a função gera o primeiro pedido do jogador através de </w:t>
      </w:r>
      <w:r w:rsidR="004B5A40">
        <w:rPr>
          <w:rFonts w:ascii="Georgia" w:hAnsi="Georgia" w:cs="Times New Roman"/>
          <w:sz w:val="20"/>
          <w:szCs w:val="20"/>
        </w:rPr>
        <w:tab/>
      </w:r>
      <w:r w:rsidRPr="00D13FEF">
        <w:rPr>
          <w:rFonts w:ascii="Courier New" w:hAnsi="Courier New" w:cs="Courier New"/>
          <w:sz w:val="20"/>
          <w:szCs w:val="20"/>
        </w:rPr>
        <w:t>gerarNovoPedido()</w:t>
      </w:r>
      <w:r>
        <w:rPr>
          <w:rFonts w:ascii="Georgia" w:hAnsi="Georgia" w:cs="Times New Roman"/>
          <w:sz w:val="20"/>
          <w:szCs w:val="20"/>
        </w:rPr>
        <w:t xml:space="preserve">. Esta função marca a transição entre a fase de partida e o </w:t>
      </w:r>
      <w:r w:rsidR="004B5A40">
        <w:rPr>
          <w:rFonts w:ascii="Georgia" w:hAnsi="Georgia" w:cs="Times New Roman"/>
          <w:sz w:val="20"/>
          <w:szCs w:val="20"/>
        </w:rPr>
        <w:tab/>
      </w:r>
      <w:r w:rsidRPr="004B5A40">
        <w:rPr>
          <w:rFonts w:ascii="Georgia" w:hAnsi="Georgia" w:cs="Times New Roman"/>
          <w:i/>
          <w:iCs/>
          <w:sz w:val="20"/>
          <w:szCs w:val="20"/>
        </w:rPr>
        <w:t>gameplay</w:t>
      </w:r>
      <w:r>
        <w:rPr>
          <w:rFonts w:ascii="Georgia" w:hAnsi="Georgia" w:cs="Times New Roman"/>
          <w:sz w:val="20"/>
          <w:szCs w:val="20"/>
        </w:rPr>
        <w:t xml:space="preserve"> principal, garantindo que nenhuma variável residual interfere com a nova </w:t>
      </w:r>
      <w:r w:rsidR="004B5A40"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>sessão de jogo.</w:t>
      </w:r>
    </w:p>
    <w:p w14:paraId="2201B14F" w14:textId="77777777" w:rsidR="00212A2F" w:rsidRDefault="00212A2F" w:rsidP="004B5A40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</w:p>
    <w:p w14:paraId="6D911703" w14:textId="7774286B" w:rsidR="004B5A40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>2.5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>
        <w:rPr>
          <w:rFonts w:ascii="Courier New" w:hAnsi="Courier New" w:cs="Courier New"/>
          <w:b/>
          <w:sz w:val="20"/>
          <w:szCs w:val="20"/>
        </w:rPr>
        <w:t>gerarNovoPedido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Seleção aleatória de Partes</w:t>
      </w:r>
    </w:p>
    <w:p w14:paraId="601B1224" w14:textId="77777777" w:rsidR="004B5A40" w:rsidRPr="00652AD3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0EF447A4" w14:textId="0B007521" w:rsidR="004B5A40" w:rsidRDefault="004B5A4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Sempre que o jogador acerta a tecla correspondente à parte atual, é necessário </w:t>
      </w:r>
      <w:r>
        <w:rPr>
          <w:rFonts w:ascii="Georgia" w:hAnsi="Georgia" w:cs="Times New Roman"/>
          <w:sz w:val="20"/>
          <w:szCs w:val="20"/>
        </w:rPr>
        <w:tab/>
        <w:t xml:space="preserve">escolher uma nova parte para continuar o pitstop. A função </w:t>
      </w:r>
      <w:r w:rsidRPr="004B5A40">
        <w:rPr>
          <w:rFonts w:ascii="Courier New" w:hAnsi="Courier New" w:cs="Courier New"/>
          <w:sz w:val="20"/>
          <w:szCs w:val="20"/>
        </w:rPr>
        <w:t>gerarNovoPedido()</w:t>
      </w:r>
      <w:r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ab/>
        <w:t xml:space="preserve">seleciona uma parte aleatória da lista predefinida, atribuindo-a à variável global </w:t>
      </w:r>
      <w:r>
        <w:rPr>
          <w:rFonts w:ascii="Georgia" w:hAnsi="Georgia" w:cs="Times New Roman"/>
          <w:sz w:val="20"/>
          <w:szCs w:val="20"/>
        </w:rPr>
        <w:tab/>
      </w:r>
      <w:r w:rsidRPr="004B5A40">
        <w:rPr>
          <w:rFonts w:ascii="Courier New" w:hAnsi="Courier New" w:cs="Courier New"/>
          <w:sz w:val="20"/>
          <w:szCs w:val="20"/>
        </w:rPr>
        <w:t>pedidoAtual</w:t>
      </w:r>
      <w:r>
        <w:rPr>
          <w:rFonts w:ascii="Georgia" w:hAnsi="Georgia" w:cs="Times New Roman"/>
          <w:sz w:val="20"/>
          <w:szCs w:val="20"/>
        </w:rPr>
        <w:t xml:space="preserve">. Esta função contribui para a imprevisibilidade e dinamismo do minijogo, </w:t>
      </w:r>
      <w:r>
        <w:rPr>
          <w:rFonts w:ascii="Georgia" w:hAnsi="Georgia" w:cs="Times New Roman"/>
          <w:sz w:val="20"/>
          <w:szCs w:val="20"/>
        </w:rPr>
        <w:tab/>
        <w:t>garantindo que o jogador não pode antecipar qual peça surgirá a seguir.</w:t>
      </w:r>
    </w:p>
    <w:p w14:paraId="54DB4300" w14:textId="2942A557" w:rsidR="004B5A40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lastRenderedPageBreak/>
        <w:t>3.</w:t>
      </w:r>
      <w:r>
        <w:rPr>
          <w:rFonts w:ascii="Georgia" w:hAnsi="Georgia" w:cs="Times New Roman"/>
          <w:b/>
          <w:sz w:val="20"/>
          <w:szCs w:val="20"/>
        </w:rPr>
        <w:t>2.6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>
        <w:rPr>
          <w:rFonts w:ascii="Courier New" w:hAnsi="Courier New" w:cs="Courier New"/>
          <w:b/>
          <w:sz w:val="20"/>
          <w:szCs w:val="20"/>
        </w:rPr>
        <w:t>keyPressed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Captura e Tratamento de Teclas</w:t>
      </w:r>
    </w:p>
    <w:p w14:paraId="7AA63B67" w14:textId="77777777" w:rsidR="004B5A40" w:rsidRPr="00652AD3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1251529E" w14:textId="22A72C8B" w:rsidR="004B5A40" w:rsidRDefault="004B5A4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A função </w:t>
      </w:r>
      <w:r w:rsidRPr="004B5A40">
        <w:rPr>
          <w:rFonts w:ascii="Courier New" w:hAnsi="Courier New" w:cs="Courier New"/>
          <w:sz w:val="20"/>
          <w:szCs w:val="20"/>
        </w:rPr>
        <w:t>keyPressed()</w:t>
      </w:r>
      <w:r>
        <w:rPr>
          <w:rFonts w:ascii="Georgia" w:hAnsi="Georgia" w:cs="Times New Roman"/>
          <w:sz w:val="20"/>
          <w:szCs w:val="20"/>
        </w:rPr>
        <w:t xml:space="preserve"> é central para a jogabilidade, uma vez que interpreta </w:t>
      </w:r>
      <w:r>
        <w:rPr>
          <w:rFonts w:ascii="Georgia" w:hAnsi="Georgia" w:cs="Times New Roman"/>
          <w:sz w:val="20"/>
          <w:szCs w:val="20"/>
        </w:rPr>
        <w:tab/>
        <w:t xml:space="preserve">todas as teclas pressionadas pelo utilizador. Quando o jogador pressiona a tecla de </w:t>
      </w:r>
      <w:r>
        <w:rPr>
          <w:rFonts w:ascii="Georgia" w:hAnsi="Georgia" w:cs="Times New Roman"/>
          <w:sz w:val="20"/>
          <w:szCs w:val="20"/>
        </w:rPr>
        <w:tab/>
        <w:t xml:space="preserve">espaço, e se o jogo ainda não estiver ativo, inicia-se a sequência das luzes. Casa contrário, </w:t>
      </w:r>
      <w:r>
        <w:rPr>
          <w:rFonts w:ascii="Georgia" w:hAnsi="Georgia" w:cs="Times New Roman"/>
          <w:sz w:val="20"/>
          <w:szCs w:val="20"/>
        </w:rPr>
        <w:tab/>
        <w:t xml:space="preserve">se o jogo se encontra em curso, a função compara a tecla pressionada com a tecla esperada </w:t>
      </w:r>
      <w:r>
        <w:rPr>
          <w:rFonts w:ascii="Georgia" w:hAnsi="Georgia" w:cs="Times New Roman"/>
          <w:sz w:val="20"/>
          <w:szCs w:val="20"/>
        </w:rPr>
        <w:tab/>
        <w:t>para a parte atual.</w:t>
      </w:r>
    </w:p>
    <w:p w14:paraId="64029805" w14:textId="77777777" w:rsidR="004B5A40" w:rsidRDefault="004B5A4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</w:p>
    <w:p w14:paraId="0D701248" w14:textId="7E73158F" w:rsidR="004B5A40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>2.7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>
        <w:rPr>
          <w:rFonts w:ascii="Courier New" w:hAnsi="Courier New" w:cs="Courier New"/>
          <w:b/>
          <w:sz w:val="20"/>
          <w:szCs w:val="20"/>
        </w:rPr>
        <w:t>terminarJogo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e </w:t>
      </w:r>
      <w:r w:rsidRPr="004B5A40">
        <w:rPr>
          <w:rFonts w:ascii="Courier New" w:hAnsi="Courier New" w:cs="Courier New"/>
          <w:b/>
          <w:sz w:val="20"/>
          <w:szCs w:val="20"/>
        </w:rPr>
        <w:t>terminarJogoFalha()</w:t>
      </w:r>
      <w:r>
        <w:rPr>
          <w:rFonts w:ascii="Georgia" w:hAnsi="Georgia" w:cs="Times New Roman"/>
          <w:b/>
          <w:sz w:val="20"/>
          <w:szCs w:val="20"/>
        </w:rPr>
        <w:t xml:space="preserve"> – Finalização da </w:t>
      </w:r>
      <w:r>
        <w:rPr>
          <w:rFonts w:ascii="Georgia" w:hAnsi="Georgia" w:cs="Times New Roman"/>
          <w:b/>
          <w:sz w:val="20"/>
          <w:szCs w:val="20"/>
        </w:rPr>
        <w:tab/>
        <w:t>Ronda</w:t>
      </w:r>
    </w:p>
    <w:p w14:paraId="1F7A096F" w14:textId="77777777" w:rsidR="004B5A40" w:rsidRPr="00652AD3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4FE7DF58" w14:textId="248C7352" w:rsidR="004B5A40" w:rsidRDefault="004B5A4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A função </w:t>
      </w:r>
      <w:r w:rsidRPr="004B5A40">
        <w:rPr>
          <w:rFonts w:ascii="Courier New" w:hAnsi="Courier New" w:cs="Courier New"/>
          <w:sz w:val="20"/>
          <w:szCs w:val="20"/>
        </w:rPr>
        <w:t>terminarJogo()</w:t>
      </w:r>
      <w:r>
        <w:rPr>
          <w:rFonts w:ascii="Georgia" w:hAnsi="Georgia" w:cs="Times New Roman"/>
          <w:sz w:val="20"/>
          <w:szCs w:val="20"/>
        </w:rPr>
        <w:t xml:space="preserve"> é chamada quando o jogador completa todas as </w:t>
      </w:r>
      <w:r>
        <w:rPr>
          <w:rFonts w:ascii="Georgia" w:hAnsi="Georgia" w:cs="Times New Roman"/>
          <w:sz w:val="20"/>
          <w:szCs w:val="20"/>
        </w:rPr>
        <w:tab/>
        <w:t xml:space="preserve">partes necessárias. Ela calcula o tempo total da ronda, compara-o com o melhor tempo </w:t>
      </w:r>
      <w:r>
        <w:rPr>
          <w:rFonts w:ascii="Georgia" w:hAnsi="Georgia" w:cs="Times New Roman"/>
          <w:sz w:val="20"/>
          <w:szCs w:val="20"/>
        </w:rPr>
        <w:tab/>
        <w:t xml:space="preserve">guardado e, se aplicável, atualiza o recorde no </w:t>
      </w:r>
      <w:r w:rsidRPr="00995DDE">
        <w:rPr>
          <w:rFonts w:ascii="Courier New" w:hAnsi="Courier New" w:cs="Courier New"/>
          <w:sz w:val="20"/>
          <w:szCs w:val="20"/>
        </w:rPr>
        <w:t>localStorage</w:t>
      </w:r>
      <w:r>
        <w:rPr>
          <w:rFonts w:ascii="Georgia" w:hAnsi="Georgia" w:cs="Times New Roman"/>
          <w:sz w:val="20"/>
          <w:szCs w:val="20"/>
        </w:rPr>
        <w:t xml:space="preserve">. Em contraste, </w:t>
      </w:r>
      <w:r>
        <w:rPr>
          <w:rFonts w:ascii="Georgia" w:hAnsi="Georgia" w:cs="Times New Roman"/>
          <w:sz w:val="20"/>
          <w:szCs w:val="20"/>
        </w:rPr>
        <w:tab/>
      </w:r>
      <w:r w:rsidRPr="004B5A40">
        <w:rPr>
          <w:rFonts w:ascii="Courier New" w:hAnsi="Courier New" w:cs="Courier New"/>
          <w:sz w:val="20"/>
          <w:szCs w:val="20"/>
        </w:rPr>
        <w:t>terminarJogoFalha()</w:t>
      </w:r>
      <w:r>
        <w:rPr>
          <w:rFonts w:ascii="Georgia" w:hAnsi="Georgia" w:cs="Times New Roman"/>
          <w:sz w:val="20"/>
          <w:szCs w:val="20"/>
        </w:rPr>
        <w:t xml:space="preserve"> é ativada quando o número de erros ultrapassa o limite </w:t>
      </w:r>
      <w:r>
        <w:rPr>
          <w:rFonts w:ascii="Georgia" w:hAnsi="Georgia" w:cs="Times New Roman"/>
          <w:sz w:val="20"/>
          <w:szCs w:val="20"/>
        </w:rPr>
        <w:tab/>
        <w:t xml:space="preserve">definido. Ambas as funções encerram a ronda, removendo o pedido ativo e apresentam </w:t>
      </w:r>
      <w:r>
        <w:rPr>
          <w:rFonts w:ascii="Georgia" w:hAnsi="Georgia" w:cs="Times New Roman"/>
          <w:sz w:val="20"/>
          <w:szCs w:val="20"/>
        </w:rPr>
        <w:tab/>
        <w:t>uma mensagem correspondente ao resultado obtido.</w:t>
      </w:r>
    </w:p>
    <w:p w14:paraId="4E7B9D4C" w14:textId="77777777" w:rsidR="004B5A40" w:rsidRDefault="004B5A4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</w:p>
    <w:p w14:paraId="7D5B4423" w14:textId="01FB18DF" w:rsidR="004B5A40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>2.8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 w:rsidR="00AC6890">
        <w:rPr>
          <w:rFonts w:ascii="Courier New" w:hAnsi="Courier New" w:cs="Courier New"/>
          <w:b/>
          <w:sz w:val="20"/>
          <w:szCs w:val="20"/>
        </w:rPr>
        <w:t>atualizarSequenciaPartida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</w:t>
      </w:r>
      <w:r w:rsidR="00AC6890">
        <w:rPr>
          <w:rFonts w:ascii="Georgia" w:hAnsi="Georgia" w:cs="Times New Roman"/>
          <w:b/>
          <w:sz w:val="20"/>
          <w:szCs w:val="20"/>
        </w:rPr>
        <w:t xml:space="preserve">Temporização das Luzes de </w:t>
      </w:r>
      <w:r w:rsidR="00AC6890">
        <w:rPr>
          <w:rFonts w:ascii="Georgia" w:hAnsi="Georgia" w:cs="Times New Roman"/>
          <w:b/>
          <w:sz w:val="20"/>
          <w:szCs w:val="20"/>
        </w:rPr>
        <w:tab/>
        <w:t>Arranque</w:t>
      </w:r>
    </w:p>
    <w:p w14:paraId="3151EA27" w14:textId="77777777" w:rsidR="004B5A40" w:rsidRPr="00652AD3" w:rsidRDefault="004B5A40" w:rsidP="004B5A4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122DAD3A" w14:textId="790EB3DA" w:rsidR="004B5A40" w:rsidRDefault="004B5A4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</w:r>
      <w:r w:rsidR="00AC6890">
        <w:rPr>
          <w:rFonts w:ascii="Georgia" w:hAnsi="Georgia" w:cs="Times New Roman"/>
          <w:sz w:val="20"/>
          <w:szCs w:val="20"/>
        </w:rPr>
        <w:t xml:space="preserve">Durante a sequência inicial de luzes, a função </w:t>
      </w:r>
      <w:r w:rsidR="00AC6890">
        <w:rPr>
          <w:rFonts w:ascii="Georgia" w:hAnsi="Georgia" w:cs="Times New Roman"/>
          <w:sz w:val="20"/>
          <w:szCs w:val="20"/>
        </w:rPr>
        <w:tab/>
      </w:r>
      <w:r w:rsidR="00AC6890" w:rsidRPr="00AC6890">
        <w:rPr>
          <w:rFonts w:ascii="Courier New" w:hAnsi="Courier New" w:cs="Courier New"/>
          <w:sz w:val="20"/>
          <w:szCs w:val="20"/>
        </w:rPr>
        <w:t>atualizarSequenciaPartida()</w:t>
      </w:r>
      <w:r w:rsidR="00AC6890">
        <w:rPr>
          <w:rFonts w:ascii="Georgia" w:hAnsi="Georgia" w:cs="Times New Roman"/>
          <w:sz w:val="20"/>
          <w:szCs w:val="20"/>
        </w:rPr>
        <w:t xml:space="preserve"> controla quanto tempo passou desde o início da </w:t>
      </w:r>
      <w:r w:rsidR="00AC6890">
        <w:rPr>
          <w:rFonts w:ascii="Georgia" w:hAnsi="Georgia" w:cs="Times New Roman"/>
          <w:sz w:val="20"/>
          <w:szCs w:val="20"/>
        </w:rPr>
        <w:tab/>
        <w:t xml:space="preserve">contagem, determinando quantas luzes devem estar acesas. A função também é </w:t>
      </w:r>
      <w:r w:rsidR="00AC6890">
        <w:rPr>
          <w:rFonts w:ascii="Georgia" w:hAnsi="Georgia" w:cs="Times New Roman"/>
          <w:sz w:val="20"/>
          <w:szCs w:val="20"/>
        </w:rPr>
        <w:tab/>
        <w:t xml:space="preserve">responsável por sincronizar o áudio com o acender de cada luz, garantindo uma </w:t>
      </w:r>
      <w:r w:rsidR="00AC6890">
        <w:rPr>
          <w:rFonts w:ascii="Georgia" w:hAnsi="Georgia" w:cs="Times New Roman"/>
          <w:sz w:val="20"/>
          <w:szCs w:val="20"/>
        </w:rPr>
        <w:tab/>
        <w:t xml:space="preserve">experiência consistente. Quanto todas as luzes completam o ciclo, a função encerra a </w:t>
      </w:r>
      <w:r w:rsidR="00AC6890">
        <w:rPr>
          <w:rFonts w:ascii="Georgia" w:hAnsi="Georgia" w:cs="Times New Roman"/>
          <w:sz w:val="20"/>
          <w:szCs w:val="20"/>
        </w:rPr>
        <w:tab/>
        <w:t xml:space="preserve">sequência e chama automaticamente </w:t>
      </w:r>
      <w:r w:rsidR="00AC6890" w:rsidRPr="00AC6890">
        <w:rPr>
          <w:rFonts w:ascii="Courier New" w:hAnsi="Courier New" w:cs="Courier New"/>
          <w:sz w:val="20"/>
          <w:szCs w:val="20"/>
        </w:rPr>
        <w:t>iniciarJogo()</w:t>
      </w:r>
      <w:r w:rsidR="00AC6890">
        <w:rPr>
          <w:rFonts w:ascii="Georgia" w:hAnsi="Georgia" w:cs="Times New Roman"/>
          <w:sz w:val="20"/>
          <w:szCs w:val="20"/>
        </w:rPr>
        <w:t>.</w:t>
      </w:r>
    </w:p>
    <w:p w14:paraId="36288068" w14:textId="77777777" w:rsidR="00AC6890" w:rsidRDefault="00AC689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</w:p>
    <w:p w14:paraId="16797861" w14:textId="77777777" w:rsidR="00AC6890" w:rsidRDefault="00AC6890" w:rsidP="004B5A4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</w:p>
    <w:p w14:paraId="5CEBBF9F" w14:textId="77777777" w:rsidR="00AC6890" w:rsidRDefault="00AC6890" w:rsidP="004B5A40">
      <w:pPr>
        <w:spacing w:after="0" w:line="240" w:lineRule="auto"/>
        <w:jc w:val="both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</w:p>
    <w:p w14:paraId="6A16FFAE" w14:textId="372DB5FE" w:rsidR="00AC6890" w:rsidRDefault="00AC6890" w:rsidP="00AC689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>2.9</w:t>
      </w:r>
      <w:r w:rsidRPr="00BC31F8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 xml:space="preserve">Função </w:t>
      </w:r>
      <w:r>
        <w:rPr>
          <w:rFonts w:ascii="Courier New" w:hAnsi="Courier New" w:cs="Courier New"/>
          <w:b/>
          <w:sz w:val="20"/>
          <w:szCs w:val="20"/>
        </w:rPr>
        <w:t>desenharLuzesPartida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Representação Visual da </w:t>
      </w:r>
      <w:r>
        <w:rPr>
          <w:rFonts w:ascii="Georgia" w:hAnsi="Georgia" w:cs="Times New Roman"/>
          <w:b/>
          <w:sz w:val="20"/>
          <w:szCs w:val="20"/>
        </w:rPr>
        <w:tab/>
        <w:t>Sequência</w:t>
      </w:r>
    </w:p>
    <w:p w14:paraId="0F5B9F7D" w14:textId="77777777" w:rsidR="00AC6890" w:rsidRPr="00652AD3" w:rsidRDefault="00AC6890" w:rsidP="00AC689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22F347D2" w14:textId="64934A62" w:rsidR="00AC6890" w:rsidRDefault="00AC6890" w:rsidP="00AC689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Enquanto a sequência de partida decorre, esta função desenha graficamente as </w:t>
      </w:r>
      <w:r>
        <w:rPr>
          <w:rFonts w:ascii="Georgia" w:hAnsi="Georgia" w:cs="Times New Roman"/>
          <w:sz w:val="20"/>
          <w:szCs w:val="20"/>
        </w:rPr>
        <w:tab/>
        <w:t xml:space="preserve">cinco luzes vermelhas no centro do ecrã. As luzes acendem de forma gradual conforme </w:t>
      </w:r>
      <w:r>
        <w:rPr>
          <w:rFonts w:ascii="Georgia" w:hAnsi="Georgia" w:cs="Times New Roman"/>
          <w:sz w:val="20"/>
          <w:szCs w:val="20"/>
        </w:rPr>
        <w:tab/>
        <w:t xml:space="preserve">calculado pela função anterior, proporcionando um indicador visual claro e inspirado </w:t>
      </w:r>
      <w:r>
        <w:rPr>
          <w:rFonts w:ascii="Georgia" w:hAnsi="Georgia" w:cs="Times New Roman"/>
          <w:sz w:val="20"/>
          <w:szCs w:val="20"/>
        </w:rPr>
        <w:tab/>
        <w:t>diretamente nas partidas reais de F1.</w:t>
      </w:r>
    </w:p>
    <w:p w14:paraId="0B58AF9B" w14:textId="77777777" w:rsidR="00AC6890" w:rsidRDefault="00AC6890" w:rsidP="00AC689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</w:p>
    <w:p w14:paraId="7B5FF2A2" w14:textId="77C6EE9C" w:rsidR="00AC6890" w:rsidRDefault="00AC6890" w:rsidP="00AC689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 xml:space="preserve">2.10 Função </w:t>
      </w:r>
      <w:r>
        <w:rPr>
          <w:rFonts w:ascii="Courier New" w:hAnsi="Courier New" w:cs="Courier New"/>
          <w:b/>
          <w:sz w:val="20"/>
          <w:szCs w:val="20"/>
        </w:rPr>
        <w:t>desenharCarro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Renderização do Carro e Partes</w:t>
      </w:r>
    </w:p>
    <w:p w14:paraId="2AEC3819" w14:textId="77777777" w:rsidR="00AC6890" w:rsidRPr="00652AD3" w:rsidRDefault="00AC6890" w:rsidP="00AC689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3D7CE4BD" w14:textId="0D5B1796" w:rsidR="00AC6890" w:rsidRDefault="00AC6890" w:rsidP="00AC689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A função </w:t>
      </w:r>
      <w:r w:rsidRPr="00AC6890">
        <w:rPr>
          <w:rFonts w:ascii="Courier New" w:hAnsi="Courier New" w:cs="Courier New"/>
          <w:sz w:val="20"/>
          <w:szCs w:val="20"/>
        </w:rPr>
        <w:t>desenharCarro()</w:t>
      </w:r>
      <w:r>
        <w:rPr>
          <w:rFonts w:ascii="Georgia" w:hAnsi="Georgia" w:cs="Times New Roman"/>
          <w:sz w:val="20"/>
          <w:szCs w:val="20"/>
        </w:rPr>
        <w:t xml:space="preserve"> desenha o carro completo no centro do ecrã, </w:t>
      </w:r>
      <w:r>
        <w:rPr>
          <w:rFonts w:ascii="Georgia" w:hAnsi="Georgia" w:cs="Times New Roman"/>
          <w:sz w:val="20"/>
          <w:szCs w:val="20"/>
        </w:rPr>
        <w:tab/>
        <w:t xml:space="preserve">ajustando automaticamente o seu tamanho com base na resolução disponível. Após o </w:t>
      </w:r>
      <w:r>
        <w:rPr>
          <w:rFonts w:ascii="Georgia" w:hAnsi="Georgia" w:cs="Times New Roman"/>
          <w:sz w:val="20"/>
          <w:szCs w:val="20"/>
        </w:rPr>
        <w:tab/>
        <w:t xml:space="preserve">desenho do carro base, a função aplica um </w:t>
      </w:r>
      <w:r w:rsidRPr="00AC6890">
        <w:rPr>
          <w:rFonts w:ascii="Courier New" w:hAnsi="Courier New" w:cs="Courier New"/>
          <w:sz w:val="20"/>
          <w:szCs w:val="20"/>
        </w:rPr>
        <w:t>tint()</w:t>
      </w:r>
      <w:r>
        <w:rPr>
          <w:rFonts w:ascii="Georgia" w:hAnsi="Georgia" w:cs="Times New Roman"/>
          <w:sz w:val="20"/>
          <w:szCs w:val="20"/>
        </w:rPr>
        <w:t xml:space="preserve"> verde e sobrepõe apenas a parte </w:t>
      </w:r>
      <w:r>
        <w:rPr>
          <w:rFonts w:ascii="Georgia" w:hAnsi="Georgia" w:cs="Times New Roman"/>
          <w:sz w:val="20"/>
          <w:szCs w:val="20"/>
        </w:rPr>
        <w:tab/>
        <w:t xml:space="preserve">correspondente ao pedido atual, destacando-a visualmente. Este mecanismo permite ao </w:t>
      </w:r>
      <w:r>
        <w:rPr>
          <w:rFonts w:ascii="Georgia" w:hAnsi="Georgia" w:cs="Times New Roman"/>
          <w:sz w:val="20"/>
          <w:szCs w:val="20"/>
        </w:rPr>
        <w:tab/>
        <w:t xml:space="preserve">jogador identificar rapidamente a zona correta do carro que deve ser manipulada, sem </w:t>
      </w:r>
      <w:r>
        <w:rPr>
          <w:rFonts w:ascii="Georgia" w:hAnsi="Georgia" w:cs="Times New Roman"/>
          <w:sz w:val="20"/>
          <w:szCs w:val="20"/>
        </w:rPr>
        <w:tab/>
        <w:t>necessidade de textos complexos ou setas adicionais.</w:t>
      </w:r>
    </w:p>
    <w:p w14:paraId="1B54F5AF" w14:textId="77777777" w:rsidR="00AC6890" w:rsidRDefault="00AC6890" w:rsidP="00AC6890">
      <w:pPr>
        <w:spacing w:after="0" w:line="240" w:lineRule="auto"/>
        <w:jc w:val="both"/>
        <w:outlineLvl w:val="0"/>
        <w:rPr>
          <w:rFonts w:ascii="Georgia" w:hAnsi="Georgia" w:cs="Times New Roman"/>
          <w:sz w:val="20"/>
          <w:szCs w:val="20"/>
        </w:rPr>
      </w:pPr>
    </w:p>
    <w:p w14:paraId="023CD382" w14:textId="48CAD795" w:rsidR="00AC6890" w:rsidRDefault="00AC6890" w:rsidP="00AC6890">
      <w:pPr>
        <w:spacing w:after="0" w:line="240" w:lineRule="auto"/>
        <w:ind w:firstLine="709"/>
        <w:outlineLvl w:val="1"/>
        <w:rPr>
          <w:rFonts w:ascii="Georgia" w:hAnsi="Georgia" w:cs="Times New Roman"/>
          <w:b/>
          <w:sz w:val="20"/>
          <w:szCs w:val="20"/>
        </w:rPr>
      </w:pPr>
      <w:r w:rsidRPr="00BC31F8">
        <w:rPr>
          <w:rFonts w:ascii="Georgia" w:hAnsi="Georgia" w:cs="Times New Roman"/>
          <w:b/>
          <w:sz w:val="20"/>
          <w:szCs w:val="20"/>
        </w:rPr>
        <w:t>3.</w:t>
      </w:r>
      <w:r>
        <w:rPr>
          <w:rFonts w:ascii="Georgia" w:hAnsi="Georgia" w:cs="Times New Roman"/>
          <w:b/>
          <w:sz w:val="20"/>
          <w:szCs w:val="20"/>
        </w:rPr>
        <w:t xml:space="preserve">2.11 Função </w:t>
      </w:r>
      <w:r>
        <w:rPr>
          <w:rFonts w:ascii="Courier New" w:hAnsi="Courier New" w:cs="Courier New"/>
          <w:b/>
          <w:sz w:val="20"/>
          <w:szCs w:val="20"/>
        </w:rPr>
        <w:t>windowResized</w:t>
      </w:r>
      <w:r w:rsidRPr="00D13FEF">
        <w:rPr>
          <w:rFonts w:ascii="Courier New" w:hAnsi="Courier New" w:cs="Courier New"/>
          <w:b/>
          <w:sz w:val="20"/>
          <w:szCs w:val="20"/>
        </w:rPr>
        <w:t>()</w:t>
      </w:r>
      <w:r>
        <w:rPr>
          <w:rFonts w:ascii="Georgia" w:hAnsi="Georgia" w:cs="Times New Roman"/>
          <w:b/>
          <w:sz w:val="20"/>
          <w:szCs w:val="20"/>
        </w:rPr>
        <w:t xml:space="preserve"> – Adaptação a Mudanças de Tamanho</w:t>
      </w:r>
    </w:p>
    <w:p w14:paraId="728AC717" w14:textId="77777777" w:rsidR="00AC6890" w:rsidRPr="00652AD3" w:rsidRDefault="00AC6890" w:rsidP="00AC6890">
      <w:pPr>
        <w:spacing w:after="0" w:line="240" w:lineRule="auto"/>
        <w:ind w:firstLine="709"/>
        <w:outlineLvl w:val="1"/>
        <w:rPr>
          <w:rFonts w:ascii="Georgia" w:hAnsi="Georgia" w:cs="Times New Roman"/>
          <w:sz w:val="20"/>
          <w:szCs w:val="20"/>
          <w:u w:val="single"/>
        </w:rPr>
      </w:pPr>
    </w:p>
    <w:p w14:paraId="67C4C169" w14:textId="39C64520" w:rsidR="00AC6890" w:rsidRDefault="00AC6890" w:rsidP="00AC6890">
      <w:pPr>
        <w:spacing w:after="0" w:line="240" w:lineRule="auto"/>
        <w:jc w:val="both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sz w:val="20"/>
          <w:szCs w:val="20"/>
        </w:rPr>
        <w:tab/>
        <w:t xml:space="preserve">Por fim, a função </w:t>
      </w:r>
      <w:r>
        <w:rPr>
          <w:rFonts w:ascii="Courier New" w:hAnsi="Courier New" w:cs="Courier New"/>
          <w:sz w:val="20"/>
          <w:szCs w:val="20"/>
        </w:rPr>
        <w:t>windowResized</w:t>
      </w:r>
      <w:r w:rsidRPr="00AC6890">
        <w:rPr>
          <w:rFonts w:ascii="Courier New" w:hAnsi="Courier New" w:cs="Courier New"/>
          <w:sz w:val="20"/>
          <w:szCs w:val="20"/>
        </w:rPr>
        <w:t>()</w:t>
      </w:r>
      <w:r>
        <w:rPr>
          <w:rFonts w:ascii="Georgia" w:hAnsi="Georgia" w:cs="Times New Roman"/>
          <w:sz w:val="20"/>
          <w:szCs w:val="20"/>
        </w:rPr>
        <w:t xml:space="preserve"> assegura que o canvas é reajustado sempre </w:t>
      </w:r>
      <w:r>
        <w:rPr>
          <w:rFonts w:ascii="Georgia" w:hAnsi="Georgia" w:cs="Times New Roman"/>
          <w:sz w:val="20"/>
          <w:szCs w:val="20"/>
        </w:rPr>
        <w:tab/>
        <w:t xml:space="preserve">que o utilizador altera o tamanho da janela do navegador. Esta capacidade garante que o </w:t>
      </w:r>
      <w:r>
        <w:rPr>
          <w:rFonts w:ascii="Georgia" w:hAnsi="Georgia" w:cs="Times New Roman"/>
          <w:sz w:val="20"/>
          <w:szCs w:val="20"/>
        </w:rPr>
        <w:tab/>
        <w:t>jogo permanece visualmente consistente e jogável em diferentes resoluções.</w:t>
      </w:r>
    </w:p>
    <w:p w14:paraId="0C75FDB2" w14:textId="77777777" w:rsidR="004B5A40" w:rsidRDefault="004B5A40" w:rsidP="00652AD3">
      <w:pPr>
        <w:spacing w:after="0" w:line="240" w:lineRule="auto"/>
        <w:jc w:val="center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</w:p>
    <w:p w14:paraId="681FC270" w14:textId="56A81389" w:rsidR="00212A2F" w:rsidRDefault="00212A2F">
      <w:pPr>
        <w:rPr>
          <w:rFonts w:ascii="Georgia" w:hAnsi="Georgia" w:cs="Times New Roman"/>
          <w:b/>
          <w:sz w:val="20"/>
          <w:szCs w:val="20"/>
          <w:u w:val="single"/>
        </w:rPr>
      </w:pPr>
      <w:r>
        <w:rPr>
          <w:rFonts w:ascii="Georgia" w:hAnsi="Georgia" w:cs="Times New Roman"/>
          <w:b/>
          <w:sz w:val="20"/>
          <w:szCs w:val="20"/>
          <w:u w:val="single"/>
        </w:rPr>
        <w:br w:type="page"/>
      </w:r>
    </w:p>
    <w:p w14:paraId="0902531A" w14:textId="77777777" w:rsidR="004B5A40" w:rsidRPr="00652AD3" w:rsidRDefault="004B5A40" w:rsidP="00652AD3">
      <w:pPr>
        <w:spacing w:after="0" w:line="240" w:lineRule="auto"/>
        <w:jc w:val="center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</w:p>
    <w:p w14:paraId="4E82AD65" w14:textId="77777777" w:rsidR="001508EE" w:rsidRPr="00652AD3" w:rsidRDefault="001508EE" w:rsidP="00652AD3">
      <w:pPr>
        <w:spacing w:after="0" w:line="240" w:lineRule="auto"/>
        <w:jc w:val="center"/>
        <w:outlineLvl w:val="0"/>
        <w:rPr>
          <w:rFonts w:ascii="Georgia" w:hAnsi="Georgia" w:cs="Times New Roman"/>
          <w:b/>
          <w:sz w:val="20"/>
          <w:szCs w:val="20"/>
          <w:u w:val="single"/>
        </w:rPr>
      </w:pPr>
    </w:p>
    <w:p w14:paraId="46FE41D1" w14:textId="4842CAD6" w:rsidR="0083504A" w:rsidRDefault="003C145C" w:rsidP="00F42DC7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</w:rPr>
      </w:pPr>
      <w:r w:rsidRPr="0083504A">
        <w:rPr>
          <w:rFonts w:ascii="Georgia" w:hAnsi="Georgia" w:cs="Times New Roman"/>
          <w:b/>
          <w:sz w:val="20"/>
          <w:szCs w:val="20"/>
        </w:rPr>
        <w:t xml:space="preserve">4. </w:t>
      </w:r>
      <w:bookmarkEnd w:id="6"/>
      <w:r w:rsidR="0083504A">
        <w:rPr>
          <w:rFonts w:ascii="Georgia" w:hAnsi="Georgia" w:cs="Times New Roman"/>
          <w:b/>
          <w:sz w:val="20"/>
          <w:szCs w:val="20"/>
        </w:rPr>
        <w:t>Printscreens</w:t>
      </w:r>
      <w:bookmarkStart w:id="7" w:name="_Toc471308218"/>
    </w:p>
    <w:p w14:paraId="7C696B09" w14:textId="77777777" w:rsidR="0083504A" w:rsidRDefault="0083504A" w:rsidP="0083504A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</w:rPr>
      </w:pPr>
    </w:p>
    <w:p w14:paraId="39920A19" w14:textId="232FD0C9" w:rsidR="003C145C" w:rsidRDefault="003C145C" w:rsidP="00F42DC7">
      <w:pPr>
        <w:spacing w:after="0" w:line="240" w:lineRule="auto"/>
        <w:ind w:left="284"/>
        <w:outlineLvl w:val="0"/>
        <w:rPr>
          <w:rFonts w:ascii="Georgia" w:hAnsi="Georgia" w:cs="Times New Roman"/>
          <w:b/>
          <w:sz w:val="20"/>
          <w:szCs w:val="20"/>
        </w:rPr>
      </w:pPr>
      <w:r w:rsidRPr="0083504A">
        <w:rPr>
          <w:rFonts w:ascii="Georgia" w:hAnsi="Georgia" w:cs="Times New Roman"/>
          <w:b/>
          <w:sz w:val="20"/>
          <w:szCs w:val="20"/>
        </w:rPr>
        <w:t xml:space="preserve">4.1 </w:t>
      </w:r>
      <w:bookmarkEnd w:id="7"/>
      <w:r w:rsidR="0083504A">
        <w:rPr>
          <w:rFonts w:ascii="Georgia" w:hAnsi="Georgia" w:cs="Times New Roman"/>
          <w:b/>
          <w:sz w:val="20"/>
          <w:szCs w:val="20"/>
        </w:rPr>
        <w:t>Ecrã inicial</w:t>
      </w:r>
    </w:p>
    <w:p w14:paraId="3CF4BC55" w14:textId="77777777" w:rsidR="0083504A" w:rsidRPr="0083504A" w:rsidRDefault="0083504A" w:rsidP="00F42DC7">
      <w:pPr>
        <w:spacing w:after="0" w:line="240" w:lineRule="auto"/>
        <w:ind w:left="284" w:firstLine="709"/>
        <w:outlineLvl w:val="1"/>
        <w:rPr>
          <w:rFonts w:ascii="Georgia" w:hAnsi="Georgia" w:cs="Times New Roman"/>
          <w:b/>
          <w:sz w:val="20"/>
          <w:szCs w:val="20"/>
        </w:rPr>
      </w:pPr>
    </w:p>
    <w:p w14:paraId="3BFE4331" w14:textId="61FB4EEF" w:rsidR="0083504A" w:rsidRDefault="0083504A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Mostra o </w:t>
      </w:r>
      <w:r w:rsidRPr="00F42DC7">
        <w:rPr>
          <w:rFonts w:ascii="Georgia" w:hAnsi="Georgia" w:cs="Times New Roman"/>
          <w:i/>
          <w:iCs/>
          <w:sz w:val="20"/>
          <w:szCs w:val="20"/>
        </w:rPr>
        <w:t>canvas</w:t>
      </w:r>
      <w:r>
        <w:rPr>
          <w:rFonts w:ascii="Georgia" w:hAnsi="Georgia" w:cs="Times New Roman"/>
          <w:sz w:val="20"/>
          <w:szCs w:val="20"/>
        </w:rPr>
        <w:t xml:space="preserve"> vazio, instruções e botão de início. Simplicidade e clareza na interface</w:t>
      </w:r>
    </w:p>
    <w:p w14:paraId="2F14CFB6" w14:textId="77777777" w:rsidR="00F42DC7" w:rsidRDefault="00F42DC7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</w:p>
    <w:p w14:paraId="673EA013" w14:textId="01100636" w:rsidR="0083504A" w:rsidRDefault="0083504A" w:rsidP="00F42DC7">
      <w:pPr>
        <w:spacing w:after="0" w:line="240" w:lineRule="auto"/>
        <w:ind w:left="284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</w:r>
      <w:r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D11A7DB" wp14:editId="6C6B68B1">
            <wp:extent cx="5528232" cy="2628900"/>
            <wp:effectExtent l="0" t="0" r="0" b="0"/>
            <wp:docPr id="1424492994" name="Imagem 5" descr="Uma imagem com captura de ecrã, Software de multimédia, Software gráfico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2994" name="Imagem 5" descr="Uma imagem com captura de ecrã, Software de multimédia, Software gráfico, texto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140" cy="265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A8BF" w14:textId="77777777" w:rsidR="00F42DC7" w:rsidRPr="00F42DC7" w:rsidRDefault="00F42DC7" w:rsidP="00F42DC7">
      <w:pPr>
        <w:spacing w:after="0" w:line="240" w:lineRule="auto"/>
        <w:ind w:left="284"/>
        <w:rPr>
          <w:rFonts w:ascii="Georgia" w:hAnsi="Georgia" w:cs="Times New Roman"/>
          <w:sz w:val="20"/>
          <w:szCs w:val="20"/>
        </w:rPr>
      </w:pPr>
    </w:p>
    <w:p w14:paraId="7534DF69" w14:textId="77777777" w:rsidR="0083504A" w:rsidRDefault="0083504A" w:rsidP="0083504A">
      <w:pPr>
        <w:spacing w:after="0" w:line="240" w:lineRule="auto"/>
        <w:outlineLvl w:val="0"/>
        <w:rPr>
          <w:rFonts w:ascii="Georgia" w:hAnsi="Georgia" w:cs="Times New Roman"/>
          <w:b/>
          <w:sz w:val="20"/>
          <w:szCs w:val="20"/>
        </w:rPr>
      </w:pPr>
    </w:p>
    <w:p w14:paraId="54B9A30A" w14:textId="705432D9" w:rsidR="0083504A" w:rsidRDefault="0083504A" w:rsidP="00F42DC7">
      <w:pPr>
        <w:spacing w:after="0" w:line="240" w:lineRule="auto"/>
        <w:ind w:left="284"/>
        <w:outlineLvl w:val="0"/>
        <w:rPr>
          <w:rFonts w:ascii="Georgia" w:hAnsi="Georgia" w:cs="Times New Roman"/>
          <w:b/>
          <w:sz w:val="20"/>
          <w:szCs w:val="20"/>
        </w:rPr>
      </w:pPr>
      <w:r w:rsidRPr="0083504A">
        <w:rPr>
          <w:rFonts w:ascii="Georgia" w:hAnsi="Georgia" w:cs="Times New Roman"/>
          <w:b/>
          <w:sz w:val="20"/>
          <w:szCs w:val="20"/>
        </w:rPr>
        <w:t>4.</w:t>
      </w:r>
      <w:r>
        <w:rPr>
          <w:rFonts w:ascii="Georgia" w:hAnsi="Georgia" w:cs="Times New Roman"/>
          <w:b/>
          <w:sz w:val="20"/>
          <w:szCs w:val="20"/>
        </w:rPr>
        <w:t>2</w:t>
      </w:r>
      <w:r w:rsidRPr="0083504A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>Sequência de Luzes</w:t>
      </w:r>
    </w:p>
    <w:p w14:paraId="70B08D8C" w14:textId="77777777" w:rsidR="0083504A" w:rsidRPr="0083504A" w:rsidRDefault="0083504A" w:rsidP="00F42DC7">
      <w:pPr>
        <w:spacing w:after="0" w:line="240" w:lineRule="auto"/>
        <w:ind w:left="284" w:firstLine="709"/>
        <w:outlineLvl w:val="1"/>
        <w:rPr>
          <w:rFonts w:ascii="Georgia" w:hAnsi="Georgia" w:cs="Times New Roman"/>
          <w:b/>
          <w:sz w:val="20"/>
          <w:szCs w:val="20"/>
        </w:rPr>
      </w:pPr>
    </w:p>
    <w:p w14:paraId="218267FB" w14:textId="564EA2BE" w:rsidR="0083504A" w:rsidRPr="00652AD3" w:rsidRDefault="0083504A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Indicadores visuais que simulam a verdadeira largada de F1. O áudio sincronizado aumenta a imersão</w:t>
      </w:r>
    </w:p>
    <w:p w14:paraId="02F25AC8" w14:textId="77777777" w:rsidR="00F42DC7" w:rsidRDefault="00F42DC7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</w:p>
    <w:p w14:paraId="31FE58E2" w14:textId="77777777" w:rsidR="00F42DC7" w:rsidRDefault="00F42DC7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</w:p>
    <w:p w14:paraId="0C31862D" w14:textId="7BE7149D" w:rsidR="0083504A" w:rsidRDefault="00F56415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6B0ECF95" wp14:editId="5F08B743">
            <wp:extent cx="5502756" cy="2619375"/>
            <wp:effectExtent l="0" t="0" r="3175" b="0"/>
            <wp:docPr id="270725286" name="Imagem 10" descr="Uma imagem com texto, captura de ecrã, Software de multimédia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5286" name="Imagem 10" descr="Uma imagem com texto, captura de ecrã, Software de multimédia, Software gráfico&#10;&#10;Os conteúdos gerados por IA podem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993" cy="26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DE20" w14:textId="77777777" w:rsidR="0083504A" w:rsidRDefault="0083504A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557C12F8" w14:textId="05A4B57D" w:rsidR="00F42DC7" w:rsidRDefault="00F42DC7">
      <w:pPr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br w:type="page"/>
      </w:r>
    </w:p>
    <w:p w14:paraId="1AD338A8" w14:textId="77777777" w:rsidR="0083504A" w:rsidRDefault="0083504A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56DC8406" w14:textId="7D5ADCF1" w:rsidR="0083504A" w:rsidRDefault="0083504A" w:rsidP="00F42DC7">
      <w:pPr>
        <w:spacing w:after="0" w:line="240" w:lineRule="auto"/>
        <w:ind w:left="284"/>
        <w:outlineLvl w:val="0"/>
        <w:rPr>
          <w:rFonts w:ascii="Georgia" w:hAnsi="Georgia" w:cs="Times New Roman"/>
          <w:b/>
          <w:sz w:val="20"/>
          <w:szCs w:val="20"/>
        </w:rPr>
      </w:pPr>
      <w:r w:rsidRPr="0083504A">
        <w:rPr>
          <w:rFonts w:ascii="Georgia" w:hAnsi="Georgia" w:cs="Times New Roman"/>
          <w:b/>
          <w:sz w:val="20"/>
          <w:szCs w:val="20"/>
        </w:rPr>
        <w:t>4.</w:t>
      </w:r>
      <w:r>
        <w:rPr>
          <w:rFonts w:ascii="Georgia" w:hAnsi="Georgia" w:cs="Times New Roman"/>
          <w:b/>
          <w:sz w:val="20"/>
          <w:szCs w:val="20"/>
        </w:rPr>
        <w:t>3</w:t>
      </w:r>
      <w:r w:rsidRPr="0083504A">
        <w:rPr>
          <w:rFonts w:ascii="Georgia" w:hAnsi="Georgia" w:cs="Times New Roman"/>
          <w:b/>
          <w:sz w:val="20"/>
          <w:szCs w:val="20"/>
        </w:rPr>
        <w:t xml:space="preserve"> </w:t>
      </w:r>
      <w:r>
        <w:rPr>
          <w:rFonts w:ascii="Georgia" w:hAnsi="Georgia" w:cs="Times New Roman"/>
          <w:b/>
          <w:sz w:val="20"/>
          <w:szCs w:val="20"/>
        </w:rPr>
        <w:t>Parte ativa Destacada</w:t>
      </w:r>
    </w:p>
    <w:p w14:paraId="64C1AE3F" w14:textId="77777777" w:rsidR="0083504A" w:rsidRPr="0083504A" w:rsidRDefault="0083504A" w:rsidP="00F42DC7">
      <w:pPr>
        <w:spacing w:after="0" w:line="240" w:lineRule="auto"/>
        <w:ind w:left="284" w:firstLine="709"/>
        <w:outlineLvl w:val="1"/>
        <w:rPr>
          <w:rFonts w:ascii="Georgia" w:hAnsi="Georgia" w:cs="Times New Roman"/>
          <w:b/>
          <w:sz w:val="20"/>
          <w:szCs w:val="20"/>
        </w:rPr>
      </w:pPr>
    </w:p>
    <w:p w14:paraId="75469F72" w14:textId="7BB1FC7B" w:rsidR="0083504A" w:rsidRDefault="0083504A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O </w:t>
      </w:r>
      <w:r w:rsidRPr="0083504A">
        <w:rPr>
          <w:rFonts w:ascii="Georgia" w:hAnsi="Georgia" w:cs="Times New Roman"/>
          <w:i/>
          <w:iCs/>
          <w:sz w:val="20"/>
          <w:szCs w:val="20"/>
        </w:rPr>
        <w:t>tint</w:t>
      </w:r>
      <w:r>
        <w:rPr>
          <w:rFonts w:ascii="Georgia" w:hAnsi="Georgia" w:cs="Times New Roman"/>
          <w:sz w:val="20"/>
          <w:szCs w:val="20"/>
        </w:rPr>
        <w:t xml:space="preserve"> verde destaca a peça correta, facilitando a perceção visual.</w:t>
      </w:r>
    </w:p>
    <w:p w14:paraId="4DCD0458" w14:textId="77777777" w:rsidR="002F6FCF" w:rsidRDefault="002F6FCF" w:rsidP="0083504A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0DD56342" w14:textId="77777777" w:rsidR="0083504A" w:rsidRDefault="0083504A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7DC1339B" w14:textId="3CC411DF" w:rsidR="0083504A" w:rsidRDefault="00F56415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48EE7BF7" wp14:editId="58B75660">
            <wp:extent cx="5400040" cy="2560320"/>
            <wp:effectExtent l="0" t="0" r="0" b="0"/>
            <wp:docPr id="721176886" name="Imagem 9" descr="Uma imagem com texto, captura de ecrã, Software de multimédia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6886" name="Imagem 9" descr="Uma imagem com texto, captura de ecrã, Software de multimédia, Software gráfico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A21B" w14:textId="77777777" w:rsidR="00F42DC7" w:rsidRDefault="00F42DC7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</w:p>
    <w:p w14:paraId="6B43DB62" w14:textId="77777777" w:rsidR="0083504A" w:rsidRDefault="0083504A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63D90E2F" w14:textId="3E1DCE88" w:rsidR="0083504A" w:rsidRDefault="0083504A" w:rsidP="00F42DC7">
      <w:pPr>
        <w:spacing w:after="0" w:line="240" w:lineRule="auto"/>
        <w:ind w:left="284"/>
        <w:outlineLvl w:val="0"/>
        <w:rPr>
          <w:rFonts w:ascii="Georgia" w:hAnsi="Georgia" w:cs="Times New Roman"/>
          <w:b/>
          <w:sz w:val="20"/>
          <w:szCs w:val="20"/>
        </w:rPr>
      </w:pPr>
      <w:r w:rsidRPr="0083504A">
        <w:rPr>
          <w:rFonts w:ascii="Georgia" w:hAnsi="Georgia" w:cs="Times New Roman"/>
          <w:b/>
          <w:sz w:val="20"/>
          <w:szCs w:val="20"/>
        </w:rPr>
        <w:t>4.</w:t>
      </w:r>
      <w:r>
        <w:rPr>
          <w:rFonts w:ascii="Georgia" w:hAnsi="Georgia" w:cs="Times New Roman"/>
          <w:b/>
          <w:sz w:val="20"/>
          <w:szCs w:val="20"/>
        </w:rPr>
        <w:t>4</w:t>
      </w:r>
      <w:r w:rsidRPr="0083504A">
        <w:rPr>
          <w:rFonts w:ascii="Georgia" w:hAnsi="Georgia" w:cs="Times New Roman"/>
          <w:b/>
          <w:sz w:val="20"/>
          <w:szCs w:val="20"/>
        </w:rPr>
        <w:t xml:space="preserve"> </w:t>
      </w:r>
      <w:r w:rsidR="002F6FCF">
        <w:rPr>
          <w:rFonts w:ascii="Georgia" w:hAnsi="Georgia" w:cs="Times New Roman"/>
          <w:b/>
          <w:sz w:val="20"/>
          <w:szCs w:val="20"/>
        </w:rPr>
        <w:t>Erro do Jogador</w:t>
      </w:r>
    </w:p>
    <w:p w14:paraId="190219C9" w14:textId="77777777" w:rsidR="0083504A" w:rsidRPr="0083504A" w:rsidRDefault="0083504A" w:rsidP="00F42DC7">
      <w:pPr>
        <w:spacing w:after="0" w:line="240" w:lineRule="auto"/>
        <w:ind w:left="284" w:firstLine="709"/>
        <w:outlineLvl w:val="1"/>
        <w:rPr>
          <w:rFonts w:ascii="Georgia" w:hAnsi="Georgia" w:cs="Times New Roman"/>
          <w:b/>
          <w:sz w:val="20"/>
          <w:szCs w:val="20"/>
        </w:rPr>
      </w:pPr>
    </w:p>
    <w:p w14:paraId="00A3FF67" w14:textId="48FAEF7A" w:rsidR="0083504A" w:rsidRDefault="002F6FCF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Mensagem clara e penalização reforçam o aspeto competitivo.</w:t>
      </w:r>
    </w:p>
    <w:p w14:paraId="38D17FC5" w14:textId="77777777" w:rsidR="00F42DC7" w:rsidRDefault="00F42DC7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</w:p>
    <w:p w14:paraId="42A0BF3F" w14:textId="77777777" w:rsidR="0083504A" w:rsidRDefault="0083504A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76DB2110" w14:textId="6D2890C1" w:rsidR="002F6FCF" w:rsidRDefault="002F6FCF" w:rsidP="00F42DC7">
      <w:pPr>
        <w:spacing w:after="0" w:line="240" w:lineRule="auto"/>
        <w:ind w:left="284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4846363F" wp14:editId="70089C30">
            <wp:extent cx="5400040" cy="2564765"/>
            <wp:effectExtent l="0" t="0" r="0" b="6985"/>
            <wp:docPr id="1685587797" name="Imagem 8" descr="Uma imagem com texto, captura de ecrã, Software de multimédia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7797" name="Imagem 8" descr="Uma imagem com texto, captura de ecrã, Software de multimédia, Software gráfico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9846" w14:textId="77777777" w:rsidR="00C53051" w:rsidRDefault="00C53051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0A6A9712" w14:textId="456C5B85" w:rsidR="00F42DC7" w:rsidRDefault="00F42DC7">
      <w:pPr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br w:type="page"/>
      </w:r>
    </w:p>
    <w:p w14:paraId="68FFC6BE" w14:textId="77777777" w:rsidR="002F6FCF" w:rsidRDefault="002F6FCF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557BD3EB" w14:textId="566593DA" w:rsidR="000F2C8D" w:rsidRDefault="000F2C8D" w:rsidP="000F2C8D">
      <w:pPr>
        <w:spacing w:line="240" w:lineRule="auto"/>
        <w:jc w:val="both"/>
        <w:rPr>
          <w:rFonts w:ascii="Georgia" w:hAnsi="Georgia" w:cs="HelveticaNowText Light"/>
          <w:b/>
          <w:bCs/>
          <w:sz w:val="20"/>
          <w:szCs w:val="20"/>
        </w:rPr>
      </w:pPr>
      <w:r>
        <w:rPr>
          <w:rFonts w:ascii="Georgia" w:hAnsi="Georgia" w:cs="HelveticaNowText Light"/>
          <w:b/>
          <w:bCs/>
          <w:sz w:val="20"/>
          <w:szCs w:val="20"/>
        </w:rPr>
        <w:t>5. Análise Crítica e Conclusão</w:t>
      </w:r>
      <w:r>
        <w:rPr>
          <w:rFonts w:ascii="Georgia" w:hAnsi="Georgia" w:cs="HelveticaNowText Light"/>
          <w:b/>
          <w:bCs/>
          <w:sz w:val="20"/>
          <w:szCs w:val="20"/>
        </w:rPr>
        <w:tab/>
      </w:r>
    </w:p>
    <w:p w14:paraId="2E1B773A" w14:textId="3B30C70A" w:rsidR="002F6FCF" w:rsidRDefault="000F2C8D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  <w:r>
        <w:rPr>
          <w:rFonts w:ascii="Georgia" w:hAnsi="Georgia" w:cs="HelveticaNowText Light"/>
          <w:b/>
          <w:bCs/>
          <w:sz w:val="20"/>
          <w:szCs w:val="20"/>
        </w:rPr>
        <w:tab/>
      </w:r>
      <w:r>
        <w:rPr>
          <w:rFonts w:ascii="Georgia" w:hAnsi="Georgia" w:cs="HelveticaNowText Light"/>
          <w:sz w:val="20"/>
          <w:szCs w:val="20"/>
        </w:rPr>
        <w:t xml:space="preserve">O principal desafio técnico foi garantir a sincronia do áudio e da lógica, especificamente na sequência de partida. Foi necessário garantir que o </w:t>
      </w:r>
      <w:r w:rsidRPr="000F2C8D">
        <w:rPr>
          <w:rFonts w:ascii="Courier New" w:hAnsi="Courier New" w:cs="Courier New"/>
          <w:sz w:val="20"/>
          <w:szCs w:val="20"/>
        </w:rPr>
        <w:t>userStartAudio()</w:t>
      </w:r>
      <w:r>
        <w:rPr>
          <w:rFonts w:ascii="Georgia" w:hAnsi="Georgia" w:cs="HelveticaNowText Light"/>
          <w:sz w:val="20"/>
          <w:szCs w:val="20"/>
        </w:rPr>
        <w:t xml:space="preserve"> era ativado pela interação do utilizador (ao premir Espaço) e que o som só era reproduzido no momento exato em que a luz acendia (</w:t>
      </w:r>
      <w:r w:rsidRPr="000F2C8D">
        <w:rPr>
          <w:rFonts w:ascii="Courier New" w:hAnsi="Courier New" w:cs="Courier New"/>
          <w:sz w:val="20"/>
          <w:szCs w:val="20"/>
        </w:rPr>
        <w:t>numLuzesAcesas &gt; ultimaLuzTocada</w:t>
      </w:r>
      <w:r>
        <w:rPr>
          <w:rFonts w:ascii="Georgia" w:hAnsi="Georgia" w:cs="HelveticaNowText Light"/>
          <w:sz w:val="20"/>
          <w:szCs w:val="20"/>
        </w:rPr>
        <w:t>). Outra dificuldade foi a correta proporção e desenho do carro (</w:t>
      </w:r>
      <w:r w:rsidRPr="000F2C8D">
        <w:rPr>
          <w:rFonts w:ascii="Courier New" w:hAnsi="Courier New" w:cs="Courier New"/>
          <w:sz w:val="20"/>
          <w:szCs w:val="20"/>
        </w:rPr>
        <w:t>desenharCarro()</w:t>
      </w:r>
      <w:r>
        <w:rPr>
          <w:rFonts w:ascii="Georgia" w:hAnsi="Georgia" w:cs="HelveticaNowText Light"/>
          <w:sz w:val="20"/>
          <w:szCs w:val="20"/>
        </w:rPr>
        <w:t>) em diferentes resoluções, resolvida com a utilização de proporções dinâmicas baseadas na altura do ecrã (</w:t>
      </w:r>
      <w:r w:rsidRPr="000F2C8D">
        <w:rPr>
          <w:rFonts w:ascii="Courier New" w:hAnsi="Courier New" w:cs="Courier New"/>
          <w:sz w:val="20"/>
          <w:szCs w:val="20"/>
        </w:rPr>
        <w:t>let alturaCarro = height * 0.6</w:t>
      </w:r>
      <w:r>
        <w:rPr>
          <w:rFonts w:ascii="Georgia" w:hAnsi="Georgia" w:cs="HelveticaNowText Light"/>
          <w:sz w:val="20"/>
          <w:szCs w:val="20"/>
        </w:rPr>
        <w:t>).</w:t>
      </w:r>
    </w:p>
    <w:p w14:paraId="433AAFF2" w14:textId="77777777" w:rsidR="000F2C8D" w:rsidRDefault="000F2C8D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</w:p>
    <w:p w14:paraId="73B82C3B" w14:textId="44AF2B82" w:rsidR="000F2C8D" w:rsidRDefault="00F56415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  <w:r>
        <w:rPr>
          <w:rFonts w:ascii="Georgia" w:hAnsi="Georgia" w:cs="HelveticaNowText Light"/>
          <w:sz w:val="20"/>
          <w:szCs w:val="20"/>
        </w:rPr>
        <w:t>O projeto permitiu consolidar diferentes competências técnicas adquiridas ao longo do semestre. Ao longo do desenvolvimento, foi possível compreender de forma aprofundada o ciclo de vida de uma aplicação gráfica, bem como a importância de organizar o código em funções bem definidas, garantindo legibilidade e facilidade de manutenção.</w:t>
      </w:r>
    </w:p>
    <w:p w14:paraId="18778485" w14:textId="77777777" w:rsidR="00F56415" w:rsidRDefault="00F56415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</w:p>
    <w:p w14:paraId="3EF0DEFE" w14:textId="0AD09750" w:rsidR="00F56415" w:rsidRDefault="00F56415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  <w:r>
        <w:rPr>
          <w:rFonts w:ascii="Georgia" w:hAnsi="Georgia" w:cs="HelveticaNowText Light"/>
          <w:sz w:val="20"/>
          <w:szCs w:val="20"/>
        </w:rPr>
        <w:t xml:space="preserve">A construção do sistema de pedidos aleatórios, da deteção de teclas e da lógica de validação revelou-se essencial para reforçar o domínio da programação orientada a eventos. Da mesma forma, </w:t>
      </w:r>
      <w:r w:rsidR="00C53051">
        <w:rPr>
          <w:rFonts w:ascii="Georgia" w:hAnsi="Georgia" w:cs="HelveticaNowText Light"/>
          <w:sz w:val="20"/>
          <w:szCs w:val="20"/>
        </w:rPr>
        <w:t>o uso de imagens SVG de alta resolução e a necessidade de adaptar automaticamente o jogo ao tamanho do ecrã, evidenciaram também a importância de trabalhar com escalabilidade e responsividade.</w:t>
      </w:r>
    </w:p>
    <w:p w14:paraId="41FF8FE0" w14:textId="77777777" w:rsidR="00C53051" w:rsidRDefault="00C53051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</w:p>
    <w:p w14:paraId="0F0B2A46" w14:textId="643B44F3" w:rsidR="00C53051" w:rsidRDefault="00C53051" w:rsidP="000F2C8D">
      <w:pPr>
        <w:spacing w:after="0" w:line="240" w:lineRule="auto"/>
        <w:jc w:val="both"/>
        <w:rPr>
          <w:rFonts w:ascii="Georgia" w:hAnsi="Georgia" w:cs="HelveticaNowText Light"/>
          <w:sz w:val="20"/>
          <w:szCs w:val="20"/>
        </w:rPr>
      </w:pPr>
      <w:r>
        <w:rPr>
          <w:rFonts w:ascii="Georgia" w:hAnsi="Georgia" w:cs="HelveticaNowText Light"/>
          <w:sz w:val="20"/>
          <w:szCs w:val="20"/>
        </w:rPr>
        <w:t>O resultado final é um minijogo funcional, visualmente apelativo e tecnicamente coerente, que cumpre com os objetivos definidos inicialmente e que abre portas para futuras melhorias, como novos modos de jogo, mais partes, animações adicionais ou um sistema completo de pontuação global. Em suma, o projeto representa não apenas a aplicação prática de conhecimentos adquiridos, mas também um exercício de criatividade, organização e resolução de problemas.</w:t>
      </w:r>
    </w:p>
    <w:p w14:paraId="3462FDD0" w14:textId="77777777" w:rsidR="00C53051" w:rsidRPr="000F2C8D" w:rsidRDefault="00C53051" w:rsidP="000F2C8D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721F83C3" w14:textId="77777777" w:rsidR="000F2C8D" w:rsidRDefault="000F2C8D" w:rsidP="00652AD3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4E1E9EAF" w14:textId="21EA3EDC" w:rsidR="000F2C8D" w:rsidRDefault="000F2C8D" w:rsidP="000F2C8D">
      <w:pPr>
        <w:spacing w:line="240" w:lineRule="auto"/>
        <w:jc w:val="both"/>
        <w:rPr>
          <w:rFonts w:ascii="Georgia" w:hAnsi="Georgia" w:cs="HelveticaNowText Light"/>
          <w:b/>
          <w:bCs/>
          <w:sz w:val="20"/>
          <w:szCs w:val="20"/>
        </w:rPr>
      </w:pPr>
      <w:r>
        <w:rPr>
          <w:rFonts w:ascii="Georgia" w:hAnsi="Georgia" w:cs="HelveticaNowText Light"/>
          <w:b/>
          <w:bCs/>
          <w:sz w:val="20"/>
          <w:szCs w:val="20"/>
        </w:rPr>
        <w:t xml:space="preserve">6. </w:t>
      </w:r>
      <w:r w:rsidRPr="00005672">
        <w:rPr>
          <w:rFonts w:ascii="Georgia" w:hAnsi="Georgia" w:cs="HelveticaNowText Light"/>
          <w:b/>
          <w:bCs/>
          <w:sz w:val="20"/>
          <w:szCs w:val="20"/>
        </w:rPr>
        <w:t>Declaração de utilização de Inteligência Artificial</w:t>
      </w:r>
    </w:p>
    <w:p w14:paraId="07BA82B5" w14:textId="3BFCE62D" w:rsidR="000F2C8D" w:rsidRPr="006E127E" w:rsidRDefault="000F2C8D" w:rsidP="000F2C8D">
      <w:pPr>
        <w:spacing w:line="240" w:lineRule="auto"/>
        <w:jc w:val="both"/>
        <w:rPr>
          <w:rFonts w:ascii="Georgia" w:hAnsi="Georgia" w:cs="HelveticaNowText Light"/>
          <w:sz w:val="20"/>
          <w:szCs w:val="20"/>
        </w:rPr>
      </w:pPr>
      <w:r>
        <w:rPr>
          <w:rFonts w:ascii="Georgia" w:hAnsi="Georgia" w:cs="HelveticaNowText Light"/>
          <w:b/>
          <w:bCs/>
          <w:sz w:val="20"/>
          <w:szCs w:val="20"/>
        </w:rPr>
        <w:tab/>
      </w:r>
      <w:r w:rsidRPr="006E127E">
        <w:rPr>
          <w:rFonts w:ascii="Georgia" w:hAnsi="Georgia" w:cs="HelveticaNowText Light"/>
          <w:sz w:val="20"/>
          <w:szCs w:val="20"/>
        </w:rPr>
        <w:t>Este trabalho recorreu parcialmente a ferramentas de Inteligência Artificial generativa, utilizadas como apoio à pesquisa,</w:t>
      </w:r>
      <w:r>
        <w:rPr>
          <w:rFonts w:ascii="Georgia" w:hAnsi="Georgia" w:cs="HelveticaNowText Light"/>
          <w:sz w:val="20"/>
          <w:szCs w:val="20"/>
        </w:rPr>
        <w:t xml:space="preserve"> </w:t>
      </w:r>
      <w:r w:rsidRPr="006E127E">
        <w:rPr>
          <w:rFonts w:ascii="Georgia" w:hAnsi="Georgia" w:cs="HelveticaNowText Light"/>
          <w:sz w:val="20"/>
          <w:szCs w:val="20"/>
        </w:rPr>
        <w:t>revisão linguística e estruturação do documento.</w:t>
      </w:r>
      <w:r>
        <w:rPr>
          <w:rFonts w:ascii="Georgia" w:hAnsi="Georgia" w:cs="HelveticaNowText Light"/>
          <w:sz w:val="20"/>
          <w:szCs w:val="20"/>
        </w:rPr>
        <w:t xml:space="preserve"> </w:t>
      </w:r>
      <w:r w:rsidRPr="006E127E">
        <w:rPr>
          <w:rFonts w:ascii="Georgia" w:hAnsi="Georgia" w:cs="HelveticaNowText Light"/>
          <w:sz w:val="20"/>
          <w:szCs w:val="20"/>
        </w:rPr>
        <w:t xml:space="preserve">A utilização da ferramenta teve como objetivo complementar a recolha e organização de informação relativa </w:t>
      </w:r>
      <w:r>
        <w:rPr>
          <w:rFonts w:ascii="Georgia" w:hAnsi="Georgia" w:cs="HelveticaNowText Light"/>
          <w:sz w:val="20"/>
          <w:szCs w:val="20"/>
        </w:rPr>
        <w:t>às dificuldades sentidas com sincronização do áudio e da lógica, assim como, com a proporção a utilizar.</w:t>
      </w:r>
    </w:p>
    <w:p w14:paraId="19351925" w14:textId="77777777" w:rsidR="000F2C8D" w:rsidRDefault="000F2C8D" w:rsidP="000F2C8D">
      <w:pPr>
        <w:spacing w:line="240" w:lineRule="auto"/>
        <w:jc w:val="both"/>
        <w:rPr>
          <w:rFonts w:ascii="Georgia" w:hAnsi="Georgia" w:cs="HelveticaNowText Light"/>
          <w:b/>
          <w:bCs/>
          <w:sz w:val="20"/>
          <w:szCs w:val="20"/>
        </w:rPr>
      </w:pPr>
      <w:r w:rsidRPr="006E127E">
        <w:rPr>
          <w:rFonts w:ascii="Georgia" w:hAnsi="Georgia" w:cs="HelveticaNowText Light"/>
          <w:sz w:val="20"/>
          <w:szCs w:val="20"/>
        </w:rPr>
        <w:t>Todas as informações geradas foram revistas, traduzidas e ajustada</w:t>
      </w:r>
      <w:r>
        <w:rPr>
          <w:rFonts w:ascii="Georgia" w:hAnsi="Georgia" w:cs="HelveticaNowText Light"/>
          <w:sz w:val="20"/>
          <w:szCs w:val="20"/>
        </w:rPr>
        <w:t>s</w:t>
      </w:r>
      <w:r w:rsidRPr="006E127E">
        <w:rPr>
          <w:rFonts w:ascii="Georgia" w:hAnsi="Georgia" w:cs="HelveticaNowText Light"/>
          <w:sz w:val="20"/>
          <w:szCs w:val="20"/>
        </w:rPr>
        <w:t>, de modo a garantir a conformidade com as normas de citação e integridade académica (APA, 7.ª edição).</w:t>
      </w:r>
    </w:p>
    <w:p w14:paraId="2101CDB9" w14:textId="77777777" w:rsidR="00B66BB1" w:rsidRPr="00652AD3" w:rsidRDefault="00B66BB1" w:rsidP="00652AD3">
      <w:pPr>
        <w:spacing w:after="0" w:line="240" w:lineRule="auto"/>
        <w:rPr>
          <w:rFonts w:ascii="Georgia" w:hAnsi="Georgia" w:cs="Times New Roman"/>
          <w:sz w:val="20"/>
          <w:szCs w:val="20"/>
        </w:rPr>
      </w:pPr>
    </w:p>
    <w:bookmarkStart w:id="8" w:name="_Toc471308222" w:displacedByCustomXml="next"/>
    <w:sdt>
      <w:sdtPr>
        <w:rPr>
          <w:rFonts w:ascii="Georgia" w:eastAsiaTheme="minorHAnsi" w:hAnsi="Georgia" w:cstheme="minorBidi"/>
          <w:color w:val="auto"/>
          <w:sz w:val="20"/>
          <w:szCs w:val="20"/>
        </w:rPr>
        <w:id w:val="48196917"/>
        <w:docPartObj>
          <w:docPartGallery w:val="Bibliographies"/>
          <w:docPartUnique/>
        </w:docPartObj>
      </w:sdtPr>
      <w:sdtEndPr/>
      <w:sdtContent>
        <w:p w14:paraId="5D3DEE99" w14:textId="77777777" w:rsidR="008424E4" w:rsidRPr="00652AD3" w:rsidRDefault="008424E4" w:rsidP="00652AD3">
          <w:pPr>
            <w:pStyle w:val="Ttulo1"/>
            <w:spacing w:line="240" w:lineRule="auto"/>
            <w:jc w:val="center"/>
            <w:rPr>
              <w:rFonts w:ascii="Georgia" w:eastAsiaTheme="minorHAnsi" w:hAnsi="Georgia" w:cs="Arial"/>
              <w:b/>
              <w:color w:val="auto"/>
              <w:sz w:val="20"/>
              <w:szCs w:val="20"/>
              <w:u w:val="single"/>
            </w:rPr>
          </w:pPr>
          <w:r w:rsidRPr="00652AD3">
            <w:rPr>
              <w:rFonts w:ascii="Georgia" w:eastAsiaTheme="minorHAnsi" w:hAnsi="Georgia" w:cs="Arial"/>
              <w:b/>
              <w:color w:val="auto"/>
              <w:sz w:val="20"/>
              <w:szCs w:val="20"/>
              <w:u w:val="single"/>
            </w:rPr>
            <w:t>Referências Bibliográficas</w:t>
          </w:r>
          <w:bookmarkEnd w:id="8"/>
        </w:p>
        <w:p w14:paraId="2BF74CDC" w14:textId="77777777" w:rsidR="008424E4" w:rsidRPr="00652AD3" w:rsidRDefault="008424E4" w:rsidP="00652AD3">
          <w:pPr>
            <w:spacing w:line="240" w:lineRule="auto"/>
            <w:jc w:val="center"/>
            <w:rPr>
              <w:rFonts w:ascii="Georgia" w:hAnsi="Georgia"/>
              <w:sz w:val="20"/>
              <w:szCs w:val="20"/>
            </w:rPr>
          </w:pPr>
        </w:p>
        <w:sdt>
          <w:sdtPr>
            <w:rPr>
              <w:rFonts w:ascii="Georgia" w:hAnsi="Georgia"/>
              <w:sz w:val="20"/>
              <w:szCs w:val="20"/>
            </w:rPr>
            <w:id w:val="111145805"/>
            <w:bibliography/>
          </w:sdtPr>
          <w:sdtEndPr/>
          <w:sdtContent>
            <w:p w14:paraId="494C4F44" w14:textId="6709F1F6" w:rsidR="002F6FCF" w:rsidRPr="00794707" w:rsidRDefault="002F6FCF" w:rsidP="002F6FCF">
              <w:pPr>
                <w:pStyle w:val="Bibliografia"/>
                <w:spacing w:line="240" w:lineRule="auto"/>
                <w:ind w:left="720" w:hanging="720"/>
                <w:rPr>
                  <w:rFonts w:ascii="Georgia" w:hAnsi="Georgia"/>
                  <w:sz w:val="20"/>
                  <w:szCs w:val="20"/>
                  <w:lang w:val="en-US"/>
                </w:rPr>
              </w:pPr>
              <w:r w:rsidRPr="00794707">
                <w:rPr>
                  <w:rFonts w:ascii="Georgia" w:hAnsi="Georgia"/>
                  <w:sz w:val="20"/>
                  <w:szCs w:val="20"/>
                </w:rPr>
                <w:t xml:space="preserve">McCarthy, L., &amp; p5.js contributors. </w:t>
              </w:r>
              <w:r w:rsidRPr="002F6FCF">
                <w:rPr>
                  <w:rFonts w:ascii="Georgia" w:hAnsi="Georgia"/>
                  <w:sz w:val="20"/>
                  <w:szCs w:val="20"/>
                  <w:lang w:val="en-US"/>
                </w:rPr>
                <w:t xml:space="preserve">(2023). </w:t>
              </w:r>
              <w:r w:rsidRPr="002F6FCF">
                <w:rPr>
                  <w:rFonts w:ascii="Georgia" w:hAnsi="Georgia"/>
                  <w:i/>
                  <w:iCs/>
                  <w:sz w:val="20"/>
                  <w:szCs w:val="20"/>
                  <w:lang w:val="en-US"/>
                </w:rPr>
                <w:t>p5.js: A JavaScript library for creative coding</w:t>
              </w:r>
              <w:r w:rsidRPr="002F6FCF">
                <w:rPr>
                  <w:rFonts w:ascii="Georgia" w:hAnsi="Georgia"/>
                  <w:sz w:val="20"/>
                  <w:szCs w:val="20"/>
                  <w:lang w:val="en-US"/>
                </w:rPr>
                <w:t>.</w:t>
              </w:r>
              <w:r>
                <w:rPr>
                  <w:rFonts w:ascii="Georgia" w:hAnsi="Georgia"/>
                  <w:sz w:val="20"/>
                  <w:szCs w:val="20"/>
                  <w:lang w:val="en-US"/>
                </w:rPr>
                <w:t xml:space="preserve"> </w:t>
              </w:r>
              <w:r w:rsidRPr="00794707">
                <w:rPr>
                  <w:rFonts w:ascii="Georgia" w:hAnsi="Georgia"/>
                  <w:sz w:val="20"/>
                  <w:szCs w:val="20"/>
                  <w:lang w:val="en-US"/>
                </w:rPr>
                <w:t xml:space="preserve">Disponível em </w:t>
              </w:r>
              <w:hyperlink r:id="rId16" w:tgtFrame="_new" w:history="1">
                <w:r w:rsidRPr="00794707">
                  <w:rPr>
                    <w:rStyle w:val="Hiperligao"/>
                    <w:rFonts w:ascii="Georgia" w:hAnsi="Georgia"/>
                    <w:sz w:val="20"/>
                    <w:szCs w:val="20"/>
                    <w:lang w:val="en-US"/>
                  </w:rPr>
                  <w:t>https://p5js.org/</w:t>
                </w:r>
              </w:hyperlink>
            </w:p>
            <w:p w14:paraId="1EF1D3BA" w14:textId="0EE8DEAF" w:rsidR="002F6FCF" w:rsidRDefault="002F6FCF" w:rsidP="002F6FCF">
              <w:pPr>
                <w:rPr>
                  <w:lang w:val="en-US"/>
                </w:rPr>
              </w:pPr>
              <w:r w:rsidRPr="002F6FCF">
                <w:rPr>
                  <w:b/>
                  <w:bCs/>
                  <w:lang w:val="en-US"/>
                </w:rPr>
                <w:t>MDN Web Docs</w:t>
              </w:r>
              <w:r>
                <w:rPr>
                  <w:b/>
                  <w:bCs/>
                  <w:lang w:val="en-US"/>
                </w:rPr>
                <w:t xml:space="preserve"> -</w:t>
              </w:r>
              <w:r w:rsidRPr="002F6FCF">
                <w:rPr>
                  <w:b/>
                  <w:bCs/>
                  <w:lang w:val="en-US"/>
                </w:rPr>
                <w:t xml:space="preserve"> JavaScript:</w:t>
              </w:r>
              <w:r>
                <w:rPr>
                  <w:lang w:val="en-US"/>
                </w:rPr>
                <w:t xml:space="preserve"> </w:t>
              </w:r>
              <w:r>
                <w:rPr>
                  <w:lang w:val="en-US"/>
                </w:rPr>
                <w:br/>
              </w:r>
              <w:r w:rsidRPr="002F6FCF">
                <w:rPr>
                  <w:lang w:val="en-US"/>
                </w:rPr>
                <w:t xml:space="preserve">Mozilla Foundation. (2024). JavaScript documentation. MDN Web Docs. </w:t>
              </w:r>
              <w:hyperlink r:id="rId17" w:history="1">
                <w:r w:rsidRPr="00523AF3">
                  <w:rPr>
                    <w:rStyle w:val="Hiperligao"/>
                    <w:lang w:val="en-US"/>
                  </w:rPr>
                  <w:t>https://developer.mozilla.org/</w:t>
                </w:r>
              </w:hyperlink>
            </w:p>
            <w:p w14:paraId="4DAE9788" w14:textId="38CBE77E" w:rsidR="000F2C8D" w:rsidRDefault="002F6FCF" w:rsidP="002F6FCF">
              <w:pPr>
                <w:rPr>
                  <w:lang w:val="en-US"/>
                </w:rPr>
              </w:pPr>
              <w:r w:rsidRPr="002F6FCF">
                <w:rPr>
                  <w:b/>
                  <w:bCs/>
                  <w:lang w:val="en-US"/>
                </w:rPr>
                <w:t>W3C</w:t>
              </w:r>
              <w:r>
                <w:rPr>
                  <w:b/>
                  <w:bCs/>
                  <w:lang w:val="en-US"/>
                </w:rPr>
                <w:t xml:space="preserve"> -</w:t>
              </w:r>
              <w:r w:rsidRPr="002F6FCF">
                <w:rPr>
                  <w:b/>
                  <w:bCs/>
                  <w:lang w:val="en-US"/>
                </w:rPr>
                <w:t xml:space="preserve"> SVG Specifications:</w:t>
              </w:r>
              <w:r w:rsidRPr="002F6FCF">
                <w:rPr>
                  <w:lang w:val="en-US"/>
                </w:rPr>
                <w:br/>
                <w:t xml:space="preserve">World Wide Web Consortium. (2022). </w:t>
              </w:r>
              <w:r w:rsidRPr="002F6FCF">
                <w:rPr>
                  <w:i/>
                  <w:iCs/>
                  <w:lang w:val="en-US"/>
                </w:rPr>
                <w:t>Scalable Vector Graphics (SVG) 2</w:t>
              </w:r>
              <w:r w:rsidRPr="002F6FCF">
                <w:rPr>
                  <w:lang w:val="en-US"/>
                </w:rPr>
                <w:t xml:space="preserve">. </w:t>
              </w:r>
              <w:hyperlink r:id="rId18" w:tgtFrame="_new" w:history="1">
                <w:r w:rsidRPr="002F6FCF">
                  <w:rPr>
                    <w:rStyle w:val="Hiperligao"/>
                    <w:lang w:val="en-US"/>
                  </w:rPr>
                  <w:t>https://www.w3.org/TR/SVG2/</w:t>
                </w:r>
              </w:hyperlink>
            </w:p>
            <w:p w14:paraId="24365C0C" w14:textId="112708C7" w:rsidR="000F2C8D" w:rsidRPr="000F2C8D" w:rsidRDefault="000F2C8D" w:rsidP="002F6FCF">
              <w:r w:rsidRPr="000F2C8D">
                <w:rPr>
                  <w:b/>
                  <w:bCs/>
                </w:rPr>
                <w:t>Áudio e Timing em JavaScript:</w:t>
              </w:r>
              <w:r w:rsidRPr="000F2C8D">
                <w:br/>
                <w:t xml:space="preserve">Flanagan, D. (2020). </w:t>
              </w:r>
              <w:r w:rsidRPr="000F2C8D">
                <w:rPr>
                  <w:i/>
                  <w:iCs/>
                  <w:lang w:val="en-US"/>
                </w:rPr>
                <w:t>JavaScript: The Definitive Guide</w:t>
              </w:r>
              <w:r w:rsidRPr="000F2C8D">
                <w:rPr>
                  <w:lang w:val="en-US"/>
                </w:rPr>
                <w:t xml:space="preserve"> (7th ed.). </w:t>
              </w:r>
              <w:r w:rsidRPr="000F2C8D">
                <w:t>O’Reilly Media.</w:t>
              </w:r>
            </w:p>
            <w:p w14:paraId="669A91E9" w14:textId="327A3718" w:rsidR="000E4242" w:rsidRPr="00F42DC7" w:rsidRDefault="00107FB6" w:rsidP="00F42DC7">
              <w:pPr>
                <w:spacing w:after="200" w:line="240" w:lineRule="auto"/>
                <w:jc w:val="center"/>
                <w:rPr>
                  <w:rFonts w:ascii="Georgia" w:hAnsi="Georgia"/>
                  <w:sz w:val="20"/>
                  <w:szCs w:val="20"/>
                </w:rPr>
              </w:pPr>
            </w:p>
          </w:sdtContent>
        </w:sdt>
      </w:sdtContent>
    </w:sdt>
    <w:sectPr w:rsidR="000E4242" w:rsidRPr="00F42DC7" w:rsidSect="003228C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4A99" w14:textId="77777777" w:rsidR="00180FF5" w:rsidRDefault="00180FF5" w:rsidP="003228CB">
      <w:pPr>
        <w:spacing w:after="0" w:line="240" w:lineRule="auto"/>
      </w:pPr>
      <w:r>
        <w:separator/>
      </w:r>
    </w:p>
  </w:endnote>
  <w:endnote w:type="continuationSeparator" w:id="0">
    <w:p w14:paraId="05B6A61D" w14:textId="77777777" w:rsidR="00180FF5" w:rsidRDefault="00180FF5" w:rsidP="00322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NowText Light">
    <w:altName w:val="Arial"/>
    <w:charset w:val="00"/>
    <w:family w:val="swiss"/>
    <w:pitch w:val="variable"/>
    <w:sig w:usb0="A00000FF" w:usb1="5000A47B" w:usb2="00000008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98AD" w14:textId="77777777" w:rsidR="0011157E" w:rsidRDefault="001115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5285" w14:textId="0CE5060A" w:rsidR="00F42DC7" w:rsidRPr="00005672" w:rsidRDefault="0011157E" w:rsidP="00F42DC7">
    <w:pPr>
      <w:pStyle w:val="Rodap"/>
      <w:jc w:val="right"/>
      <w:rPr>
        <w:rFonts w:ascii="Georgia" w:hAnsi="Georgia" w:cs="HelveticaNowText Light"/>
        <w:color w:val="000000" w:themeColor="text1"/>
        <w:sz w:val="20"/>
        <w:szCs w:val="20"/>
      </w:rPr>
    </w:pPr>
    <w:r>
      <w:rPr>
        <w:rFonts w:ascii="Times New Roman" w:hAnsi="Times New Roman" w:cs="Times New Roman"/>
      </w:rPr>
      <w:t>Covilhã</w:t>
    </w:r>
    <w:r w:rsidR="00F42DC7">
      <w:rPr>
        <w:rFonts w:ascii="Times New Roman" w:hAnsi="Times New Roman" w:cs="Times New Roman"/>
      </w:rPr>
      <w:t xml:space="preserve"> | 2025</w:t>
    </w:r>
    <w:r w:rsidR="00F42DC7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="00F42DC7" w:rsidRPr="00005672">
      <w:rPr>
        <w:rFonts w:ascii="Georgia" w:hAnsi="Georgia" w:cs="HelveticaNowText Light"/>
        <w:color w:val="000000" w:themeColor="text1"/>
        <w:sz w:val="20"/>
        <w:szCs w:val="20"/>
      </w:rPr>
      <w:fldChar w:fldCharType="begin"/>
    </w:r>
    <w:r w:rsidR="00F42DC7" w:rsidRPr="00005672">
      <w:rPr>
        <w:rFonts w:ascii="Georgia" w:hAnsi="Georgia" w:cs="HelveticaNowText Light"/>
        <w:color w:val="000000" w:themeColor="text1"/>
        <w:sz w:val="20"/>
        <w:szCs w:val="20"/>
      </w:rPr>
      <w:instrText xml:space="preserve"> PAGE  \* Arabic </w:instrText>
    </w:r>
    <w:r w:rsidR="00F42DC7" w:rsidRPr="00005672">
      <w:rPr>
        <w:rFonts w:ascii="Georgia" w:hAnsi="Georgia" w:cs="HelveticaNowText Light"/>
        <w:color w:val="000000" w:themeColor="text1"/>
        <w:sz w:val="20"/>
        <w:szCs w:val="20"/>
      </w:rPr>
      <w:fldChar w:fldCharType="separate"/>
    </w:r>
    <w:r w:rsidR="00F42DC7">
      <w:rPr>
        <w:rFonts w:ascii="Georgia" w:hAnsi="Georgia" w:cs="HelveticaNowText Light"/>
        <w:color w:val="000000" w:themeColor="text1"/>
        <w:sz w:val="20"/>
        <w:szCs w:val="20"/>
      </w:rPr>
      <w:t>3</w:t>
    </w:r>
    <w:r w:rsidR="00F42DC7" w:rsidRPr="00005672">
      <w:rPr>
        <w:rFonts w:ascii="Georgia" w:hAnsi="Georgia" w:cs="HelveticaNowText Light"/>
        <w:color w:val="000000" w:themeColor="text1"/>
        <w:sz w:val="20"/>
        <w:szCs w:val="20"/>
      </w:rPr>
      <w:fldChar w:fldCharType="end"/>
    </w:r>
    <w:r w:rsidR="00F42DC7" w:rsidRPr="00005672">
      <w:rPr>
        <w:rFonts w:ascii="Georgia" w:hAnsi="Georgia" w:cs="HelveticaNowText Light"/>
        <w:color w:val="000000" w:themeColor="text1"/>
        <w:sz w:val="20"/>
        <w:szCs w:val="20"/>
      </w:rPr>
      <w:t xml:space="preserve"> / </w:t>
    </w:r>
    <w:r w:rsidR="00F42DC7">
      <w:rPr>
        <w:rFonts w:ascii="Georgia" w:hAnsi="Georgia" w:cs="HelveticaNowText Light"/>
        <w:color w:val="000000" w:themeColor="text1"/>
        <w:sz w:val="20"/>
        <w:szCs w:val="20"/>
      </w:rPr>
      <w:t>1</w:t>
    </w:r>
    <w:r w:rsidR="00794707">
      <w:rPr>
        <w:rFonts w:ascii="Georgia" w:hAnsi="Georgia" w:cs="HelveticaNowText Light"/>
        <w:color w:val="000000" w:themeColor="text1"/>
        <w:sz w:val="20"/>
        <w:szCs w:val="20"/>
      </w:rPr>
      <w:t>1</w:t>
    </w:r>
  </w:p>
  <w:p w14:paraId="2CC87B8A" w14:textId="5F625F4C" w:rsidR="00D719E0" w:rsidRPr="001A2208" w:rsidRDefault="00D719E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     </w:t>
    </w:r>
    <w:r w:rsidR="0011157E">
      <w:rPr>
        <w:rFonts w:ascii="Times New Roman" w:hAnsi="Times New Roman" w:cs="Times New Roman"/>
      </w:rPr>
      <w:t xml:space="preserve">         </w:t>
    </w:r>
    <w:r>
      <w:rPr>
        <w:rFonts w:ascii="Times New Roman" w:hAnsi="Times New Roman" w:cs="Times New Roman"/>
      </w:rPr>
      <w:t xml:space="preserve">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EEBA" w14:textId="77777777" w:rsidR="0011157E" w:rsidRDefault="001115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A1F0" w14:textId="77777777" w:rsidR="00180FF5" w:rsidRDefault="00180FF5" w:rsidP="003228CB">
      <w:pPr>
        <w:spacing w:after="0" w:line="240" w:lineRule="auto"/>
      </w:pPr>
      <w:r>
        <w:separator/>
      </w:r>
    </w:p>
  </w:footnote>
  <w:footnote w:type="continuationSeparator" w:id="0">
    <w:p w14:paraId="25CF4707" w14:textId="77777777" w:rsidR="00180FF5" w:rsidRDefault="00180FF5" w:rsidP="00322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CE19" w14:textId="77777777" w:rsidR="0011157E" w:rsidRDefault="001115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E11C" w14:textId="3A81A526" w:rsidR="00175998" w:rsidRPr="00175998" w:rsidRDefault="0011157E" w:rsidP="00175998">
    <w:pPr>
      <w:pStyle w:val="Cabealh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Universidade da Beira Interior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304C" w14:textId="77777777" w:rsidR="0011157E" w:rsidRDefault="00111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837"/>
    <w:multiLevelType w:val="hybridMultilevel"/>
    <w:tmpl w:val="E690B1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41E79"/>
    <w:multiLevelType w:val="hybridMultilevel"/>
    <w:tmpl w:val="623AD0C4"/>
    <w:lvl w:ilvl="0" w:tplc="5D502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77934"/>
    <w:multiLevelType w:val="multilevel"/>
    <w:tmpl w:val="BDF4D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D1F3CD0"/>
    <w:multiLevelType w:val="hybridMultilevel"/>
    <w:tmpl w:val="93D6F43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A3062"/>
    <w:multiLevelType w:val="hybridMultilevel"/>
    <w:tmpl w:val="2878CEE0"/>
    <w:lvl w:ilvl="0" w:tplc="0816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3FC40013"/>
    <w:multiLevelType w:val="hybridMultilevel"/>
    <w:tmpl w:val="028ACD8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F502F"/>
    <w:multiLevelType w:val="multilevel"/>
    <w:tmpl w:val="D3B67BC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98C080B"/>
    <w:multiLevelType w:val="hybridMultilevel"/>
    <w:tmpl w:val="7E783280"/>
    <w:lvl w:ilvl="0" w:tplc="0816000B">
      <w:start w:val="1"/>
      <w:numFmt w:val="bullet"/>
      <w:lvlText w:val=""/>
      <w:lvlJc w:val="left"/>
      <w:pPr>
        <w:ind w:left="213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5FE46AF8"/>
    <w:multiLevelType w:val="hybridMultilevel"/>
    <w:tmpl w:val="D11A49A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B187A"/>
    <w:multiLevelType w:val="hybridMultilevel"/>
    <w:tmpl w:val="8664390A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628084">
    <w:abstractNumId w:val="0"/>
  </w:num>
  <w:num w:numId="2" w16cid:durableId="1124542414">
    <w:abstractNumId w:val="1"/>
  </w:num>
  <w:num w:numId="3" w16cid:durableId="1834175129">
    <w:abstractNumId w:val="6"/>
  </w:num>
  <w:num w:numId="4" w16cid:durableId="435517831">
    <w:abstractNumId w:val="2"/>
  </w:num>
  <w:num w:numId="5" w16cid:durableId="638612111">
    <w:abstractNumId w:val="4"/>
  </w:num>
  <w:num w:numId="6" w16cid:durableId="2059163678">
    <w:abstractNumId w:val="5"/>
  </w:num>
  <w:num w:numId="7" w16cid:durableId="1380936072">
    <w:abstractNumId w:val="8"/>
  </w:num>
  <w:num w:numId="8" w16cid:durableId="738747509">
    <w:abstractNumId w:val="3"/>
  </w:num>
  <w:num w:numId="9" w16cid:durableId="1009917235">
    <w:abstractNumId w:val="7"/>
  </w:num>
  <w:num w:numId="10" w16cid:durableId="418217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8CB"/>
    <w:rsid w:val="00004F4E"/>
    <w:rsid w:val="00055C65"/>
    <w:rsid w:val="000769DB"/>
    <w:rsid w:val="000A41DD"/>
    <w:rsid w:val="000D1DA0"/>
    <w:rsid w:val="000E4242"/>
    <w:rsid w:val="000F2C8D"/>
    <w:rsid w:val="00102689"/>
    <w:rsid w:val="00105BAE"/>
    <w:rsid w:val="00107FB6"/>
    <w:rsid w:val="0011142C"/>
    <w:rsid w:val="0011157E"/>
    <w:rsid w:val="001508EE"/>
    <w:rsid w:val="00175998"/>
    <w:rsid w:val="00180FF5"/>
    <w:rsid w:val="001933B2"/>
    <w:rsid w:val="001A2208"/>
    <w:rsid w:val="001B3345"/>
    <w:rsid w:val="001D64CB"/>
    <w:rsid w:val="00212A2F"/>
    <w:rsid w:val="0021490C"/>
    <w:rsid w:val="002303CF"/>
    <w:rsid w:val="00263288"/>
    <w:rsid w:val="002D6FC7"/>
    <w:rsid w:val="002F6FCF"/>
    <w:rsid w:val="003228CB"/>
    <w:rsid w:val="003C145C"/>
    <w:rsid w:val="003C496C"/>
    <w:rsid w:val="003C7013"/>
    <w:rsid w:val="003C73F7"/>
    <w:rsid w:val="003E16B1"/>
    <w:rsid w:val="003E2B3E"/>
    <w:rsid w:val="004057CD"/>
    <w:rsid w:val="00433526"/>
    <w:rsid w:val="0049531A"/>
    <w:rsid w:val="004A4CC0"/>
    <w:rsid w:val="004B5A40"/>
    <w:rsid w:val="004E0CB8"/>
    <w:rsid w:val="005443B5"/>
    <w:rsid w:val="00582A53"/>
    <w:rsid w:val="005A5603"/>
    <w:rsid w:val="00630741"/>
    <w:rsid w:val="00632BA9"/>
    <w:rsid w:val="00652AD3"/>
    <w:rsid w:val="006640D9"/>
    <w:rsid w:val="006676A1"/>
    <w:rsid w:val="00671E5B"/>
    <w:rsid w:val="00684E9C"/>
    <w:rsid w:val="00697246"/>
    <w:rsid w:val="00773D0E"/>
    <w:rsid w:val="00790578"/>
    <w:rsid w:val="00794707"/>
    <w:rsid w:val="00797F2C"/>
    <w:rsid w:val="007B429D"/>
    <w:rsid w:val="007D5405"/>
    <w:rsid w:val="0082481C"/>
    <w:rsid w:val="0083504A"/>
    <w:rsid w:val="0084028F"/>
    <w:rsid w:val="008424E4"/>
    <w:rsid w:val="00871498"/>
    <w:rsid w:val="00876C56"/>
    <w:rsid w:val="00893289"/>
    <w:rsid w:val="008A258F"/>
    <w:rsid w:val="00935970"/>
    <w:rsid w:val="00995DDE"/>
    <w:rsid w:val="009A762D"/>
    <w:rsid w:val="009B0F6A"/>
    <w:rsid w:val="009E2529"/>
    <w:rsid w:val="00A13D2F"/>
    <w:rsid w:val="00A573CC"/>
    <w:rsid w:val="00A91DFA"/>
    <w:rsid w:val="00AB555A"/>
    <w:rsid w:val="00AC6890"/>
    <w:rsid w:val="00B12B91"/>
    <w:rsid w:val="00B53294"/>
    <w:rsid w:val="00B66BB1"/>
    <w:rsid w:val="00B709F4"/>
    <w:rsid w:val="00BC31F8"/>
    <w:rsid w:val="00BC4F2C"/>
    <w:rsid w:val="00BC6F87"/>
    <w:rsid w:val="00BE7B58"/>
    <w:rsid w:val="00C04365"/>
    <w:rsid w:val="00C23EE4"/>
    <w:rsid w:val="00C53051"/>
    <w:rsid w:val="00CA5B6A"/>
    <w:rsid w:val="00D13FEF"/>
    <w:rsid w:val="00D47685"/>
    <w:rsid w:val="00D54B48"/>
    <w:rsid w:val="00D719E0"/>
    <w:rsid w:val="00D80254"/>
    <w:rsid w:val="00D958C7"/>
    <w:rsid w:val="00DE5661"/>
    <w:rsid w:val="00DF2B7C"/>
    <w:rsid w:val="00DF3129"/>
    <w:rsid w:val="00E04EF8"/>
    <w:rsid w:val="00E33399"/>
    <w:rsid w:val="00E51374"/>
    <w:rsid w:val="00E66A7E"/>
    <w:rsid w:val="00EA14D3"/>
    <w:rsid w:val="00EA5313"/>
    <w:rsid w:val="00F42DC7"/>
    <w:rsid w:val="00F56415"/>
    <w:rsid w:val="00F94CD5"/>
    <w:rsid w:val="00F96E40"/>
    <w:rsid w:val="00FA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F007D"/>
  <w15:chartTrackingRefBased/>
  <w15:docId w15:val="{D3C1D3EB-3466-43F9-96E3-34F9A692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FCF"/>
  </w:style>
  <w:style w:type="paragraph" w:styleId="Ttulo1">
    <w:name w:val="heading 1"/>
    <w:basedOn w:val="Normal"/>
    <w:next w:val="Normal"/>
    <w:link w:val="Ttulo1Carter"/>
    <w:uiPriority w:val="9"/>
    <w:qFormat/>
    <w:rsid w:val="008424E4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22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228CB"/>
  </w:style>
  <w:style w:type="paragraph" w:styleId="Rodap">
    <w:name w:val="footer"/>
    <w:basedOn w:val="Normal"/>
    <w:link w:val="RodapCarter"/>
    <w:uiPriority w:val="99"/>
    <w:unhideWhenUsed/>
    <w:rsid w:val="00322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228CB"/>
  </w:style>
  <w:style w:type="paragraph" w:styleId="PargrafodaLista">
    <w:name w:val="List Paragraph"/>
    <w:basedOn w:val="Normal"/>
    <w:uiPriority w:val="34"/>
    <w:qFormat/>
    <w:rsid w:val="001A2208"/>
    <w:pPr>
      <w:ind w:left="720"/>
      <w:contextualSpacing/>
    </w:pPr>
  </w:style>
  <w:style w:type="paragraph" w:styleId="ndice1">
    <w:name w:val="toc 1"/>
    <w:basedOn w:val="Normal"/>
    <w:next w:val="Normal"/>
    <w:autoRedefine/>
    <w:uiPriority w:val="39"/>
    <w:unhideWhenUsed/>
    <w:rsid w:val="001A2208"/>
    <w:pPr>
      <w:spacing w:after="100" w:line="276" w:lineRule="auto"/>
    </w:pPr>
  </w:style>
  <w:style w:type="paragraph" w:styleId="ndice2">
    <w:name w:val="toc 2"/>
    <w:basedOn w:val="Normal"/>
    <w:next w:val="Normal"/>
    <w:autoRedefine/>
    <w:uiPriority w:val="39"/>
    <w:unhideWhenUsed/>
    <w:rsid w:val="001A2208"/>
    <w:pPr>
      <w:spacing w:after="100" w:line="276" w:lineRule="auto"/>
      <w:ind w:left="220"/>
    </w:pPr>
  </w:style>
  <w:style w:type="character" w:styleId="Hiperligao">
    <w:name w:val="Hyperlink"/>
    <w:basedOn w:val="Tipodeletrapredefinidodopargrafo"/>
    <w:uiPriority w:val="99"/>
    <w:unhideWhenUsed/>
    <w:rsid w:val="001A2208"/>
    <w:rPr>
      <w:color w:val="0563C1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42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fia">
    <w:name w:val="Bibliography"/>
    <w:basedOn w:val="Normal"/>
    <w:next w:val="Normal"/>
    <w:uiPriority w:val="37"/>
    <w:unhideWhenUsed/>
    <w:rsid w:val="008424E4"/>
    <w:pPr>
      <w:spacing w:after="200" w:line="276" w:lineRule="auto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2F6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https://www.w3.org/TR/SVG2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.mozilla.org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5js.org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Wik175</b:Tag>
    <b:SourceType>InternetSite</b:SourceType>
    <b:Guid>{E5F07891-15C8-4314-9D16-B3DAF14FE1BD}</b:Guid>
    <b:Author>
      <b:Author>
        <b:Corporate>Wikipédia</b:Corporate>
      </b:Author>
    </b:Author>
    <b:Title>Batalha das Linhas de Elvas</b:Title>
    <b:InternetSiteTitle>Wikipédia</b:InternetSiteTitle>
    <b:Year>2016</b:Year>
    <b:Month>Dezembro</b:Month>
    <b:Day>15</b:Day>
    <b:URL>https://pt.wikipedia.org/wiki/Batalha_das_Linhas_de_Elvas</b:URL>
    <b:RefOrder>2</b:RefOrder>
  </b:Source>
  <b:Source>
    <b:Tag>Wik174</b:Tag>
    <b:SourceType>InternetSite</b:SourceType>
    <b:Guid>{C21925DF-0D42-450E-8E38-973400755E4C}</b:Guid>
    <b:Author>
      <b:Author>
        <b:Corporate>Wikipédia</b:Corporate>
      </b:Author>
    </b:Author>
    <b:Title>Batalha de Aljubarrota</b:Title>
    <b:InternetSiteTitle>Wikipédia</b:InternetSiteTitle>
    <b:Year>2016</b:Year>
    <b:Month>Dezembro</b:Month>
    <b:Day>15</b:Day>
    <b:URL>https://pt.wikipedia.org/wiki/Batalha_de_Aljubarrota</b:URL>
    <b:RefOrder>3</b:RefOrder>
  </b:Source>
  <b:Source>
    <b:Tag>Wik173</b:Tag>
    <b:SourceType>InternetSite</b:SourceType>
    <b:Guid>{B573E198-51E0-4D33-987C-A886CD1C9ABB}</b:Guid>
    <b:Author>
      <b:Author>
        <b:Corporate>Wikipédia</b:Corporate>
      </b:Author>
    </b:Author>
    <b:Title>Batalha de Navas de Tolosa</b:Title>
    <b:InternetSiteTitle>Wikipédia</b:InternetSiteTitle>
    <b:Year>2016</b:Year>
    <b:Month>Dezembro</b:Month>
    <b:Day>15</b:Day>
    <b:URL>https://pt.wikipedia.org/wiki/Batalha_de_Navas_de_Tolosa</b:URL>
    <b:RefOrder>4</b:RefOrder>
  </b:Source>
  <b:Source>
    <b:Tag>His171</b:Tag>
    <b:SourceType>InternetSite</b:SourceType>
    <b:Guid>{0AF67E4B-A340-47A0-A7E5-1E5AE1E182DB}</b:Guid>
    <b:Author>
      <b:Author>
        <b:Corporate>História de Portugal</b:Corporate>
      </b:Author>
    </b:Author>
    <b:Title>Batalha de Navas de Tolosa</b:Title>
    <b:InternetSiteTitle>História de Portugal</b:InternetSiteTitle>
    <b:Year>2016</b:Year>
    <b:Month>Dezembro</b:Month>
    <b:Day>15</b:Day>
    <b:URL>http://www.historiadeportugal.info/batalha-de-navas-de-tolosa/</b:URL>
    <b:RefOrder>5</b:RefOrder>
  </b:Source>
  <b:Source>
    <b:Tag>Wik17</b:Tag>
    <b:SourceType>InternetSite</b:SourceType>
    <b:Guid>{84C1C6C6-69C8-4DD5-9298-230029557274}</b:Guid>
    <b:Author>
      <b:Author>
        <b:Corporate>Wikipédia</b:Corporate>
      </b:Author>
    </b:Author>
    <b:Title>Batalha de São Mamede</b:Title>
    <b:InternetSiteTitle>Wikipédia</b:InternetSiteTitle>
    <b:Year>2016</b:Year>
    <b:Month>Dezembro</b:Month>
    <b:Day>15</b:Day>
    <b:URL>https://pt.wikipedia.org/wiki/Batalha_de_S%C3%A3o_Mamede</b:URL>
    <b:RefOrder>6</b:RefOrder>
  </b:Source>
  <b:Source>
    <b:Tag>Wik172</b:Tag>
    <b:SourceType>InternetSite</b:SourceType>
    <b:Guid>{1602C190-17B7-4364-B096-4851459F4583}</b:Guid>
    <b:Author>
      <b:Author>
        <b:Corporate>Wikipédia</b:Corporate>
      </b:Author>
    </b:Author>
    <b:Title>Cerco de Lisboa (1147)</b:Title>
    <b:InternetSiteTitle>Wikipédia</b:InternetSiteTitle>
    <b:Year>2016</b:Year>
    <b:Month>Dezembro</b:Month>
    <b:Day>15</b:Day>
    <b:URL>https://pt.wikipedia.org/wiki/Cerco_de_Lisboa_(1147)</b:URL>
    <b:RefOrder>7</b:RefOrder>
  </b:Source>
  <b:Source>
    <b:Tag>Wik171</b:Tag>
    <b:SourceType>InternetSite</b:SourceType>
    <b:Guid>{4FDE4C60-CD2C-420D-9112-EC182DFF7579}</b:Guid>
    <b:Author>
      <b:Author>
        <b:Corporate>Wikipédia</b:Corporate>
      </b:Author>
    </b:Author>
    <b:Title>Conquista de Santarém</b:Title>
    <b:InternetSiteTitle>Wikipédia</b:InternetSiteTitle>
    <b:Year>2016</b:Year>
    <b:Month>Dezembro</b:Month>
    <b:Day>15</b:Day>
    <b:URL>https://pt.wikipedia.org/wiki/Conquista_de_Santar%C3%A9m</b:URL>
    <b:RefOrder>8</b:RefOrder>
  </b:Source>
  <b:Source>
    <b:Tag>Wik16</b:Tag>
    <b:SourceType>InternetSite</b:SourceType>
    <b:Guid>{2C31D308-531E-4D34-947C-6215CF63A1DB}</b:Guid>
    <b:Author>
      <b:Author>
        <b:Corporate>Wikipédia</b:Corporate>
      </b:Author>
    </b:Author>
    <b:InternetSiteTitle>Wikipédia</b:InternetSiteTitle>
    <b:Year>2016</b:Year>
    <b:Month>Dezembro</b:Month>
    <b:Day>15</b:Day>
    <b:URL>https://pt.wikipedia.org/wiki/Batalha_do_Ameixial</b:URL>
    <b:Title>Batalha do Ameixial</b:Title>
    <b:RefOrder>9</b:RefOrder>
  </b:Source>
  <b:Source>
    <b:Tag>Jún16</b:Tag>
    <b:SourceType>InternetSite</b:SourceType>
    <b:Guid>{488EE4F0-122F-4254-B7C7-D7734707859D}</b:Guid>
    <b:Author>
      <b:Author>
        <b:Corporate>Júnior</b:Corporate>
      </b:Author>
    </b:Author>
    <b:Title>Batalha de Aljubarrota - a batalha</b:Title>
    <b:InternetSiteTitle>Júnior</b:InternetSiteTitle>
    <b:Year>2016</b:Year>
    <b:Month>Dezembro</b:Month>
    <b:Day>15</b:Day>
    <b:URL>http://www.junior.te.pt/servlets/Rua?P=Portugal&amp;ID=1337</b:URL>
    <b:RefOrder>10</b:RefOrder>
  </b:Source>
  <b:Source>
    <b:Tag>Wik</b:Tag>
    <b:SourceType>InternetSite</b:SourceType>
    <b:Guid>{61EB2786-D378-476E-AFAB-99B3025B720D}</b:Guid>
    <b:Author>
      <b:Author>
        <b:Corporate>Wikipédia</b:Corporate>
      </b:Author>
    </b:Author>
    <b:InternetSiteTitle>Wikipédia</b:InternetSiteTitle>
    <b:URL>https://pt.wikipedia.org/wiki/Batalha_de_Montes_Claros</b:URL>
    <b:Title>Batalha de Montes Claros</b:Title>
    <b:Year>2016</b:Year>
    <b:Month>Dezembro</b:Month>
    <b:Day>15</b:Day>
    <b:RefOrder>11</b:RefOrder>
  </b:Source>
  <b:Source>
    <b:Tag>Wik161</b:Tag>
    <b:SourceType>InternetSite</b:SourceType>
    <b:Guid>{09FBABBB-F66A-472F-BFAB-6BD4EFEF2E9A}</b:Guid>
    <b:Author>
      <b:Author>
        <b:Corporate>Wikipédia</b:Corporate>
      </b:Author>
    </b:Author>
    <b:Title>Conquista de Ceuta</b:Title>
    <b:InternetSiteTitle>Wikipédia</b:InternetSiteTitle>
    <b:Year>2016</b:Year>
    <b:Month>Dezembro</b:Month>
    <b:Day>15</b:Day>
    <b:URL>https://pt.wikipedia.org/wiki/Conquista_de_Ceuta</b:URL>
    <b:RefOrder>12</b:RefOrder>
  </b:Source>
  <b:Source>
    <b:Tag>Wik162</b:Tag>
    <b:SourceType>InternetSite</b:SourceType>
    <b:Guid>{56B12D83-538B-4866-9631-EA28065E619B}</b:Guid>
    <b:Author>
      <b:Author>
        <b:Corporate>Wikipédia</b:Corporate>
      </b:Author>
    </b:Author>
    <b:Title>Batalha Naval da Guiné</b:Title>
    <b:InternetSiteTitle>Wikipédia</b:InternetSiteTitle>
    <b:Year>2016</b:Year>
    <b:Month>Dezembro</b:Month>
    <b:Day>20</b:Day>
    <b:URL>https://pt.wikipedia.org/wiki/Batalha_Naval_da_Guin%C3%A9</b:URL>
    <b:RefOrder>13</b:RefOrder>
  </b:Source>
  <b:Source>
    <b:Tag>Wik163</b:Tag>
    <b:SourceType>InternetSite</b:SourceType>
    <b:Guid>{F38464E9-E4B0-41BB-8063-B605CC1A31F3}</b:Guid>
    <b:Author>
      <b:Author>
        <b:Corporate>Wikipédia</b:Corporate>
      </b:Author>
    </b:Author>
    <b:Title>Battle of Cochin (1504)</b:Title>
    <b:InternetSiteTitle>Wikipédia</b:InternetSiteTitle>
    <b:Year>2016</b:Year>
    <b:Month>Dezembro</b:Month>
    <b:Day>20</b:Day>
    <b:URL>https://en.wikipedia.org/wiki/Battle_of_Cochin_(1504)</b:URL>
    <b:RefOrder>14</b:RefOrder>
  </b:Source>
  <b:Source>
    <b:Tag>Wik164</b:Tag>
    <b:SourceType>InternetSite</b:SourceType>
    <b:Guid>{5118BB91-27A4-4108-BAFF-3FAB3877A4CD}</b:Guid>
    <b:Author>
      <b:Author>
        <b:Corporate>Wikipédia</b:Corporate>
      </b:Author>
    </b:Author>
    <b:Title>Conquista de Malaca (1511)</b:Title>
    <b:InternetSiteTitle>Wikipédia</b:InternetSiteTitle>
    <b:Year>2016</b:Year>
    <b:Month>Dezembro</b:Month>
    <b:Day>20</b:Day>
    <b:URL>https://pt.wikipedia.org/wiki/Conquista_de_Malaca_(1511)</b:URL>
    <b:RefOrder>15</b:RefOrder>
  </b:Source>
  <b:Source>
    <b:Tag>Wik165</b:Tag>
    <b:SourceType>InternetSite</b:SourceType>
    <b:Guid>{53487E07-EFEF-4160-89A3-5220ADFEB1A8}</b:Guid>
    <b:Author>
      <b:Author>
        <b:Corporate>Wikipédia</b:Corporate>
      </b:Author>
    </b:Author>
    <b:Title>Battle of Macau</b:Title>
    <b:InternetSiteTitle>Wikipédia</b:InternetSiteTitle>
    <b:Year>2016</b:Year>
    <b:Month>Dezembro</b:Month>
    <b:Day>20</b:Day>
    <b:URL>https://en.wikipedia.org/wiki/Battle_of_Macau</b:URL>
    <b:RefOrder>16</b:RefOrder>
  </b:Source>
  <b:Source>
    <b:Tag>Wik1</b:Tag>
    <b:SourceType>InternetSite</b:SourceType>
    <b:Guid>{D688636C-498D-4F47-ACC5-583522AAC3F1}</b:Guid>
    <b:Author>
      <b:Author>
        <b:Corporate>Wikipédia</b:Corporate>
      </b:Author>
    </b:Author>
    <b:Title>Battle of Elmina</b:Title>
    <b:InternetSiteTitle>Wikipédia</b:InternetSiteTitle>
    <b:URL>https://en.wikipedia.org/wiki/Battle_of_Elmina_(1625)</b:URL>
    <b:Year>2016</b:Year>
    <b:Month>Dezembro</b:Month>
    <b:Day>20</b:Day>
    <b:RefOrder>17</b:RefOrder>
  </b:Source>
  <b:Source>
    <b:Tag>Wik166</b:Tag>
    <b:SourceType>InternetSite</b:SourceType>
    <b:Guid>{D8FD4D6F-2FDD-47E5-B85F-D6487D47E183}</b:Guid>
    <b:Author>
      <b:Author>
        <b:Corporate>Wikipédia</b:Corporate>
      </b:Author>
    </b:Author>
    <b:Title>Batalha dos Guararapes</b:Title>
    <b:InternetSiteTitle>Wikipédia</b:InternetSiteTitle>
    <b:Year>2016</b:Year>
    <b:Month>Dezembro</b:Month>
    <b:Day>20</b:Day>
    <b:URL>https://pt.wikipedia.org/wiki/Batalha_dos_Guararapes</b:URL>
    <b:RefOrder>18</b:RefOrder>
  </b:Source>
  <b:Source>
    <b:Tag>Jos16</b:Tag>
    <b:SourceType>InternetSite</b:SourceType>
    <b:Guid>{1B160AC9-7D63-4A2D-9CBB-784931B4CAB3}</b:Guid>
    <b:Author>
      <b:Author>
        <b:NameList>
          <b:Person>
            <b:Last>Bardour</b:Last>
            <b:First>Josmael</b:First>
          </b:Person>
        </b:NameList>
      </b:Author>
    </b:Author>
    <b:Title>A BATALHA NAVAL DA GUINÉ </b:Title>
    <b:InternetSiteTitle>Portugal Marítimo</b:InternetSiteTitle>
    <b:Year>2016</b:Year>
    <b:Month>Dezembro</b:Month>
    <b:Day>20</b:Day>
    <b:URL>http://jmbd1945.blogspot.pt/2011/05/batalha-naval-da-guine.html</b:URL>
    <b:RefOrder>19</b:RefOrder>
  </b:Source>
  <b:Source>
    <b:Tag>Wik167</b:Tag>
    <b:SourceType>InternetSite</b:SourceType>
    <b:Guid>{6338B52F-4049-433D-BEE9-73ABCCF323D7}</b:Guid>
    <b:Author>
      <b:Author>
        <b:Corporate>Wikipédia</b:Corporate>
      </b:Author>
    </b:Author>
    <b:Title>Battle of Carumbé</b:Title>
    <b:InternetSiteTitle>Wikipédia</b:InternetSiteTitle>
    <b:Year>2016</b:Year>
    <b:Month>Dezembro</b:Month>
    <b:Day>20</b:Day>
    <b:URL>https://en.wikipedia.org/wiki/Battle_of_Carumb%C3%A9</b:URL>
    <b:RefOrder>20</b:RefOrder>
  </b:Source>
  <b:Source>
    <b:Tag>Wik168</b:Tag>
    <b:SourceType>InternetSite</b:SourceType>
    <b:Guid>{EEFF953D-595A-4374-A588-EAAE49FF2E4E}</b:Guid>
    <b:Author>
      <b:Author>
        <b:Corporate>Wikipédia</b:Corporate>
      </b:Author>
    </b:Author>
    <b:Title>Battle of Catalán</b:Title>
    <b:InternetSiteTitle>Wikipédia</b:InternetSiteTitle>
    <b:Year>2016</b:Year>
    <b:Month>Dezembro</b:Month>
    <b:Day>20</b:Day>
    <b:URL>https://en.wikipedia.org/wiki/Battle_of_Catalán</b:URL>
    <b:RefOrder>21</b:RefOrder>
  </b:Source>
  <b:Source>
    <b:Tag>Wik169</b:Tag>
    <b:SourceType>InternetSite</b:SourceType>
    <b:Guid>{9555FD96-D771-485A-AB90-8864074A54B5}</b:Guid>
    <b:Author>
      <b:Author>
        <b:Corporate>Wikipédia</b:Corporate>
      </b:Author>
    </b:Author>
    <b:Title>Battle of Tacuarembó</b:Title>
    <b:InternetSiteTitle>Wikipédia</b:InternetSiteTitle>
    <b:Year>2016</b:Year>
    <b:Month>Dezembro</b:Month>
    <b:Day>20</b:Day>
    <b:URL>https://en.wikipedia.org/wiki/Battle_of_Tacuaremb%C3%B3</b:URL>
    <b:RefOrder>22</b:RefOrder>
  </b:Source>
  <b:Source>
    <b:Tag>Wik1610</b:Tag>
    <b:SourceType>InternetSite</b:SourceType>
    <b:Guid>{F7755209-C577-4960-9293-82678C0E8F7E}</b:Guid>
    <b:Author>
      <b:Author>
        <b:Corporate>Wikipédia</b:Corporate>
      </b:Author>
    </b:Author>
    <b:Title>Battle of River Ibicuí (1817)</b:Title>
    <b:InternetSiteTitle>Wikipédia</b:InternetSiteTitle>
    <b:Year>2016</b:Year>
    <b:Month>Dezembro</b:Month>
    <b:Day>20</b:Day>
    <b:URL>https://en.wikipedia.org/wiki/Battle_of_River_Ibicu%C3%AD_(1817)</b:URL>
    <b:RefOrder>23</b:RefOrder>
  </b:Source>
  <b:Source>
    <b:Tag>Rai99</b:Tag>
    <b:SourceType>Book</b:SourceType>
    <b:Guid>{485194E6-0CDF-4406-B9CC-BAAE319EE0EC}</b:Guid>
    <b:Title>Homens, Espadas e Tomates</b:Title>
    <b:Author>
      <b:Author>
        <b:NameList>
          <b:Person>
            <b:Last>Daehnhardt</b:Last>
            <b:First>Rainer</b:First>
          </b:Person>
        </b:NameList>
      </b:Author>
    </b:Author>
    <b:Publisher>Editora Zéfiro</b:Publisher>
    <b:RefOrder>24</b:RefOrder>
  </b:Source>
  <b:Source>
    <b:Tag>Wik1611</b:Tag>
    <b:SourceType>InternetSite</b:SourceType>
    <b:Guid>{4D8F4208-069C-482C-AA51-E36F40AF6725}</b:Guid>
    <b:Author>
      <b:Author>
        <b:Corporate>Wikipédia</b:Corporate>
      </b:Author>
    </b:Author>
    <b:Title>Cerco de Diu</b:Title>
    <b:InternetSiteTitle>Wikipédia</b:InternetSiteTitle>
    <b:Year>2016</b:Year>
    <b:Month>Dezembro</b:Month>
    <b:Day>10</b:Day>
    <b:URL>https://pt.wikipedia.org/wiki/Cerco_de_Diu</b:URL>
    <b:RefOrder>25</b:RefOrder>
  </b:Source>
  <b:Source>
    <b:Tag>Wik1612</b:Tag>
    <b:SourceType>InternetSite</b:SourceType>
    <b:Guid>{CAD662CB-E9E7-45D9-AB52-13C45C96CE3E}</b:Guid>
    <b:Author>
      <b:Author>
        <b:Corporate>Wikipédia</b:Corporate>
      </b:Author>
    </b:Author>
    <b:Title>Soldado Milhões</b:Title>
    <b:InternetSiteTitle>Wikipédia</b:InternetSiteTitle>
    <b:Year>2016</b:Year>
    <b:Month>Dezembro</b:Month>
    <b:Day>10</b:Day>
    <b:URL>https://pt.wikipedia.org/wiki/Soldado_Milh%C3%B5es</b:URL>
    <b:RefOrder>26</b:RefOrder>
  </b:Source>
  <b:Source>
    <b:Tag>Uni16</b:Tag>
    <b:SourceType>InternetSite</b:SourceType>
    <b:Guid>{960EBB82-E9CB-4CB2-B6B2-A92AF4CBA3E1}</b:Guid>
    <b:Author>
      <b:Author>
        <b:Corporate>Universidade do Porto</b:Corporate>
      </b:Author>
    </b:Author>
    <b:Title>Antigos Estudantes Ilustres da Universidade do Porto</b:Title>
    <b:InternetSiteTitle>Universidade do Porto</b:InternetSiteTitle>
    <b:Year>2016</b:Year>
    <b:Month>Dezembro</b:Month>
    <b:Day>10</b:Day>
    <b:URL>https://sigarra.up.pt/up/pt/web_base.gera_pagina?p_pagina=antigos%20estudantes%20ilustres%20-%20jos%c3%a9%20carvalho%20de%20ara%c3%bajo</b:URL>
    <b:RefOrder>27</b:RefOrder>
  </b:Source>
  <b:Source>
    <b:Tag>Cid16</b:Tag>
    <b:SourceType>InternetSite</b:SourceType>
    <b:Guid>{BD5F9106-75F4-42F9-A8E5-715F8E673146}</b:Guid>
    <b:Author>
      <b:Author>
        <b:Corporate>Cidade de Vila Real</b:Corporate>
      </b:Author>
    </b:Author>
    <b:Title>A Vida de Carvalho Araújo </b:Title>
    <b:InternetSiteTitle>Cidade de Vila Real</b:InternetSiteTitle>
    <b:Year>2016</b:Year>
    <b:Month>Dezembro</b:Month>
    <b:Day>10</b:Day>
    <b:URL>https://www.facebook.com/permalink.php?id=126496947366193&amp;story_fbid=737879196227962</b:URL>
    <b:RefOrder>28</b:RefOrder>
  </b:Source>
  <b:Source>
    <b:Tag>Wik1613</b:Tag>
    <b:SourceType>InternetSite</b:SourceType>
    <b:Guid>{FDD67B14-66D0-4E62-B73D-CF4BEA42C165}</b:Guid>
    <b:Title>Carvalho Araújo</b:Title>
    <b:InternetSiteTitle>Wikipédia</b:InternetSiteTitle>
    <b:Year>2016</b:Year>
    <b:Month>Dezembro</b:Month>
    <b:Day>10</b:Day>
    <b:URL>https://pt.wikipedia.org/wiki/Carvalho_Ara%C3%BAjo</b:URL>
    <b:Author>
      <b:Author>
        <b:Corporate>Wikipédia</b:Corporate>
      </b:Author>
    </b:Author>
    <b:RefOrder>29</b:RefOrder>
  </b:Source>
  <b:Source>
    <b:Tag>Wik1614</b:Tag>
    <b:SourceType>InternetSite</b:SourceType>
    <b:Guid>{F40B7631-62CE-4B68-9E86-AF80C6B463C2}</b:Guid>
    <b:Author>
      <b:Author>
        <b:Corporate>Wikipédia</b:Corporate>
      </b:Author>
    </b:Author>
    <b:Title>Lothar von Arnauld de la Perière</b:Title>
    <b:InternetSiteTitle>Wikipédia</b:InternetSiteTitle>
    <b:Year>2016</b:Year>
    <b:Month>Dezembro</b:Month>
    <b:Day>10</b:Day>
    <b:URL>https://pt.wikipedia.org/wiki/Lothar_von_Arnauld_de_la_Peri%C3%A8re</b:URL>
    <b:RefOrder>30</b:RefOrder>
  </b:Source>
  <b:Source>
    <b:Tag>Wik1615</b:Tag>
    <b:SourceType>InternetSite</b:SourceType>
    <b:Guid>{53629DBF-F801-4A85-9CE3-10E256DE8440}</b:Guid>
    <b:Author>
      <b:Author>
        <b:Corporate>Wikipédia</b:Corporate>
      </b:Author>
    </b:Author>
    <b:Title>Óscar Monteiro Torres</b:Title>
    <b:InternetSiteTitle>Wikipédia</b:InternetSiteTitle>
    <b:Year>2016</b:Year>
    <b:Month>Dezembro</b:Month>
    <b:Day>10</b:Day>
    <b:URL>https://pt.wikipedia.org/wiki/%C3%93scar_Monteiro_Torres</b:URL>
    <b:RefOrder>31</b:RefOrder>
  </b:Source>
  <b:Source>
    <b:Tag>Tia16</b:Tag>
    <b:SourceType>InternetSite</b:SourceType>
    <b:Guid>{8AF81946-5E12-47C8-9E8E-14746079F3F0}</b:Guid>
    <b:Author>
      <b:Author>
        <b:NameList>
          <b:Person>
            <b:Last>TiagoJVGF</b:Last>
          </b:Person>
        </b:NameList>
      </b:Author>
    </b:Author>
    <b:Title>Óscar Monteiro Torres; Herói da Cruz de Guerra </b:Title>
    <b:InternetSiteTitle>Cruz de Guerra</b:InternetSiteTitle>
    <b:Year>2016</b:Year>
    <b:Month>Dezembro</b:Month>
    <b:Day>10</b:Day>
    <b:URL>http://cruzdeguerra.blogspot.pt/2012/01/oscar-monteiro-torres-heroi-da-cruz-de.html</b:URL>
    <b:RefOrder>32</b:RefOrder>
  </b:Source>
  <b:Source>
    <b:Tag>Wik1616</b:Tag>
    <b:SourceType>InternetSite</b:SourceType>
    <b:Guid>{26EA67AF-4B1D-46FB-89E5-09B9DD6D8634}</b:Guid>
    <b:Author>
      <b:Author>
        <b:Corporate>Wikipédia</b:Corporate>
      </b:Author>
    </b:Author>
    <b:Title>Costa do Ouro (colónia de Portugal)</b:Title>
    <b:InternetSiteTitle>Wikipédia</b:InternetSiteTitle>
    <b:Year>2016</b:Year>
    <b:Month>Dezembro</b:Month>
    <b:Day>16</b:Day>
    <b:URL>https://pt.wikipedia.org/wiki/Costa_do_Ouro_(col%C3%B3nia_de_Portugal)</b:URL>
    <b:RefOrder>33</b:RefOrder>
  </b:Source>
  <b:Source>
    <b:Tag>Ped17</b:Tag>
    <b:SourceType>InternetSite</b:SourceType>
    <b:Guid>{1DB4B069-9D06-456D-957F-ABBF69475360}</b:Guid>
    <b:Title>Marinha de Guerra Portuguesa</b:Title>
    <b:Year>2016</b:Year>
    <b:Author>
      <b:Author>
        <b:NameList>
          <b:Person>
            <b:Last>Cruz</b:Last>
            <b:First>Pedro</b:First>
          </b:Person>
        </b:NameList>
      </b:Author>
    </b:Author>
    <b:InternetSiteTitle>Batalhas e Combates - 1504 I</b:InternetSiteTitle>
    <b:Month>Dezembro</b:Month>
    <b:Day>20</b:Day>
    <b:URL>http://marinhadeguerraportuguesa.blogspot.pt/2015/06/batalhas-e-combates-1504.html</b:URL>
    <b:RefOrder>34</b:RefOrder>
  </b:Source>
  <b:Source>
    <b:Tag>His17</b:Tag>
    <b:SourceType>InternetSite</b:SourceType>
    <b:Guid>{03C54D63-4F02-47C3-8DC7-DB279E52EBF8}</b:Guid>
    <b:Author>
      <b:Author>
        <b:NameList>
          <b:Person>
            <b:Last>Anjos</b:Last>
            <b:First>João</b:First>
            <b:Middle>M. Tomas dos</b:Middle>
          </b:Person>
        </b:NameList>
      </b:Author>
    </b:Author>
    <b:Title>A Batalha de São Mamede - 1128</b:Title>
    <b:InternetSiteTitle>História de Portugal</b:InternetSiteTitle>
    <b:Year>2016</b:Year>
    <b:Month>Dezembro</b:Month>
    <b:Day>15</b:Day>
    <b:URL>http://historia-portugal.blogspot.pt/2008/02/batalha-de-sao-mamede-1128.html</b:URL>
    <b:RefOrder>35</b:RefOrder>
  </b:Source>
  <b:Source>
    <b:Tag>Two</b:Tag>
    <b:SourceType>SoundRecording</b:SourceType>
    <b:Guid>{20144086-D082-4911-8C03-0A5026D4299A}</b:Guid>
    <b:Author>
      <b:Author>
        <b:Corporate>Two Steps From Hell</b:Corporate>
      </b:Author>
      <b:Performer>
        <b:Corporate>Two Steps From Hell</b:Corporate>
      </b:Performer>
    </b:Author>
    <b:Title>Two Steps From Hell - The Colonel</b:Title>
    <b:InternetSiteTitle>YouTube</b:InternetSiteTitle>
    <b:Month>01</b:Month>
    <b:Day>Janeiro</b:Day>
    <b:URL>https://www.youtube.com/watch?v=F_I3SY_E4fU</b:URL>
    <b:CountryRegion>EUA</b:CountryRegion>
    <b:RefOrder>1</b:RefOrder>
  </b:Source>
</b:Sources>
</file>

<file path=customXml/itemProps1.xml><?xml version="1.0" encoding="utf-8"?>
<ds:datastoreItem xmlns:ds="http://schemas.openxmlformats.org/officeDocument/2006/customXml" ds:itemID="{7F02D78D-D3F3-4413-A59A-3485EC891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11</Pages>
  <Words>2480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Fonseca</dc:creator>
  <cp:keywords/>
  <dc:description/>
  <cp:lastModifiedBy>Alexandre Oliveira (1141571)</cp:lastModifiedBy>
  <cp:revision>17</cp:revision>
  <dcterms:created xsi:type="dcterms:W3CDTF">2017-06-09T19:37:00Z</dcterms:created>
  <dcterms:modified xsi:type="dcterms:W3CDTF">2025-12-10T09:10:00Z</dcterms:modified>
</cp:coreProperties>
</file>