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0270" w14:textId="1098A393" w:rsidR="00E5699C" w:rsidRDefault="00000000" w:rsidP="00E946C5">
      <w:pPr>
        <w:pStyle w:val="Title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B50523" wp14:editId="2592F28C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104BF" id="Graphic 1" o:spid="_x0000_s1026" style="position:absolute;margin-left:48pt;margin-top:149.5pt;width:5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" path="m,l6540500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E946C5" w:rsidRPr="00E946C5">
        <w:t>Project Management with Gen AI: A Guide for Project Managers</w:t>
      </w:r>
    </w:p>
    <w:p w14:paraId="6B515B1A" w14:textId="77777777" w:rsidR="00E5699C" w:rsidRDefault="00E5699C">
      <w:pPr>
        <w:pStyle w:val="BodyText"/>
        <w:spacing w:before="0"/>
        <w:rPr>
          <w:sz w:val="36"/>
        </w:rPr>
      </w:pPr>
    </w:p>
    <w:p w14:paraId="2B20DB2C" w14:textId="77777777" w:rsidR="00E5699C" w:rsidRDefault="00E5699C">
      <w:pPr>
        <w:pStyle w:val="BodyText"/>
        <w:spacing w:before="97"/>
        <w:rPr>
          <w:sz w:val="36"/>
        </w:rPr>
      </w:pPr>
    </w:p>
    <w:p w14:paraId="26850206" w14:textId="77777777" w:rsidR="00E5699C" w:rsidRDefault="00000000">
      <w:pPr>
        <w:ind w:left="228"/>
        <w:rPr>
          <w:sz w:val="36"/>
        </w:rPr>
      </w:pPr>
      <w:r>
        <w:rPr>
          <w:sz w:val="36"/>
        </w:rPr>
        <w:t xml:space="preserve">Project Execution Documentation </w:t>
      </w:r>
      <w:r>
        <w:rPr>
          <w:spacing w:val="-2"/>
          <w:sz w:val="36"/>
        </w:rPr>
        <w:t>Prompts:</w:t>
      </w:r>
    </w:p>
    <w:p w14:paraId="57AB6E41" w14:textId="77777777" w:rsidR="00E5699C" w:rsidRDefault="00000000">
      <w:pPr>
        <w:pStyle w:val="Heading1"/>
        <w:spacing w:before="221"/>
        <w:ind w:left="198"/>
      </w:pPr>
      <w:r>
        <w:t>Status</w:t>
      </w:r>
      <w:r>
        <w:rPr>
          <w:spacing w:val="-6"/>
        </w:rPr>
        <w:t xml:space="preserve"> </w:t>
      </w:r>
      <w:r>
        <w:rPr>
          <w:spacing w:val="-2"/>
        </w:rPr>
        <w:t>Reporting</w:t>
      </w:r>
    </w:p>
    <w:p w14:paraId="66B197CA" w14:textId="77777777" w:rsidR="00E5699C" w:rsidRDefault="00000000">
      <w:pPr>
        <w:pStyle w:val="BodyText"/>
        <w:spacing w:before="121" w:line="271" w:lineRule="auto"/>
        <w:ind w:left="213" w:right="1489"/>
      </w:pPr>
      <w:r>
        <w:t>Prompt:</w:t>
      </w:r>
      <w:r>
        <w:rPr>
          <w:spacing w:val="-4"/>
        </w:rPr>
        <w:t xml:space="preserve"> </w:t>
      </w: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includes sections for</w:t>
      </w:r>
      <w:r>
        <w:rPr>
          <w:spacing w:val="40"/>
        </w:rPr>
        <w:t xml:space="preserve"> </w:t>
      </w:r>
      <w:r>
        <w:t>milestones achieved, current issues, and upcoming tasks.”</w:t>
      </w:r>
    </w:p>
    <w:p w14:paraId="46191AF7" w14:textId="77777777" w:rsidR="00E5699C" w:rsidRDefault="00E5699C">
      <w:pPr>
        <w:pStyle w:val="BodyText"/>
        <w:spacing w:before="85"/>
      </w:pPr>
    </w:p>
    <w:p w14:paraId="4C2C55DD" w14:textId="77777777" w:rsidR="00E5699C" w:rsidRDefault="00000000">
      <w:pPr>
        <w:pStyle w:val="Heading1"/>
        <w:ind w:left="198"/>
      </w:pPr>
      <w:r>
        <w:t>Change</w:t>
      </w:r>
      <w:r>
        <w:rPr>
          <w:spacing w:val="-6"/>
        </w:rPr>
        <w:t xml:space="preserve"> </w:t>
      </w:r>
      <w:r>
        <w:rPr>
          <w:spacing w:val="-2"/>
        </w:rPr>
        <w:t>Requests</w:t>
      </w:r>
    </w:p>
    <w:p w14:paraId="5BE6DAD9" w14:textId="77777777" w:rsidR="00E5699C" w:rsidRDefault="00000000">
      <w:pPr>
        <w:pStyle w:val="BodyText"/>
        <w:spacing w:line="271" w:lineRule="auto"/>
        <w:ind w:left="213" w:right="1489"/>
      </w:pPr>
      <w:r>
        <w:t>Prompt:</w:t>
      </w:r>
      <w:r>
        <w:rPr>
          <w:spacing w:val="-4"/>
        </w:rPr>
        <w:t xml:space="preserve"> </w:t>
      </w:r>
      <w:r>
        <w:t>“Create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type],</w:t>
      </w:r>
      <w:r>
        <w:rPr>
          <w:spacing w:val="-4"/>
        </w:rPr>
        <w:t xml:space="preserve"> </w:t>
      </w:r>
      <w:r>
        <w:t>outlining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for documenting</w:t>
      </w:r>
      <w:r>
        <w:rPr>
          <w:spacing w:val="40"/>
        </w:rPr>
        <w:t xml:space="preserve"> </w:t>
      </w:r>
      <w:r>
        <w:t>proposed changes, including the rationale and impact analysis.”</w:t>
      </w:r>
    </w:p>
    <w:p w14:paraId="42668F53" w14:textId="77777777" w:rsidR="00E5699C" w:rsidRDefault="00E5699C">
      <w:pPr>
        <w:pStyle w:val="BodyText"/>
        <w:spacing w:before="86"/>
      </w:pPr>
    </w:p>
    <w:p w14:paraId="73952A7B" w14:textId="77777777" w:rsidR="00E5699C" w:rsidRDefault="00000000">
      <w:pPr>
        <w:pStyle w:val="Heading1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Dashboards</w:t>
      </w:r>
    </w:p>
    <w:p w14:paraId="3C8BADE4" w14:textId="77777777" w:rsidR="00E5699C" w:rsidRDefault="00000000">
      <w:pPr>
        <w:pStyle w:val="BodyText"/>
        <w:spacing w:line="271" w:lineRule="auto"/>
        <w:ind w:left="213" w:right="944"/>
      </w:pPr>
      <w:r>
        <w:t>Prompt:</w:t>
      </w:r>
      <w:r>
        <w:rPr>
          <w:spacing w:val="-4"/>
        </w:rPr>
        <w:t xml:space="preserve"> </w:t>
      </w:r>
      <w:r>
        <w:t>“Draft</w:t>
      </w:r>
      <w:r>
        <w:rPr>
          <w:spacing w:val="-4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</w:t>
      </w:r>
      <w:r>
        <w:rPr>
          <w:spacing w:val="-4"/>
        </w:rPr>
        <w:t xml:space="preserve"> </w:t>
      </w:r>
      <w:r>
        <w:t>that visualizes</w:t>
      </w:r>
      <w:r>
        <w:rPr>
          <w:spacing w:val="40"/>
        </w:rPr>
        <w:t xml:space="preserve"> </w:t>
      </w:r>
      <w:r>
        <w:t xml:space="preserve">key metrics, progress, and risks to keep the team and stakeholders </w:t>
      </w:r>
      <w:r>
        <w:rPr>
          <w:spacing w:val="-2"/>
        </w:rPr>
        <w:t>informed.”</w:t>
      </w:r>
    </w:p>
    <w:p w14:paraId="559ACB62" w14:textId="77777777" w:rsidR="00E5699C" w:rsidRDefault="00E5699C">
      <w:pPr>
        <w:pStyle w:val="BodyText"/>
        <w:spacing w:before="87"/>
      </w:pPr>
    </w:p>
    <w:p w14:paraId="2E795A5A" w14:textId="77777777" w:rsidR="00E5699C" w:rsidRDefault="00000000">
      <w:pPr>
        <w:pStyle w:val="Heading1"/>
      </w:pPr>
      <w:r>
        <w:t>Issue</w:t>
      </w:r>
      <w:r>
        <w:rPr>
          <w:spacing w:val="-5"/>
        </w:rPr>
        <w:t xml:space="preserve"> </w:t>
      </w:r>
      <w:r>
        <w:rPr>
          <w:spacing w:val="-4"/>
        </w:rPr>
        <w:t>Logs</w:t>
      </w:r>
    </w:p>
    <w:p w14:paraId="008BE9D1" w14:textId="77777777" w:rsidR="00E5699C" w:rsidRDefault="00000000">
      <w:pPr>
        <w:pStyle w:val="BodyText"/>
        <w:spacing w:line="271" w:lineRule="auto"/>
        <w:ind w:left="213" w:right="1489"/>
      </w:pPr>
      <w:r>
        <w:t>Prompt:</w:t>
      </w:r>
      <w:r>
        <w:rPr>
          <w:spacing w:val="-4"/>
        </w:rPr>
        <w:t xml:space="preserve"> </w:t>
      </w:r>
      <w:r>
        <w:t>“Design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categorizes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by severity,</w:t>
      </w:r>
      <w:r>
        <w:rPr>
          <w:spacing w:val="40"/>
        </w:rPr>
        <w:t xml:space="preserve"> </w:t>
      </w:r>
      <w:r>
        <w:t>responsible party, and status.”</w:t>
      </w:r>
    </w:p>
    <w:p w14:paraId="1295B678" w14:textId="77777777" w:rsidR="00E5699C" w:rsidRDefault="00E5699C">
      <w:pPr>
        <w:pStyle w:val="BodyText"/>
        <w:spacing w:before="86"/>
      </w:pPr>
    </w:p>
    <w:p w14:paraId="1485CE46" w14:textId="77777777" w:rsidR="00E5699C" w:rsidRDefault="00000000">
      <w:pPr>
        <w:pStyle w:val="Heading1"/>
      </w:pPr>
      <w:r>
        <w:t>Meeting</w:t>
      </w:r>
      <w:r>
        <w:rPr>
          <w:spacing w:val="-6"/>
        </w:rPr>
        <w:t xml:space="preserve"> </w:t>
      </w:r>
      <w:r>
        <w:t>Minutes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rPr>
          <w:spacing w:val="-2"/>
        </w:rPr>
        <w:t>Items</w:t>
      </w:r>
    </w:p>
    <w:p w14:paraId="6C4706A4" w14:textId="77777777" w:rsidR="00E5699C" w:rsidRDefault="00000000">
      <w:pPr>
        <w:pStyle w:val="BodyText"/>
        <w:spacing w:line="271" w:lineRule="auto"/>
        <w:ind w:left="213" w:right="1489"/>
      </w:pPr>
      <w:r>
        <w:t>Prompt:</w:t>
      </w:r>
      <w:r>
        <w:rPr>
          <w:spacing w:val="-4"/>
        </w:rPr>
        <w:t xml:space="preserve"> </w:t>
      </w: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captures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decisions,</w:t>
      </w:r>
      <w:r>
        <w:rPr>
          <w:spacing w:val="-4"/>
        </w:rPr>
        <w:t xml:space="preserve"> </w:t>
      </w:r>
      <w:r>
        <w:t>action items,</w:t>
      </w:r>
      <w:r>
        <w:rPr>
          <w:spacing w:val="40"/>
        </w:rPr>
        <w:t xml:space="preserve"> </w:t>
      </w:r>
      <w:r>
        <w:t>responsible parties, and deadlines for [project type].”</w:t>
      </w:r>
    </w:p>
    <w:p w14:paraId="7BD6B467" w14:textId="77777777" w:rsidR="00E5699C" w:rsidRDefault="00E5699C">
      <w:pPr>
        <w:pStyle w:val="BodyText"/>
        <w:spacing w:before="86"/>
      </w:pPr>
    </w:p>
    <w:p w14:paraId="76D3CE86" w14:textId="77777777" w:rsidR="00E5699C" w:rsidRDefault="00000000">
      <w:pPr>
        <w:pStyle w:val="Heading1"/>
        <w:ind w:left="198"/>
      </w:pPr>
      <w:r>
        <w:t>Quality</w:t>
      </w:r>
      <w:r>
        <w:rPr>
          <w:spacing w:val="-9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Documents</w:t>
      </w:r>
    </w:p>
    <w:p w14:paraId="36A6D54E" w14:textId="77777777" w:rsidR="00E5699C" w:rsidRDefault="00000000">
      <w:pPr>
        <w:pStyle w:val="BodyText"/>
        <w:spacing w:line="271" w:lineRule="auto"/>
        <w:ind w:left="213" w:right="1489"/>
      </w:pPr>
      <w:r>
        <w:t>Prompt:</w:t>
      </w:r>
      <w:r>
        <w:rPr>
          <w:spacing w:val="-4"/>
        </w:rPr>
        <w:t xml:space="preserve"> </w:t>
      </w:r>
      <w:r>
        <w:t>“Create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name],</w:t>
      </w:r>
      <w:r>
        <w:rPr>
          <w:spacing w:val="-4"/>
        </w:rPr>
        <w:t xml:space="preserve"> </w:t>
      </w:r>
      <w:r>
        <w:t>detailing</w:t>
      </w:r>
      <w:r>
        <w:rPr>
          <w:spacing w:val="-4"/>
        </w:rPr>
        <w:t xml:space="preserve"> </w:t>
      </w:r>
      <w:r>
        <w:t>QA activities, test</w:t>
      </w:r>
      <w:r>
        <w:rPr>
          <w:spacing w:val="40"/>
        </w:rPr>
        <w:t xml:space="preserve"> </w:t>
      </w:r>
      <w:r>
        <w:t>results, and corrective actions.”</w:t>
      </w:r>
    </w:p>
    <w:p w14:paraId="3951D718" w14:textId="77777777" w:rsidR="00E5699C" w:rsidRDefault="00E5699C">
      <w:pPr>
        <w:pStyle w:val="BodyText"/>
        <w:spacing w:before="85"/>
      </w:pPr>
    </w:p>
    <w:p w14:paraId="13B591AF" w14:textId="77777777" w:rsidR="00E5699C" w:rsidRDefault="00000000">
      <w:pPr>
        <w:pStyle w:val="Heading1"/>
        <w:spacing w:before="1"/>
      </w:pPr>
      <w:r>
        <w:t>Resource</w:t>
      </w:r>
      <w:r>
        <w:rPr>
          <w:spacing w:val="-9"/>
        </w:rPr>
        <w:t xml:space="preserve"> </w:t>
      </w:r>
      <w:r>
        <w:t>Allocation</w:t>
      </w:r>
      <w:r>
        <w:rPr>
          <w:spacing w:val="-9"/>
        </w:rPr>
        <w:t xml:space="preserve"> </w:t>
      </w:r>
      <w:r>
        <w:rPr>
          <w:spacing w:val="-2"/>
        </w:rPr>
        <w:t>Report</w:t>
      </w:r>
    </w:p>
    <w:p w14:paraId="37A29182" w14:textId="77777777" w:rsidR="00E5699C" w:rsidRDefault="00000000">
      <w:pPr>
        <w:pStyle w:val="BodyText"/>
        <w:spacing w:line="271" w:lineRule="auto"/>
        <w:ind w:left="213" w:right="944"/>
      </w:pPr>
      <w:r>
        <w:t>Prompt:</w:t>
      </w:r>
      <w:r>
        <w:rPr>
          <w:spacing w:val="-5"/>
        </w:rPr>
        <w:t xml:space="preserve"> </w:t>
      </w:r>
      <w:r>
        <w:t>“Develop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allocation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[project</w:t>
      </w:r>
      <w:r>
        <w:rPr>
          <w:spacing w:val="-5"/>
        </w:rPr>
        <w:t xml:space="preserve"> </w:t>
      </w:r>
      <w:r>
        <w:t>type],</w:t>
      </w:r>
      <w:r>
        <w:rPr>
          <w:spacing w:val="-5"/>
        </w:rPr>
        <w:t xml:space="preserve"> </w:t>
      </w:r>
      <w:r>
        <w:t>highlighting resource</w:t>
      </w:r>
      <w:r>
        <w:rPr>
          <w:spacing w:val="40"/>
        </w:rPr>
        <w:t xml:space="preserve"> </w:t>
      </w:r>
      <w:r>
        <w:t>utilization and identifying overuse or underutilization areas.”</w:t>
      </w:r>
    </w:p>
    <w:sectPr w:rsidR="00E5699C">
      <w:type w:val="continuous"/>
      <w:pgSz w:w="12240" w:h="15840"/>
      <w:pgMar w:top="12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99C"/>
    <w:rsid w:val="00E5699C"/>
    <w:rsid w:val="00E91074"/>
    <w:rsid w:val="00E9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621C"/>
  <w15:docId w15:val="{9B7921D2-6D47-4C1C-BE1C-AC28DFD8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5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Execution Phase Template</dc:title>
  <cp:lastModifiedBy>Rahul Singh</cp:lastModifiedBy>
  <cp:revision>2</cp:revision>
  <dcterms:created xsi:type="dcterms:W3CDTF">2025-08-20T05:37:00Z</dcterms:created>
  <dcterms:modified xsi:type="dcterms:W3CDTF">2025-08-20T05:44:00Z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