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10BA1" w14:textId="10D1F814" w:rsidR="006E3550" w:rsidRDefault="00696B3C">
      <w:pPr>
        <w:rPr>
          <w:rFonts w:ascii="TimesNewRomanPS-BoldMT" w:cs="TimesNewRomanPS-BoldMT"/>
          <w:b/>
          <w:bCs/>
          <w:sz w:val="23"/>
          <w:szCs w:val="23"/>
        </w:rPr>
      </w:pPr>
      <w:r>
        <w:rPr>
          <w:rFonts w:ascii="TimesNewRomanPS-BoldMT" w:cs="TimesNewRomanPS-BoldMT"/>
          <w:b/>
          <w:bCs/>
          <w:sz w:val="23"/>
          <w:szCs w:val="23"/>
        </w:rPr>
        <w:t>Create DB2 cloud instance on IBM Cloud</w:t>
      </w:r>
    </w:p>
    <w:p w14:paraId="6226C63E" w14:textId="48AE79A5" w:rsidR="00696B3C" w:rsidRDefault="005C5BF4">
      <w:pPr>
        <w:rPr>
          <w:rFonts w:ascii="TimesNewRomanPSMT" w:cs="TimesNewRomanPSMT"/>
          <w:color w:val="0000EF"/>
          <w:sz w:val="23"/>
          <w:szCs w:val="23"/>
        </w:rPr>
      </w:pPr>
      <w:hyperlink r:id="rId4" w:history="1">
        <w:r w:rsidR="00696B3C" w:rsidRPr="00542A2F">
          <w:rPr>
            <w:rStyle w:val="Hyperlink"/>
            <w:rFonts w:ascii="TimesNewRomanPSMT" w:cs="TimesNewRomanPSMT"/>
            <w:sz w:val="23"/>
            <w:szCs w:val="23"/>
          </w:rPr>
          <w:t>https://console.bluemix.net/dashboard/apps</w:t>
        </w:r>
      </w:hyperlink>
    </w:p>
    <w:p w14:paraId="569FCBAD" w14:textId="49DC5217" w:rsidR="00696B3C" w:rsidRDefault="00696B3C">
      <w:pPr>
        <w:rPr>
          <w:rFonts w:ascii="TimesNewRomanPSMT" w:cs="TimesNewRomanPSMT"/>
          <w:color w:val="0000EF"/>
          <w:sz w:val="23"/>
          <w:szCs w:val="23"/>
        </w:rPr>
      </w:pPr>
    </w:p>
    <w:p w14:paraId="0369C819" w14:textId="77777777" w:rsidR="00696B3C" w:rsidRDefault="00696B3C" w:rsidP="00696B3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3"/>
          <w:szCs w:val="23"/>
        </w:rPr>
      </w:pPr>
      <w:r>
        <w:rPr>
          <w:rFonts w:ascii="TimesNewRomanPSMT" w:cs="TimesNewRomanPSMT"/>
          <w:sz w:val="23"/>
          <w:szCs w:val="23"/>
        </w:rPr>
        <w:t>Select "Create Resource"</w:t>
      </w:r>
    </w:p>
    <w:p w14:paraId="0C2E2247" w14:textId="4C852527" w:rsidR="00696B3C" w:rsidRDefault="00B7243F" w:rsidP="00696B3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3"/>
          <w:szCs w:val="23"/>
        </w:rPr>
      </w:pPr>
      <w:r>
        <w:rPr>
          <w:rFonts w:ascii="TimesNewRomanPSMT" w:cs="TimesNewRomanPSMT"/>
          <w:sz w:val="23"/>
          <w:szCs w:val="23"/>
        </w:rPr>
        <w:t>Select "Database</w:t>
      </w:r>
      <w:r w:rsidR="00696B3C">
        <w:rPr>
          <w:rFonts w:ascii="TimesNewRomanPSMT" w:cs="TimesNewRomanPSMT"/>
          <w:sz w:val="23"/>
          <w:szCs w:val="23"/>
        </w:rPr>
        <w:t>s"</w:t>
      </w:r>
    </w:p>
    <w:p w14:paraId="24460F01" w14:textId="60E5C44C" w:rsidR="00696B3C" w:rsidRDefault="00696B3C" w:rsidP="00696B3C">
      <w:pPr>
        <w:rPr>
          <w:rFonts w:ascii="TimesNewRomanPSMT" w:cs="TimesNewRomanPSMT"/>
          <w:color w:val="0000EF"/>
          <w:sz w:val="23"/>
          <w:szCs w:val="23"/>
        </w:rPr>
      </w:pPr>
      <w:r>
        <w:rPr>
          <w:rFonts w:ascii="TimesNewRomanPSMT" w:cs="TimesNewRomanPSMT"/>
          <w:sz w:val="23"/>
          <w:szCs w:val="23"/>
        </w:rPr>
        <w:t>Select "Db2"</w:t>
      </w:r>
    </w:p>
    <w:p w14:paraId="7D58FF24" w14:textId="32D18AB9" w:rsidR="00696B3C" w:rsidRDefault="00696B3C">
      <w:pPr>
        <w:rPr>
          <w:rFonts w:ascii="TimesNewRomanPSMT" w:cs="TimesNewRomanPSMT"/>
          <w:color w:val="0000EF"/>
          <w:sz w:val="23"/>
          <w:szCs w:val="23"/>
        </w:rPr>
      </w:pPr>
      <w:r>
        <w:rPr>
          <w:noProof/>
        </w:rPr>
        <w:drawing>
          <wp:inline distT="0" distB="0" distL="0" distR="0" wp14:anchorId="2BC3A829" wp14:editId="6C623E06">
            <wp:extent cx="5943600" cy="213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04D4" w14:textId="77777777" w:rsidR="00B7243F" w:rsidRDefault="00696B3C">
      <w:r>
        <w:t>Choose service name and fill other details</w:t>
      </w:r>
    </w:p>
    <w:p w14:paraId="33FA77E1" w14:textId="50347BEB" w:rsidR="00696B3C" w:rsidRDefault="00B7243F">
      <w:r>
        <w:t xml:space="preserve">Create service </w:t>
      </w:r>
    </w:p>
    <w:p w14:paraId="0364BD48" w14:textId="4EE4B828" w:rsidR="00696B3C" w:rsidRDefault="00696B3C">
      <w:r>
        <w:rPr>
          <w:noProof/>
        </w:rPr>
        <w:drawing>
          <wp:inline distT="0" distB="0" distL="0" distR="0" wp14:anchorId="1C2A1051" wp14:editId="1D8DA03E">
            <wp:extent cx="6619476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3762" cy="286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B2B2" w14:textId="14485B13" w:rsidR="002F5BA3" w:rsidRDefault="002F5BA3"/>
    <w:p w14:paraId="36DA9F93" w14:textId="7C28A2AA" w:rsidR="00B7243F" w:rsidRDefault="00B7243F"/>
    <w:p w14:paraId="58D08EAE" w14:textId="77777777" w:rsidR="005C5BF4" w:rsidRDefault="005C5BF4"/>
    <w:p w14:paraId="3DF552E9" w14:textId="4FF3D8CA" w:rsidR="00B7243F" w:rsidRPr="005C5BF4" w:rsidRDefault="00B7243F">
      <w:pPr>
        <w:rPr>
          <w:b/>
        </w:rPr>
      </w:pPr>
      <w:r w:rsidRPr="005C5BF4">
        <w:rPr>
          <w:b/>
        </w:rPr>
        <w:lastRenderedPageBreak/>
        <w:t>Go to dashboard</w:t>
      </w:r>
      <w:bookmarkStart w:id="0" w:name="_GoBack"/>
      <w:bookmarkEnd w:id="0"/>
    </w:p>
    <w:p w14:paraId="6F2094A8" w14:textId="77777777" w:rsidR="005C5BF4" w:rsidRDefault="005C5BF4"/>
    <w:sectPr w:rsidR="005C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1A"/>
    <w:rsid w:val="0007141A"/>
    <w:rsid w:val="00210D9A"/>
    <w:rsid w:val="002F5BA3"/>
    <w:rsid w:val="003312F4"/>
    <w:rsid w:val="005C5BF4"/>
    <w:rsid w:val="00696B3C"/>
    <w:rsid w:val="009020B1"/>
    <w:rsid w:val="00AE178C"/>
    <w:rsid w:val="00B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D92A"/>
  <w15:chartTrackingRefBased/>
  <w15:docId w15:val="{3004282D-150C-4E6D-A7FA-3A64D336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B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nsole.bluemix.net/dashboard/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Sood</dc:creator>
  <cp:keywords/>
  <dc:description/>
  <cp:lastModifiedBy>Rajbir Sood</cp:lastModifiedBy>
  <cp:revision>5</cp:revision>
  <dcterms:created xsi:type="dcterms:W3CDTF">2018-09-26T08:44:00Z</dcterms:created>
  <dcterms:modified xsi:type="dcterms:W3CDTF">2018-09-27T05:48:00Z</dcterms:modified>
</cp:coreProperties>
</file>