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D42" w:rsidRDefault="00545367">
      <w:r>
        <w:t>Tradução ELM327</w:t>
      </w:r>
    </w:p>
    <w:p w:rsidR="00545367" w:rsidRPr="00545367" w:rsidRDefault="00545367" w:rsidP="00545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pt-BR"/>
        </w:rPr>
      </w:pPr>
      <w:r w:rsidRPr="00545367">
        <w:rPr>
          <w:rFonts w:ascii="inherit" w:eastAsia="Times New Roman" w:hAnsi="inherit" w:cs="Courier New"/>
          <w:color w:val="212121"/>
          <w:sz w:val="20"/>
          <w:szCs w:val="20"/>
          <w:lang w:val="pt-PT" w:eastAsia="pt-BR"/>
        </w:rPr>
        <w:t>Quase todos os automóveis produzidos hoje são obrigados, por lei, a fornecer uma interface para a conexão de equipamentos de teste de diagnóstico. A transferência de dados nessas interfaces segue vários padrões, mas nenhum deles é diretamente utilizável por PCs ou dispositivos inteligentes. O ELM327 foi projetado para atuar como uma ponte entre essas portas de Diagnóstico On-Board (OBD) e uma interface RS232 padrão</w:t>
      </w:r>
    </w:p>
    <w:p w:rsidR="00545367" w:rsidRDefault="00545367" w:rsidP="00545367">
      <w:pPr>
        <w:pStyle w:val="Pr-formataoHTML"/>
        <w:shd w:val="clear" w:color="auto" w:fill="FFFFFF"/>
        <w:rPr>
          <w:rFonts w:ascii="inherit" w:hAnsi="inherit"/>
          <w:color w:val="212121"/>
        </w:rPr>
      </w:pPr>
      <w:r>
        <w:rPr>
          <w:rFonts w:ascii="inherit" w:hAnsi="inherit"/>
          <w:color w:val="212121"/>
          <w:lang w:val="pt-PT"/>
        </w:rPr>
        <w:t>Além de poder detectar e interpretar automaticamente nove protocolos OBD, o ELM327 também oferece suporte para comunicações de alta velocidade, um modo de suspensão de baixa potência e o padrão de caminhão e ônibus J1939. Também é completamente personalizável, caso deseje alterá-lo para atender melhor às suas necessidades</w:t>
      </w:r>
    </w:p>
    <w:p w:rsidR="00545367" w:rsidRDefault="00545367" w:rsidP="00545367">
      <w:pPr>
        <w:pStyle w:val="Pr-formataoHTML"/>
        <w:shd w:val="clear" w:color="auto" w:fill="FFFFFF"/>
        <w:rPr>
          <w:rFonts w:ascii="inherit" w:hAnsi="inherit"/>
          <w:color w:val="212121"/>
        </w:rPr>
      </w:pPr>
      <w:r>
        <w:rPr>
          <w:rFonts w:ascii="inherit" w:hAnsi="inherit"/>
          <w:color w:val="212121"/>
          <w:lang w:val="pt-PT"/>
        </w:rPr>
        <w:t>As páginas a seguir abordam detalhadamente todos os recursos do ELM327, como usá-lo e configurá-lo, além de fornecer informações de fundo sobre os protocolos suportados. Também há diagramas esquemáticos e dicas para ajudá-lo a interagir com microprocessadores, construir uma ferramenta básica de varredura e reduzir o consumo de energia.</w:t>
      </w:r>
    </w:p>
    <w:p w:rsidR="00545367" w:rsidRDefault="00545367"/>
    <w:p w:rsidR="00545367" w:rsidRDefault="00545367">
      <w:r>
        <w:t>OVERVIEW</w:t>
      </w:r>
    </w:p>
    <w:p w:rsidR="00545367" w:rsidRDefault="00545367" w:rsidP="00545367">
      <w:pPr>
        <w:pStyle w:val="Pr-formataoHTML"/>
        <w:shd w:val="clear" w:color="auto" w:fill="FFFFFF"/>
        <w:rPr>
          <w:rFonts w:ascii="inherit" w:hAnsi="inherit"/>
          <w:color w:val="212121"/>
          <w:lang w:val="pt-PT"/>
        </w:rPr>
      </w:pPr>
      <w:r>
        <w:rPr>
          <w:rFonts w:ascii="inherit" w:hAnsi="inherit"/>
          <w:color w:val="212121"/>
          <w:lang w:val="pt-PT"/>
        </w:rPr>
        <w:t>O seguinte descreve como usar o ELM327 para obter informações do seu veículo.</w:t>
      </w:r>
    </w:p>
    <w:p w:rsidR="00545367" w:rsidRDefault="00545367" w:rsidP="00545367">
      <w:pPr>
        <w:pStyle w:val="Pr-formataoHTML"/>
        <w:shd w:val="clear" w:color="auto" w:fill="FFFFFF"/>
        <w:rPr>
          <w:rFonts w:ascii="inherit" w:hAnsi="inherit"/>
          <w:color w:val="212121"/>
        </w:rPr>
      </w:pPr>
      <w:r>
        <w:rPr>
          <w:rFonts w:ascii="inherit" w:hAnsi="inherit"/>
          <w:color w:val="212121"/>
          <w:lang w:val="pt-PT"/>
        </w:rPr>
        <w:t>Começamos por discutir apenas como "conversar" com o IC usando um PC e, em seguida, explicar como mudar as opções usando os comandos 'AT' e, finalmente, mostramos como usar o ELM327 para obter códigos de problemas (e redefini-los). Para os experimentadores mais avançados, também há seções sobre como usar algumas das características programáveis ​​deste produto também.</w:t>
      </w:r>
    </w:p>
    <w:p w:rsidR="00545367" w:rsidRDefault="00545367" w:rsidP="00545367">
      <w:pPr>
        <w:pStyle w:val="Pr-formataoHTML"/>
        <w:shd w:val="clear" w:color="auto" w:fill="FFFFFF"/>
        <w:rPr>
          <w:rFonts w:ascii="inherit" w:hAnsi="inherit"/>
          <w:color w:val="212121"/>
        </w:rPr>
      </w:pPr>
      <w:r>
        <w:rPr>
          <w:rFonts w:ascii="inherit" w:hAnsi="inherit"/>
          <w:color w:val="212121"/>
          <w:lang w:val="pt-PT"/>
        </w:rPr>
        <w:t>Usar o ELM327 não é tão assustador quanto parece. Muitos usuários nunca precisarão emitir um comando 'AT', ajustar tempos limite ou mudar os cabeçalhos. Para a maioria, tudo o que é necessário é um PC ou dispositivo inteligente com um programa de terminal (como HyperTerminal ou ZTerm) e um pouco de conhecimento dos comandos OBD, que forneceremos nas seguintes seções ...</w:t>
      </w:r>
    </w:p>
    <w:p w:rsidR="00545367" w:rsidRDefault="00545367"/>
    <w:p w:rsidR="00545367" w:rsidRDefault="00545367" w:rsidP="00545367">
      <w:pPr>
        <w:pStyle w:val="Ttulo1"/>
        <w:ind w:right="291"/>
      </w:pPr>
      <w:r>
        <w:t>Communicating with the ELM327</w:t>
      </w:r>
    </w:p>
    <w:p w:rsidR="00545367" w:rsidRDefault="00545367" w:rsidP="00545367">
      <w:pPr>
        <w:pStyle w:val="Pr-formataoHTML"/>
        <w:shd w:val="clear" w:color="auto" w:fill="FFFFFF"/>
        <w:rPr>
          <w:rFonts w:ascii="inherit" w:hAnsi="inherit"/>
          <w:color w:val="212121"/>
        </w:rPr>
      </w:pPr>
      <w:r>
        <w:rPr>
          <w:rFonts w:ascii="inherit" w:hAnsi="inherit"/>
          <w:color w:val="212121"/>
          <w:lang w:val="pt-PT"/>
        </w:rPr>
        <w:t>O ELM327 espera se comunicar com um PC através de uma conexão serial RS232. Embora os computadores modernos geralmente não fornecem uma conexão serial, como essa, existem várias maneiras pelas quais uma "porta serial virtual" pode ser criada. Os dispositivos mais comuns são adaptadores USB para RS232, mas existem vários outros, como placas de PC, dispositivos de Ethernet ou Bluetooth para adaptadores de série.</w:t>
      </w:r>
    </w:p>
    <w:p w:rsidR="00545367" w:rsidRDefault="00545367">
      <w:bookmarkStart w:id="0" w:name="_GoBack"/>
      <w:bookmarkEnd w:id="0"/>
    </w:p>
    <w:sectPr w:rsidR="005453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24B"/>
    <w:rsid w:val="00357D42"/>
    <w:rsid w:val="00545367"/>
    <w:rsid w:val="006442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797CF-86FF-47E2-AD07-4C0CF36F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1"/>
    <w:qFormat/>
    <w:rsid w:val="00545367"/>
    <w:pPr>
      <w:widowControl w:val="0"/>
      <w:spacing w:before="72" w:after="0" w:line="240" w:lineRule="auto"/>
      <w:ind w:left="142"/>
      <w:outlineLvl w:val="0"/>
    </w:pPr>
    <w:rPr>
      <w:rFonts w:ascii="Arial" w:eastAsia="Arial" w:hAnsi="Arial" w:cs="Arial"/>
      <w:b/>
      <w:bCs/>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54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45367"/>
    <w:rPr>
      <w:rFonts w:ascii="Courier New" w:eastAsia="Times New Roman" w:hAnsi="Courier New" w:cs="Courier New"/>
      <w:sz w:val="20"/>
      <w:szCs w:val="20"/>
      <w:lang w:eastAsia="pt-BR"/>
    </w:rPr>
  </w:style>
  <w:style w:type="character" w:customStyle="1" w:styleId="Ttulo1Char">
    <w:name w:val="Título 1 Char"/>
    <w:basedOn w:val="Fontepargpadro"/>
    <w:link w:val="Ttulo1"/>
    <w:uiPriority w:val="1"/>
    <w:rsid w:val="00545367"/>
    <w:rPr>
      <w:rFonts w:ascii="Arial" w:eastAsia="Arial" w:hAnsi="Arial" w:cs="Arial"/>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08929">
      <w:bodyDiv w:val="1"/>
      <w:marLeft w:val="0"/>
      <w:marRight w:val="0"/>
      <w:marTop w:val="0"/>
      <w:marBottom w:val="0"/>
      <w:divBdr>
        <w:top w:val="none" w:sz="0" w:space="0" w:color="auto"/>
        <w:left w:val="none" w:sz="0" w:space="0" w:color="auto"/>
        <w:bottom w:val="none" w:sz="0" w:space="0" w:color="auto"/>
        <w:right w:val="none" w:sz="0" w:space="0" w:color="auto"/>
      </w:divBdr>
    </w:div>
    <w:div w:id="288322826">
      <w:bodyDiv w:val="1"/>
      <w:marLeft w:val="0"/>
      <w:marRight w:val="0"/>
      <w:marTop w:val="0"/>
      <w:marBottom w:val="0"/>
      <w:divBdr>
        <w:top w:val="none" w:sz="0" w:space="0" w:color="auto"/>
        <w:left w:val="none" w:sz="0" w:space="0" w:color="auto"/>
        <w:bottom w:val="none" w:sz="0" w:space="0" w:color="auto"/>
        <w:right w:val="none" w:sz="0" w:space="0" w:color="auto"/>
      </w:divBdr>
    </w:div>
    <w:div w:id="1083380954">
      <w:bodyDiv w:val="1"/>
      <w:marLeft w:val="0"/>
      <w:marRight w:val="0"/>
      <w:marTop w:val="0"/>
      <w:marBottom w:val="0"/>
      <w:divBdr>
        <w:top w:val="none" w:sz="0" w:space="0" w:color="auto"/>
        <w:left w:val="none" w:sz="0" w:space="0" w:color="auto"/>
        <w:bottom w:val="none" w:sz="0" w:space="0" w:color="auto"/>
        <w:right w:val="none" w:sz="0" w:space="0" w:color="auto"/>
      </w:divBdr>
    </w:div>
    <w:div w:id="1672289771">
      <w:bodyDiv w:val="1"/>
      <w:marLeft w:val="0"/>
      <w:marRight w:val="0"/>
      <w:marTop w:val="0"/>
      <w:marBottom w:val="0"/>
      <w:divBdr>
        <w:top w:val="none" w:sz="0" w:space="0" w:color="auto"/>
        <w:left w:val="none" w:sz="0" w:space="0" w:color="auto"/>
        <w:bottom w:val="none" w:sz="0" w:space="0" w:color="auto"/>
        <w:right w:val="none" w:sz="0" w:space="0" w:color="auto"/>
      </w:divBdr>
    </w:div>
    <w:div w:id="2013143152">
      <w:bodyDiv w:val="1"/>
      <w:marLeft w:val="0"/>
      <w:marRight w:val="0"/>
      <w:marTop w:val="0"/>
      <w:marBottom w:val="0"/>
      <w:divBdr>
        <w:top w:val="none" w:sz="0" w:space="0" w:color="auto"/>
        <w:left w:val="none" w:sz="0" w:space="0" w:color="auto"/>
        <w:bottom w:val="none" w:sz="0" w:space="0" w:color="auto"/>
        <w:right w:val="none" w:sz="0" w:space="0" w:color="auto"/>
      </w:divBdr>
    </w:div>
    <w:div w:id="202331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371</Words>
  <Characters>2004</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2017-08-23T23:16:00Z</dcterms:created>
  <dcterms:modified xsi:type="dcterms:W3CDTF">2017-08-23T23:33:00Z</dcterms:modified>
</cp:coreProperties>
</file>