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810E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200" w:line="360" w:lineRule="auto"/>
        <w:jc w:val="center"/>
        <w:textAlignment w:val="auto"/>
        <w:rPr>
          <w:rFonts w:ascii="Arial" w:hAnsi="Arial" w:cs="Arial"/>
          <w:sz w:val="24"/>
          <w:szCs w:val="24"/>
        </w:rPr>
      </w:pPr>
      <w:r>
        <w:rPr>
          <w:rFonts w:hint="default"/>
          <w:b/>
          <w:bCs/>
          <w:sz w:val="28"/>
          <w:szCs w:val="28"/>
          <w:rtl w:val="0"/>
        </w:rPr>
        <w:t>LOCAL GOVERNMENT UNIT 4: BARANGAY FOOD MARKET SAFETY AND INSPECTION MANAGEMENT</w:t>
      </w:r>
      <w:r>
        <w:rPr>
          <w:rFonts w:hint="default"/>
          <w:b/>
          <w:bCs/>
          <w:sz w:val="28"/>
          <w:szCs w:val="28"/>
          <w:rtl w:val="0"/>
          <w:lang w:val="en-US"/>
        </w:rPr>
        <w:t xml:space="preserve"> </w:t>
      </w:r>
      <w:r>
        <w:rPr>
          <w:rFonts w:hint="default"/>
          <w:b/>
          <w:bCs/>
          <w:sz w:val="28"/>
          <w:szCs w:val="28"/>
          <w:rtl w:val="0"/>
        </w:rPr>
        <w:t>SYSTEM(DASHBOARD AND INSIGHTS, MARKET</w:t>
      </w:r>
      <w:r>
        <w:rPr>
          <w:rFonts w:hint="default"/>
          <w:b/>
          <w:bCs/>
          <w:sz w:val="28"/>
          <w:szCs w:val="28"/>
          <w:rtl w:val="0"/>
          <w:lang w:val="en-PH"/>
        </w:rPr>
        <w:t xml:space="preserve"> </w:t>
      </w:r>
      <w:r>
        <w:rPr>
          <w:rFonts w:hint="default"/>
          <w:b/>
          <w:bCs/>
          <w:sz w:val="28"/>
          <w:szCs w:val="28"/>
          <w:rtl w:val="0"/>
        </w:rPr>
        <w:t>RATING REVIEWS, MARKET COMPLIANCE</w:t>
      </w:r>
      <w:r>
        <w:rPr>
          <w:rFonts w:hint="default"/>
          <w:b/>
          <w:bCs/>
          <w:sz w:val="28"/>
          <w:szCs w:val="28"/>
          <w:rtl w:val="0"/>
          <w:lang w:val="en-PH"/>
        </w:rPr>
        <w:t xml:space="preserve"> </w:t>
      </w:r>
      <w:r>
        <w:rPr>
          <w:rFonts w:hint="default"/>
          <w:b/>
          <w:bCs/>
          <w:sz w:val="28"/>
          <w:szCs w:val="28"/>
          <w:rtl w:val="0"/>
        </w:rPr>
        <w:t>MONITORING,</w:t>
      </w:r>
      <w:r>
        <w:rPr>
          <w:rFonts w:hint="default"/>
          <w:b/>
          <w:bCs/>
          <w:sz w:val="28"/>
          <w:szCs w:val="28"/>
          <w:rtl w:val="0"/>
          <w:lang w:val="en-US"/>
        </w:rPr>
        <w:t xml:space="preserve"> </w:t>
      </w:r>
      <w:r>
        <w:rPr>
          <w:rFonts w:hint="default"/>
          <w:b/>
          <w:bCs/>
          <w:sz w:val="28"/>
          <w:szCs w:val="28"/>
          <w:rtl w:val="0"/>
        </w:rPr>
        <w:t>INSPECTION RESULTS AND OVERVIEW, RELEASING OF</w:t>
      </w:r>
      <w:r>
        <w:rPr>
          <w:rFonts w:hint="default"/>
          <w:b/>
          <w:bCs/>
          <w:sz w:val="28"/>
          <w:szCs w:val="28"/>
          <w:rtl w:val="0"/>
          <w:lang w:val="en-US"/>
        </w:rPr>
        <w:t xml:space="preserve"> </w:t>
      </w:r>
      <w:r>
        <w:rPr>
          <w:rFonts w:hint="default"/>
          <w:b/>
          <w:bCs/>
          <w:sz w:val="28"/>
          <w:szCs w:val="28"/>
          <w:rtl w:val="0"/>
        </w:rPr>
        <w:t>CERTIFICATES AND PERMITS) WITH MARKET CATEGORY LOCATOR AND GENERATIVE SUMMARY AND SUGGESTIONS USING GOOGLE CLOUD PLATFORM</w:t>
      </w:r>
    </w:p>
    <w:p w14:paraId="17EE6037">
      <w:pPr>
        <w:spacing w:after="0" w:line="360" w:lineRule="auto"/>
        <w:jc w:val="center"/>
        <w:rPr>
          <w:rFonts w:ascii="Arial" w:hAnsi="Arial" w:cs="Arial"/>
          <w:sz w:val="24"/>
          <w:szCs w:val="24"/>
        </w:rPr>
      </w:pPr>
      <w:r>
        <w:rPr>
          <w:rFonts w:ascii="Arial" w:hAnsi="Arial" w:cs="Arial"/>
          <w:sz w:val="24"/>
          <w:szCs w:val="24"/>
        </w:rPr>
        <w:t>A Thesis</w:t>
      </w:r>
    </w:p>
    <w:p w14:paraId="2EEDEB15">
      <w:pPr>
        <w:spacing w:after="0" w:line="360" w:lineRule="auto"/>
        <w:jc w:val="center"/>
        <w:rPr>
          <w:rFonts w:ascii="Arial" w:hAnsi="Arial" w:cs="Arial"/>
          <w:sz w:val="24"/>
          <w:szCs w:val="24"/>
        </w:rPr>
      </w:pPr>
      <w:r>
        <w:rPr>
          <w:rFonts w:ascii="Arial" w:hAnsi="Arial" w:cs="Arial"/>
          <w:sz w:val="24"/>
          <w:szCs w:val="24"/>
        </w:rPr>
        <w:t>Presented to the Faculty of</w:t>
      </w:r>
    </w:p>
    <w:p w14:paraId="78605AF1">
      <w:pPr>
        <w:spacing w:after="0" w:line="360" w:lineRule="auto"/>
        <w:jc w:val="center"/>
        <w:rPr>
          <w:rFonts w:ascii="Arial" w:hAnsi="Arial" w:cs="Arial"/>
          <w:sz w:val="24"/>
          <w:szCs w:val="24"/>
        </w:rPr>
      </w:pPr>
      <w:r>
        <w:rPr>
          <w:rFonts w:ascii="Arial" w:hAnsi="Arial" w:cs="Arial"/>
          <w:sz w:val="24"/>
          <w:szCs w:val="24"/>
        </w:rPr>
        <w:t>The College of Computer Studies</w:t>
      </w:r>
    </w:p>
    <w:p w14:paraId="238DD959">
      <w:pPr>
        <w:spacing w:after="0" w:line="360" w:lineRule="auto"/>
        <w:jc w:val="center"/>
        <w:rPr>
          <w:rFonts w:ascii="Arial" w:hAnsi="Arial" w:cs="Arial"/>
          <w:sz w:val="24"/>
          <w:szCs w:val="24"/>
        </w:rPr>
      </w:pPr>
      <w:r>
        <w:rPr>
          <w:rFonts w:ascii="Arial" w:hAnsi="Arial" w:cs="Arial"/>
          <w:sz w:val="24"/>
          <w:szCs w:val="24"/>
        </w:rPr>
        <w:t>Bestlink College of the Philippines</w:t>
      </w:r>
    </w:p>
    <w:p w14:paraId="5BC4FA48">
      <w:pPr>
        <w:spacing w:after="0" w:line="360" w:lineRule="auto"/>
        <w:jc w:val="both"/>
        <w:rPr>
          <w:rFonts w:ascii="Arial" w:hAnsi="Arial" w:cs="Arial"/>
          <w:sz w:val="24"/>
          <w:szCs w:val="24"/>
        </w:rPr>
      </w:pPr>
    </w:p>
    <w:p w14:paraId="2EC29637">
      <w:pPr>
        <w:spacing w:after="0" w:line="360" w:lineRule="auto"/>
        <w:jc w:val="center"/>
        <w:rPr>
          <w:rFonts w:ascii="Arial" w:hAnsi="Arial" w:cs="Arial"/>
          <w:sz w:val="24"/>
          <w:szCs w:val="24"/>
        </w:rPr>
      </w:pPr>
      <w:r>
        <w:rPr>
          <w:rFonts w:ascii="Arial" w:hAnsi="Arial" w:cs="Arial"/>
          <w:sz w:val="24"/>
          <w:szCs w:val="24"/>
        </w:rPr>
        <w:t>In Partial Fulfilment</w:t>
      </w:r>
    </w:p>
    <w:p w14:paraId="7A0991B2">
      <w:pPr>
        <w:spacing w:after="0" w:line="360" w:lineRule="auto"/>
        <w:jc w:val="center"/>
        <w:rPr>
          <w:rFonts w:ascii="Arial" w:hAnsi="Arial" w:cs="Arial"/>
          <w:sz w:val="24"/>
          <w:szCs w:val="24"/>
        </w:rPr>
      </w:pPr>
      <w:r>
        <w:rPr>
          <w:rFonts w:ascii="Arial" w:hAnsi="Arial" w:cs="Arial"/>
          <w:sz w:val="24"/>
          <w:szCs w:val="24"/>
        </w:rPr>
        <w:t>Of the Requirements for the Degree of</w:t>
      </w:r>
    </w:p>
    <w:p w14:paraId="5C275213">
      <w:pPr>
        <w:spacing w:after="0" w:line="360" w:lineRule="auto"/>
        <w:jc w:val="center"/>
        <w:rPr>
          <w:rFonts w:ascii="Arial" w:hAnsi="Arial" w:cs="Arial"/>
          <w:sz w:val="24"/>
          <w:szCs w:val="24"/>
        </w:rPr>
      </w:pPr>
      <w:r>
        <w:rPr>
          <w:rFonts w:ascii="Arial" w:hAnsi="Arial" w:cs="Arial"/>
          <w:sz w:val="24"/>
          <w:szCs w:val="24"/>
        </w:rPr>
        <w:t>Bachelor of Science in Information Technology</w:t>
      </w:r>
    </w:p>
    <w:p w14:paraId="726741E3">
      <w:pPr>
        <w:spacing w:after="0" w:line="360" w:lineRule="auto"/>
        <w:jc w:val="both"/>
        <w:rPr>
          <w:rFonts w:ascii="Arial" w:hAnsi="Arial" w:cs="Arial"/>
          <w:sz w:val="24"/>
          <w:szCs w:val="24"/>
        </w:rPr>
      </w:pPr>
    </w:p>
    <w:p w14:paraId="505AFF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360" w:lineRule="auto"/>
        <w:jc w:val="center"/>
        <w:textAlignment w:val="auto"/>
        <w:rPr>
          <w:rFonts w:hint="default" w:ascii="Arial" w:hAnsi="Arial" w:cs="Arial"/>
          <w:b/>
          <w:sz w:val="28"/>
          <w:szCs w:val="28"/>
        </w:rPr>
      </w:pPr>
      <w:r>
        <w:rPr>
          <w:rFonts w:hint="default" w:ascii="Arial" w:hAnsi="Arial" w:cs="Arial"/>
          <w:b/>
          <w:sz w:val="28"/>
          <w:szCs w:val="28"/>
          <w:rtl w:val="0"/>
        </w:rPr>
        <w:t>ABINA, RALPH CHRISTIAN G.</w:t>
      </w:r>
    </w:p>
    <w:p w14:paraId="56196D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360" w:lineRule="auto"/>
        <w:jc w:val="center"/>
        <w:textAlignment w:val="auto"/>
        <w:rPr>
          <w:rFonts w:hint="default" w:ascii="Arial" w:hAnsi="Arial" w:cs="Arial"/>
          <w:b/>
          <w:sz w:val="28"/>
          <w:szCs w:val="28"/>
        </w:rPr>
      </w:pPr>
      <w:r>
        <w:rPr>
          <w:rFonts w:hint="default" w:ascii="Arial" w:hAnsi="Arial" w:cs="Arial"/>
          <w:b/>
          <w:sz w:val="28"/>
          <w:szCs w:val="28"/>
          <w:rtl w:val="0"/>
        </w:rPr>
        <w:t>CABILDO, JONARD V.</w:t>
      </w:r>
    </w:p>
    <w:p w14:paraId="0910A4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360" w:lineRule="auto"/>
        <w:jc w:val="center"/>
        <w:textAlignment w:val="auto"/>
        <w:rPr>
          <w:rFonts w:hint="default" w:ascii="Arial" w:hAnsi="Arial" w:cs="Arial"/>
          <w:b/>
          <w:sz w:val="28"/>
          <w:szCs w:val="28"/>
        </w:rPr>
      </w:pPr>
      <w:r>
        <w:rPr>
          <w:rFonts w:hint="default" w:ascii="Arial" w:hAnsi="Arial" w:cs="Arial"/>
          <w:b/>
          <w:sz w:val="28"/>
          <w:szCs w:val="28"/>
          <w:rtl w:val="0"/>
        </w:rPr>
        <w:t>JUNIO, JOEMEL T.</w:t>
      </w:r>
    </w:p>
    <w:p w14:paraId="073825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360" w:lineRule="auto"/>
        <w:jc w:val="center"/>
        <w:textAlignment w:val="auto"/>
        <w:rPr>
          <w:rFonts w:hint="default" w:ascii="Arial" w:hAnsi="Arial" w:cs="Arial"/>
          <w:b/>
          <w:sz w:val="28"/>
          <w:szCs w:val="28"/>
        </w:rPr>
      </w:pPr>
      <w:r>
        <w:rPr>
          <w:rFonts w:hint="default" w:ascii="Arial" w:hAnsi="Arial" w:cs="Arial"/>
          <w:b/>
          <w:sz w:val="28"/>
          <w:szCs w:val="28"/>
          <w:rtl w:val="0"/>
        </w:rPr>
        <w:t>MAGSADIA, JOHN CEDRIC R.</w:t>
      </w:r>
    </w:p>
    <w:p w14:paraId="000000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360" w:lineRule="auto"/>
        <w:jc w:val="center"/>
        <w:textAlignment w:val="auto"/>
        <w:rPr>
          <w:rFonts w:hint="default" w:ascii="Arial" w:hAnsi="Arial" w:cs="Arial"/>
          <w:b/>
          <w:sz w:val="28"/>
          <w:szCs w:val="28"/>
        </w:rPr>
      </w:pPr>
      <w:r>
        <w:rPr>
          <w:rFonts w:hint="default" w:ascii="Arial" w:hAnsi="Arial" w:cs="Arial"/>
          <w:b/>
          <w:sz w:val="28"/>
          <w:szCs w:val="28"/>
          <w:rtl w:val="0"/>
        </w:rPr>
        <w:t>RAMOS, NICOLE DAVE</w:t>
      </w:r>
    </w:p>
    <w:p w14:paraId="1C79A573">
      <w:pPr>
        <w:pBdr>
          <w:top w:val="none" w:color="auto" w:sz="0" w:space="0"/>
          <w:left w:val="none" w:color="auto" w:sz="0" w:space="0"/>
          <w:bottom w:val="none" w:color="auto" w:sz="0" w:space="0"/>
          <w:right w:val="none" w:color="auto" w:sz="0" w:space="0"/>
          <w:between w:val="none" w:color="auto" w:sz="0" w:space="0"/>
        </w:pBdr>
        <w:shd w:val="clear" w:fill="FFFFFF"/>
        <w:spacing w:after="200" w:line="276" w:lineRule="auto"/>
        <w:jc w:val="center"/>
        <w:rPr>
          <w:rFonts w:ascii="Arial" w:hAnsi="Arial" w:cs="Arial"/>
          <w:sz w:val="24"/>
          <w:szCs w:val="24"/>
        </w:rPr>
      </w:pPr>
      <w:r>
        <w:rPr>
          <w:sz w:val="36"/>
          <w:szCs w:val="36"/>
          <w:rtl w:val="0"/>
        </w:rPr>
        <w:t xml:space="preserve"> </w:t>
      </w:r>
    </w:p>
    <w:p w14:paraId="01CCE859">
      <w:pPr>
        <w:spacing w:after="0" w:line="360" w:lineRule="auto"/>
        <w:jc w:val="center"/>
        <w:rPr>
          <w:rFonts w:ascii="Arial" w:hAnsi="Arial" w:cs="Arial"/>
          <w:b w:val="0"/>
          <w:bCs w:val="0"/>
          <w:sz w:val="24"/>
          <w:szCs w:val="24"/>
        </w:rPr>
      </w:pPr>
      <w:r>
        <w:rPr>
          <w:rFonts w:hint="default" w:ascii="Arial" w:hAnsi="Arial" w:cs="Arial"/>
          <w:b w:val="0"/>
          <w:bCs w:val="0"/>
          <w:sz w:val="24"/>
          <w:szCs w:val="24"/>
          <w:lang w:val="en-US"/>
        </w:rPr>
        <w:t>November</w:t>
      </w:r>
      <w:r>
        <w:rPr>
          <w:rFonts w:ascii="Arial" w:hAnsi="Arial" w:cs="Arial"/>
          <w:b w:val="0"/>
          <w:bCs w:val="0"/>
          <w:sz w:val="24"/>
          <w:szCs w:val="24"/>
        </w:rPr>
        <w:t xml:space="preserve"> 2024</w:t>
      </w:r>
    </w:p>
    <w:p w14:paraId="6CF4C374">
      <w:pPr>
        <w:spacing w:line="480" w:lineRule="auto"/>
        <w:jc w:val="both"/>
        <w:rPr>
          <w:rFonts w:hint="default" w:ascii="Arial" w:hAnsi="Arial" w:cs="Arial"/>
          <w:sz w:val="24"/>
          <w:szCs w:val="24"/>
          <w:rtl w:val="0"/>
        </w:rPr>
        <w:sectPr>
          <w:headerReference r:id="rId5" w:type="default"/>
          <w:pgSz w:w="12240" w:h="15840"/>
          <w:pgMar w:top="2520" w:right="1872" w:bottom="1440" w:left="2806" w:header="720" w:footer="720" w:gutter="0"/>
          <w:pgNumType w:fmt="lowerRoman" w:start="1"/>
          <w:cols w:space="0" w:num="1"/>
          <w:rtlGutter w:val="0"/>
          <w:docGrid w:linePitch="0" w:charSpace="0"/>
        </w:sectPr>
      </w:pPr>
    </w:p>
    <w:p w14:paraId="1C74491B">
      <w:pPr>
        <w:spacing w:after="0" w:line="360" w:lineRule="auto"/>
        <w:jc w:val="center"/>
        <w:rPr>
          <w:rFonts w:ascii="Arial" w:hAnsi="Arial" w:cs="Arial"/>
          <w:b/>
          <w:sz w:val="28"/>
          <w:szCs w:val="24"/>
        </w:rPr>
      </w:pPr>
      <w:r>
        <w:rPr>
          <w:rFonts w:ascii="Arial" w:hAnsi="Arial" w:cs="Arial"/>
          <w:b/>
          <w:sz w:val="28"/>
          <w:szCs w:val="24"/>
        </w:rPr>
        <w:t>APPROVAL SHEET</w:t>
      </w:r>
    </w:p>
    <w:p w14:paraId="7250F53A">
      <w:pPr>
        <w:spacing w:after="0" w:line="360" w:lineRule="auto"/>
        <w:jc w:val="center"/>
        <w:rPr>
          <w:rFonts w:ascii="Arial" w:hAnsi="Arial" w:cs="Arial"/>
          <w:b/>
          <w:sz w:val="28"/>
          <w:szCs w:val="24"/>
        </w:rPr>
      </w:pPr>
    </w:p>
    <w:p w14:paraId="08898E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0" w:line="360" w:lineRule="auto"/>
        <w:jc w:val="both"/>
        <w:textAlignment w:val="auto"/>
        <w:rPr>
          <w:rFonts w:ascii="Arial" w:hAnsi="Arial" w:cs="Arial"/>
          <w:sz w:val="24"/>
          <w:szCs w:val="24"/>
        </w:rPr>
      </w:pPr>
      <w:r>
        <w:rPr>
          <w:rFonts w:ascii="Arial" w:hAnsi="Arial" w:cs="Arial"/>
          <w:sz w:val="24"/>
          <w:szCs w:val="24"/>
        </w:rPr>
        <w:t xml:space="preserve">This capstone entitled </w:t>
      </w:r>
      <w:r>
        <w:rPr>
          <w:rFonts w:hint="default" w:ascii="Arial" w:hAnsi="Arial" w:cs="Arial"/>
          <w:b/>
          <w:sz w:val="24"/>
          <w:szCs w:val="24"/>
          <w:rtl w:val="0"/>
        </w:rPr>
        <w:t>LOCAL GOVERNMENT UNIT 4: BARANGAY FOOD MARKET SAFETY AND INSPECTION MANAGEMENT</w:t>
      </w:r>
      <w:r>
        <w:rPr>
          <w:rFonts w:hint="default" w:ascii="Arial" w:hAnsi="Arial" w:cs="Arial"/>
          <w:b/>
          <w:sz w:val="24"/>
          <w:szCs w:val="24"/>
          <w:rtl w:val="0"/>
          <w:lang w:val="en-US"/>
        </w:rPr>
        <w:t xml:space="preserve"> </w:t>
      </w:r>
      <w:r>
        <w:rPr>
          <w:rFonts w:hint="default" w:ascii="Arial" w:hAnsi="Arial" w:cs="Arial"/>
          <w:b/>
          <w:sz w:val="24"/>
          <w:szCs w:val="24"/>
          <w:rtl w:val="0"/>
        </w:rPr>
        <w:t>SYSTEM</w:t>
      </w:r>
      <w:r>
        <w:rPr>
          <w:rFonts w:hint="default" w:cs="Arial"/>
          <w:b/>
          <w:sz w:val="24"/>
          <w:szCs w:val="24"/>
          <w:rtl w:val="0"/>
          <w:lang w:val="en-PH"/>
        </w:rPr>
        <w:t xml:space="preserve"> </w:t>
      </w:r>
      <w:r>
        <w:rPr>
          <w:rFonts w:hint="default" w:ascii="Arial" w:hAnsi="Arial" w:cs="Arial"/>
          <w:b/>
          <w:sz w:val="24"/>
          <w:szCs w:val="24"/>
          <w:rtl w:val="0"/>
        </w:rPr>
        <w:t>(DASHBOARD AND INSIGHTS, MARKET RATING REVIEWS, MARKET COMPLIANCE MONITORING,</w:t>
      </w:r>
      <w:r>
        <w:rPr>
          <w:rFonts w:hint="default" w:ascii="Arial" w:hAnsi="Arial" w:cs="Arial"/>
          <w:b/>
          <w:sz w:val="24"/>
          <w:szCs w:val="24"/>
          <w:rtl w:val="0"/>
          <w:lang w:val="en-US"/>
        </w:rPr>
        <w:t xml:space="preserve"> </w:t>
      </w:r>
      <w:r>
        <w:rPr>
          <w:rFonts w:hint="default" w:ascii="Arial" w:hAnsi="Arial" w:cs="Arial"/>
          <w:b/>
          <w:sz w:val="24"/>
          <w:szCs w:val="24"/>
          <w:rtl w:val="0"/>
        </w:rPr>
        <w:t>INSPECTION RESULTS AND OVERVIEW, RELEASING OF</w:t>
      </w:r>
      <w:r>
        <w:rPr>
          <w:rFonts w:hint="default" w:ascii="Arial" w:hAnsi="Arial" w:cs="Arial"/>
          <w:b/>
          <w:sz w:val="24"/>
          <w:szCs w:val="24"/>
          <w:rtl w:val="0"/>
          <w:lang w:val="en-US"/>
        </w:rPr>
        <w:t xml:space="preserve"> </w:t>
      </w:r>
      <w:r>
        <w:rPr>
          <w:rFonts w:hint="default" w:ascii="Arial" w:hAnsi="Arial" w:cs="Arial"/>
          <w:b/>
          <w:sz w:val="24"/>
          <w:szCs w:val="24"/>
          <w:rtl w:val="0"/>
        </w:rPr>
        <w:t>CERTIFICATES AND PERMITS) WITH MARKET CATEGORY LOCATOR AND GENERATIVE SUMMARY AND SUGGESTIONS USING GOOGLE CLOUD PLATFORM</w:t>
      </w:r>
      <w:r>
        <w:rPr>
          <w:rFonts w:hint="default" w:ascii="Arial" w:hAnsi="Arial" w:cs="Arial"/>
          <w:b/>
          <w:sz w:val="24"/>
          <w:szCs w:val="24"/>
          <w:rtl w:val="0"/>
          <w:lang w:val="en-US"/>
        </w:rPr>
        <w:t xml:space="preserve"> </w:t>
      </w:r>
      <w:r>
        <w:rPr>
          <w:rFonts w:ascii="Arial" w:hAnsi="Arial" w:cs="Arial"/>
          <w:sz w:val="24"/>
          <w:szCs w:val="24"/>
        </w:rPr>
        <w:t>prepared and submitted by</w:t>
      </w:r>
      <w:r>
        <w:rPr>
          <w:rFonts w:ascii="Arial" w:hAnsi="Arial" w:cs="Arial"/>
          <w:b/>
          <w:sz w:val="24"/>
          <w:szCs w:val="24"/>
        </w:rPr>
        <w:t xml:space="preserve"> </w:t>
      </w:r>
      <w:r>
        <w:rPr>
          <w:rFonts w:hint="default" w:ascii="Arial" w:hAnsi="Arial" w:cs="Arial"/>
          <w:b/>
          <w:sz w:val="24"/>
          <w:szCs w:val="24"/>
          <w:rtl w:val="0"/>
          <w:lang w:val="en-US"/>
        </w:rPr>
        <w:t>Ralph</w:t>
      </w:r>
      <w:r>
        <w:rPr>
          <w:rFonts w:hint="default" w:ascii="Arial" w:hAnsi="Arial" w:cs="Arial"/>
          <w:b/>
          <w:sz w:val="24"/>
          <w:szCs w:val="24"/>
          <w:rtl w:val="0"/>
        </w:rPr>
        <w:t xml:space="preserve"> </w:t>
      </w:r>
      <w:r>
        <w:rPr>
          <w:rFonts w:hint="default" w:ascii="Arial" w:hAnsi="Arial" w:cs="Arial"/>
          <w:b/>
          <w:sz w:val="24"/>
          <w:szCs w:val="24"/>
          <w:rtl w:val="0"/>
          <w:lang w:val="en-US"/>
        </w:rPr>
        <w:t>C</w:t>
      </w:r>
      <w:r>
        <w:rPr>
          <w:rFonts w:hint="default" w:ascii="Arial" w:hAnsi="Arial" w:cs="Arial"/>
          <w:b/>
          <w:sz w:val="24"/>
          <w:szCs w:val="24"/>
          <w:rtl w:val="0"/>
        </w:rPr>
        <w:t xml:space="preserve">hristian </w:t>
      </w:r>
      <w:r>
        <w:rPr>
          <w:rFonts w:hint="default" w:ascii="Arial" w:hAnsi="Arial" w:cs="Arial"/>
          <w:b/>
          <w:sz w:val="24"/>
          <w:szCs w:val="24"/>
          <w:rtl w:val="0"/>
          <w:lang w:val="en-US"/>
        </w:rPr>
        <w:t>G</w:t>
      </w:r>
      <w:r>
        <w:rPr>
          <w:rFonts w:hint="default" w:ascii="Arial" w:hAnsi="Arial" w:cs="Arial"/>
          <w:b/>
          <w:sz w:val="24"/>
          <w:szCs w:val="24"/>
          <w:rtl w:val="0"/>
        </w:rPr>
        <w:t>.</w:t>
      </w:r>
      <w:r>
        <w:rPr>
          <w:rFonts w:hint="default" w:ascii="Arial" w:hAnsi="Arial" w:cs="Arial"/>
          <w:b/>
          <w:sz w:val="24"/>
          <w:szCs w:val="24"/>
          <w:rtl w:val="0"/>
          <w:lang w:val="en-US"/>
        </w:rPr>
        <w:t xml:space="preserve"> Abina, J</w:t>
      </w:r>
      <w:r>
        <w:rPr>
          <w:rFonts w:hint="default" w:ascii="Arial" w:hAnsi="Arial" w:cs="Arial"/>
          <w:b/>
          <w:sz w:val="24"/>
          <w:szCs w:val="24"/>
          <w:rtl w:val="0"/>
        </w:rPr>
        <w:t xml:space="preserve">onard </w:t>
      </w:r>
      <w:r>
        <w:rPr>
          <w:rFonts w:hint="default" w:ascii="Arial" w:hAnsi="Arial" w:cs="Arial"/>
          <w:b/>
          <w:sz w:val="24"/>
          <w:szCs w:val="24"/>
          <w:rtl w:val="0"/>
          <w:lang w:val="en-US"/>
        </w:rPr>
        <w:t>V</w:t>
      </w:r>
      <w:r>
        <w:rPr>
          <w:rFonts w:hint="default" w:ascii="Arial" w:hAnsi="Arial" w:cs="Arial"/>
          <w:b/>
          <w:sz w:val="24"/>
          <w:szCs w:val="24"/>
          <w:rtl w:val="0"/>
        </w:rPr>
        <w:t>.</w:t>
      </w:r>
      <w:r>
        <w:rPr>
          <w:rFonts w:hint="default" w:ascii="Arial" w:hAnsi="Arial" w:cs="Arial"/>
          <w:b/>
          <w:sz w:val="24"/>
          <w:szCs w:val="24"/>
          <w:rtl w:val="0"/>
          <w:lang w:val="en-US"/>
        </w:rPr>
        <w:t xml:space="preserve"> Cabildo, J</w:t>
      </w:r>
      <w:r>
        <w:rPr>
          <w:rFonts w:hint="default" w:ascii="Arial" w:hAnsi="Arial" w:cs="Arial"/>
          <w:b/>
          <w:sz w:val="24"/>
          <w:szCs w:val="24"/>
          <w:rtl w:val="0"/>
        </w:rPr>
        <w:t xml:space="preserve">oemel </w:t>
      </w:r>
      <w:r>
        <w:rPr>
          <w:rFonts w:hint="default" w:ascii="Arial" w:hAnsi="Arial" w:cs="Arial"/>
          <w:b/>
          <w:sz w:val="24"/>
          <w:szCs w:val="24"/>
          <w:rtl w:val="0"/>
          <w:lang w:val="en-US"/>
        </w:rPr>
        <w:t>T</w:t>
      </w:r>
      <w:r>
        <w:rPr>
          <w:rFonts w:hint="default" w:ascii="Arial" w:hAnsi="Arial" w:cs="Arial"/>
          <w:b/>
          <w:sz w:val="24"/>
          <w:szCs w:val="24"/>
          <w:rtl w:val="0"/>
        </w:rPr>
        <w:t>.</w:t>
      </w:r>
      <w:r>
        <w:rPr>
          <w:rFonts w:hint="default" w:ascii="Arial" w:hAnsi="Arial" w:cs="Arial"/>
          <w:b/>
          <w:sz w:val="24"/>
          <w:szCs w:val="24"/>
          <w:rtl w:val="0"/>
          <w:lang w:val="en-US"/>
        </w:rPr>
        <w:t xml:space="preserve"> </w:t>
      </w:r>
      <w:r>
        <w:rPr>
          <w:rFonts w:hint="default" w:ascii="Arial" w:hAnsi="Arial" w:cs="Arial"/>
          <w:b/>
          <w:sz w:val="24"/>
          <w:szCs w:val="24"/>
          <w:rtl w:val="0"/>
        </w:rPr>
        <w:t>Junio</w:t>
      </w:r>
      <w:r>
        <w:rPr>
          <w:rFonts w:hint="default" w:ascii="Arial" w:hAnsi="Arial" w:cs="Arial"/>
          <w:b/>
          <w:sz w:val="24"/>
          <w:szCs w:val="24"/>
          <w:rtl w:val="0"/>
          <w:lang w:val="en-US"/>
        </w:rPr>
        <w:t>, J</w:t>
      </w:r>
      <w:r>
        <w:rPr>
          <w:rFonts w:hint="default" w:ascii="Arial" w:hAnsi="Arial" w:cs="Arial"/>
          <w:b/>
          <w:sz w:val="24"/>
          <w:szCs w:val="24"/>
          <w:rtl w:val="0"/>
        </w:rPr>
        <w:t xml:space="preserve">ohn </w:t>
      </w:r>
      <w:r>
        <w:rPr>
          <w:rFonts w:hint="default" w:ascii="Arial" w:hAnsi="Arial" w:cs="Arial"/>
          <w:b/>
          <w:sz w:val="24"/>
          <w:szCs w:val="24"/>
          <w:rtl w:val="0"/>
          <w:lang w:val="en-US"/>
        </w:rPr>
        <w:t>C</w:t>
      </w:r>
      <w:r>
        <w:rPr>
          <w:rFonts w:hint="default" w:ascii="Arial" w:hAnsi="Arial" w:cs="Arial"/>
          <w:b/>
          <w:sz w:val="24"/>
          <w:szCs w:val="24"/>
          <w:rtl w:val="0"/>
        </w:rPr>
        <w:t xml:space="preserve">edric </w:t>
      </w:r>
      <w:r>
        <w:rPr>
          <w:rFonts w:hint="default" w:ascii="Arial" w:hAnsi="Arial" w:cs="Arial"/>
          <w:b/>
          <w:sz w:val="24"/>
          <w:szCs w:val="24"/>
          <w:rtl w:val="0"/>
          <w:lang w:val="en-US"/>
        </w:rPr>
        <w:t>R</w:t>
      </w:r>
      <w:r>
        <w:rPr>
          <w:rFonts w:hint="default" w:ascii="Arial" w:hAnsi="Arial" w:cs="Arial"/>
          <w:b/>
          <w:sz w:val="24"/>
          <w:szCs w:val="24"/>
          <w:rtl w:val="0"/>
        </w:rPr>
        <w:t>.</w:t>
      </w:r>
      <w:r>
        <w:rPr>
          <w:rFonts w:hint="default" w:ascii="Arial" w:hAnsi="Arial" w:cs="Arial"/>
          <w:b/>
          <w:sz w:val="24"/>
          <w:szCs w:val="24"/>
          <w:rtl w:val="0"/>
          <w:lang w:val="en-US"/>
        </w:rPr>
        <w:t xml:space="preserve"> </w:t>
      </w:r>
      <w:r>
        <w:rPr>
          <w:rFonts w:hint="default" w:ascii="Arial" w:hAnsi="Arial" w:cs="Arial"/>
          <w:b/>
          <w:sz w:val="24"/>
          <w:szCs w:val="24"/>
          <w:rtl w:val="0"/>
        </w:rPr>
        <w:t>Magsadia</w:t>
      </w:r>
      <w:r>
        <w:rPr>
          <w:rFonts w:hint="default" w:ascii="Arial" w:hAnsi="Arial" w:cs="Arial"/>
          <w:b/>
          <w:sz w:val="24"/>
          <w:szCs w:val="24"/>
          <w:rtl w:val="0"/>
          <w:lang w:val="en-US"/>
        </w:rPr>
        <w:t>, N</w:t>
      </w:r>
      <w:r>
        <w:rPr>
          <w:rFonts w:hint="default" w:ascii="Arial" w:hAnsi="Arial" w:cs="Arial"/>
          <w:b/>
          <w:sz w:val="24"/>
          <w:szCs w:val="24"/>
          <w:rtl w:val="0"/>
        </w:rPr>
        <w:t xml:space="preserve">icole </w:t>
      </w:r>
      <w:r>
        <w:rPr>
          <w:rFonts w:hint="default" w:ascii="Arial" w:hAnsi="Arial" w:cs="Arial"/>
          <w:b/>
          <w:sz w:val="24"/>
          <w:szCs w:val="24"/>
          <w:rtl w:val="0"/>
          <w:lang w:val="en-US"/>
        </w:rPr>
        <w:t>D</w:t>
      </w:r>
      <w:r>
        <w:rPr>
          <w:rFonts w:hint="default" w:ascii="Arial" w:hAnsi="Arial" w:cs="Arial"/>
          <w:b/>
          <w:sz w:val="24"/>
          <w:szCs w:val="24"/>
          <w:rtl w:val="0"/>
        </w:rPr>
        <w:t>ave</w:t>
      </w:r>
      <w:r>
        <w:rPr>
          <w:rFonts w:hint="default" w:ascii="Arial" w:hAnsi="Arial" w:cs="Arial"/>
          <w:b/>
          <w:sz w:val="24"/>
          <w:szCs w:val="24"/>
          <w:rtl w:val="0"/>
          <w:lang w:val="en-US"/>
        </w:rPr>
        <w:t xml:space="preserve"> </w:t>
      </w:r>
      <w:r>
        <w:rPr>
          <w:rFonts w:hint="default" w:ascii="Arial" w:hAnsi="Arial" w:cs="Arial"/>
          <w:b/>
          <w:sz w:val="24"/>
          <w:szCs w:val="24"/>
          <w:rtl w:val="0"/>
        </w:rPr>
        <w:t>Ramos</w:t>
      </w:r>
      <w:r>
        <w:rPr>
          <w:rFonts w:hint="default" w:ascii="Arial" w:hAnsi="Arial" w:cs="Arial"/>
          <w:b/>
          <w:sz w:val="24"/>
          <w:szCs w:val="24"/>
          <w:rtl w:val="0"/>
          <w:lang w:val="en-US"/>
        </w:rPr>
        <w:t xml:space="preserve">, </w:t>
      </w:r>
      <w:r>
        <w:rPr>
          <w:rFonts w:ascii="Arial" w:hAnsi="Arial" w:cs="Arial"/>
          <w:sz w:val="24"/>
          <w:szCs w:val="24"/>
        </w:rPr>
        <w:t xml:space="preserve">in partial fulfilment of the requirements for the degree of Bachelor of Science in Information Technology, has been examined and is recommended for acceptance and approval </w:t>
      </w:r>
      <w:r>
        <w:rPr>
          <w:rFonts w:hint="default" w:cs="Arial"/>
          <w:sz w:val="24"/>
          <w:szCs w:val="24"/>
          <w:lang w:val="en-PH"/>
        </w:rPr>
        <w:t>Pre-</w:t>
      </w:r>
      <w:r>
        <w:rPr>
          <w:rFonts w:ascii="Arial" w:hAnsi="Arial" w:cs="Arial"/>
          <w:sz w:val="24"/>
          <w:szCs w:val="24"/>
        </w:rPr>
        <w:t>Oral Defense.</w:t>
      </w:r>
    </w:p>
    <w:p w14:paraId="7AB7EBB3">
      <w:pPr>
        <w:keepNext w:val="0"/>
        <w:keepLines w:val="0"/>
        <w:pageBreakBefore w:val="0"/>
        <w:widowControl/>
        <w:pBdr>
          <w:bottom w:val="single" w:color="auto" w:sz="12" w:space="1"/>
        </w:pBdr>
        <w:kinsoku/>
        <w:wordWrap/>
        <w:overflowPunct/>
        <w:topLinePunct w:val="0"/>
        <w:autoSpaceDE/>
        <w:autoSpaceDN/>
        <w:bidi w:val="0"/>
        <w:adjustRightInd/>
        <w:snapToGrid/>
        <w:spacing w:after="0" w:afterLines="15" w:line="240" w:lineRule="auto"/>
        <w:jc w:val="right"/>
        <w:textAlignment w:val="auto"/>
        <w:rPr>
          <w:rFonts w:ascii="Arial" w:hAnsi="Arial" w:cs="Arial"/>
          <w:sz w:val="24"/>
          <w:szCs w:val="24"/>
          <w:highlight w:val="none"/>
        </w:rPr>
      </w:pPr>
      <w:r>
        <w:rPr>
          <w:rFonts w:hint="default" w:ascii="Arial" w:hAnsi="Arial" w:cs="Arial"/>
          <w:b/>
          <w:sz w:val="24"/>
          <w:szCs w:val="24"/>
          <w:highlight w:val="none"/>
          <w:lang w:val="en-US"/>
        </w:rPr>
        <w:t xml:space="preserve">CHRISTIAN </w:t>
      </w:r>
      <w:r>
        <w:rPr>
          <w:rFonts w:hint="default" w:ascii="Arial" w:hAnsi="Arial" w:cs="Arial"/>
          <w:b/>
          <w:sz w:val="24"/>
          <w:szCs w:val="24"/>
          <w:highlight w:val="none"/>
          <w:lang w:val="en-PH"/>
        </w:rPr>
        <w:t xml:space="preserve">A. </w:t>
      </w:r>
      <w:r>
        <w:rPr>
          <w:rFonts w:hint="default" w:ascii="Arial" w:hAnsi="Arial" w:cs="Arial"/>
          <w:b/>
          <w:sz w:val="24"/>
          <w:szCs w:val="24"/>
          <w:highlight w:val="none"/>
          <w:lang w:val="en-US"/>
        </w:rPr>
        <w:t>REMPILLO</w:t>
      </w:r>
      <w:r>
        <w:rPr>
          <w:rFonts w:ascii="Arial" w:hAnsi="Arial" w:cs="Arial"/>
          <w:sz w:val="24"/>
          <w:szCs w:val="24"/>
          <w:highlight w:val="none"/>
        </w:rPr>
        <w:t xml:space="preserve"> </w:t>
      </w:r>
    </w:p>
    <w:p w14:paraId="7E13FD85">
      <w:pPr>
        <w:keepNext w:val="0"/>
        <w:keepLines w:val="0"/>
        <w:pageBreakBefore w:val="0"/>
        <w:widowControl/>
        <w:pBdr>
          <w:bottom w:val="single" w:color="auto" w:sz="12" w:space="1"/>
        </w:pBdr>
        <w:kinsoku/>
        <w:wordWrap/>
        <w:overflowPunct/>
        <w:topLinePunct w:val="0"/>
        <w:autoSpaceDE/>
        <w:autoSpaceDN/>
        <w:bidi w:val="0"/>
        <w:adjustRightInd/>
        <w:snapToGrid/>
        <w:spacing w:after="0" w:afterLines="15" w:line="240" w:lineRule="auto"/>
        <w:jc w:val="center"/>
        <w:textAlignment w:val="auto"/>
        <w:rPr>
          <w:rFonts w:ascii="Arial" w:hAnsi="Arial" w:cs="Arial"/>
          <w:sz w:val="24"/>
          <w:szCs w:val="24"/>
        </w:rPr>
      </w:pPr>
      <w:r>
        <w:rPr>
          <w:rFonts w:hint="default" w:ascii="Arial" w:hAnsi="Arial" w:cs="Arial"/>
          <w:sz w:val="24"/>
          <w:szCs w:val="24"/>
          <w:lang w:val="en-US"/>
        </w:rPr>
        <w:t xml:space="preserve">                                                                         </w:t>
      </w:r>
      <w:r>
        <w:rPr>
          <w:rFonts w:hint="default" w:ascii="Arial" w:hAnsi="Arial" w:cs="Arial"/>
          <w:sz w:val="24"/>
          <w:szCs w:val="24"/>
          <w:lang w:val="en-PH"/>
        </w:rPr>
        <w:t xml:space="preserve"> </w:t>
      </w:r>
      <w:r>
        <w:rPr>
          <w:rFonts w:hint="default" w:ascii="Arial" w:hAnsi="Arial" w:cs="Arial"/>
          <w:sz w:val="24"/>
          <w:szCs w:val="24"/>
          <w:lang w:val="en-US"/>
        </w:rPr>
        <w:t xml:space="preserve"> </w:t>
      </w:r>
      <w:r>
        <w:rPr>
          <w:rFonts w:ascii="Arial" w:hAnsi="Arial" w:cs="Arial"/>
          <w:sz w:val="24"/>
          <w:szCs w:val="24"/>
        </w:rPr>
        <w:t>Adviser</w:t>
      </w:r>
    </w:p>
    <w:p w14:paraId="2D16B810">
      <w:pPr>
        <w:keepNext w:val="0"/>
        <w:keepLines w:val="0"/>
        <w:pageBreakBefore w:val="0"/>
        <w:widowControl/>
        <w:kinsoku/>
        <w:wordWrap/>
        <w:overflowPunct/>
        <w:topLinePunct w:val="0"/>
        <w:autoSpaceDE/>
        <w:autoSpaceDN/>
        <w:bidi w:val="0"/>
        <w:adjustRightInd/>
        <w:snapToGrid/>
        <w:spacing w:after="0" w:afterLines="15" w:line="240" w:lineRule="auto"/>
        <w:jc w:val="center"/>
        <w:textAlignment w:val="auto"/>
        <w:rPr>
          <w:rFonts w:ascii="Arial" w:hAnsi="Arial" w:cs="Arial"/>
          <w:b/>
          <w:sz w:val="24"/>
          <w:szCs w:val="24"/>
        </w:rPr>
      </w:pPr>
      <w:r>
        <w:rPr>
          <w:rFonts w:ascii="Arial" w:hAnsi="Arial" w:cs="Arial"/>
          <w:b/>
          <w:sz w:val="24"/>
          <w:szCs w:val="24"/>
        </w:rPr>
        <w:t>CAPSTONE REVIEW PANEL</w:t>
      </w:r>
    </w:p>
    <w:p w14:paraId="3B78FF0C">
      <w:pPr>
        <w:keepNext w:val="0"/>
        <w:keepLines w:val="0"/>
        <w:pageBreakBefore w:val="0"/>
        <w:widowControl/>
        <w:kinsoku/>
        <w:wordWrap/>
        <w:overflowPunct/>
        <w:topLinePunct w:val="0"/>
        <w:autoSpaceDE/>
        <w:autoSpaceDN/>
        <w:bidi w:val="0"/>
        <w:adjustRightInd/>
        <w:snapToGrid/>
        <w:spacing w:after="0" w:afterLines="15" w:line="240" w:lineRule="auto"/>
        <w:ind w:firstLine="240" w:firstLineChars="100"/>
        <w:jc w:val="both"/>
        <w:textAlignment w:val="auto"/>
        <w:rPr>
          <w:rFonts w:hint="default" w:ascii="Arial" w:hAnsi="Arial" w:cs="Arial"/>
          <w:sz w:val="24"/>
          <w:szCs w:val="24"/>
          <w:lang w:val="en-PH"/>
        </w:rPr>
      </w:pPr>
      <w:r>
        <w:rPr>
          <w:rFonts w:ascii="Arial" w:hAnsi="Arial" w:cs="Arial"/>
          <w:sz w:val="24"/>
          <w:szCs w:val="24"/>
        </w:rPr>
        <w:t xml:space="preserve">Approved by the Committee on </w:t>
      </w:r>
      <w:r>
        <w:rPr>
          <w:rFonts w:hint="default" w:cs="Arial"/>
          <w:sz w:val="24"/>
          <w:szCs w:val="24"/>
          <w:lang w:val="en-PH"/>
        </w:rPr>
        <w:t>Pre-</w:t>
      </w:r>
      <w:r>
        <w:rPr>
          <w:rFonts w:ascii="Arial" w:hAnsi="Arial" w:cs="Arial"/>
          <w:sz w:val="24"/>
          <w:szCs w:val="24"/>
        </w:rPr>
        <w:t xml:space="preserve">Oral Examination with a grade of </w:t>
      </w:r>
      <w:r>
        <w:rPr>
          <w:rFonts w:hint="default" w:cs="Arial"/>
          <w:b/>
          <w:bCs/>
          <w:sz w:val="24"/>
          <w:szCs w:val="24"/>
          <w:u w:val="single"/>
          <w:lang w:val="en-PH"/>
        </w:rPr>
        <w:t>PASSED</w:t>
      </w:r>
      <w:r>
        <w:rPr>
          <w:rFonts w:hint="default" w:cs="Arial"/>
          <w:sz w:val="24"/>
          <w:szCs w:val="24"/>
          <w:lang w:val="en-PH"/>
        </w:rPr>
        <w:t>.</w:t>
      </w:r>
    </w:p>
    <w:p w14:paraId="3E8DD4A7">
      <w:pPr>
        <w:keepNext w:val="0"/>
        <w:keepLines w:val="0"/>
        <w:pageBreakBefore w:val="0"/>
        <w:widowControl/>
        <w:kinsoku/>
        <w:wordWrap/>
        <w:overflowPunct/>
        <w:topLinePunct w:val="0"/>
        <w:autoSpaceDE/>
        <w:autoSpaceDN/>
        <w:bidi w:val="0"/>
        <w:adjustRightInd/>
        <w:snapToGrid/>
        <w:spacing w:after="0" w:afterLines="15" w:line="240" w:lineRule="auto"/>
        <w:ind w:firstLine="266"/>
        <w:textAlignment w:val="auto"/>
        <w:rPr>
          <w:rFonts w:ascii="Arial" w:hAnsi="Arial" w:cs="Arial"/>
          <w:sz w:val="24"/>
          <w:szCs w:val="24"/>
        </w:rPr>
      </w:pPr>
    </w:p>
    <w:p w14:paraId="2BDD4E72">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r>
        <w:rPr>
          <w:rFonts w:ascii="Arial" w:hAnsi="Arial" w:cs="Arial"/>
          <w:b/>
          <w:sz w:val="24"/>
          <w:szCs w:val="24"/>
        </w:rPr>
        <w:t xml:space="preserve"> </w:t>
      </w:r>
      <w:r>
        <w:rPr>
          <w:rFonts w:hint="default" w:cs="Arial"/>
          <w:b/>
          <w:sz w:val="24"/>
          <w:szCs w:val="24"/>
          <w:lang w:val="en-PH"/>
        </w:rPr>
        <w:t xml:space="preserve">    ENGR. RENANTE B. PONAY</w:t>
      </w:r>
      <w:r>
        <w:rPr>
          <w:rFonts w:ascii="Arial" w:hAnsi="Arial" w:cs="Arial"/>
          <w:sz w:val="24"/>
          <w:szCs w:val="24"/>
          <w:highlight w:val="none"/>
        </w:rPr>
        <w:t xml:space="preserve"> </w:t>
      </w:r>
      <w:r>
        <w:rPr>
          <w:rFonts w:hint="default" w:cs="Arial"/>
          <w:sz w:val="24"/>
          <w:szCs w:val="24"/>
          <w:highlight w:val="none"/>
          <w:lang w:val="en-PH"/>
        </w:rPr>
        <w:t xml:space="preserve">       </w:t>
      </w:r>
      <w:r>
        <w:rPr>
          <w:rFonts w:hint="default" w:cs="Arial"/>
          <w:b/>
          <w:bCs/>
          <w:sz w:val="24"/>
          <w:szCs w:val="24"/>
          <w:highlight w:val="none"/>
          <w:lang w:val="en-PH"/>
        </w:rPr>
        <w:t>VINCENT CARLO T. GARADOS</w:t>
      </w:r>
      <w:r>
        <w:rPr>
          <w:rFonts w:ascii="Arial" w:hAnsi="Arial" w:cs="Arial"/>
          <w:sz w:val="24"/>
          <w:szCs w:val="24"/>
          <w:highlight w:val="none"/>
        </w:rPr>
        <w:t xml:space="preserve">   </w:t>
      </w:r>
      <w:r>
        <w:rPr>
          <w:rFonts w:ascii="Arial" w:hAnsi="Arial" w:cs="Arial"/>
          <w:sz w:val="24"/>
          <w:szCs w:val="24"/>
        </w:rPr>
        <w:t xml:space="preserve">            </w:t>
      </w:r>
    </w:p>
    <w:p w14:paraId="64173225">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r>
        <w:rPr>
          <w:rFonts w:ascii="Arial" w:hAnsi="Arial" w:cs="Arial"/>
          <w:sz w:val="24"/>
          <w:szCs w:val="24"/>
        </w:rPr>
        <w:t xml:space="preserve">                </w:t>
      </w:r>
      <w:r>
        <w:rPr>
          <w:rFonts w:hint="default" w:cs="Arial"/>
          <w:sz w:val="24"/>
          <w:szCs w:val="24"/>
          <w:lang w:val="en-PH"/>
        </w:rPr>
        <w:t xml:space="preserve">       </w:t>
      </w:r>
      <w:r>
        <w:rPr>
          <w:rFonts w:ascii="Arial" w:hAnsi="Arial" w:cs="Arial"/>
          <w:sz w:val="24"/>
          <w:szCs w:val="24"/>
        </w:rPr>
        <w:t xml:space="preserve">Member                                            </w:t>
      </w:r>
      <w:r>
        <w:rPr>
          <w:rFonts w:hint="default" w:cs="Arial"/>
          <w:sz w:val="24"/>
          <w:szCs w:val="24"/>
          <w:lang w:val="en-PH"/>
        </w:rPr>
        <w:t xml:space="preserve">  </w:t>
      </w:r>
      <w:r>
        <w:rPr>
          <w:rFonts w:ascii="Arial" w:hAnsi="Arial" w:cs="Arial"/>
          <w:sz w:val="24"/>
          <w:szCs w:val="24"/>
        </w:rPr>
        <w:t>Member</w:t>
      </w:r>
    </w:p>
    <w:p w14:paraId="68EBA143">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p>
    <w:p w14:paraId="32966FCB">
      <w:pPr>
        <w:keepNext w:val="0"/>
        <w:keepLines w:val="0"/>
        <w:pageBreakBefore w:val="0"/>
        <w:widowControl/>
        <w:kinsoku/>
        <w:wordWrap/>
        <w:overflowPunct/>
        <w:topLinePunct w:val="0"/>
        <w:autoSpaceDE/>
        <w:autoSpaceDN/>
        <w:bidi w:val="0"/>
        <w:adjustRightInd/>
        <w:snapToGrid/>
        <w:spacing w:after="0" w:afterLines="15" w:line="240" w:lineRule="auto"/>
        <w:jc w:val="center"/>
        <w:textAlignment w:val="auto"/>
        <w:rPr>
          <w:rFonts w:hint="default" w:ascii="Arial" w:hAnsi="Arial" w:cs="Arial"/>
          <w:b/>
          <w:sz w:val="24"/>
          <w:szCs w:val="24"/>
          <w:lang w:val="en-PH"/>
        </w:rPr>
      </w:pPr>
      <w:r>
        <w:rPr>
          <w:rFonts w:hint="default" w:cs="Arial"/>
          <w:b/>
          <w:sz w:val="24"/>
          <w:szCs w:val="24"/>
          <w:lang w:val="en-PH"/>
        </w:rPr>
        <w:t xml:space="preserve">ROMMEL J. CONSTANTINO, </w:t>
      </w:r>
      <w:r>
        <w:rPr>
          <w:rFonts w:ascii="Arial" w:hAnsi="Arial" w:cs="Arial"/>
          <w:b/>
          <w:bCs/>
          <w:sz w:val="24"/>
        </w:rPr>
        <w:t>MSIT</w:t>
      </w:r>
    </w:p>
    <w:p w14:paraId="504B7A2A">
      <w:pPr>
        <w:keepNext w:val="0"/>
        <w:keepLines w:val="0"/>
        <w:pageBreakBefore w:val="0"/>
        <w:widowControl/>
        <w:kinsoku/>
        <w:wordWrap/>
        <w:overflowPunct/>
        <w:topLinePunct w:val="0"/>
        <w:autoSpaceDE/>
        <w:autoSpaceDN/>
        <w:bidi w:val="0"/>
        <w:adjustRightInd/>
        <w:snapToGrid/>
        <w:spacing w:after="0" w:afterLines="15" w:line="240" w:lineRule="auto"/>
        <w:jc w:val="center"/>
        <w:textAlignment w:val="auto"/>
        <w:rPr>
          <w:rFonts w:ascii="Arial" w:hAnsi="Arial" w:cs="Arial"/>
          <w:sz w:val="24"/>
          <w:szCs w:val="24"/>
        </w:rPr>
      </w:pPr>
      <w:r>
        <w:rPr>
          <w:rFonts w:ascii="Arial" w:hAnsi="Arial" w:cs="Arial"/>
          <w:sz w:val="24"/>
          <w:szCs w:val="24"/>
        </w:rPr>
        <w:t>Chairperson</w:t>
      </w:r>
    </w:p>
    <w:p w14:paraId="7A9A78AB">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r>
        <w:rPr>
          <w:rFonts w:ascii="Arial" w:hAnsi="Arial" w:cs="Arial"/>
          <w:sz w:val="24"/>
          <w:szCs w:val="24"/>
        </w:rPr>
        <w:tab/>
      </w:r>
    </w:p>
    <w:p w14:paraId="1314290B">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r>
        <w:rPr>
          <w:rFonts w:ascii="Arial" w:hAnsi="Arial" w:cs="Arial"/>
          <w:sz w:val="24"/>
          <w:szCs w:val="24"/>
        </w:rPr>
        <w:tab/>
      </w:r>
      <w:r>
        <w:rPr>
          <w:rFonts w:ascii="Arial" w:hAnsi="Arial" w:cs="Arial"/>
          <w:sz w:val="24"/>
          <w:szCs w:val="24"/>
        </w:rPr>
        <w:t>Accepted and approved in partial fulfillment of the requirements for the degree of Bachelor of Science in Information Technology.</w:t>
      </w:r>
    </w:p>
    <w:p w14:paraId="07773449">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ascii="Arial" w:hAnsi="Arial" w:cs="Arial"/>
          <w:sz w:val="24"/>
          <w:szCs w:val="24"/>
        </w:rPr>
      </w:pPr>
    </w:p>
    <w:p w14:paraId="031D8B39">
      <w:pPr>
        <w:keepNext w:val="0"/>
        <w:keepLines w:val="0"/>
        <w:pageBreakBefore w:val="0"/>
        <w:widowControl/>
        <w:kinsoku/>
        <w:wordWrap/>
        <w:overflowPunct/>
        <w:topLinePunct w:val="0"/>
        <w:autoSpaceDE/>
        <w:autoSpaceDN/>
        <w:bidi w:val="0"/>
        <w:adjustRightInd/>
        <w:snapToGrid/>
        <w:spacing w:after="0" w:afterLines="15" w:line="240" w:lineRule="auto"/>
        <w:jc w:val="center"/>
        <w:textAlignment w:val="auto"/>
        <w:rPr>
          <w:rFonts w:ascii="Arial" w:hAnsi="Arial" w:cs="Arial"/>
          <w:b/>
          <w:sz w:val="24"/>
          <w:szCs w:val="24"/>
        </w:rPr>
      </w:pPr>
      <w:r>
        <w:rPr>
          <w:rFonts w:ascii="Arial" w:hAnsi="Arial" w:cs="Arial"/>
          <w:b/>
          <w:sz w:val="24"/>
          <w:szCs w:val="24"/>
        </w:rPr>
        <w:t>ROSICAR E. ESCOBER, Ph. D</w:t>
      </w:r>
    </w:p>
    <w:p w14:paraId="0D806065">
      <w:pPr>
        <w:keepNext w:val="0"/>
        <w:keepLines w:val="0"/>
        <w:pageBreakBefore w:val="0"/>
        <w:widowControl/>
        <w:kinsoku/>
        <w:wordWrap/>
        <w:overflowPunct/>
        <w:topLinePunct w:val="0"/>
        <w:autoSpaceDE/>
        <w:autoSpaceDN/>
        <w:bidi w:val="0"/>
        <w:adjustRightInd/>
        <w:snapToGrid/>
        <w:spacing w:after="0" w:afterLines="15" w:line="240" w:lineRule="auto"/>
        <w:jc w:val="center"/>
        <w:textAlignment w:val="auto"/>
        <w:rPr>
          <w:rFonts w:ascii="Arial" w:hAnsi="Arial" w:cs="Arial"/>
          <w:sz w:val="24"/>
          <w:szCs w:val="24"/>
        </w:rPr>
      </w:pPr>
      <w:r>
        <w:rPr>
          <w:rFonts w:ascii="Arial" w:hAnsi="Arial" w:cs="Arial"/>
          <w:sz w:val="24"/>
          <w:szCs w:val="24"/>
        </w:rPr>
        <w:t>Dean, College of Computer Studies</w:t>
      </w:r>
    </w:p>
    <w:p w14:paraId="696827F7">
      <w:pPr>
        <w:keepNext w:val="0"/>
        <w:keepLines w:val="0"/>
        <w:pageBreakBefore w:val="0"/>
        <w:widowControl/>
        <w:kinsoku/>
        <w:wordWrap/>
        <w:overflowPunct/>
        <w:topLinePunct w:val="0"/>
        <w:autoSpaceDE/>
        <w:autoSpaceDN/>
        <w:bidi w:val="0"/>
        <w:adjustRightInd/>
        <w:snapToGrid/>
        <w:spacing w:after="0" w:afterLines="15" w:line="240" w:lineRule="auto"/>
        <w:jc w:val="both"/>
        <w:textAlignment w:val="auto"/>
        <w:rPr>
          <w:rFonts w:ascii="Arial" w:hAnsi="Arial" w:cs="Arial"/>
          <w:sz w:val="24"/>
          <w:szCs w:val="24"/>
        </w:rPr>
      </w:pPr>
    </w:p>
    <w:p w14:paraId="3742E0F5">
      <w:pPr>
        <w:keepNext w:val="0"/>
        <w:keepLines w:val="0"/>
        <w:pageBreakBefore w:val="0"/>
        <w:widowControl/>
        <w:kinsoku/>
        <w:wordWrap/>
        <w:overflowPunct/>
        <w:topLinePunct w:val="0"/>
        <w:autoSpaceDE/>
        <w:autoSpaceDN/>
        <w:bidi w:val="0"/>
        <w:adjustRightInd/>
        <w:snapToGrid/>
        <w:spacing w:after="0" w:afterLines="15" w:line="240" w:lineRule="auto"/>
        <w:textAlignment w:val="auto"/>
        <w:rPr>
          <w:rFonts w:hint="default" w:cs="Arial"/>
          <w:sz w:val="24"/>
          <w:szCs w:val="24"/>
          <w:lang w:val="en-PH"/>
        </w:rPr>
      </w:pPr>
      <w:r>
        <w:rPr>
          <w:rFonts w:ascii="Arial" w:hAnsi="Arial" w:cs="Arial"/>
          <w:sz w:val="24"/>
          <w:szCs w:val="24"/>
        </w:rPr>
        <w:t xml:space="preserve">Date of </w:t>
      </w:r>
      <w:r>
        <w:rPr>
          <w:rFonts w:hint="default" w:cs="Arial"/>
          <w:sz w:val="24"/>
          <w:szCs w:val="24"/>
          <w:lang w:val="en-PH"/>
        </w:rPr>
        <w:t xml:space="preserve"> </w:t>
      </w:r>
      <w:r>
        <w:rPr>
          <w:rFonts w:hint="default" w:cs="Arial"/>
          <w:sz w:val="24"/>
          <w:szCs w:val="24"/>
          <w:lang w:val="en-US"/>
        </w:rPr>
        <w:t>Pre-oral</w:t>
      </w:r>
      <w:r>
        <w:rPr>
          <w:rFonts w:ascii="Arial" w:hAnsi="Arial" w:cs="Arial"/>
          <w:sz w:val="24"/>
          <w:szCs w:val="24"/>
        </w:rPr>
        <w:t xml:space="preserve"> Defense: </w:t>
      </w:r>
      <w:r>
        <w:rPr>
          <w:rFonts w:hint="default" w:cs="Arial"/>
          <w:sz w:val="24"/>
          <w:szCs w:val="24"/>
          <w:lang w:val="en-PH"/>
        </w:rPr>
        <w:t>November 24, 2024</w:t>
      </w:r>
    </w:p>
    <w:p w14:paraId="5E562B60">
      <w:pPr>
        <w:keepNext w:val="0"/>
        <w:keepLines w:val="0"/>
        <w:pageBreakBefore w:val="0"/>
        <w:widowControl/>
        <w:kinsoku/>
        <w:wordWrap/>
        <w:overflowPunct/>
        <w:topLinePunct w:val="0"/>
        <w:autoSpaceDE/>
        <w:autoSpaceDN/>
        <w:bidi w:val="0"/>
        <w:adjustRightInd/>
        <w:snapToGrid/>
        <w:spacing w:after="0" w:afterLines="20" w:line="240" w:lineRule="auto"/>
        <w:jc w:val="both"/>
        <w:textAlignment w:val="auto"/>
        <w:rPr>
          <w:rFonts w:ascii="Arial" w:hAnsi="Arial" w:cs="Arial"/>
          <w:b/>
          <w:sz w:val="28"/>
          <w:szCs w:val="28"/>
        </w:rPr>
        <w:sectPr>
          <w:headerReference r:id="rId6" w:type="default"/>
          <w:footerReference r:id="rId7" w:type="default"/>
          <w:pgSz w:w="12240" w:h="15840"/>
          <w:pgMar w:top="2520" w:right="1872" w:bottom="1440" w:left="2520" w:header="720" w:footer="720" w:gutter="0"/>
          <w:pgNumType w:fmt="lowerRoman" w:start="2"/>
          <w:cols w:space="0" w:num="1"/>
          <w:rtlGutter w:val="0"/>
          <w:docGrid w:linePitch="0" w:charSpace="0"/>
        </w:sectPr>
      </w:pPr>
    </w:p>
    <w:p w14:paraId="0582597E">
      <w:pPr>
        <w:spacing w:after="0" w:line="480" w:lineRule="auto"/>
        <w:jc w:val="center"/>
        <w:rPr>
          <w:rFonts w:ascii="Arial" w:hAnsi="Arial" w:cs="Arial"/>
          <w:b/>
          <w:sz w:val="24"/>
          <w:szCs w:val="24"/>
        </w:rPr>
      </w:pPr>
      <w:r>
        <w:rPr>
          <w:rFonts w:ascii="Arial" w:hAnsi="Arial" w:cs="Arial"/>
          <w:b/>
          <w:sz w:val="28"/>
          <w:szCs w:val="28"/>
        </w:rPr>
        <w:t>ACKNOWLEDGMENT</w:t>
      </w:r>
    </w:p>
    <w:p w14:paraId="74AFF509">
      <w:pPr>
        <w:spacing w:after="0" w:line="480" w:lineRule="auto"/>
        <w:ind w:firstLine="720"/>
        <w:jc w:val="both"/>
        <w:rPr>
          <w:rFonts w:ascii="Arial" w:hAnsi="Arial" w:cs="Arial"/>
          <w:sz w:val="24"/>
          <w:szCs w:val="24"/>
        </w:rPr>
      </w:pPr>
      <w:r>
        <w:rPr>
          <w:rFonts w:ascii="Arial" w:hAnsi="Arial" w:cs="Arial"/>
          <w:sz w:val="24"/>
          <w:szCs w:val="24"/>
        </w:rPr>
        <w:t>The researchers would like to express their heartfelt thanks and gratitude to the following persons who, in one way or another, has contributed much, and extended willingness and support needed to make this research possible:</w:t>
      </w:r>
    </w:p>
    <w:p w14:paraId="1D58584D">
      <w:pPr>
        <w:spacing w:after="0" w:line="480" w:lineRule="auto"/>
        <w:ind w:firstLine="720"/>
        <w:jc w:val="both"/>
        <w:rPr>
          <w:rFonts w:ascii="Arial" w:hAnsi="Arial" w:cs="Arial"/>
          <w:sz w:val="24"/>
          <w:szCs w:val="24"/>
        </w:rPr>
      </w:pPr>
      <w:r>
        <w:rPr>
          <w:rFonts w:ascii="Arial" w:hAnsi="Arial" w:cs="Arial"/>
          <w:b/>
          <w:sz w:val="24"/>
          <w:szCs w:val="24"/>
        </w:rPr>
        <w:t>Dr. Maria M. Vicente,</w:t>
      </w:r>
      <w:r>
        <w:rPr>
          <w:rFonts w:ascii="Arial" w:hAnsi="Arial" w:cs="Arial"/>
          <w:sz w:val="24"/>
          <w:szCs w:val="24"/>
        </w:rPr>
        <w:t xml:space="preserve"> President/CEO, Bestlink College of the Philippines, for her generosity and kind heart in establishing this institution and giving opportunities to those less fortunate students to continue their studies and pursue their dreams; </w:t>
      </w:r>
    </w:p>
    <w:p w14:paraId="61404987">
      <w:pPr>
        <w:spacing w:after="0" w:line="480" w:lineRule="auto"/>
        <w:ind w:firstLine="720"/>
        <w:jc w:val="both"/>
        <w:rPr>
          <w:rFonts w:ascii="Arial" w:hAnsi="Arial" w:cs="Arial"/>
          <w:sz w:val="24"/>
          <w:szCs w:val="24"/>
        </w:rPr>
      </w:pPr>
      <w:r>
        <w:rPr>
          <w:rFonts w:ascii="Arial" w:hAnsi="Arial" w:cs="Arial"/>
          <w:b/>
          <w:sz w:val="24"/>
          <w:szCs w:val="24"/>
        </w:rPr>
        <w:t>Ms. Edith M. Vicente</w:t>
      </w:r>
      <w:r>
        <w:rPr>
          <w:rFonts w:ascii="Arial" w:hAnsi="Arial" w:cs="Arial"/>
          <w:sz w:val="24"/>
          <w:szCs w:val="24"/>
        </w:rPr>
        <w:t>, Executive Vice President, for providing the needed information to complete this research;</w:t>
      </w:r>
    </w:p>
    <w:p w14:paraId="7A51ABC9">
      <w:pPr>
        <w:spacing w:after="0" w:line="480" w:lineRule="auto"/>
        <w:ind w:firstLine="720"/>
        <w:jc w:val="both"/>
        <w:rPr>
          <w:rFonts w:ascii="Arial" w:hAnsi="Arial" w:cs="Arial"/>
          <w:sz w:val="24"/>
          <w:szCs w:val="24"/>
        </w:rPr>
      </w:pPr>
      <w:r>
        <w:rPr>
          <w:rFonts w:ascii="Arial" w:hAnsi="Arial" w:cs="Arial"/>
          <w:b/>
          <w:sz w:val="24"/>
          <w:szCs w:val="24"/>
        </w:rPr>
        <w:t>Dr. Charlie I. Cariño</w:t>
      </w:r>
      <w:r>
        <w:rPr>
          <w:rFonts w:ascii="Arial" w:hAnsi="Arial" w:cs="Arial"/>
          <w:sz w:val="24"/>
          <w:szCs w:val="24"/>
        </w:rPr>
        <w:t>, Vice President for Academic Affairs, for his support and encouragement to make this thesis writing possible;</w:t>
      </w:r>
    </w:p>
    <w:p w14:paraId="2A3845DE">
      <w:pPr>
        <w:spacing w:after="0" w:line="480" w:lineRule="auto"/>
        <w:ind w:firstLine="720"/>
        <w:jc w:val="both"/>
        <w:rPr>
          <w:rFonts w:ascii="Arial" w:hAnsi="Arial" w:cs="Arial"/>
          <w:sz w:val="24"/>
          <w:szCs w:val="24"/>
        </w:rPr>
      </w:pPr>
      <w:r>
        <w:rPr>
          <w:rFonts w:ascii="Arial" w:hAnsi="Arial" w:cs="Arial"/>
          <w:b/>
          <w:sz w:val="24"/>
          <w:szCs w:val="24"/>
        </w:rPr>
        <w:t>Engr. Diosdado T. Lleno,</w:t>
      </w:r>
      <w:r>
        <w:rPr>
          <w:rFonts w:ascii="Arial" w:hAnsi="Arial" w:cs="Arial"/>
          <w:sz w:val="24"/>
          <w:szCs w:val="24"/>
        </w:rPr>
        <w:t xml:space="preserve"> Vice President for Administration and</w:t>
      </w:r>
    </w:p>
    <w:p w14:paraId="4BDD1543">
      <w:pPr>
        <w:spacing w:after="0" w:line="480" w:lineRule="auto"/>
        <w:jc w:val="both"/>
        <w:rPr>
          <w:rFonts w:ascii="Arial" w:hAnsi="Arial" w:cs="Arial"/>
          <w:sz w:val="24"/>
          <w:szCs w:val="24"/>
        </w:rPr>
      </w:pPr>
      <w:r>
        <w:rPr>
          <w:rFonts w:ascii="Arial" w:hAnsi="Arial" w:cs="Arial"/>
          <w:sz w:val="24"/>
          <w:szCs w:val="24"/>
        </w:rPr>
        <w:t>Finance, for his words of encouragement and motivation;</w:t>
      </w:r>
    </w:p>
    <w:p w14:paraId="7B858D58">
      <w:pPr>
        <w:spacing w:after="0" w:line="480" w:lineRule="auto"/>
        <w:ind w:firstLine="720"/>
        <w:jc w:val="both"/>
        <w:rPr>
          <w:rFonts w:ascii="Arial" w:hAnsi="Arial" w:cs="Arial"/>
          <w:sz w:val="24"/>
          <w:szCs w:val="24"/>
        </w:rPr>
      </w:pPr>
      <w:r>
        <w:rPr>
          <w:rFonts w:ascii="Arial" w:hAnsi="Arial" w:cs="Arial"/>
          <w:b/>
          <w:sz w:val="24"/>
          <w:szCs w:val="24"/>
        </w:rPr>
        <w:t>Dr. Joy Evelyn A. Ignacio,</w:t>
      </w:r>
      <w:r>
        <w:rPr>
          <w:rFonts w:ascii="Arial" w:hAnsi="Arial" w:cs="Arial"/>
          <w:sz w:val="24"/>
          <w:szCs w:val="24"/>
        </w:rPr>
        <w:t xml:space="preserve"> Director,Center for Research and Development, for her good heart to extend her help needed by the researchers.</w:t>
      </w:r>
    </w:p>
    <w:p w14:paraId="0A99719F">
      <w:pPr>
        <w:spacing w:line="480" w:lineRule="auto"/>
        <w:jc w:val="both"/>
        <w:rPr>
          <w:rFonts w:hint="default" w:ascii="Arial" w:hAnsi="Arial" w:cs="Arial"/>
          <w:sz w:val="24"/>
          <w:szCs w:val="24"/>
          <w:rtl w:val="0"/>
        </w:rPr>
        <w:sectPr>
          <w:headerReference r:id="rId8" w:type="default"/>
          <w:footerReference r:id="rId9" w:type="default"/>
          <w:pgSz w:w="12240" w:h="15840"/>
          <w:pgMar w:top="2520" w:right="1872" w:bottom="1440" w:left="2520" w:header="720" w:footer="720" w:gutter="0"/>
          <w:pgNumType w:fmt="lowerRoman" w:start="3"/>
          <w:cols w:space="0" w:num="1"/>
          <w:rtlGutter w:val="0"/>
          <w:docGrid w:linePitch="0" w:charSpace="0"/>
        </w:sectPr>
      </w:pPr>
      <w:r>
        <w:rPr>
          <w:rFonts w:ascii="Arial" w:hAnsi="Arial" w:cs="Arial"/>
          <w:sz w:val="24"/>
          <w:szCs w:val="24"/>
        </w:rPr>
        <w:tab/>
      </w:r>
      <w:r>
        <w:rPr>
          <w:rFonts w:ascii="Arial" w:hAnsi="Arial" w:cs="Arial"/>
          <w:b/>
          <w:sz w:val="24"/>
          <w:szCs w:val="24"/>
        </w:rPr>
        <w:t>Dr. Rosicar E. Escober</w:t>
      </w:r>
      <w:r>
        <w:rPr>
          <w:rFonts w:ascii="Arial" w:hAnsi="Arial" w:cs="Arial"/>
          <w:sz w:val="24"/>
          <w:szCs w:val="24"/>
        </w:rPr>
        <w:t>, Dean, College of Computer Studies of Bestlink College of the Philippines, for providing a guideline documentation in capstone project.</w:t>
      </w:r>
    </w:p>
    <w:p w14:paraId="1C4A2A27">
      <w:pPr>
        <w:spacing w:after="0" w:line="480" w:lineRule="auto"/>
        <w:ind w:firstLine="720"/>
        <w:jc w:val="both"/>
        <w:rPr>
          <w:rFonts w:ascii="Arial" w:hAnsi="Arial" w:cs="Arial"/>
          <w:sz w:val="24"/>
          <w:szCs w:val="24"/>
        </w:rPr>
      </w:pPr>
      <w:r>
        <w:rPr>
          <w:rFonts w:ascii="Arial" w:hAnsi="Arial" w:cs="Arial"/>
          <w:b/>
          <w:sz w:val="24"/>
          <w:szCs w:val="24"/>
        </w:rPr>
        <w:t>Mr. Rommel J. Constantino</w:t>
      </w:r>
      <w:r>
        <w:rPr>
          <w:rFonts w:ascii="Arial" w:hAnsi="Arial" w:cs="Arial"/>
          <w:sz w:val="24"/>
          <w:szCs w:val="24"/>
        </w:rPr>
        <w:t>, Program Head, Bachelor of Science in Information Technology, for the constant supervision as well as providing necessary information regarding the project and also for his support in completing this project</w:t>
      </w:r>
    </w:p>
    <w:p w14:paraId="643FCB78">
      <w:pPr>
        <w:spacing w:after="0" w:line="480" w:lineRule="auto"/>
        <w:ind w:firstLine="720"/>
        <w:jc w:val="both"/>
        <w:rPr>
          <w:rFonts w:ascii="Arial" w:hAnsi="Arial" w:cs="Arial"/>
          <w:sz w:val="24"/>
          <w:szCs w:val="24"/>
        </w:rPr>
      </w:pPr>
      <w:r>
        <w:rPr>
          <w:rFonts w:ascii="Arial" w:hAnsi="Arial" w:cs="Arial"/>
          <w:b/>
          <w:sz w:val="24"/>
          <w:szCs w:val="24"/>
        </w:rPr>
        <w:t>Mr. Ronald G. Roldan Jr.,</w:t>
      </w:r>
      <w:r>
        <w:rPr>
          <w:rFonts w:ascii="Arial" w:hAnsi="Arial" w:cs="Arial"/>
          <w:sz w:val="24"/>
          <w:szCs w:val="24"/>
        </w:rPr>
        <w:t xml:space="preserve"> Research Coordinator, for helping us in improving our research and guiding us in completing this project.</w:t>
      </w:r>
    </w:p>
    <w:p w14:paraId="7E6DA85C">
      <w:pPr>
        <w:spacing w:after="0" w:line="480" w:lineRule="auto"/>
        <w:ind w:firstLine="720"/>
        <w:jc w:val="both"/>
        <w:rPr>
          <w:rFonts w:ascii="Arial" w:hAnsi="Arial" w:cs="Arial"/>
          <w:sz w:val="24"/>
          <w:szCs w:val="24"/>
        </w:rPr>
      </w:pPr>
      <w:r>
        <w:rPr>
          <w:rFonts w:ascii="Arial" w:hAnsi="Arial" w:cs="Arial"/>
          <w:b/>
          <w:sz w:val="24"/>
          <w:szCs w:val="24"/>
          <w:highlight w:val="none"/>
        </w:rPr>
        <w:t>Mr.</w:t>
      </w:r>
      <w:r>
        <w:rPr>
          <w:rFonts w:hint="default" w:ascii="Arial" w:hAnsi="Arial" w:cs="Arial"/>
          <w:b/>
          <w:sz w:val="24"/>
          <w:szCs w:val="24"/>
          <w:highlight w:val="none"/>
          <w:lang w:val="en-US"/>
        </w:rPr>
        <w:t xml:space="preserve"> Christian Rempillo</w:t>
      </w:r>
      <w:r>
        <w:rPr>
          <w:rFonts w:ascii="Arial" w:hAnsi="Arial" w:cs="Arial"/>
          <w:sz w:val="24"/>
          <w:szCs w:val="24"/>
        </w:rPr>
        <w:t xml:space="preserve"> Capstone Adviser, for giving us suggestions and ideas to improve our research and guiding us in completing this project.</w:t>
      </w:r>
    </w:p>
    <w:p w14:paraId="4FE0D598">
      <w:pPr>
        <w:spacing w:after="0" w:line="480" w:lineRule="auto"/>
        <w:ind w:firstLine="720"/>
        <w:jc w:val="both"/>
        <w:rPr>
          <w:rFonts w:ascii="Arial" w:hAnsi="Arial" w:cs="Arial"/>
          <w:sz w:val="24"/>
          <w:szCs w:val="24"/>
        </w:rPr>
      </w:pPr>
      <w:r>
        <w:rPr>
          <w:rFonts w:ascii="Arial" w:hAnsi="Arial" w:cs="Arial"/>
          <w:sz w:val="24"/>
          <w:szCs w:val="24"/>
        </w:rPr>
        <w:t>Panelists,</w:t>
      </w:r>
      <w:r>
        <w:rPr>
          <w:rFonts w:hint="default" w:cs="Arial"/>
          <w:sz w:val="24"/>
          <w:szCs w:val="24"/>
          <w:lang w:val="en-PH"/>
        </w:rPr>
        <w:t xml:space="preserve"> </w:t>
      </w:r>
      <w:r>
        <w:rPr>
          <w:rFonts w:ascii="Arial" w:hAnsi="Arial" w:cs="Arial"/>
          <w:b/>
          <w:sz w:val="24"/>
          <w:szCs w:val="24"/>
          <w:highlight w:val="none"/>
        </w:rPr>
        <w:t>Engr. Reynante B. Ponay</w:t>
      </w:r>
      <w:r>
        <w:rPr>
          <w:rFonts w:hint="default" w:cs="Arial"/>
          <w:b/>
          <w:sz w:val="24"/>
          <w:szCs w:val="24"/>
          <w:highlight w:val="none"/>
          <w:lang w:val="en-PH"/>
        </w:rPr>
        <w:t>,</w:t>
      </w:r>
      <w:r>
        <w:rPr>
          <w:rFonts w:ascii="Arial" w:hAnsi="Arial" w:cs="Arial"/>
          <w:sz w:val="24"/>
          <w:szCs w:val="24"/>
        </w:rPr>
        <w:t xml:space="preserve"> </w:t>
      </w:r>
      <w:r>
        <w:rPr>
          <w:rFonts w:hint="default" w:cs="Arial"/>
          <w:b/>
          <w:bCs/>
          <w:sz w:val="24"/>
          <w:szCs w:val="24"/>
          <w:lang w:val="en-PH"/>
        </w:rPr>
        <w:t xml:space="preserve">Mr. Vincent Carlo T. Garados, </w:t>
      </w:r>
      <w:r>
        <w:rPr>
          <w:rFonts w:ascii="Arial" w:hAnsi="Arial" w:cs="Arial"/>
          <w:sz w:val="24"/>
          <w:szCs w:val="24"/>
          <w:highlight w:val="none"/>
        </w:rPr>
        <w:t xml:space="preserve">and  </w:t>
      </w:r>
      <w:r>
        <w:rPr>
          <w:rFonts w:ascii="Arial" w:hAnsi="Arial" w:cs="Arial"/>
          <w:b/>
          <w:sz w:val="24"/>
          <w:szCs w:val="24"/>
          <w:highlight w:val="none"/>
        </w:rPr>
        <w:t xml:space="preserve">Mr. </w:t>
      </w:r>
      <w:r>
        <w:rPr>
          <w:rFonts w:hint="default" w:cs="Arial"/>
          <w:b/>
          <w:sz w:val="24"/>
          <w:szCs w:val="24"/>
          <w:highlight w:val="none"/>
          <w:lang w:val="en-PH"/>
        </w:rPr>
        <w:t>Rommel J. Constantino</w:t>
      </w:r>
      <w:r>
        <w:rPr>
          <w:rFonts w:ascii="Arial" w:hAnsi="Arial" w:cs="Arial"/>
          <w:sz w:val="24"/>
          <w:szCs w:val="24"/>
          <w:highlight w:val="none"/>
        </w:rPr>
        <w:t>,</w:t>
      </w:r>
      <w:r>
        <w:rPr>
          <w:rFonts w:ascii="Arial" w:hAnsi="Arial" w:cs="Arial"/>
          <w:sz w:val="24"/>
          <w:szCs w:val="24"/>
        </w:rPr>
        <w:t xml:space="preserve"> who extended their effort and time to be able to constructively criticize this thesis and share their knowledge with them to deepen and widen their needed information.</w:t>
      </w:r>
    </w:p>
    <w:p w14:paraId="7F6F11F0">
      <w:pPr>
        <w:spacing w:after="0" w:line="480" w:lineRule="auto"/>
        <w:ind w:firstLine="720"/>
        <w:jc w:val="both"/>
        <w:rPr>
          <w:rFonts w:ascii="Arial" w:hAnsi="Arial" w:cs="Arial"/>
          <w:sz w:val="24"/>
          <w:szCs w:val="24"/>
        </w:rPr>
      </w:pPr>
      <w:r>
        <w:rPr>
          <w:rFonts w:ascii="Arial" w:hAnsi="Arial" w:cs="Arial"/>
          <w:b/>
          <w:sz w:val="24"/>
          <w:szCs w:val="24"/>
        </w:rPr>
        <w:t>Families and Friends</w:t>
      </w:r>
      <w:r>
        <w:rPr>
          <w:rFonts w:ascii="Arial" w:hAnsi="Arial" w:cs="Arial"/>
          <w:sz w:val="24"/>
          <w:szCs w:val="24"/>
        </w:rPr>
        <w:t>, for all the financial and moral support that have enabled the researchers to triumph all the challenges, especially during the lowest time that served as their inspiration to complete this study; and</w:t>
      </w:r>
    </w:p>
    <w:p w14:paraId="63102FB4">
      <w:pPr>
        <w:spacing w:after="0" w:line="480" w:lineRule="auto"/>
        <w:ind w:firstLine="720"/>
        <w:jc w:val="both"/>
        <w:rPr>
          <w:rFonts w:ascii="Arial" w:hAnsi="Arial" w:cs="Arial"/>
          <w:sz w:val="24"/>
          <w:szCs w:val="24"/>
        </w:rPr>
      </w:pPr>
      <w:r>
        <w:rPr>
          <w:rFonts w:ascii="Arial" w:hAnsi="Arial" w:cs="Arial"/>
          <w:sz w:val="24"/>
          <w:szCs w:val="24"/>
        </w:rPr>
        <w:t xml:space="preserve">Above all, to the </w:t>
      </w:r>
      <w:r>
        <w:rPr>
          <w:rFonts w:ascii="Arial" w:hAnsi="Arial" w:cs="Arial"/>
          <w:b/>
          <w:sz w:val="24"/>
          <w:szCs w:val="24"/>
        </w:rPr>
        <w:t>Almighty God</w:t>
      </w:r>
      <w:r>
        <w:rPr>
          <w:rFonts w:ascii="Arial" w:hAnsi="Arial" w:cs="Arial"/>
          <w:sz w:val="24"/>
          <w:szCs w:val="24"/>
        </w:rPr>
        <w:t>, for the strength and knowledge that were used for the accomplishment of this research journey.</w:t>
      </w:r>
    </w:p>
    <w:p w14:paraId="7F02EE9E">
      <w:pPr>
        <w:spacing w:after="0" w:line="480" w:lineRule="auto"/>
        <w:jc w:val="both"/>
        <w:rPr>
          <w:rFonts w:ascii="Arial" w:hAnsi="Arial" w:cs="Arial"/>
          <w:sz w:val="24"/>
          <w:szCs w:val="24"/>
        </w:rPr>
      </w:pPr>
    </w:p>
    <w:p w14:paraId="773C91F7">
      <w:pPr>
        <w:spacing w:line="480" w:lineRule="auto"/>
        <w:jc w:val="right"/>
        <w:rPr>
          <w:rFonts w:ascii="Arial" w:hAnsi="Arial" w:cs="Arial"/>
          <w:b/>
          <w:sz w:val="24"/>
          <w:szCs w:val="24"/>
        </w:rPr>
        <w:sectPr>
          <w:footerReference r:id="rId10" w:type="default"/>
          <w:pgSz w:w="12240" w:h="15840"/>
          <w:pgMar w:top="2520" w:right="1872" w:bottom="1440" w:left="2806" w:header="720" w:footer="720" w:gutter="0"/>
          <w:pgNumType w:fmt="lowerRoman"/>
          <w:cols w:space="0" w:num="1"/>
          <w:rtlGutter w:val="0"/>
          <w:docGrid w:linePitch="0" w:charSpace="0"/>
        </w:sectPr>
      </w:pPr>
      <w:r>
        <w:rPr>
          <w:rFonts w:ascii="Arial" w:hAnsi="Arial" w:cs="Arial"/>
          <w:b/>
          <w:sz w:val="24"/>
          <w:szCs w:val="24"/>
        </w:rPr>
        <w:t>THE RESEARCHERS</w:t>
      </w:r>
    </w:p>
    <w:p w14:paraId="61CCFBB6">
      <w:pPr>
        <w:spacing w:after="0" w:line="480" w:lineRule="auto"/>
        <w:rPr>
          <w:rFonts w:ascii="Arial" w:hAnsi="Arial" w:cs="Arial"/>
          <w:sz w:val="24"/>
          <w:szCs w:val="24"/>
        </w:rPr>
      </w:pPr>
    </w:p>
    <w:p w14:paraId="7A973A07">
      <w:pPr>
        <w:spacing w:after="0" w:line="480" w:lineRule="auto"/>
        <w:jc w:val="center"/>
        <w:rPr>
          <w:rFonts w:ascii="Arial" w:hAnsi="Arial" w:cs="Arial"/>
          <w:b/>
          <w:sz w:val="28"/>
          <w:szCs w:val="24"/>
        </w:rPr>
      </w:pPr>
      <w:r>
        <w:rPr>
          <w:rFonts w:ascii="Arial" w:hAnsi="Arial" w:cs="Arial"/>
          <w:b/>
          <w:sz w:val="28"/>
          <w:szCs w:val="24"/>
        </w:rPr>
        <w:t>DEDICATION</w:t>
      </w:r>
    </w:p>
    <w:p w14:paraId="2AA805EA">
      <w:pPr>
        <w:spacing w:after="0" w:line="480" w:lineRule="auto"/>
        <w:ind w:firstLine="720"/>
        <w:jc w:val="both"/>
        <w:rPr>
          <w:rFonts w:ascii="Arial" w:hAnsi="Arial" w:cs="Arial"/>
          <w:sz w:val="24"/>
          <w:szCs w:val="24"/>
        </w:rPr>
      </w:pPr>
      <w:r>
        <w:rPr>
          <w:rFonts w:ascii="Arial" w:hAnsi="Arial" w:cs="Arial"/>
          <w:sz w:val="24"/>
          <w:szCs w:val="24"/>
        </w:rPr>
        <w:t xml:space="preserve">This business research study is wholeheartedly dedicated first and foremost to the researchers, for executing dedication, time, effort, motivation, sacrifice, and courage to make this conducting study a fruitful and successful piece of work. </w:t>
      </w:r>
    </w:p>
    <w:p w14:paraId="63120633">
      <w:pPr>
        <w:spacing w:after="0" w:line="480" w:lineRule="auto"/>
        <w:ind w:firstLine="720"/>
        <w:jc w:val="both"/>
        <w:rPr>
          <w:rFonts w:ascii="Arial" w:hAnsi="Arial" w:cs="Arial"/>
          <w:sz w:val="24"/>
          <w:szCs w:val="24"/>
        </w:rPr>
      </w:pPr>
      <w:r>
        <w:rPr>
          <w:rFonts w:ascii="Arial" w:hAnsi="Arial" w:cs="Arial"/>
          <w:sz w:val="24"/>
          <w:szCs w:val="24"/>
        </w:rPr>
        <w:t>To our beloved parents who have been our inspiration and gave us strength when we thought of giving up, which continually provide their moral, spiritual, emotional and financial support.</w:t>
      </w:r>
    </w:p>
    <w:p w14:paraId="5EF7C0F7">
      <w:pPr>
        <w:spacing w:after="0" w:line="480" w:lineRule="auto"/>
        <w:ind w:firstLine="720"/>
        <w:jc w:val="both"/>
        <w:rPr>
          <w:rFonts w:ascii="Arial" w:hAnsi="Arial" w:cs="Arial"/>
          <w:sz w:val="24"/>
          <w:szCs w:val="24"/>
        </w:rPr>
      </w:pPr>
      <w:r>
        <w:rPr>
          <w:rFonts w:ascii="Arial" w:hAnsi="Arial" w:cs="Arial"/>
          <w:sz w:val="24"/>
          <w:szCs w:val="24"/>
        </w:rPr>
        <w:t xml:space="preserve">To each sibling and circle of friends who shared their words of advice and encouragement to finish this study. </w:t>
      </w:r>
    </w:p>
    <w:p w14:paraId="3B83D91F">
      <w:pPr>
        <w:spacing w:after="0" w:line="480" w:lineRule="auto"/>
        <w:ind w:firstLine="720"/>
        <w:jc w:val="both"/>
        <w:rPr>
          <w:rFonts w:ascii="Arial" w:hAnsi="Arial" w:cs="Arial"/>
          <w:sz w:val="24"/>
          <w:szCs w:val="24"/>
        </w:rPr>
      </w:pPr>
      <w:r>
        <w:rPr>
          <w:rFonts w:ascii="Arial" w:hAnsi="Arial" w:cs="Arial"/>
          <w:sz w:val="24"/>
          <w:szCs w:val="24"/>
        </w:rPr>
        <w:t xml:space="preserve">To the research advisers and professors, for extending help by giving guidance, supervision, time and wisdom to the researchers in conducting this business research study. </w:t>
      </w:r>
    </w:p>
    <w:p w14:paraId="1C5262C0">
      <w:pPr>
        <w:spacing w:after="0" w:line="480" w:lineRule="auto"/>
        <w:ind w:firstLine="720"/>
        <w:jc w:val="both"/>
        <w:rPr>
          <w:rFonts w:ascii="Arial" w:hAnsi="Arial" w:cs="Arial"/>
          <w:sz w:val="24"/>
          <w:szCs w:val="24"/>
        </w:rPr>
      </w:pPr>
      <w:r>
        <w:rPr>
          <w:rFonts w:ascii="Arial" w:hAnsi="Arial" w:cs="Arial"/>
          <w:sz w:val="24"/>
          <w:szCs w:val="24"/>
        </w:rPr>
        <w:t xml:space="preserve">And lastly, above all, to our Almighty God, for giving guidance, strength, power of mind, protection, skills and for giving us a healthy life. All of these we offer to you. </w:t>
      </w:r>
    </w:p>
    <w:p w14:paraId="61FBCA6B">
      <w:pPr>
        <w:spacing w:after="0" w:line="480" w:lineRule="auto"/>
        <w:ind w:firstLine="720"/>
        <w:jc w:val="right"/>
        <w:rPr>
          <w:rFonts w:ascii="Arial" w:hAnsi="Arial" w:cs="Arial"/>
          <w:b/>
          <w:sz w:val="24"/>
          <w:szCs w:val="24"/>
        </w:rPr>
      </w:pPr>
      <w:r>
        <w:rPr>
          <w:rFonts w:ascii="Arial" w:hAnsi="Arial" w:cs="Arial"/>
          <w:b/>
          <w:sz w:val="24"/>
          <w:szCs w:val="24"/>
        </w:rPr>
        <w:t>THE RESEARCHERS</w:t>
      </w:r>
    </w:p>
    <w:p w14:paraId="3C7E2713">
      <w:pPr>
        <w:spacing w:line="480" w:lineRule="auto"/>
        <w:jc w:val="left"/>
        <w:rPr>
          <w:rFonts w:hint="default" w:ascii="Arial" w:hAnsi="Arial" w:cs="Arial"/>
          <w:b/>
          <w:sz w:val="24"/>
          <w:szCs w:val="24"/>
          <w:rtl w:val="0"/>
        </w:rPr>
        <w:sectPr>
          <w:pgSz w:w="12240" w:h="15840"/>
          <w:pgMar w:top="2520" w:right="1872" w:bottom="1440" w:left="2806" w:header="720" w:footer="720" w:gutter="0"/>
          <w:pgNumType w:fmt="lowerRoman"/>
          <w:cols w:space="0" w:num="1"/>
          <w:rtlGutter w:val="0"/>
          <w:docGrid w:linePitch="0" w:charSpace="0"/>
        </w:sectPr>
      </w:pPr>
    </w:p>
    <w:p w14:paraId="0DD6A047">
      <w:pPr>
        <w:spacing w:after="0" w:line="480" w:lineRule="auto"/>
        <w:rPr>
          <w:rFonts w:ascii="Arial" w:hAnsi="Arial" w:cs="Arial"/>
          <w:sz w:val="24"/>
          <w:szCs w:val="24"/>
        </w:rPr>
      </w:pPr>
    </w:p>
    <w:p w14:paraId="7DCF826E">
      <w:pPr>
        <w:spacing w:after="0" w:line="480" w:lineRule="auto"/>
        <w:jc w:val="center"/>
        <w:rPr>
          <w:rFonts w:ascii="Arial" w:hAnsi="Arial" w:cs="Arial"/>
          <w:b/>
          <w:sz w:val="28"/>
          <w:szCs w:val="24"/>
        </w:rPr>
      </w:pPr>
      <w:r>
        <w:rPr>
          <w:rFonts w:ascii="Arial" w:hAnsi="Arial" w:cs="Arial"/>
          <w:b/>
          <w:sz w:val="28"/>
          <w:szCs w:val="24"/>
        </w:rPr>
        <w:t>ABSTRACT</w:t>
      </w:r>
    </w:p>
    <w:p w14:paraId="6857D688">
      <w:pPr>
        <w:pBdr>
          <w:top w:val="none" w:color="auto" w:sz="0" w:space="0"/>
          <w:left w:val="none" w:color="auto" w:sz="0" w:space="0"/>
          <w:bottom w:val="none" w:color="auto" w:sz="0" w:space="0"/>
          <w:right w:val="none" w:color="auto" w:sz="0" w:space="0"/>
          <w:between w:val="none" w:color="auto" w:sz="0" w:space="0"/>
        </w:pBdr>
        <w:shd w:val="clear" w:fill="FFFFFF"/>
        <w:spacing w:after="200" w:line="480" w:lineRule="auto"/>
        <w:jc w:val="left"/>
        <w:rPr>
          <w:rFonts w:ascii="Arial" w:hAnsi="Arial" w:cs="Arial"/>
          <w:b/>
          <w:sz w:val="24"/>
          <w:szCs w:val="24"/>
        </w:rPr>
      </w:pPr>
      <w:r>
        <w:rPr>
          <w:rFonts w:ascii="Arial" w:hAnsi="Arial" w:cs="Arial"/>
          <w:sz w:val="24"/>
          <w:szCs w:val="24"/>
        </w:rPr>
        <w:t>Title:</w:t>
      </w:r>
      <w:r>
        <w:rPr>
          <w:rFonts w:ascii="Arial" w:hAnsi="Arial" w:cs="Arial"/>
          <w:sz w:val="24"/>
          <w:szCs w:val="24"/>
        </w:rPr>
        <w:tab/>
      </w:r>
      <w:r>
        <w:rPr>
          <w:rFonts w:ascii="Arial" w:hAnsi="Arial" w:cs="Arial"/>
          <w:sz w:val="24"/>
          <w:szCs w:val="24"/>
        </w:rPr>
        <w:tab/>
      </w:r>
      <w:r>
        <w:rPr>
          <w:rFonts w:hint="default" w:ascii="Arial" w:hAnsi="Arial" w:cs="Arial"/>
          <w:b/>
          <w:sz w:val="24"/>
          <w:szCs w:val="24"/>
          <w:rtl w:val="0"/>
        </w:rPr>
        <w:t xml:space="preserve">LOCAL GOVERNMENT UNIT 4: BARANGAY FOOD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 xml:space="preserve">MARKET SAFETY AND INSPECTION MANAGEMENT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SYSTEM(DASHBOARD AND INSIGHTS, MARKET</w:t>
      </w:r>
      <w:r>
        <w:rPr>
          <w:rFonts w:hint="default" w:ascii="Arial" w:hAnsi="Arial" w:cs="Arial"/>
          <w:b/>
          <w:sz w:val="24"/>
          <w:szCs w:val="24"/>
          <w:rtl w:val="0"/>
          <w:lang w:val="en-US"/>
        </w:rPr>
        <w:t xml:space="preserve">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RATING</w:t>
      </w:r>
      <w:r>
        <w:rPr>
          <w:rFonts w:hint="default" w:ascii="Arial" w:hAnsi="Arial" w:cs="Arial"/>
          <w:b/>
          <w:sz w:val="24"/>
          <w:szCs w:val="24"/>
          <w:rtl w:val="0"/>
          <w:lang w:val="en-US"/>
        </w:rPr>
        <w:t xml:space="preserve"> </w:t>
      </w:r>
      <w:r>
        <w:rPr>
          <w:rFonts w:hint="default" w:ascii="Arial" w:hAnsi="Arial" w:cs="Arial"/>
          <w:b/>
          <w:sz w:val="24"/>
          <w:szCs w:val="24"/>
          <w:rtl w:val="0"/>
        </w:rPr>
        <w:t>REVIEWS, MARKET COMPLIANCE</w:t>
      </w:r>
      <w:r>
        <w:rPr>
          <w:rFonts w:hint="default" w:ascii="Arial" w:hAnsi="Arial" w:cs="Arial"/>
          <w:b/>
          <w:sz w:val="24"/>
          <w:szCs w:val="24"/>
          <w:rtl w:val="0"/>
          <w:lang w:val="en-US"/>
        </w:rPr>
        <w:t xml:space="preserve">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MONITORING</w:t>
      </w:r>
      <w:r>
        <w:rPr>
          <w:rFonts w:hint="default" w:ascii="Arial" w:hAnsi="Arial" w:cs="Arial"/>
          <w:b/>
          <w:sz w:val="24"/>
          <w:szCs w:val="24"/>
          <w:rtl w:val="0"/>
          <w:lang w:val="en-US"/>
        </w:rPr>
        <w:t xml:space="preserve">, </w:t>
      </w:r>
      <w:r>
        <w:rPr>
          <w:rFonts w:hint="default" w:ascii="Arial" w:hAnsi="Arial" w:cs="Arial"/>
          <w:b/>
          <w:sz w:val="24"/>
          <w:szCs w:val="24"/>
          <w:rtl w:val="0"/>
        </w:rPr>
        <w:t xml:space="preserve">INSPECTION RESULTS AND OVERVIEW,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RELEASING OF</w:t>
      </w:r>
      <w:r>
        <w:rPr>
          <w:rFonts w:hint="default" w:ascii="Arial" w:hAnsi="Arial" w:cs="Arial"/>
          <w:b/>
          <w:sz w:val="24"/>
          <w:szCs w:val="24"/>
          <w:rtl w:val="0"/>
          <w:lang w:val="en-US"/>
        </w:rPr>
        <w:t xml:space="preserve"> </w:t>
      </w:r>
      <w:r>
        <w:rPr>
          <w:rFonts w:hint="default" w:ascii="Arial" w:hAnsi="Arial" w:cs="Arial"/>
          <w:b/>
          <w:sz w:val="24"/>
          <w:szCs w:val="24"/>
          <w:rtl w:val="0"/>
        </w:rPr>
        <w:t xml:space="preserve">CERTIFICATES AND PERMITS) WITH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MARKET</w:t>
      </w:r>
      <w:r>
        <w:rPr>
          <w:rFonts w:hint="default" w:ascii="Arial" w:hAnsi="Arial" w:cs="Arial"/>
          <w:b/>
          <w:sz w:val="24"/>
          <w:szCs w:val="24"/>
          <w:rtl w:val="0"/>
          <w:lang w:val="en-US"/>
        </w:rPr>
        <w:t xml:space="preserve"> </w:t>
      </w:r>
      <w:r>
        <w:rPr>
          <w:rFonts w:hint="default" w:ascii="Arial" w:hAnsi="Arial" w:cs="Arial"/>
          <w:b/>
          <w:sz w:val="24"/>
          <w:szCs w:val="24"/>
          <w:rtl w:val="0"/>
        </w:rPr>
        <w:t xml:space="preserve">CATEGORY LOCATOR AND GENERATIVE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SUMMARY</w:t>
      </w:r>
      <w:r>
        <w:rPr>
          <w:rFonts w:hint="default" w:ascii="Arial" w:hAnsi="Arial" w:cs="Arial"/>
          <w:b/>
          <w:sz w:val="24"/>
          <w:szCs w:val="24"/>
          <w:rtl w:val="0"/>
          <w:lang w:val="en-US"/>
        </w:rPr>
        <w:t xml:space="preserve"> </w:t>
      </w:r>
      <w:r>
        <w:rPr>
          <w:rFonts w:hint="default" w:ascii="Arial" w:hAnsi="Arial" w:cs="Arial"/>
          <w:b/>
          <w:sz w:val="24"/>
          <w:szCs w:val="24"/>
          <w:rtl w:val="0"/>
        </w:rPr>
        <w:t xml:space="preserve">AND SUGGESTIONS USING GOOGLE </w:t>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lang w:val="en-US"/>
        </w:rPr>
        <w:tab/>
      </w:r>
      <w:r>
        <w:rPr>
          <w:rFonts w:hint="default" w:ascii="Arial" w:hAnsi="Arial" w:cs="Arial"/>
          <w:b/>
          <w:sz w:val="24"/>
          <w:szCs w:val="24"/>
          <w:rtl w:val="0"/>
        </w:rPr>
        <w:t>CLOUD PLATFORM</w:t>
      </w:r>
      <w:r>
        <w:rPr>
          <w:rFonts w:hint="default" w:ascii="Arial" w:hAnsi="Arial" w:cs="Arial"/>
          <w:sz w:val="24"/>
          <w:szCs w:val="24"/>
          <w:rtl w:val="0"/>
        </w:rPr>
        <w:t xml:space="preserve"> </w:t>
      </w:r>
    </w:p>
    <w:p w14:paraId="109CE1A0">
      <w:pPr>
        <w:spacing w:after="0" w:line="480" w:lineRule="auto"/>
        <w:rPr>
          <w:rFonts w:hint="default" w:ascii="Arial" w:hAnsi="Arial" w:cs="Arial"/>
          <w:b/>
          <w:sz w:val="24"/>
          <w:szCs w:val="24"/>
          <w:rtl w:val="0"/>
          <w:lang w:val="en-US"/>
        </w:rPr>
      </w:pPr>
      <w:r>
        <w:rPr>
          <w:rFonts w:ascii="Arial" w:hAnsi="Arial" w:cs="Arial"/>
          <w:sz w:val="24"/>
          <w:szCs w:val="24"/>
        </w:rPr>
        <w:t>Authors:</w:t>
      </w:r>
      <w:r>
        <w:rPr>
          <w:rFonts w:ascii="Arial" w:hAnsi="Arial" w:cs="Arial"/>
          <w:sz w:val="24"/>
          <w:szCs w:val="24"/>
        </w:rPr>
        <w:tab/>
      </w:r>
      <w:r>
        <w:rPr>
          <w:rFonts w:hint="default" w:ascii="Arial" w:hAnsi="Arial" w:cs="Arial"/>
          <w:b/>
          <w:sz w:val="24"/>
          <w:szCs w:val="24"/>
          <w:rtl w:val="0"/>
          <w:lang w:val="en-US"/>
        </w:rPr>
        <w:t>RALPH</w:t>
      </w:r>
      <w:r>
        <w:rPr>
          <w:rFonts w:hint="default" w:ascii="Arial" w:hAnsi="Arial" w:cs="Arial"/>
          <w:b/>
          <w:sz w:val="24"/>
          <w:szCs w:val="24"/>
          <w:rtl w:val="0"/>
        </w:rPr>
        <w:t xml:space="preserve"> </w:t>
      </w:r>
      <w:r>
        <w:rPr>
          <w:rFonts w:hint="default" w:ascii="Arial" w:hAnsi="Arial" w:cs="Arial"/>
          <w:b/>
          <w:sz w:val="24"/>
          <w:szCs w:val="24"/>
          <w:rtl w:val="0"/>
          <w:lang w:val="en-US"/>
        </w:rPr>
        <w:t>C</w:t>
      </w:r>
      <w:r>
        <w:rPr>
          <w:rFonts w:hint="default" w:ascii="Arial" w:hAnsi="Arial" w:cs="Arial"/>
          <w:b/>
          <w:sz w:val="24"/>
          <w:szCs w:val="24"/>
          <w:rtl w:val="0"/>
        </w:rPr>
        <w:t xml:space="preserve">HRISTIAN </w:t>
      </w:r>
      <w:r>
        <w:rPr>
          <w:rFonts w:hint="default" w:ascii="Arial" w:hAnsi="Arial" w:cs="Arial"/>
          <w:b/>
          <w:sz w:val="24"/>
          <w:szCs w:val="24"/>
          <w:rtl w:val="0"/>
          <w:lang w:val="en-US"/>
        </w:rPr>
        <w:t>G</w:t>
      </w:r>
      <w:r>
        <w:rPr>
          <w:rFonts w:hint="default" w:ascii="Arial" w:hAnsi="Arial" w:cs="Arial"/>
          <w:b/>
          <w:sz w:val="24"/>
          <w:szCs w:val="24"/>
          <w:rtl w:val="0"/>
        </w:rPr>
        <w:t>.</w:t>
      </w:r>
      <w:r>
        <w:rPr>
          <w:rFonts w:hint="default" w:ascii="Arial" w:hAnsi="Arial" w:cs="Arial"/>
          <w:b/>
          <w:sz w:val="24"/>
          <w:szCs w:val="24"/>
          <w:rtl w:val="0"/>
          <w:lang w:val="en-US"/>
        </w:rPr>
        <w:t xml:space="preserve"> ABINA</w:t>
      </w:r>
    </w:p>
    <w:p w14:paraId="22133344">
      <w:pPr>
        <w:spacing w:after="0" w:line="480" w:lineRule="auto"/>
        <w:ind w:left="720" w:leftChars="0" w:firstLine="720" w:firstLineChars="0"/>
        <w:rPr>
          <w:rFonts w:hint="default" w:ascii="Arial" w:hAnsi="Arial" w:cs="Arial"/>
          <w:b/>
          <w:sz w:val="24"/>
          <w:szCs w:val="24"/>
          <w:rtl w:val="0"/>
          <w:lang w:val="en-US"/>
        </w:rPr>
      </w:pPr>
      <w:r>
        <w:rPr>
          <w:rFonts w:hint="default" w:ascii="Arial" w:hAnsi="Arial" w:cs="Arial"/>
          <w:b/>
          <w:sz w:val="24"/>
          <w:szCs w:val="24"/>
          <w:rtl w:val="0"/>
          <w:lang w:val="en-US"/>
        </w:rPr>
        <w:t>J</w:t>
      </w:r>
      <w:r>
        <w:rPr>
          <w:rFonts w:hint="default" w:ascii="Arial" w:hAnsi="Arial" w:cs="Arial"/>
          <w:b/>
          <w:sz w:val="24"/>
          <w:szCs w:val="24"/>
          <w:rtl w:val="0"/>
        </w:rPr>
        <w:t xml:space="preserve">ONARD </w:t>
      </w:r>
      <w:r>
        <w:rPr>
          <w:rFonts w:hint="default" w:ascii="Arial" w:hAnsi="Arial" w:cs="Arial"/>
          <w:b/>
          <w:sz w:val="24"/>
          <w:szCs w:val="24"/>
          <w:rtl w:val="0"/>
          <w:lang w:val="en-US"/>
        </w:rPr>
        <w:t>V</w:t>
      </w:r>
      <w:r>
        <w:rPr>
          <w:rFonts w:hint="default" w:ascii="Arial" w:hAnsi="Arial" w:cs="Arial"/>
          <w:b/>
          <w:sz w:val="24"/>
          <w:szCs w:val="24"/>
          <w:rtl w:val="0"/>
        </w:rPr>
        <w:t>.</w:t>
      </w:r>
      <w:r>
        <w:rPr>
          <w:rFonts w:hint="default" w:ascii="Arial" w:hAnsi="Arial" w:cs="Arial"/>
          <w:b/>
          <w:sz w:val="24"/>
          <w:szCs w:val="24"/>
          <w:rtl w:val="0"/>
          <w:lang w:val="en-US"/>
        </w:rPr>
        <w:t xml:space="preserve"> CABILDO</w:t>
      </w:r>
    </w:p>
    <w:p w14:paraId="484D1F55">
      <w:pPr>
        <w:spacing w:after="0" w:line="480" w:lineRule="auto"/>
        <w:ind w:left="720" w:leftChars="0" w:firstLine="720" w:firstLineChars="0"/>
        <w:rPr>
          <w:rFonts w:hint="default" w:ascii="Arial" w:hAnsi="Arial" w:cs="Arial"/>
          <w:b/>
          <w:sz w:val="24"/>
          <w:szCs w:val="24"/>
          <w:rtl w:val="0"/>
        </w:rPr>
      </w:pPr>
      <w:r>
        <w:rPr>
          <w:rFonts w:hint="default" w:ascii="Arial" w:hAnsi="Arial" w:cs="Arial"/>
          <w:b/>
          <w:sz w:val="24"/>
          <w:szCs w:val="24"/>
          <w:rtl w:val="0"/>
          <w:lang w:val="en-US"/>
        </w:rPr>
        <w:t>J</w:t>
      </w:r>
      <w:r>
        <w:rPr>
          <w:rFonts w:hint="default" w:ascii="Arial" w:hAnsi="Arial" w:cs="Arial"/>
          <w:b/>
          <w:sz w:val="24"/>
          <w:szCs w:val="24"/>
          <w:rtl w:val="0"/>
        </w:rPr>
        <w:t xml:space="preserve">OEMEL </w:t>
      </w:r>
      <w:r>
        <w:rPr>
          <w:rFonts w:hint="default" w:ascii="Arial" w:hAnsi="Arial" w:cs="Arial"/>
          <w:b/>
          <w:sz w:val="24"/>
          <w:szCs w:val="24"/>
          <w:rtl w:val="0"/>
          <w:lang w:val="en-US"/>
        </w:rPr>
        <w:t>T</w:t>
      </w:r>
      <w:r>
        <w:rPr>
          <w:rFonts w:hint="default" w:ascii="Arial" w:hAnsi="Arial" w:cs="Arial"/>
          <w:b/>
          <w:sz w:val="24"/>
          <w:szCs w:val="24"/>
          <w:rtl w:val="0"/>
        </w:rPr>
        <w:t>.</w:t>
      </w:r>
      <w:r>
        <w:rPr>
          <w:rFonts w:hint="default" w:ascii="Arial" w:hAnsi="Arial" w:cs="Arial"/>
          <w:b/>
          <w:sz w:val="24"/>
          <w:szCs w:val="24"/>
          <w:rtl w:val="0"/>
          <w:lang w:val="en-US"/>
        </w:rPr>
        <w:t xml:space="preserve"> </w:t>
      </w:r>
      <w:r>
        <w:rPr>
          <w:rFonts w:hint="default" w:ascii="Arial" w:hAnsi="Arial" w:cs="Arial"/>
          <w:b/>
          <w:sz w:val="24"/>
          <w:szCs w:val="24"/>
          <w:rtl w:val="0"/>
        </w:rPr>
        <w:t>JUNIO</w:t>
      </w:r>
    </w:p>
    <w:p w14:paraId="1881BCFA">
      <w:pPr>
        <w:spacing w:after="0" w:line="480" w:lineRule="auto"/>
        <w:ind w:left="720" w:leftChars="0" w:firstLine="720" w:firstLineChars="0"/>
        <w:rPr>
          <w:rFonts w:hint="default" w:ascii="Arial" w:hAnsi="Arial" w:cs="Arial"/>
          <w:b/>
          <w:sz w:val="24"/>
          <w:szCs w:val="24"/>
          <w:rtl w:val="0"/>
        </w:rPr>
      </w:pPr>
      <w:r>
        <w:rPr>
          <w:rFonts w:hint="default" w:ascii="Arial" w:hAnsi="Arial" w:cs="Arial"/>
          <w:b/>
          <w:sz w:val="24"/>
          <w:szCs w:val="24"/>
          <w:rtl w:val="0"/>
          <w:lang w:val="en-US"/>
        </w:rPr>
        <w:t>J</w:t>
      </w:r>
      <w:r>
        <w:rPr>
          <w:rFonts w:hint="default" w:ascii="Arial" w:hAnsi="Arial" w:cs="Arial"/>
          <w:b/>
          <w:sz w:val="24"/>
          <w:szCs w:val="24"/>
          <w:rtl w:val="0"/>
        </w:rPr>
        <w:t xml:space="preserve">OHN </w:t>
      </w:r>
      <w:r>
        <w:rPr>
          <w:rFonts w:hint="default" w:ascii="Arial" w:hAnsi="Arial" w:cs="Arial"/>
          <w:b/>
          <w:sz w:val="24"/>
          <w:szCs w:val="24"/>
          <w:rtl w:val="0"/>
          <w:lang w:val="en-US"/>
        </w:rPr>
        <w:t>C</w:t>
      </w:r>
      <w:r>
        <w:rPr>
          <w:rFonts w:hint="default" w:ascii="Arial" w:hAnsi="Arial" w:cs="Arial"/>
          <w:b/>
          <w:sz w:val="24"/>
          <w:szCs w:val="24"/>
          <w:rtl w:val="0"/>
        </w:rPr>
        <w:t xml:space="preserve">EDRIC </w:t>
      </w:r>
      <w:r>
        <w:rPr>
          <w:rFonts w:hint="default" w:ascii="Arial" w:hAnsi="Arial" w:cs="Arial"/>
          <w:b/>
          <w:sz w:val="24"/>
          <w:szCs w:val="24"/>
          <w:rtl w:val="0"/>
          <w:lang w:val="en-US"/>
        </w:rPr>
        <w:t>R</w:t>
      </w:r>
      <w:r>
        <w:rPr>
          <w:rFonts w:hint="default" w:ascii="Arial" w:hAnsi="Arial" w:cs="Arial"/>
          <w:b/>
          <w:sz w:val="24"/>
          <w:szCs w:val="24"/>
          <w:rtl w:val="0"/>
        </w:rPr>
        <w:t>.</w:t>
      </w:r>
      <w:r>
        <w:rPr>
          <w:rFonts w:hint="default" w:ascii="Arial" w:hAnsi="Arial" w:cs="Arial"/>
          <w:b/>
          <w:sz w:val="24"/>
          <w:szCs w:val="24"/>
          <w:rtl w:val="0"/>
          <w:lang w:val="en-US"/>
        </w:rPr>
        <w:t xml:space="preserve"> </w:t>
      </w:r>
      <w:r>
        <w:rPr>
          <w:rFonts w:hint="default" w:ascii="Arial" w:hAnsi="Arial" w:cs="Arial"/>
          <w:b/>
          <w:sz w:val="24"/>
          <w:szCs w:val="24"/>
          <w:rtl w:val="0"/>
        </w:rPr>
        <w:t>MAGSADIA</w:t>
      </w:r>
    </w:p>
    <w:p w14:paraId="154D5EB9">
      <w:pPr>
        <w:spacing w:after="0" w:line="480" w:lineRule="auto"/>
        <w:ind w:left="720" w:leftChars="0" w:firstLine="720" w:firstLineChars="0"/>
        <w:rPr>
          <w:rFonts w:ascii="Arial" w:hAnsi="Arial" w:cs="Arial"/>
          <w:b/>
          <w:sz w:val="24"/>
          <w:szCs w:val="24"/>
        </w:rPr>
      </w:pPr>
      <w:r>
        <w:rPr>
          <w:rFonts w:hint="default" w:ascii="Arial" w:hAnsi="Arial" w:cs="Arial"/>
          <w:b/>
          <w:sz w:val="24"/>
          <w:szCs w:val="24"/>
          <w:rtl w:val="0"/>
          <w:lang w:val="en-US"/>
        </w:rPr>
        <w:t>N</w:t>
      </w:r>
      <w:r>
        <w:rPr>
          <w:rFonts w:hint="default" w:ascii="Arial" w:hAnsi="Arial" w:cs="Arial"/>
          <w:b/>
          <w:sz w:val="24"/>
          <w:szCs w:val="24"/>
          <w:rtl w:val="0"/>
        </w:rPr>
        <w:t xml:space="preserve">ICOLE </w:t>
      </w:r>
      <w:r>
        <w:rPr>
          <w:rFonts w:hint="default" w:ascii="Arial" w:hAnsi="Arial" w:cs="Arial"/>
          <w:b/>
          <w:sz w:val="24"/>
          <w:szCs w:val="24"/>
          <w:rtl w:val="0"/>
          <w:lang w:val="en-US"/>
        </w:rPr>
        <w:t>D</w:t>
      </w:r>
      <w:r>
        <w:rPr>
          <w:rFonts w:hint="default" w:ascii="Arial" w:hAnsi="Arial" w:cs="Arial"/>
          <w:b/>
          <w:sz w:val="24"/>
          <w:szCs w:val="24"/>
          <w:rtl w:val="0"/>
        </w:rPr>
        <w:t>AVE</w:t>
      </w:r>
      <w:r>
        <w:rPr>
          <w:rFonts w:hint="default" w:ascii="Arial" w:hAnsi="Arial" w:cs="Arial"/>
          <w:b/>
          <w:sz w:val="24"/>
          <w:szCs w:val="24"/>
          <w:rtl w:val="0"/>
          <w:lang w:val="en-US"/>
        </w:rPr>
        <w:t xml:space="preserve"> </w:t>
      </w:r>
      <w:r>
        <w:rPr>
          <w:rFonts w:hint="default" w:ascii="Arial" w:hAnsi="Arial" w:cs="Arial"/>
          <w:b/>
          <w:sz w:val="24"/>
          <w:szCs w:val="24"/>
          <w:rtl w:val="0"/>
        </w:rPr>
        <w:t>RAMOS</w:t>
      </w:r>
    </w:p>
    <w:p w14:paraId="5437A304">
      <w:pPr>
        <w:spacing w:after="0" w:line="480" w:lineRule="auto"/>
        <w:rPr>
          <w:rFonts w:ascii="Arial" w:hAnsi="Arial" w:cs="Arial"/>
          <w:sz w:val="24"/>
          <w:szCs w:val="24"/>
        </w:rPr>
      </w:pPr>
      <w:r>
        <w:rPr>
          <w:rFonts w:ascii="Arial" w:hAnsi="Arial" w:cs="Arial"/>
          <w:sz w:val="24"/>
          <w:szCs w:val="24"/>
        </w:rPr>
        <w:t>Degree:</w:t>
      </w:r>
      <w:r>
        <w:rPr>
          <w:rFonts w:ascii="Arial" w:hAnsi="Arial" w:cs="Arial"/>
          <w:sz w:val="24"/>
          <w:szCs w:val="24"/>
        </w:rPr>
        <w:tab/>
      </w:r>
      <w:r>
        <w:rPr>
          <w:rFonts w:ascii="Arial" w:hAnsi="Arial" w:cs="Arial"/>
          <w:b/>
          <w:sz w:val="24"/>
          <w:szCs w:val="24"/>
        </w:rPr>
        <w:t>Bachelor of Science of Information Technology</w:t>
      </w:r>
    </w:p>
    <w:p w14:paraId="7575B90D">
      <w:pPr>
        <w:spacing w:after="0" w:line="480" w:lineRule="auto"/>
        <w:rPr>
          <w:rFonts w:ascii="Arial" w:hAnsi="Arial" w:cs="Arial"/>
          <w:b/>
          <w:sz w:val="24"/>
          <w:szCs w:val="24"/>
        </w:rPr>
      </w:pPr>
      <w:r>
        <w:rPr>
          <w:rFonts w:ascii="Arial" w:hAnsi="Arial" w:cs="Arial"/>
          <w:sz w:val="24"/>
          <w:szCs w:val="24"/>
        </w:rPr>
        <w:t>Major:</w:t>
      </w:r>
      <w:r>
        <w:rPr>
          <w:rFonts w:ascii="Arial" w:hAnsi="Arial" w:cs="Arial"/>
          <w:sz w:val="24"/>
          <w:szCs w:val="24"/>
        </w:rPr>
        <w:tab/>
      </w:r>
      <w:r>
        <w:rPr>
          <w:rFonts w:ascii="Arial" w:hAnsi="Arial" w:cs="Arial"/>
          <w:sz w:val="24"/>
          <w:szCs w:val="24"/>
        </w:rPr>
        <w:tab/>
      </w:r>
      <w:r>
        <w:rPr>
          <w:rFonts w:ascii="Arial" w:hAnsi="Arial" w:cs="Arial"/>
          <w:b/>
          <w:sz w:val="24"/>
          <w:szCs w:val="24"/>
        </w:rPr>
        <w:t>Information Management, Information Security, Network</w:t>
      </w:r>
    </w:p>
    <w:p w14:paraId="40491771">
      <w:pPr>
        <w:spacing w:after="0" w:line="480" w:lineRule="auto"/>
        <w:ind w:left="720" w:firstLine="720"/>
        <w:rPr>
          <w:rFonts w:ascii="Arial" w:hAnsi="Arial" w:cs="Arial"/>
          <w:b/>
          <w:sz w:val="24"/>
          <w:szCs w:val="24"/>
        </w:rPr>
      </w:pPr>
      <w:r>
        <w:rPr>
          <w:rFonts w:ascii="Arial" w:hAnsi="Arial" w:cs="Arial"/>
          <w:b/>
          <w:sz w:val="24"/>
          <w:szCs w:val="24"/>
        </w:rPr>
        <w:t>Administrative</w:t>
      </w:r>
    </w:p>
    <w:p w14:paraId="28DE4768">
      <w:pPr>
        <w:spacing w:after="0" w:line="480" w:lineRule="auto"/>
        <w:rPr>
          <w:rFonts w:ascii="Arial" w:hAnsi="Arial" w:cs="Arial"/>
          <w:sz w:val="24"/>
          <w:szCs w:val="24"/>
        </w:rPr>
        <w:sectPr>
          <w:pgSz w:w="12240" w:h="15840"/>
          <w:pgMar w:top="2520" w:right="1872" w:bottom="1440" w:left="2520" w:header="720" w:footer="720" w:gutter="0"/>
          <w:pgNumType w:fmt="lowerRoman"/>
          <w:cols w:space="720" w:num="1"/>
          <w:docGrid w:linePitch="360" w:charSpace="0"/>
        </w:sectPr>
      </w:pPr>
      <w:r>
        <w:rPr>
          <w:rFonts w:ascii="Arial" w:hAnsi="Arial" w:cs="Arial"/>
          <w:sz w:val="24"/>
          <w:szCs w:val="24"/>
        </w:rPr>
        <w:t xml:space="preserve">Date of Completion: </w:t>
      </w:r>
      <w:r>
        <w:rPr>
          <w:rFonts w:ascii="Arial" w:hAnsi="Arial" w:cs="Arial"/>
          <w:sz w:val="24"/>
          <w:szCs w:val="24"/>
        </w:rPr>
        <w:tab/>
      </w:r>
    </w:p>
    <w:p w14:paraId="2A910EF7">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sz w:val="24"/>
          <w:szCs w:val="24"/>
        </w:rPr>
        <w:sectPr>
          <w:pgSz w:w="12240" w:h="15840"/>
          <w:pgMar w:top="2520" w:right="1872" w:bottom="1440" w:left="2806" w:header="720" w:footer="720" w:gutter="0"/>
          <w:pgNumType w:fmt="lowerRoman"/>
          <w:cols w:space="0" w:num="1"/>
          <w:rtlGutter w:val="0"/>
          <w:docGrid w:linePitch="0" w:charSpace="0"/>
        </w:sectPr>
      </w:pPr>
      <w:r>
        <w:rPr>
          <w:rFonts w:hint="default" w:ascii="Arial" w:hAnsi="Arial"/>
          <w:sz w:val="24"/>
          <w:szCs w:val="24"/>
        </w:rPr>
        <w:t>This project aims to ensure food safety; therefore, we are developing a system that will revolutionize the process of permit tracking, inspection scheduling, and transparency of markets. Through ratings and reviews, it will make it easier for officials, inspectors, vendors, and even the consumers that are expecting to have clean and trusted food that they would eat. We also took advantage of our current technology, incorporating microservices and Agile Scrum methodology. We also added a market locator to make our consumers search and locate nearby markets. Therefore, it will make their venture to find trusted food easier.</w:t>
      </w:r>
    </w:p>
    <w:p w14:paraId="665B5364">
      <w:pPr>
        <w:spacing w:after="0" w:line="480" w:lineRule="auto"/>
        <w:jc w:val="center"/>
        <w:rPr>
          <w:rFonts w:ascii="Arial" w:hAnsi="Arial" w:cs="Arial"/>
          <w:b/>
          <w:sz w:val="28"/>
          <w:szCs w:val="24"/>
        </w:rPr>
      </w:pPr>
      <w:r>
        <w:rPr>
          <w:rFonts w:ascii="Arial" w:hAnsi="Arial" w:cs="Arial"/>
          <w:b/>
          <w:sz w:val="28"/>
          <w:szCs w:val="24"/>
        </w:rPr>
        <w:t>TABLE OF CONTENTS</w:t>
      </w:r>
    </w:p>
    <w:p w14:paraId="4C55EA50">
      <w:pPr>
        <w:spacing w:after="0" w:line="480" w:lineRule="auto"/>
        <w:jc w:val="right"/>
        <w:rPr>
          <w:rFonts w:ascii="Arial" w:hAnsi="Arial" w:cs="Arial"/>
          <w:b/>
          <w:sz w:val="24"/>
          <w:szCs w:val="24"/>
        </w:rPr>
      </w:pPr>
      <w:r>
        <w:rPr>
          <w:rFonts w:ascii="Arial" w:hAnsi="Arial" w:cs="Arial"/>
          <w:b/>
          <w:sz w:val="24"/>
          <w:szCs w:val="24"/>
        </w:rPr>
        <w:t>Page</w:t>
      </w:r>
    </w:p>
    <w:p w14:paraId="44E83734">
      <w:pPr>
        <w:spacing w:after="0" w:line="480" w:lineRule="auto"/>
        <w:jc w:val="left"/>
        <w:rPr>
          <w:rFonts w:ascii="Arial" w:hAnsi="Arial" w:cs="Arial"/>
          <w:b/>
          <w:sz w:val="24"/>
          <w:szCs w:val="24"/>
        </w:rPr>
      </w:pPr>
      <w:r>
        <w:rPr>
          <w:rFonts w:ascii="Arial" w:hAnsi="Arial" w:cs="Arial"/>
          <w:b/>
          <w:sz w:val="24"/>
          <w:szCs w:val="24"/>
        </w:rPr>
        <w:t>TITLE 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 xml:space="preserve"> </w:t>
      </w:r>
      <w:r>
        <w:rPr>
          <w:rFonts w:hint="default" w:cs="Arial"/>
          <w:b/>
          <w:sz w:val="24"/>
          <w:szCs w:val="24"/>
          <w:lang w:val="en-PH"/>
        </w:rPr>
        <w:t xml:space="preserve">   </w:t>
      </w:r>
      <w:r>
        <w:rPr>
          <w:rFonts w:ascii="Arial" w:hAnsi="Arial" w:cs="Arial"/>
          <w:b/>
          <w:sz w:val="24"/>
          <w:szCs w:val="24"/>
        </w:rPr>
        <w:t>i</w:t>
      </w:r>
    </w:p>
    <w:p w14:paraId="0AB68896">
      <w:pPr>
        <w:spacing w:after="0" w:line="480" w:lineRule="auto"/>
        <w:rPr>
          <w:rFonts w:ascii="Arial" w:hAnsi="Arial" w:cs="Arial"/>
          <w:b/>
          <w:sz w:val="24"/>
          <w:szCs w:val="24"/>
        </w:rPr>
      </w:pPr>
      <w:r>
        <w:rPr>
          <w:rFonts w:ascii="Arial" w:hAnsi="Arial" w:cs="Arial"/>
          <w:b/>
          <w:sz w:val="24"/>
          <w:szCs w:val="24"/>
        </w:rPr>
        <w:t>APPROVAL SHEET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 xml:space="preserve"> </w:t>
      </w:r>
      <w:r>
        <w:rPr>
          <w:rFonts w:hint="default" w:cs="Arial"/>
          <w:b/>
          <w:sz w:val="24"/>
          <w:szCs w:val="24"/>
          <w:lang w:val="en-PH"/>
        </w:rPr>
        <w:t xml:space="preserve">   </w:t>
      </w:r>
      <w:r>
        <w:rPr>
          <w:rFonts w:ascii="Arial" w:hAnsi="Arial" w:cs="Arial"/>
          <w:b/>
          <w:sz w:val="24"/>
          <w:szCs w:val="24"/>
        </w:rPr>
        <w:t>ii</w:t>
      </w:r>
    </w:p>
    <w:p w14:paraId="75B3CFCA">
      <w:pPr>
        <w:spacing w:after="0" w:line="480" w:lineRule="auto"/>
        <w:rPr>
          <w:rFonts w:ascii="Arial" w:hAnsi="Arial" w:cs="Arial"/>
          <w:b/>
          <w:sz w:val="24"/>
          <w:szCs w:val="24"/>
        </w:rPr>
      </w:pPr>
      <w:r>
        <w:rPr>
          <w:rFonts w:ascii="Arial" w:hAnsi="Arial" w:cs="Arial"/>
          <w:b/>
          <w:sz w:val="24"/>
          <w:szCs w:val="24"/>
        </w:rPr>
        <w:t>ACKNOWLEDGMENT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 xml:space="preserve"> iii</w:t>
      </w:r>
    </w:p>
    <w:p w14:paraId="42728459">
      <w:pPr>
        <w:spacing w:after="0" w:line="480" w:lineRule="auto"/>
        <w:rPr>
          <w:rFonts w:ascii="Arial" w:hAnsi="Arial" w:cs="Arial"/>
          <w:b/>
          <w:sz w:val="24"/>
          <w:szCs w:val="24"/>
        </w:rPr>
      </w:pPr>
      <w:r>
        <w:rPr>
          <w:rFonts w:ascii="Arial" w:hAnsi="Arial" w:cs="Arial"/>
          <w:b/>
          <w:sz w:val="24"/>
          <w:szCs w:val="24"/>
        </w:rPr>
        <w:t>DEDICATION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 xml:space="preserve"> </w:t>
      </w:r>
      <w:r>
        <w:rPr>
          <w:rFonts w:hint="default" w:cs="Arial"/>
          <w:b/>
          <w:sz w:val="24"/>
          <w:szCs w:val="24"/>
          <w:lang w:val="en-PH"/>
        </w:rPr>
        <w:t xml:space="preserve">      </w:t>
      </w:r>
      <w:r>
        <w:rPr>
          <w:rFonts w:ascii="Arial" w:hAnsi="Arial" w:cs="Arial"/>
          <w:b/>
          <w:sz w:val="24"/>
          <w:szCs w:val="24"/>
        </w:rPr>
        <w:t>v</w:t>
      </w:r>
    </w:p>
    <w:p w14:paraId="4E012E48">
      <w:pPr>
        <w:spacing w:after="0" w:line="480" w:lineRule="auto"/>
        <w:rPr>
          <w:rFonts w:ascii="Arial" w:hAnsi="Arial" w:cs="Arial"/>
          <w:b/>
          <w:sz w:val="24"/>
          <w:szCs w:val="24"/>
        </w:rPr>
      </w:pPr>
      <w:r>
        <w:rPr>
          <w:rFonts w:ascii="Arial" w:hAnsi="Arial" w:cs="Arial"/>
          <w:b/>
          <w:sz w:val="24"/>
          <w:szCs w:val="24"/>
        </w:rPr>
        <w:t>ABSTRACT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 xml:space="preserve"> vi</w:t>
      </w:r>
    </w:p>
    <w:p w14:paraId="0B3611C6">
      <w:pPr>
        <w:spacing w:after="0" w:line="480" w:lineRule="auto"/>
        <w:rPr>
          <w:rFonts w:hint="default" w:ascii="Arial" w:hAnsi="Arial" w:cs="Arial"/>
          <w:b/>
          <w:sz w:val="24"/>
          <w:szCs w:val="24"/>
          <w:lang w:val="en-PH"/>
        </w:rPr>
      </w:pPr>
      <w:r>
        <w:rPr>
          <w:rFonts w:ascii="Arial" w:hAnsi="Arial" w:cs="Arial"/>
          <w:b/>
          <w:sz w:val="24"/>
          <w:szCs w:val="24"/>
        </w:rPr>
        <w:t>TABLE OF CONTENTS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vii</w:t>
      </w:r>
      <w:r>
        <w:rPr>
          <w:rFonts w:hint="default" w:cs="Arial"/>
          <w:b/>
          <w:sz w:val="24"/>
          <w:szCs w:val="24"/>
          <w:lang w:val="en-PH"/>
        </w:rPr>
        <w:t>i</w:t>
      </w:r>
    </w:p>
    <w:p w14:paraId="4216A504">
      <w:pPr>
        <w:spacing w:after="0" w:line="480" w:lineRule="auto"/>
        <w:rPr>
          <w:rFonts w:ascii="Arial" w:hAnsi="Arial" w:cs="Arial"/>
          <w:b/>
          <w:sz w:val="24"/>
          <w:szCs w:val="24"/>
        </w:rPr>
      </w:pPr>
      <w:r>
        <w:rPr>
          <w:rFonts w:ascii="Arial" w:hAnsi="Arial" w:cs="Arial"/>
          <w:b/>
          <w:sz w:val="24"/>
          <w:szCs w:val="24"/>
        </w:rPr>
        <w:t>LIST OF TABLES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 xml:space="preserve"> </w:t>
      </w:r>
      <w:r>
        <w:rPr>
          <w:rFonts w:hint="default" w:cs="Arial"/>
          <w:b/>
          <w:sz w:val="24"/>
          <w:szCs w:val="24"/>
          <w:lang w:val="en-PH"/>
        </w:rPr>
        <w:t xml:space="preserve">   </w:t>
      </w:r>
      <w:r>
        <w:rPr>
          <w:rFonts w:ascii="Arial" w:hAnsi="Arial" w:cs="Arial"/>
          <w:b/>
          <w:sz w:val="24"/>
          <w:szCs w:val="24"/>
        </w:rPr>
        <w:t>x</w:t>
      </w:r>
    </w:p>
    <w:p w14:paraId="162BE969">
      <w:pPr>
        <w:spacing w:after="0" w:line="480" w:lineRule="auto"/>
        <w:rPr>
          <w:rFonts w:ascii="Arial" w:hAnsi="Arial" w:cs="Arial"/>
          <w:b/>
          <w:sz w:val="24"/>
          <w:szCs w:val="24"/>
        </w:rPr>
      </w:pPr>
      <w:r>
        <w:rPr>
          <w:rFonts w:ascii="Arial" w:hAnsi="Arial" w:cs="Arial"/>
          <w:b/>
          <w:sz w:val="24"/>
          <w:szCs w:val="24"/>
        </w:rPr>
        <w:t>LIST OF FIGURES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hint="default" w:cs="Arial"/>
          <w:b/>
          <w:sz w:val="24"/>
          <w:szCs w:val="24"/>
          <w:lang w:val="en-PH"/>
        </w:rPr>
        <w:t xml:space="preserve">       </w:t>
      </w:r>
      <w:r>
        <w:rPr>
          <w:rFonts w:ascii="Arial" w:hAnsi="Arial" w:cs="Arial"/>
          <w:b/>
          <w:sz w:val="24"/>
          <w:szCs w:val="24"/>
        </w:rPr>
        <w:t>x</w:t>
      </w:r>
    </w:p>
    <w:p w14:paraId="2912DB97">
      <w:pPr>
        <w:spacing w:after="0" w:line="480" w:lineRule="auto"/>
        <w:rPr>
          <w:rFonts w:ascii="Arial" w:hAnsi="Arial" w:cs="Arial"/>
          <w:b/>
          <w:sz w:val="24"/>
          <w:szCs w:val="24"/>
        </w:rPr>
      </w:pPr>
      <w:r>
        <w:rPr>
          <w:rFonts w:ascii="Arial" w:hAnsi="Arial" w:cs="Arial"/>
          <w:b/>
          <w:sz w:val="24"/>
          <w:szCs w:val="24"/>
        </w:rPr>
        <w:t>CHAPTER</w:t>
      </w:r>
      <w:r>
        <w:rPr>
          <w:rFonts w:ascii="Arial" w:hAnsi="Arial" w:cs="Arial"/>
          <w:b/>
          <w:sz w:val="24"/>
          <w:szCs w:val="24"/>
        </w:rPr>
        <w:tab/>
      </w:r>
      <w:r>
        <w:rPr>
          <w:rFonts w:ascii="Arial" w:hAnsi="Arial" w:cs="Arial"/>
          <w:b/>
          <w:sz w:val="24"/>
          <w:szCs w:val="24"/>
        </w:rPr>
        <w:t>I</w:t>
      </w:r>
    </w:p>
    <w:p w14:paraId="1B4127CD">
      <w:pPr>
        <w:keepNext w:val="0"/>
        <w:keepLines w:val="0"/>
        <w:pageBreakBefore w:val="0"/>
        <w:widowControl/>
        <w:numPr>
          <w:ilvl w:val="0"/>
          <w:numId w:val="1"/>
        </w:numPr>
        <w:kinsoku/>
        <w:wordWrap/>
        <w:overflowPunct/>
        <w:topLinePunct w:val="0"/>
        <w:autoSpaceDE/>
        <w:autoSpaceDN/>
        <w:bidi w:val="0"/>
        <w:adjustRightInd/>
        <w:snapToGrid/>
        <w:spacing w:after="0" w:line="480" w:lineRule="auto"/>
        <w:ind w:left="720" w:leftChars="0" w:firstLine="0" w:firstLineChars="0"/>
        <w:jc w:val="both"/>
        <w:textAlignment w:val="auto"/>
        <w:rPr>
          <w:rFonts w:hint="default" w:cs="Arial"/>
          <w:b/>
          <w:sz w:val="24"/>
          <w:szCs w:val="24"/>
          <w:lang w:val="en-PH"/>
        </w:rPr>
      </w:pPr>
      <w:r>
        <w:rPr>
          <w:rFonts w:hint="default" w:cs="Arial"/>
          <w:b/>
          <w:sz w:val="24"/>
          <w:szCs w:val="24"/>
          <w:lang w:val="en-PH"/>
        </w:rPr>
        <w:t>Introduction</w:t>
      </w:r>
    </w:p>
    <w:p w14:paraId="24370BE5">
      <w:pPr>
        <w:pStyle w:val="17"/>
        <w:tabs>
          <w:tab w:val="right" w:pos="7848"/>
        </w:tabs>
        <w:spacing w:line="480" w:lineRule="auto"/>
        <w:ind w:left="1440" w:leftChars="0"/>
        <w:rPr>
          <w:sz w:val="24"/>
          <w:szCs w:val="24"/>
        </w:rPr>
      </w:pPr>
      <w:r>
        <w:rPr>
          <w:rFonts w:hint="default" w:cs="Arial"/>
          <w:b/>
          <w:sz w:val="24"/>
          <w:szCs w:val="24"/>
          <w:lang w:val="en-PH"/>
        </w:rPr>
        <w:fldChar w:fldCharType="begin"/>
      </w:r>
      <w:r>
        <w:rPr>
          <w:rFonts w:hint="default" w:cs="Arial"/>
          <w:b/>
          <w:sz w:val="24"/>
          <w:szCs w:val="24"/>
          <w:lang w:val="en-PH"/>
        </w:rPr>
        <w:instrText xml:space="preserve">TOC \t "Style2,1" \h</w:instrText>
      </w:r>
      <w:r>
        <w:rPr>
          <w:rFonts w:hint="default" w:cs="Arial"/>
          <w:b/>
          <w:sz w:val="24"/>
          <w:szCs w:val="24"/>
          <w:lang w:val="en-PH"/>
        </w:rPr>
        <w:fldChar w:fldCharType="separate"/>
      </w:r>
      <w:r>
        <w:rPr>
          <w:rFonts w:hint="default" w:cs="Arial"/>
          <w:sz w:val="24"/>
          <w:szCs w:val="24"/>
          <w:lang w:val="en-PH"/>
        </w:rPr>
        <w:fldChar w:fldCharType="begin"/>
      </w:r>
      <w:r>
        <w:rPr>
          <w:rFonts w:hint="default" w:cs="Arial"/>
          <w:sz w:val="24"/>
          <w:szCs w:val="24"/>
          <w:lang w:val="en-PH"/>
        </w:rPr>
        <w:instrText xml:space="preserve"> HYPERLINK \l _Toc24870 </w:instrText>
      </w:r>
      <w:r>
        <w:rPr>
          <w:rFonts w:hint="default" w:cs="Arial"/>
          <w:sz w:val="24"/>
          <w:szCs w:val="24"/>
          <w:lang w:val="en-PH"/>
        </w:rPr>
        <w:fldChar w:fldCharType="separate"/>
      </w:r>
      <w:r>
        <w:rPr>
          <w:sz w:val="24"/>
          <w:szCs w:val="24"/>
          <w:rtl w:val="0"/>
        </w:rPr>
        <w:t xml:space="preserve">1.1 </w:t>
      </w:r>
      <w:r>
        <w:rPr>
          <w:rFonts w:hint="default"/>
          <w:sz w:val="24"/>
          <w:szCs w:val="24"/>
          <w:rtl w:val="0"/>
          <w:lang w:val="en-PH"/>
        </w:rPr>
        <w:t>B</w:t>
      </w:r>
      <w:r>
        <w:rPr>
          <w:sz w:val="24"/>
          <w:szCs w:val="24"/>
          <w:rtl w:val="0"/>
        </w:rPr>
        <w:t xml:space="preserve">ackground of the </w:t>
      </w:r>
      <w:r>
        <w:rPr>
          <w:rFonts w:hint="default"/>
          <w:sz w:val="24"/>
          <w:szCs w:val="24"/>
          <w:rtl w:val="0"/>
          <w:lang w:val="en-PH"/>
        </w:rPr>
        <w:t>C</w:t>
      </w:r>
      <w:r>
        <w:rPr>
          <w:sz w:val="24"/>
          <w:szCs w:val="24"/>
          <w:rtl w:val="0"/>
        </w:rPr>
        <w:t xml:space="preserve">apstone </w:t>
      </w:r>
      <w:r>
        <w:rPr>
          <w:rFonts w:hint="default"/>
          <w:sz w:val="24"/>
          <w:szCs w:val="24"/>
          <w:rtl w:val="0"/>
          <w:lang w:val="en-PH"/>
        </w:rPr>
        <w:t>P</w:t>
      </w:r>
      <w:r>
        <w:rPr>
          <w:sz w:val="24"/>
          <w:szCs w:val="24"/>
          <w:rtl w:val="0"/>
        </w:rPr>
        <w:t>roject</w:t>
      </w:r>
      <w:r>
        <w:rPr>
          <w:sz w:val="24"/>
          <w:szCs w:val="24"/>
        </w:rPr>
        <w:tab/>
      </w:r>
      <w:r>
        <w:rPr>
          <w:sz w:val="24"/>
          <w:szCs w:val="24"/>
        </w:rPr>
        <w:fldChar w:fldCharType="begin"/>
      </w:r>
      <w:r>
        <w:rPr>
          <w:sz w:val="24"/>
          <w:szCs w:val="24"/>
        </w:rPr>
        <w:instrText xml:space="preserve"> PAGEREF _Toc24870 \h </w:instrText>
      </w:r>
      <w:r>
        <w:rPr>
          <w:sz w:val="24"/>
          <w:szCs w:val="24"/>
        </w:rPr>
        <w:fldChar w:fldCharType="separate"/>
      </w:r>
      <w:r>
        <w:rPr>
          <w:sz w:val="24"/>
          <w:szCs w:val="24"/>
        </w:rPr>
        <w:t>1</w:t>
      </w:r>
      <w:r>
        <w:rPr>
          <w:sz w:val="24"/>
          <w:szCs w:val="24"/>
        </w:rPr>
        <w:fldChar w:fldCharType="end"/>
      </w:r>
      <w:r>
        <w:rPr>
          <w:rFonts w:hint="default" w:cs="Arial"/>
          <w:sz w:val="24"/>
          <w:szCs w:val="24"/>
          <w:lang w:val="en-PH"/>
        </w:rPr>
        <w:fldChar w:fldCharType="end"/>
      </w:r>
    </w:p>
    <w:p w14:paraId="62E1AA27">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_Toc8034 </w:instrText>
      </w:r>
      <w:r>
        <w:rPr>
          <w:rFonts w:hint="default" w:cs="Arial"/>
          <w:sz w:val="24"/>
          <w:szCs w:val="24"/>
          <w:lang w:val="en-PH"/>
        </w:rPr>
        <w:fldChar w:fldCharType="separate"/>
      </w:r>
      <w:r>
        <w:rPr>
          <w:sz w:val="24"/>
          <w:szCs w:val="24"/>
          <w:rtl w:val="0"/>
        </w:rPr>
        <w:t xml:space="preserve">1.2 </w:t>
      </w:r>
      <w:r>
        <w:rPr>
          <w:rFonts w:hint="default"/>
          <w:sz w:val="24"/>
          <w:szCs w:val="24"/>
          <w:rtl w:val="0"/>
          <w:lang w:val="en-PH"/>
        </w:rPr>
        <w:t>C</w:t>
      </w:r>
      <w:r>
        <w:rPr>
          <w:sz w:val="24"/>
          <w:szCs w:val="24"/>
          <w:rtl w:val="0"/>
        </w:rPr>
        <w:t xml:space="preserve">ontext and </w:t>
      </w:r>
      <w:r>
        <w:rPr>
          <w:rFonts w:hint="default"/>
          <w:sz w:val="24"/>
          <w:szCs w:val="24"/>
          <w:rtl w:val="0"/>
          <w:lang w:val="en-PH"/>
        </w:rPr>
        <w:t>S</w:t>
      </w:r>
      <w:r>
        <w:rPr>
          <w:sz w:val="24"/>
          <w:szCs w:val="24"/>
          <w:rtl w:val="0"/>
        </w:rPr>
        <w:t>cope</w:t>
      </w:r>
      <w:r>
        <w:rPr>
          <w:sz w:val="24"/>
          <w:szCs w:val="24"/>
        </w:rPr>
        <w:tab/>
      </w:r>
      <w:r>
        <w:rPr>
          <w:sz w:val="24"/>
          <w:szCs w:val="24"/>
        </w:rPr>
        <w:fldChar w:fldCharType="begin"/>
      </w:r>
      <w:r>
        <w:rPr>
          <w:sz w:val="24"/>
          <w:szCs w:val="24"/>
        </w:rPr>
        <w:instrText xml:space="preserve"> PAGEREF _Toc8034 \h </w:instrText>
      </w:r>
      <w:r>
        <w:rPr>
          <w:sz w:val="24"/>
          <w:szCs w:val="24"/>
        </w:rPr>
        <w:fldChar w:fldCharType="separate"/>
      </w:r>
      <w:r>
        <w:rPr>
          <w:sz w:val="24"/>
          <w:szCs w:val="24"/>
        </w:rPr>
        <w:t>3</w:t>
      </w:r>
      <w:r>
        <w:rPr>
          <w:sz w:val="24"/>
          <w:szCs w:val="24"/>
        </w:rPr>
        <w:fldChar w:fldCharType="end"/>
      </w:r>
      <w:r>
        <w:rPr>
          <w:rFonts w:hint="default" w:cs="Arial"/>
          <w:sz w:val="24"/>
          <w:szCs w:val="24"/>
          <w:lang w:val="en-PH"/>
        </w:rPr>
        <w:fldChar w:fldCharType="end"/>
      </w:r>
    </w:p>
    <w:p w14:paraId="708E6F3B">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_Toc25771 </w:instrText>
      </w:r>
      <w:r>
        <w:rPr>
          <w:rFonts w:hint="default" w:cs="Arial"/>
          <w:sz w:val="24"/>
          <w:szCs w:val="24"/>
          <w:lang w:val="en-PH"/>
        </w:rPr>
        <w:fldChar w:fldCharType="separate"/>
      </w:r>
      <w:r>
        <w:rPr>
          <w:sz w:val="24"/>
          <w:szCs w:val="24"/>
          <w:rtl w:val="0"/>
        </w:rPr>
        <w:t xml:space="preserve">1.3 </w:t>
      </w:r>
      <w:r>
        <w:rPr>
          <w:rFonts w:hint="default"/>
          <w:sz w:val="24"/>
          <w:szCs w:val="24"/>
          <w:rtl w:val="0"/>
          <w:lang w:val="en-PH"/>
        </w:rPr>
        <w:t>P</w:t>
      </w:r>
      <w:r>
        <w:rPr>
          <w:sz w:val="24"/>
          <w:szCs w:val="24"/>
          <w:rtl w:val="0"/>
        </w:rPr>
        <w:t xml:space="preserve">roblem </w:t>
      </w:r>
      <w:r>
        <w:rPr>
          <w:rFonts w:hint="default"/>
          <w:sz w:val="24"/>
          <w:szCs w:val="24"/>
          <w:rtl w:val="0"/>
          <w:lang w:val="en-PH"/>
        </w:rPr>
        <w:t>S</w:t>
      </w:r>
      <w:r>
        <w:rPr>
          <w:sz w:val="24"/>
          <w:szCs w:val="24"/>
          <w:rtl w:val="0"/>
        </w:rPr>
        <w:t>tatement</w:t>
      </w:r>
      <w:r>
        <w:rPr>
          <w:sz w:val="24"/>
          <w:szCs w:val="24"/>
        </w:rPr>
        <w:tab/>
      </w:r>
      <w:r>
        <w:rPr>
          <w:sz w:val="24"/>
          <w:szCs w:val="24"/>
        </w:rPr>
        <w:fldChar w:fldCharType="begin"/>
      </w:r>
      <w:r>
        <w:rPr>
          <w:sz w:val="24"/>
          <w:szCs w:val="24"/>
        </w:rPr>
        <w:instrText xml:space="preserve"> PAGEREF _Toc25771 \h </w:instrText>
      </w:r>
      <w:r>
        <w:rPr>
          <w:sz w:val="24"/>
          <w:szCs w:val="24"/>
        </w:rPr>
        <w:fldChar w:fldCharType="separate"/>
      </w:r>
      <w:r>
        <w:rPr>
          <w:sz w:val="24"/>
          <w:szCs w:val="24"/>
        </w:rPr>
        <w:t>4</w:t>
      </w:r>
      <w:r>
        <w:rPr>
          <w:sz w:val="24"/>
          <w:szCs w:val="24"/>
        </w:rPr>
        <w:fldChar w:fldCharType="end"/>
      </w:r>
      <w:r>
        <w:rPr>
          <w:rFonts w:hint="default" w:cs="Arial"/>
          <w:sz w:val="24"/>
          <w:szCs w:val="24"/>
          <w:lang w:val="en-PH"/>
        </w:rPr>
        <w:fldChar w:fldCharType="end"/>
      </w:r>
    </w:p>
    <w:p w14:paraId="3EDFE4B7">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_Toc19978 </w:instrText>
      </w:r>
      <w:r>
        <w:rPr>
          <w:rFonts w:hint="default" w:cs="Arial"/>
          <w:sz w:val="24"/>
          <w:szCs w:val="24"/>
          <w:lang w:val="en-PH"/>
        </w:rPr>
        <w:fldChar w:fldCharType="separate"/>
      </w:r>
      <w:r>
        <w:rPr>
          <w:sz w:val="24"/>
          <w:szCs w:val="24"/>
          <w:rtl w:val="0"/>
        </w:rPr>
        <w:t>1.4 Objectives and Goa</w:t>
      </w:r>
      <w:r>
        <w:rPr>
          <w:rFonts w:hint="default"/>
          <w:sz w:val="24"/>
          <w:szCs w:val="24"/>
          <w:rtl w:val="0"/>
          <w:lang w:val="en-PH"/>
        </w:rPr>
        <w:t>ls</w:t>
      </w:r>
      <w:r>
        <w:rPr>
          <w:sz w:val="24"/>
          <w:szCs w:val="24"/>
        </w:rPr>
        <w:tab/>
      </w:r>
      <w:r>
        <w:rPr>
          <w:sz w:val="24"/>
          <w:szCs w:val="24"/>
        </w:rPr>
        <w:fldChar w:fldCharType="begin"/>
      </w:r>
      <w:r>
        <w:rPr>
          <w:sz w:val="24"/>
          <w:szCs w:val="24"/>
        </w:rPr>
        <w:instrText xml:space="preserve"> PAGEREF _Toc19978 \h </w:instrText>
      </w:r>
      <w:r>
        <w:rPr>
          <w:sz w:val="24"/>
          <w:szCs w:val="24"/>
        </w:rPr>
        <w:fldChar w:fldCharType="separate"/>
      </w:r>
      <w:r>
        <w:rPr>
          <w:sz w:val="24"/>
          <w:szCs w:val="24"/>
        </w:rPr>
        <w:t>6</w:t>
      </w:r>
      <w:r>
        <w:rPr>
          <w:sz w:val="24"/>
          <w:szCs w:val="24"/>
        </w:rPr>
        <w:fldChar w:fldCharType="end"/>
      </w:r>
      <w:r>
        <w:rPr>
          <w:rFonts w:hint="default" w:cs="Arial"/>
          <w:sz w:val="24"/>
          <w:szCs w:val="24"/>
          <w:lang w:val="en-PH"/>
        </w:rPr>
        <w:fldChar w:fldCharType="end"/>
      </w:r>
    </w:p>
    <w:p w14:paraId="6D48C6E8">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_Toc31404 </w:instrText>
      </w:r>
      <w:r>
        <w:rPr>
          <w:rFonts w:hint="default" w:cs="Arial"/>
          <w:sz w:val="24"/>
          <w:szCs w:val="24"/>
          <w:lang w:val="en-PH"/>
        </w:rPr>
        <w:fldChar w:fldCharType="separate"/>
      </w:r>
      <w:r>
        <w:rPr>
          <w:sz w:val="24"/>
          <w:szCs w:val="24"/>
          <w:rtl w:val="0"/>
        </w:rPr>
        <w:t>1.5 Significance and Relevance</w:t>
      </w:r>
      <w:r>
        <w:rPr>
          <w:sz w:val="24"/>
          <w:szCs w:val="24"/>
        </w:rPr>
        <w:tab/>
      </w:r>
      <w:r>
        <w:rPr>
          <w:sz w:val="24"/>
          <w:szCs w:val="24"/>
        </w:rPr>
        <w:fldChar w:fldCharType="begin"/>
      </w:r>
      <w:r>
        <w:rPr>
          <w:sz w:val="24"/>
          <w:szCs w:val="24"/>
        </w:rPr>
        <w:instrText xml:space="preserve"> PAGEREF _Toc31404 \h </w:instrText>
      </w:r>
      <w:r>
        <w:rPr>
          <w:sz w:val="24"/>
          <w:szCs w:val="24"/>
        </w:rPr>
        <w:fldChar w:fldCharType="separate"/>
      </w:r>
      <w:r>
        <w:rPr>
          <w:sz w:val="24"/>
          <w:szCs w:val="24"/>
        </w:rPr>
        <w:t>8</w:t>
      </w:r>
      <w:r>
        <w:rPr>
          <w:sz w:val="24"/>
          <w:szCs w:val="24"/>
        </w:rPr>
        <w:fldChar w:fldCharType="end"/>
      </w:r>
      <w:r>
        <w:rPr>
          <w:rFonts w:hint="default" w:cs="Arial"/>
          <w:sz w:val="24"/>
          <w:szCs w:val="24"/>
          <w:lang w:val="en-PH"/>
        </w:rPr>
        <w:fldChar w:fldCharType="end"/>
      </w:r>
    </w:p>
    <w:p w14:paraId="46B875F7">
      <w:pPr>
        <w:pStyle w:val="17"/>
        <w:tabs>
          <w:tab w:val="right" w:pos="7848"/>
        </w:tabs>
        <w:spacing w:line="480" w:lineRule="auto"/>
        <w:ind w:left="1440" w:leftChars="0"/>
        <w:rPr>
          <w:rFonts w:hint="default" w:cs="Arial"/>
          <w:sz w:val="24"/>
          <w:szCs w:val="24"/>
          <w:lang w:val="en-PH"/>
        </w:rPr>
      </w:pPr>
      <w:r>
        <w:rPr>
          <w:rFonts w:hint="default" w:cs="Arial"/>
          <w:sz w:val="24"/>
          <w:szCs w:val="24"/>
          <w:lang w:val="en-PH"/>
        </w:rPr>
        <w:fldChar w:fldCharType="begin"/>
      </w:r>
      <w:r>
        <w:rPr>
          <w:rFonts w:hint="default" w:cs="Arial"/>
          <w:sz w:val="24"/>
          <w:szCs w:val="24"/>
          <w:lang w:val="en-PH"/>
        </w:rPr>
        <w:instrText xml:space="preserve"> HYPERLINK \l _Toc15666 </w:instrText>
      </w:r>
      <w:r>
        <w:rPr>
          <w:rFonts w:hint="default" w:cs="Arial"/>
          <w:sz w:val="24"/>
          <w:szCs w:val="24"/>
          <w:lang w:val="en-PH"/>
        </w:rPr>
        <w:fldChar w:fldCharType="separate"/>
      </w:r>
      <w:r>
        <w:rPr>
          <w:sz w:val="24"/>
          <w:szCs w:val="24"/>
          <w:rtl w:val="0"/>
        </w:rPr>
        <w:t>1.6 Structure of the Document</w:t>
      </w:r>
      <w:r>
        <w:rPr>
          <w:sz w:val="24"/>
          <w:szCs w:val="24"/>
        </w:rPr>
        <w:tab/>
      </w:r>
      <w:r>
        <w:rPr>
          <w:sz w:val="24"/>
          <w:szCs w:val="24"/>
        </w:rPr>
        <w:fldChar w:fldCharType="begin"/>
      </w:r>
      <w:r>
        <w:rPr>
          <w:sz w:val="24"/>
          <w:szCs w:val="24"/>
        </w:rPr>
        <w:instrText xml:space="preserve"> PAGEREF _Toc15666 \h </w:instrText>
      </w:r>
      <w:r>
        <w:rPr>
          <w:sz w:val="24"/>
          <w:szCs w:val="24"/>
        </w:rPr>
        <w:fldChar w:fldCharType="separate"/>
      </w:r>
      <w:r>
        <w:rPr>
          <w:sz w:val="24"/>
          <w:szCs w:val="24"/>
        </w:rPr>
        <w:t>9</w:t>
      </w:r>
      <w:r>
        <w:rPr>
          <w:sz w:val="24"/>
          <w:szCs w:val="24"/>
        </w:rPr>
        <w:fldChar w:fldCharType="end"/>
      </w:r>
      <w:r>
        <w:rPr>
          <w:rFonts w:hint="default" w:cs="Arial"/>
          <w:sz w:val="24"/>
          <w:szCs w:val="24"/>
          <w:lang w:val="en-PH"/>
        </w:rPr>
        <w:fldChar w:fldCharType="end"/>
      </w:r>
    </w:p>
    <w:p w14:paraId="080287A3">
      <w:pPr>
        <w:spacing w:line="480" w:lineRule="auto"/>
        <w:rPr>
          <w:rFonts w:hint="default"/>
          <w:lang w:val="en-PH"/>
        </w:rPr>
      </w:pPr>
      <w:r>
        <w:rPr>
          <w:rFonts w:hint="default" w:cs="Arial"/>
          <w:sz w:val="24"/>
          <w:szCs w:val="24"/>
          <w:lang w:val="en-PH"/>
        </w:rPr>
        <w:tab/>
      </w:r>
      <w:r>
        <w:rPr>
          <w:rFonts w:hint="default" w:cs="Arial"/>
          <w:b/>
          <w:bCs/>
          <w:sz w:val="24"/>
          <w:szCs w:val="24"/>
          <w:lang w:val="en-PH"/>
        </w:rPr>
        <w:t>2</w:t>
      </w:r>
      <w:r>
        <w:rPr>
          <w:rFonts w:hint="default" w:cs="Arial"/>
          <w:b/>
          <w:bCs/>
          <w:sz w:val="24"/>
          <w:szCs w:val="24"/>
          <w:lang w:val="en-PH"/>
        </w:rPr>
        <w:tab/>
      </w:r>
      <w:r>
        <w:rPr>
          <w:rFonts w:hint="default" w:cs="Arial"/>
          <w:b/>
          <w:bCs/>
          <w:sz w:val="24"/>
          <w:szCs w:val="24"/>
          <w:lang w:val="en-PH"/>
        </w:rPr>
        <w:t>Literature Review</w:t>
      </w:r>
    </w:p>
    <w:p w14:paraId="3F62A9F8">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_Toc21577 </w:instrText>
      </w:r>
      <w:r>
        <w:rPr>
          <w:rFonts w:hint="default" w:cs="Arial"/>
          <w:sz w:val="24"/>
          <w:szCs w:val="24"/>
          <w:lang w:val="en-PH"/>
        </w:rPr>
        <w:fldChar w:fldCharType="separate"/>
      </w:r>
      <w:r>
        <w:rPr>
          <w:sz w:val="24"/>
          <w:szCs w:val="24"/>
          <w:rtl w:val="0"/>
        </w:rPr>
        <w:t>2.1 Agile Scrum Methodology Overview</w:t>
      </w:r>
      <w:r>
        <w:rPr>
          <w:sz w:val="24"/>
          <w:szCs w:val="24"/>
        </w:rPr>
        <w:tab/>
      </w:r>
      <w:r>
        <w:rPr>
          <w:sz w:val="24"/>
          <w:szCs w:val="24"/>
        </w:rPr>
        <w:fldChar w:fldCharType="begin"/>
      </w:r>
      <w:r>
        <w:rPr>
          <w:sz w:val="24"/>
          <w:szCs w:val="24"/>
        </w:rPr>
        <w:instrText xml:space="preserve"> PAGEREF _Toc21577 \h </w:instrText>
      </w:r>
      <w:r>
        <w:rPr>
          <w:sz w:val="24"/>
          <w:szCs w:val="24"/>
        </w:rPr>
        <w:fldChar w:fldCharType="separate"/>
      </w:r>
      <w:r>
        <w:rPr>
          <w:sz w:val="24"/>
          <w:szCs w:val="24"/>
        </w:rPr>
        <w:t>11</w:t>
      </w:r>
      <w:r>
        <w:rPr>
          <w:sz w:val="24"/>
          <w:szCs w:val="24"/>
        </w:rPr>
        <w:fldChar w:fldCharType="end"/>
      </w:r>
      <w:r>
        <w:rPr>
          <w:rFonts w:hint="default" w:cs="Arial"/>
          <w:sz w:val="24"/>
          <w:szCs w:val="24"/>
          <w:lang w:val="en-PH"/>
        </w:rPr>
        <w:fldChar w:fldCharType="end"/>
      </w:r>
    </w:p>
    <w:p w14:paraId="52EC54E0">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_Toc2878 </w:instrText>
      </w:r>
      <w:r>
        <w:rPr>
          <w:rFonts w:hint="default" w:cs="Arial"/>
          <w:sz w:val="24"/>
          <w:szCs w:val="24"/>
          <w:lang w:val="en-PH"/>
        </w:rPr>
        <w:fldChar w:fldCharType="separate"/>
      </w:r>
      <w:r>
        <w:rPr>
          <w:sz w:val="24"/>
          <w:szCs w:val="24"/>
          <w:rtl w:val="0"/>
        </w:rPr>
        <w:t>2.2 Enterprise Architecture Concepts</w:t>
      </w:r>
      <w:r>
        <w:rPr>
          <w:sz w:val="24"/>
          <w:szCs w:val="24"/>
        </w:rPr>
        <w:tab/>
      </w:r>
      <w:r>
        <w:rPr>
          <w:sz w:val="24"/>
          <w:szCs w:val="24"/>
        </w:rPr>
        <w:fldChar w:fldCharType="begin"/>
      </w:r>
      <w:r>
        <w:rPr>
          <w:sz w:val="24"/>
          <w:szCs w:val="24"/>
        </w:rPr>
        <w:instrText xml:space="preserve"> PAGEREF _Toc2878 \h </w:instrText>
      </w:r>
      <w:r>
        <w:rPr>
          <w:sz w:val="24"/>
          <w:szCs w:val="24"/>
        </w:rPr>
        <w:fldChar w:fldCharType="separate"/>
      </w:r>
      <w:r>
        <w:rPr>
          <w:sz w:val="24"/>
          <w:szCs w:val="24"/>
        </w:rPr>
        <w:t>18</w:t>
      </w:r>
      <w:r>
        <w:rPr>
          <w:sz w:val="24"/>
          <w:szCs w:val="24"/>
        </w:rPr>
        <w:fldChar w:fldCharType="end"/>
      </w:r>
      <w:r>
        <w:rPr>
          <w:rFonts w:hint="default" w:cs="Arial"/>
          <w:sz w:val="24"/>
          <w:szCs w:val="24"/>
          <w:lang w:val="en-PH"/>
        </w:rPr>
        <w:fldChar w:fldCharType="end"/>
      </w:r>
    </w:p>
    <w:p w14:paraId="74D6FAA6">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_Toc26921 </w:instrText>
      </w:r>
      <w:r>
        <w:rPr>
          <w:rFonts w:hint="default" w:cs="Arial"/>
          <w:sz w:val="24"/>
          <w:szCs w:val="24"/>
          <w:lang w:val="en-PH"/>
        </w:rPr>
        <w:fldChar w:fldCharType="separate"/>
      </w:r>
      <w:r>
        <w:rPr>
          <w:rFonts w:hint="default"/>
          <w:sz w:val="24"/>
          <w:szCs w:val="24"/>
          <w:rtl w:val="0"/>
          <w:lang w:val="en-PH"/>
        </w:rPr>
        <w:t xml:space="preserve">2.3 </w:t>
      </w:r>
      <w:r>
        <w:rPr>
          <w:rFonts w:hint="default"/>
          <w:sz w:val="24"/>
          <w:szCs w:val="24"/>
          <w:rtl w:val="0"/>
        </w:rPr>
        <w:t>Microservices Architecture</w:t>
      </w:r>
      <w:r>
        <w:rPr>
          <w:sz w:val="24"/>
          <w:szCs w:val="24"/>
        </w:rPr>
        <w:tab/>
      </w:r>
      <w:r>
        <w:rPr>
          <w:sz w:val="24"/>
          <w:szCs w:val="24"/>
        </w:rPr>
        <w:fldChar w:fldCharType="begin"/>
      </w:r>
      <w:r>
        <w:rPr>
          <w:sz w:val="24"/>
          <w:szCs w:val="24"/>
        </w:rPr>
        <w:instrText xml:space="preserve"> PAGEREF _Toc26921 \h </w:instrText>
      </w:r>
      <w:r>
        <w:rPr>
          <w:sz w:val="24"/>
          <w:szCs w:val="24"/>
        </w:rPr>
        <w:fldChar w:fldCharType="separate"/>
      </w:r>
      <w:r>
        <w:rPr>
          <w:sz w:val="24"/>
          <w:szCs w:val="24"/>
        </w:rPr>
        <w:t>23</w:t>
      </w:r>
      <w:r>
        <w:rPr>
          <w:sz w:val="24"/>
          <w:szCs w:val="24"/>
        </w:rPr>
        <w:fldChar w:fldCharType="end"/>
      </w:r>
      <w:r>
        <w:rPr>
          <w:rFonts w:hint="default" w:cs="Arial"/>
          <w:sz w:val="24"/>
          <w:szCs w:val="24"/>
          <w:lang w:val="en-PH"/>
        </w:rPr>
        <w:fldChar w:fldCharType="end"/>
      </w:r>
    </w:p>
    <w:p w14:paraId="4529416A">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_Toc8374 </w:instrText>
      </w:r>
      <w:r>
        <w:rPr>
          <w:rFonts w:hint="default" w:cs="Arial"/>
          <w:sz w:val="24"/>
          <w:szCs w:val="24"/>
          <w:lang w:val="en-PH"/>
        </w:rPr>
        <w:fldChar w:fldCharType="separate"/>
      </w:r>
      <w:r>
        <w:rPr>
          <w:rFonts w:hint="default"/>
          <w:sz w:val="24"/>
          <w:szCs w:val="24"/>
          <w:rtl w:val="0"/>
          <w:lang w:val="en-PH"/>
        </w:rPr>
        <w:t xml:space="preserve">2.4 </w:t>
      </w:r>
      <w:r>
        <w:rPr>
          <w:rFonts w:hint="default"/>
          <w:sz w:val="24"/>
          <w:szCs w:val="24"/>
          <w:rtl w:val="0"/>
        </w:rPr>
        <w:t>DevOps and CI/CD</w:t>
      </w:r>
      <w:r>
        <w:rPr>
          <w:sz w:val="24"/>
          <w:szCs w:val="24"/>
        </w:rPr>
        <w:tab/>
      </w:r>
      <w:r>
        <w:rPr>
          <w:sz w:val="24"/>
          <w:szCs w:val="24"/>
        </w:rPr>
        <w:fldChar w:fldCharType="begin"/>
      </w:r>
      <w:r>
        <w:rPr>
          <w:sz w:val="24"/>
          <w:szCs w:val="24"/>
        </w:rPr>
        <w:instrText xml:space="preserve"> PAGEREF _Toc8374 \h </w:instrText>
      </w:r>
      <w:r>
        <w:rPr>
          <w:sz w:val="24"/>
          <w:szCs w:val="24"/>
        </w:rPr>
        <w:fldChar w:fldCharType="separate"/>
      </w:r>
      <w:r>
        <w:rPr>
          <w:sz w:val="24"/>
          <w:szCs w:val="24"/>
        </w:rPr>
        <w:t>24</w:t>
      </w:r>
      <w:r>
        <w:rPr>
          <w:sz w:val="24"/>
          <w:szCs w:val="24"/>
        </w:rPr>
        <w:fldChar w:fldCharType="end"/>
      </w:r>
      <w:r>
        <w:rPr>
          <w:rFonts w:hint="default" w:cs="Arial"/>
          <w:sz w:val="24"/>
          <w:szCs w:val="24"/>
          <w:lang w:val="en-PH"/>
        </w:rPr>
        <w:fldChar w:fldCharType="end"/>
      </w:r>
    </w:p>
    <w:p w14:paraId="366F2410">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_Toc14608 </w:instrText>
      </w:r>
      <w:r>
        <w:rPr>
          <w:rFonts w:hint="default" w:cs="Arial"/>
          <w:sz w:val="24"/>
          <w:szCs w:val="24"/>
          <w:lang w:val="en-PH"/>
        </w:rPr>
        <w:fldChar w:fldCharType="separate"/>
      </w:r>
      <w:r>
        <w:rPr>
          <w:rFonts w:hint="default"/>
          <w:sz w:val="24"/>
          <w:szCs w:val="24"/>
          <w:rtl w:val="0"/>
        </w:rPr>
        <w:t>2.</w:t>
      </w:r>
      <w:r>
        <w:rPr>
          <w:rFonts w:hint="default"/>
          <w:sz w:val="24"/>
          <w:szCs w:val="24"/>
          <w:rtl w:val="0"/>
          <w:lang w:val="en-PH"/>
        </w:rPr>
        <w:t>5</w:t>
      </w:r>
      <w:r>
        <w:rPr>
          <w:rFonts w:hint="default"/>
          <w:sz w:val="24"/>
          <w:szCs w:val="24"/>
          <w:rtl w:val="0"/>
        </w:rPr>
        <w:t xml:space="preserve"> Relevant Studies and Research</w:t>
      </w:r>
      <w:r>
        <w:rPr>
          <w:sz w:val="24"/>
          <w:szCs w:val="24"/>
        </w:rPr>
        <w:tab/>
      </w:r>
      <w:r>
        <w:rPr>
          <w:sz w:val="24"/>
          <w:szCs w:val="24"/>
        </w:rPr>
        <w:fldChar w:fldCharType="begin"/>
      </w:r>
      <w:r>
        <w:rPr>
          <w:sz w:val="24"/>
          <w:szCs w:val="24"/>
        </w:rPr>
        <w:instrText xml:space="preserve"> PAGEREF _Toc14608 \h </w:instrText>
      </w:r>
      <w:r>
        <w:rPr>
          <w:sz w:val="24"/>
          <w:szCs w:val="24"/>
        </w:rPr>
        <w:fldChar w:fldCharType="separate"/>
      </w:r>
      <w:r>
        <w:rPr>
          <w:sz w:val="24"/>
          <w:szCs w:val="24"/>
        </w:rPr>
        <w:t>28</w:t>
      </w:r>
      <w:r>
        <w:rPr>
          <w:sz w:val="24"/>
          <w:szCs w:val="24"/>
        </w:rPr>
        <w:fldChar w:fldCharType="end"/>
      </w:r>
      <w:r>
        <w:rPr>
          <w:rFonts w:hint="default" w:cs="Arial"/>
          <w:sz w:val="24"/>
          <w:szCs w:val="24"/>
          <w:lang w:val="en-PH"/>
        </w:rPr>
        <w:fldChar w:fldCharType="end"/>
      </w:r>
    </w:p>
    <w:p w14:paraId="51366660">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_Toc23091 </w:instrText>
      </w:r>
      <w:r>
        <w:rPr>
          <w:rFonts w:hint="default" w:cs="Arial"/>
          <w:sz w:val="24"/>
          <w:szCs w:val="24"/>
          <w:lang w:val="en-PH"/>
        </w:rPr>
        <w:fldChar w:fldCharType="separate"/>
      </w:r>
      <w:r>
        <w:rPr>
          <w:rFonts w:hint="default"/>
          <w:sz w:val="24"/>
          <w:szCs w:val="24"/>
          <w:rtl w:val="0"/>
        </w:rPr>
        <w:t>2.6.</w:t>
      </w:r>
      <w:r>
        <w:rPr>
          <w:rFonts w:hint="default"/>
          <w:sz w:val="24"/>
          <w:szCs w:val="24"/>
          <w:rtl w:val="0"/>
          <w:lang w:val="en-PH"/>
        </w:rPr>
        <w:t xml:space="preserve"> </w:t>
      </w:r>
      <w:r>
        <w:rPr>
          <w:rFonts w:hint="default"/>
          <w:sz w:val="24"/>
          <w:szCs w:val="24"/>
          <w:rtl w:val="0"/>
        </w:rPr>
        <w:t>Related Literature</w:t>
      </w:r>
      <w:r>
        <w:rPr>
          <w:sz w:val="24"/>
          <w:szCs w:val="24"/>
        </w:rPr>
        <w:tab/>
      </w:r>
      <w:r>
        <w:rPr>
          <w:sz w:val="24"/>
          <w:szCs w:val="24"/>
        </w:rPr>
        <w:fldChar w:fldCharType="begin"/>
      </w:r>
      <w:r>
        <w:rPr>
          <w:sz w:val="24"/>
          <w:szCs w:val="24"/>
        </w:rPr>
        <w:instrText xml:space="preserve"> PAGEREF _Toc23091 \h </w:instrText>
      </w:r>
      <w:r>
        <w:rPr>
          <w:sz w:val="24"/>
          <w:szCs w:val="24"/>
        </w:rPr>
        <w:fldChar w:fldCharType="separate"/>
      </w:r>
      <w:r>
        <w:rPr>
          <w:sz w:val="24"/>
          <w:szCs w:val="24"/>
        </w:rPr>
        <w:t>39</w:t>
      </w:r>
      <w:r>
        <w:rPr>
          <w:sz w:val="24"/>
          <w:szCs w:val="24"/>
        </w:rPr>
        <w:fldChar w:fldCharType="end"/>
      </w:r>
      <w:r>
        <w:rPr>
          <w:rFonts w:hint="default" w:cs="Arial"/>
          <w:sz w:val="24"/>
          <w:szCs w:val="24"/>
          <w:lang w:val="en-PH"/>
        </w:rPr>
        <w:fldChar w:fldCharType="end"/>
      </w:r>
    </w:p>
    <w:p w14:paraId="5C064BCB">
      <w:pPr>
        <w:pStyle w:val="17"/>
        <w:tabs>
          <w:tab w:val="right" w:pos="7848"/>
        </w:tabs>
        <w:spacing w:line="480" w:lineRule="auto"/>
        <w:ind w:left="1440" w:leftChars="0"/>
        <w:rPr>
          <w:rFonts w:hint="default" w:cs="Arial"/>
          <w:sz w:val="24"/>
          <w:szCs w:val="24"/>
          <w:lang w:val="en-PH"/>
        </w:rPr>
      </w:pPr>
      <w:r>
        <w:rPr>
          <w:rFonts w:hint="default" w:cs="Arial"/>
          <w:sz w:val="24"/>
          <w:szCs w:val="24"/>
          <w:lang w:val="en-PH"/>
        </w:rPr>
        <w:fldChar w:fldCharType="begin"/>
      </w:r>
      <w:r>
        <w:rPr>
          <w:rFonts w:hint="default" w:cs="Arial"/>
          <w:sz w:val="24"/>
          <w:szCs w:val="24"/>
          <w:lang w:val="en-PH"/>
        </w:rPr>
        <w:instrText xml:space="preserve"> HYPERLINK \l _Toc683 </w:instrText>
      </w:r>
      <w:r>
        <w:rPr>
          <w:rFonts w:hint="default" w:cs="Arial"/>
          <w:sz w:val="24"/>
          <w:szCs w:val="24"/>
          <w:lang w:val="en-PH"/>
        </w:rPr>
        <w:fldChar w:fldCharType="separate"/>
      </w:r>
      <w:r>
        <w:rPr>
          <w:rFonts w:hint="default"/>
          <w:sz w:val="24"/>
          <w:szCs w:val="24"/>
          <w:rtl w:val="0"/>
        </w:rPr>
        <w:t>2.7 Integration of Information Systems in Enterprise Environments</w:t>
      </w:r>
      <w:r>
        <w:rPr>
          <w:sz w:val="24"/>
          <w:szCs w:val="24"/>
        </w:rPr>
        <w:tab/>
      </w:r>
      <w:r>
        <w:rPr>
          <w:sz w:val="24"/>
          <w:szCs w:val="24"/>
        </w:rPr>
        <w:fldChar w:fldCharType="begin"/>
      </w:r>
      <w:r>
        <w:rPr>
          <w:sz w:val="24"/>
          <w:szCs w:val="24"/>
        </w:rPr>
        <w:instrText xml:space="preserve"> PAGEREF _Toc683 \h </w:instrText>
      </w:r>
      <w:r>
        <w:rPr>
          <w:sz w:val="24"/>
          <w:szCs w:val="24"/>
        </w:rPr>
        <w:fldChar w:fldCharType="separate"/>
      </w:r>
      <w:r>
        <w:rPr>
          <w:sz w:val="24"/>
          <w:szCs w:val="24"/>
        </w:rPr>
        <w:t>46</w:t>
      </w:r>
      <w:r>
        <w:rPr>
          <w:sz w:val="24"/>
          <w:szCs w:val="24"/>
        </w:rPr>
        <w:fldChar w:fldCharType="end"/>
      </w:r>
      <w:r>
        <w:rPr>
          <w:rFonts w:hint="default" w:cs="Arial"/>
          <w:sz w:val="24"/>
          <w:szCs w:val="24"/>
          <w:lang w:val="en-PH"/>
        </w:rPr>
        <w:fldChar w:fldCharType="end"/>
      </w:r>
    </w:p>
    <w:p w14:paraId="4880CBB6">
      <w:pPr>
        <w:spacing w:line="480" w:lineRule="auto"/>
        <w:rPr>
          <w:rFonts w:hint="default"/>
          <w:lang w:val="en-PH"/>
        </w:rPr>
      </w:pPr>
      <w:r>
        <w:rPr>
          <w:rFonts w:hint="default"/>
          <w:lang w:val="en-PH"/>
        </w:rPr>
        <w:tab/>
      </w:r>
      <w:r>
        <w:rPr>
          <w:rFonts w:hint="default"/>
          <w:b/>
          <w:bCs/>
          <w:sz w:val="24"/>
          <w:szCs w:val="24"/>
          <w:lang w:val="en-PH"/>
        </w:rPr>
        <w:t>3</w:t>
      </w:r>
      <w:r>
        <w:rPr>
          <w:rFonts w:hint="default"/>
          <w:b/>
          <w:bCs/>
          <w:sz w:val="24"/>
          <w:szCs w:val="24"/>
          <w:lang w:val="en-PH"/>
        </w:rPr>
        <w:tab/>
      </w:r>
      <w:r>
        <w:rPr>
          <w:rFonts w:hint="default"/>
          <w:b/>
          <w:bCs/>
          <w:sz w:val="24"/>
          <w:szCs w:val="24"/>
          <w:lang w:val="en-PH"/>
        </w:rPr>
        <w:t>Methodology</w:t>
      </w:r>
    </w:p>
    <w:p w14:paraId="2D3A7755">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_Toc18001 </w:instrText>
      </w:r>
      <w:r>
        <w:rPr>
          <w:rFonts w:hint="default" w:cs="Arial"/>
          <w:sz w:val="24"/>
          <w:szCs w:val="24"/>
          <w:lang w:val="en-PH"/>
        </w:rPr>
        <w:fldChar w:fldCharType="separate"/>
      </w:r>
      <w:r>
        <w:rPr>
          <w:sz w:val="24"/>
          <w:szCs w:val="24"/>
          <w:rtl w:val="0"/>
        </w:rPr>
        <w:t xml:space="preserve">3.1 </w:t>
      </w:r>
      <w:r>
        <w:rPr>
          <w:rFonts w:hint="default"/>
          <w:sz w:val="24"/>
          <w:szCs w:val="24"/>
          <w:rtl w:val="0"/>
          <w:lang w:val="en-PH"/>
        </w:rPr>
        <w:t>A</w:t>
      </w:r>
      <w:r>
        <w:rPr>
          <w:sz w:val="24"/>
          <w:szCs w:val="24"/>
          <w:rtl w:val="0"/>
        </w:rPr>
        <w:t xml:space="preserve">gile </w:t>
      </w:r>
      <w:r>
        <w:rPr>
          <w:rFonts w:hint="default"/>
          <w:sz w:val="24"/>
          <w:szCs w:val="24"/>
          <w:rtl w:val="0"/>
          <w:lang w:val="en-PH"/>
        </w:rPr>
        <w:t>S</w:t>
      </w:r>
      <w:r>
        <w:rPr>
          <w:sz w:val="24"/>
          <w:szCs w:val="24"/>
          <w:rtl w:val="0"/>
        </w:rPr>
        <w:t xml:space="preserve">crum </w:t>
      </w:r>
      <w:r>
        <w:rPr>
          <w:rFonts w:hint="default"/>
          <w:sz w:val="24"/>
          <w:szCs w:val="24"/>
          <w:rtl w:val="0"/>
          <w:lang w:val="en-PH"/>
        </w:rPr>
        <w:t>M</w:t>
      </w:r>
      <w:r>
        <w:rPr>
          <w:sz w:val="24"/>
          <w:szCs w:val="24"/>
          <w:rtl w:val="0"/>
        </w:rPr>
        <w:t xml:space="preserve">ethodology in the </w:t>
      </w:r>
      <w:r>
        <w:rPr>
          <w:rFonts w:hint="default"/>
          <w:sz w:val="24"/>
          <w:szCs w:val="24"/>
          <w:rtl w:val="0"/>
          <w:lang w:val="en-PH"/>
        </w:rPr>
        <w:t>P</w:t>
      </w:r>
      <w:r>
        <w:rPr>
          <w:sz w:val="24"/>
          <w:szCs w:val="24"/>
          <w:rtl w:val="0"/>
        </w:rPr>
        <w:t>roject</w:t>
      </w:r>
      <w:r>
        <w:rPr>
          <w:sz w:val="24"/>
          <w:szCs w:val="24"/>
        </w:rPr>
        <w:tab/>
      </w:r>
      <w:r>
        <w:rPr>
          <w:sz w:val="24"/>
          <w:szCs w:val="24"/>
        </w:rPr>
        <w:fldChar w:fldCharType="begin"/>
      </w:r>
      <w:r>
        <w:rPr>
          <w:sz w:val="24"/>
          <w:szCs w:val="24"/>
        </w:rPr>
        <w:instrText xml:space="preserve"> PAGEREF _Toc18001 \h </w:instrText>
      </w:r>
      <w:r>
        <w:rPr>
          <w:sz w:val="24"/>
          <w:szCs w:val="24"/>
        </w:rPr>
        <w:fldChar w:fldCharType="separate"/>
      </w:r>
      <w:r>
        <w:rPr>
          <w:sz w:val="24"/>
          <w:szCs w:val="24"/>
        </w:rPr>
        <w:t>49</w:t>
      </w:r>
      <w:r>
        <w:rPr>
          <w:sz w:val="24"/>
          <w:szCs w:val="24"/>
        </w:rPr>
        <w:fldChar w:fldCharType="end"/>
      </w:r>
      <w:r>
        <w:rPr>
          <w:rFonts w:hint="default" w:cs="Arial"/>
          <w:sz w:val="24"/>
          <w:szCs w:val="24"/>
          <w:lang w:val="en-PH"/>
        </w:rPr>
        <w:fldChar w:fldCharType="end"/>
      </w:r>
    </w:p>
    <w:p w14:paraId="4E568A9C">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_Toc25122 </w:instrText>
      </w:r>
      <w:r>
        <w:rPr>
          <w:rFonts w:hint="default" w:cs="Arial"/>
          <w:sz w:val="24"/>
          <w:szCs w:val="24"/>
          <w:lang w:val="en-PH"/>
        </w:rPr>
        <w:fldChar w:fldCharType="separate"/>
      </w:r>
      <w:r>
        <w:rPr>
          <w:sz w:val="24"/>
          <w:szCs w:val="24"/>
          <w:rtl w:val="0"/>
        </w:rPr>
        <w:t xml:space="preserve">3.2 </w:t>
      </w:r>
      <w:r>
        <w:rPr>
          <w:rFonts w:hint="default"/>
          <w:sz w:val="24"/>
          <w:szCs w:val="24"/>
          <w:rtl w:val="0"/>
          <w:lang w:val="en-PH"/>
        </w:rPr>
        <w:t>R</w:t>
      </w:r>
      <w:r>
        <w:rPr>
          <w:sz w:val="24"/>
          <w:szCs w:val="24"/>
          <w:rtl w:val="0"/>
        </w:rPr>
        <w:t xml:space="preserve">oles and </w:t>
      </w:r>
      <w:r>
        <w:rPr>
          <w:rFonts w:hint="default"/>
          <w:sz w:val="24"/>
          <w:szCs w:val="24"/>
          <w:rtl w:val="0"/>
          <w:lang w:val="en-PH"/>
        </w:rPr>
        <w:t>R</w:t>
      </w:r>
      <w:r>
        <w:rPr>
          <w:sz w:val="24"/>
          <w:szCs w:val="24"/>
          <w:rtl w:val="0"/>
        </w:rPr>
        <w:t>esponsibilities</w:t>
      </w:r>
      <w:r>
        <w:rPr>
          <w:sz w:val="24"/>
          <w:szCs w:val="24"/>
        </w:rPr>
        <w:tab/>
      </w:r>
      <w:r>
        <w:rPr>
          <w:sz w:val="24"/>
          <w:szCs w:val="24"/>
        </w:rPr>
        <w:fldChar w:fldCharType="begin"/>
      </w:r>
      <w:r>
        <w:rPr>
          <w:sz w:val="24"/>
          <w:szCs w:val="24"/>
        </w:rPr>
        <w:instrText xml:space="preserve"> PAGEREF _Toc25122 \h </w:instrText>
      </w:r>
      <w:r>
        <w:rPr>
          <w:sz w:val="24"/>
          <w:szCs w:val="24"/>
        </w:rPr>
        <w:fldChar w:fldCharType="separate"/>
      </w:r>
      <w:r>
        <w:rPr>
          <w:sz w:val="24"/>
          <w:szCs w:val="24"/>
        </w:rPr>
        <w:t>51</w:t>
      </w:r>
      <w:r>
        <w:rPr>
          <w:sz w:val="24"/>
          <w:szCs w:val="24"/>
        </w:rPr>
        <w:fldChar w:fldCharType="end"/>
      </w:r>
      <w:r>
        <w:rPr>
          <w:rFonts w:hint="default" w:cs="Arial"/>
          <w:sz w:val="24"/>
          <w:szCs w:val="24"/>
          <w:lang w:val="en-PH"/>
        </w:rPr>
        <w:fldChar w:fldCharType="end"/>
      </w:r>
    </w:p>
    <w:p w14:paraId="700911D2">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_Toc16532 </w:instrText>
      </w:r>
      <w:r>
        <w:rPr>
          <w:rFonts w:hint="default" w:cs="Arial"/>
          <w:sz w:val="24"/>
          <w:szCs w:val="24"/>
          <w:lang w:val="en-PH"/>
        </w:rPr>
        <w:fldChar w:fldCharType="separate"/>
      </w:r>
      <w:r>
        <w:rPr>
          <w:sz w:val="24"/>
          <w:szCs w:val="24"/>
          <w:rtl w:val="0"/>
        </w:rPr>
        <w:t xml:space="preserve">3.3 </w:t>
      </w:r>
      <w:r>
        <w:rPr>
          <w:rFonts w:hint="default"/>
          <w:sz w:val="24"/>
          <w:szCs w:val="24"/>
          <w:rtl w:val="0"/>
          <w:lang w:val="en-PH"/>
        </w:rPr>
        <w:t>S</w:t>
      </w:r>
      <w:r>
        <w:rPr>
          <w:sz w:val="24"/>
          <w:szCs w:val="24"/>
          <w:rtl w:val="0"/>
        </w:rPr>
        <w:t xml:space="preserve">print </w:t>
      </w:r>
      <w:r>
        <w:rPr>
          <w:rFonts w:hint="default"/>
          <w:sz w:val="24"/>
          <w:szCs w:val="24"/>
          <w:rtl w:val="0"/>
          <w:lang w:val="en-PH"/>
        </w:rPr>
        <w:t>C</w:t>
      </w:r>
      <w:r>
        <w:rPr>
          <w:sz w:val="24"/>
          <w:szCs w:val="24"/>
          <w:rtl w:val="0"/>
        </w:rPr>
        <w:t>ycles</w:t>
      </w:r>
      <w:r>
        <w:rPr>
          <w:sz w:val="24"/>
          <w:szCs w:val="24"/>
        </w:rPr>
        <w:tab/>
      </w:r>
      <w:r>
        <w:rPr>
          <w:sz w:val="24"/>
          <w:szCs w:val="24"/>
        </w:rPr>
        <w:fldChar w:fldCharType="begin"/>
      </w:r>
      <w:r>
        <w:rPr>
          <w:sz w:val="24"/>
          <w:szCs w:val="24"/>
        </w:rPr>
        <w:instrText xml:space="preserve"> PAGEREF _Toc16532 \h </w:instrText>
      </w:r>
      <w:r>
        <w:rPr>
          <w:sz w:val="24"/>
          <w:szCs w:val="24"/>
        </w:rPr>
        <w:fldChar w:fldCharType="separate"/>
      </w:r>
      <w:r>
        <w:rPr>
          <w:sz w:val="24"/>
          <w:szCs w:val="24"/>
        </w:rPr>
        <w:t>54</w:t>
      </w:r>
      <w:r>
        <w:rPr>
          <w:sz w:val="24"/>
          <w:szCs w:val="24"/>
        </w:rPr>
        <w:fldChar w:fldCharType="end"/>
      </w:r>
      <w:r>
        <w:rPr>
          <w:rFonts w:hint="default" w:cs="Arial"/>
          <w:sz w:val="24"/>
          <w:szCs w:val="24"/>
          <w:lang w:val="en-PH"/>
        </w:rPr>
        <w:fldChar w:fldCharType="end"/>
      </w:r>
    </w:p>
    <w:p w14:paraId="0B404287">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_Toc7422 </w:instrText>
      </w:r>
      <w:r>
        <w:rPr>
          <w:rFonts w:hint="default" w:cs="Arial"/>
          <w:sz w:val="24"/>
          <w:szCs w:val="24"/>
          <w:lang w:val="en-PH"/>
        </w:rPr>
        <w:fldChar w:fldCharType="separate"/>
      </w:r>
      <w:r>
        <w:rPr>
          <w:sz w:val="24"/>
          <w:szCs w:val="24"/>
          <w:rtl w:val="0"/>
        </w:rPr>
        <w:t xml:space="preserve">3.4 </w:t>
      </w:r>
      <w:r>
        <w:rPr>
          <w:rFonts w:hint="default"/>
          <w:sz w:val="24"/>
          <w:szCs w:val="24"/>
          <w:rtl w:val="0"/>
          <w:lang w:val="en-PH"/>
        </w:rPr>
        <w:t>S</w:t>
      </w:r>
      <w:r>
        <w:rPr>
          <w:sz w:val="24"/>
          <w:szCs w:val="24"/>
          <w:rtl w:val="0"/>
        </w:rPr>
        <w:t xml:space="preserve">crum </w:t>
      </w:r>
      <w:r>
        <w:rPr>
          <w:rFonts w:hint="default"/>
          <w:sz w:val="24"/>
          <w:szCs w:val="24"/>
          <w:rtl w:val="0"/>
          <w:lang w:val="en-PH"/>
        </w:rPr>
        <w:t>A</w:t>
      </w:r>
      <w:r>
        <w:rPr>
          <w:sz w:val="24"/>
          <w:szCs w:val="24"/>
          <w:rtl w:val="0"/>
        </w:rPr>
        <w:t>rtifacts</w:t>
      </w:r>
      <w:r>
        <w:rPr>
          <w:sz w:val="24"/>
          <w:szCs w:val="24"/>
        </w:rPr>
        <w:tab/>
      </w:r>
      <w:r>
        <w:rPr>
          <w:sz w:val="24"/>
          <w:szCs w:val="24"/>
        </w:rPr>
        <w:fldChar w:fldCharType="begin"/>
      </w:r>
      <w:r>
        <w:rPr>
          <w:sz w:val="24"/>
          <w:szCs w:val="24"/>
        </w:rPr>
        <w:instrText xml:space="preserve"> PAGEREF _Toc7422 \h </w:instrText>
      </w:r>
      <w:r>
        <w:rPr>
          <w:sz w:val="24"/>
          <w:szCs w:val="24"/>
        </w:rPr>
        <w:fldChar w:fldCharType="separate"/>
      </w:r>
      <w:r>
        <w:rPr>
          <w:sz w:val="24"/>
          <w:szCs w:val="24"/>
        </w:rPr>
        <w:t>56</w:t>
      </w:r>
      <w:r>
        <w:rPr>
          <w:sz w:val="24"/>
          <w:szCs w:val="24"/>
        </w:rPr>
        <w:fldChar w:fldCharType="end"/>
      </w:r>
      <w:r>
        <w:rPr>
          <w:rFonts w:hint="default" w:cs="Arial"/>
          <w:sz w:val="24"/>
          <w:szCs w:val="24"/>
          <w:lang w:val="en-PH"/>
        </w:rPr>
        <w:fldChar w:fldCharType="end"/>
      </w:r>
    </w:p>
    <w:p w14:paraId="013C796A">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_Toc14379 </w:instrText>
      </w:r>
      <w:r>
        <w:rPr>
          <w:rFonts w:hint="default" w:cs="Arial"/>
          <w:sz w:val="24"/>
          <w:szCs w:val="24"/>
          <w:lang w:val="en-PH"/>
        </w:rPr>
        <w:fldChar w:fldCharType="separate"/>
      </w:r>
      <w:r>
        <w:rPr>
          <w:sz w:val="24"/>
          <w:szCs w:val="24"/>
          <w:rtl w:val="0"/>
        </w:rPr>
        <w:t xml:space="preserve">3.6 </w:t>
      </w:r>
      <w:r>
        <w:rPr>
          <w:rFonts w:hint="default"/>
          <w:sz w:val="24"/>
          <w:szCs w:val="24"/>
          <w:rtl w:val="0"/>
          <w:lang w:val="en-PH"/>
        </w:rPr>
        <w:t>D</w:t>
      </w:r>
      <w:r>
        <w:rPr>
          <w:sz w:val="24"/>
          <w:szCs w:val="24"/>
          <w:rtl w:val="0"/>
        </w:rPr>
        <w:t xml:space="preserve">evops </w:t>
      </w:r>
      <w:r>
        <w:rPr>
          <w:rFonts w:hint="default"/>
          <w:sz w:val="24"/>
          <w:szCs w:val="24"/>
          <w:rtl w:val="0"/>
          <w:lang w:val="en-PH"/>
        </w:rPr>
        <w:t>I</w:t>
      </w:r>
      <w:r>
        <w:rPr>
          <w:sz w:val="24"/>
          <w:szCs w:val="24"/>
          <w:rtl w:val="0"/>
        </w:rPr>
        <w:t>mplementation</w:t>
      </w:r>
      <w:r>
        <w:rPr>
          <w:sz w:val="24"/>
          <w:szCs w:val="24"/>
        </w:rPr>
        <w:tab/>
      </w:r>
      <w:r>
        <w:rPr>
          <w:sz w:val="24"/>
          <w:szCs w:val="24"/>
        </w:rPr>
        <w:fldChar w:fldCharType="begin"/>
      </w:r>
      <w:r>
        <w:rPr>
          <w:sz w:val="24"/>
          <w:szCs w:val="24"/>
        </w:rPr>
        <w:instrText xml:space="preserve"> PAGEREF _Toc14379 \h </w:instrText>
      </w:r>
      <w:r>
        <w:rPr>
          <w:sz w:val="24"/>
          <w:szCs w:val="24"/>
        </w:rPr>
        <w:fldChar w:fldCharType="separate"/>
      </w:r>
      <w:r>
        <w:rPr>
          <w:sz w:val="24"/>
          <w:szCs w:val="24"/>
        </w:rPr>
        <w:t>90</w:t>
      </w:r>
      <w:r>
        <w:rPr>
          <w:sz w:val="24"/>
          <w:szCs w:val="24"/>
        </w:rPr>
        <w:fldChar w:fldCharType="end"/>
      </w:r>
      <w:r>
        <w:rPr>
          <w:rFonts w:hint="default" w:cs="Arial"/>
          <w:sz w:val="24"/>
          <w:szCs w:val="24"/>
          <w:lang w:val="en-PH"/>
        </w:rPr>
        <w:fldChar w:fldCharType="end"/>
      </w:r>
    </w:p>
    <w:p w14:paraId="7A155905">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_Toc20057 </w:instrText>
      </w:r>
      <w:r>
        <w:rPr>
          <w:rFonts w:hint="default" w:cs="Arial"/>
          <w:sz w:val="24"/>
          <w:szCs w:val="24"/>
          <w:lang w:val="en-PH"/>
        </w:rPr>
        <w:fldChar w:fldCharType="separate"/>
      </w:r>
      <w:r>
        <w:rPr>
          <w:sz w:val="24"/>
          <w:szCs w:val="24"/>
          <w:rtl w:val="0"/>
        </w:rPr>
        <w:t xml:space="preserve">3.7 </w:t>
      </w:r>
      <w:r>
        <w:rPr>
          <w:rFonts w:hint="default"/>
          <w:sz w:val="24"/>
          <w:szCs w:val="24"/>
          <w:rtl w:val="0"/>
          <w:lang w:val="en-PH"/>
        </w:rPr>
        <w:t>I</w:t>
      </w:r>
      <w:r>
        <w:rPr>
          <w:sz w:val="24"/>
          <w:szCs w:val="24"/>
          <w:rtl w:val="0"/>
        </w:rPr>
        <w:t xml:space="preserve">ntegration </w:t>
      </w:r>
      <w:r>
        <w:rPr>
          <w:rFonts w:hint="default"/>
          <w:sz w:val="24"/>
          <w:szCs w:val="24"/>
          <w:rtl w:val="0"/>
          <w:lang w:val="en-PH"/>
        </w:rPr>
        <w:t>A</w:t>
      </w:r>
      <w:r>
        <w:rPr>
          <w:sz w:val="24"/>
          <w:szCs w:val="24"/>
          <w:rtl w:val="0"/>
        </w:rPr>
        <w:t xml:space="preserve">pproach for </w:t>
      </w:r>
      <w:r>
        <w:rPr>
          <w:rFonts w:hint="default"/>
          <w:sz w:val="24"/>
          <w:szCs w:val="24"/>
          <w:rtl w:val="0"/>
          <w:lang w:val="en-PH"/>
        </w:rPr>
        <w:t>I</w:t>
      </w:r>
      <w:r>
        <w:rPr>
          <w:sz w:val="24"/>
          <w:szCs w:val="24"/>
          <w:rtl w:val="0"/>
        </w:rPr>
        <w:t xml:space="preserve">nformation </w:t>
      </w:r>
      <w:r>
        <w:rPr>
          <w:rFonts w:hint="default"/>
          <w:sz w:val="24"/>
          <w:szCs w:val="24"/>
          <w:rtl w:val="0"/>
          <w:lang w:val="en-PH"/>
        </w:rPr>
        <w:t>S</w:t>
      </w:r>
      <w:r>
        <w:rPr>
          <w:sz w:val="24"/>
          <w:szCs w:val="24"/>
          <w:rtl w:val="0"/>
        </w:rPr>
        <w:t>ystems</w:t>
      </w:r>
      <w:r>
        <w:rPr>
          <w:sz w:val="24"/>
          <w:szCs w:val="24"/>
        </w:rPr>
        <w:tab/>
      </w:r>
      <w:r>
        <w:rPr>
          <w:sz w:val="24"/>
          <w:szCs w:val="24"/>
        </w:rPr>
        <w:fldChar w:fldCharType="begin"/>
      </w:r>
      <w:r>
        <w:rPr>
          <w:sz w:val="24"/>
          <w:szCs w:val="24"/>
        </w:rPr>
        <w:instrText xml:space="preserve"> PAGEREF _Toc20057 \h </w:instrText>
      </w:r>
      <w:r>
        <w:rPr>
          <w:sz w:val="24"/>
          <w:szCs w:val="24"/>
        </w:rPr>
        <w:fldChar w:fldCharType="separate"/>
      </w:r>
      <w:r>
        <w:rPr>
          <w:sz w:val="24"/>
          <w:szCs w:val="24"/>
        </w:rPr>
        <w:t>94</w:t>
      </w:r>
      <w:r>
        <w:rPr>
          <w:sz w:val="24"/>
          <w:szCs w:val="24"/>
        </w:rPr>
        <w:fldChar w:fldCharType="end"/>
      </w:r>
      <w:r>
        <w:rPr>
          <w:rFonts w:hint="default" w:cs="Arial"/>
          <w:sz w:val="24"/>
          <w:szCs w:val="24"/>
          <w:lang w:val="en-PH"/>
        </w:rPr>
        <w:fldChar w:fldCharType="end"/>
      </w:r>
    </w:p>
    <w:p w14:paraId="79E0688D">
      <w:pPr>
        <w:pStyle w:val="17"/>
        <w:tabs>
          <w:tab w:val="right" w:pos="7848"/>
        </w:tabs>
        <w:spacing w:line="480" w:lineRule="auto"/>
        <w:ind w:left="1440" w:leftChars="0"/>
        <w:rPr>
          <w:sz w:val="24"/>
          <w:szCs w:val="24"/>
        </w:rPr>
      </w:pPr>
      <w:r>
        <w:rPr>
          <w:rFonts w:hint="default" w:cs="Arial"/>
          <w:sz w:val="24"/>
          <w:szCs w:val="24"/>
          <w:lang w:val="en-PH"/>
        </w:rPr>
        <w:fldChar w:fldCharType="begin"/>
      </w:r>
      <w:r>
        <w:rPr>
          <w:rFonts w:hint="default" w:cs="Arial"/>
          <w:sz w:val="24"/>
          <w:szCs w:val="24"/>
          <w:lang w:val="en-PH"/>
        </w:rPr>
        <w:instrText xml:space="preserve"> HYPERLINK \l _Toc10723 </w:instrText>
      </w:r>
      <w:r>
        <w:rPr>
          <w:rFonts w:hint="default" w:cs="Arial"/>
          <w:sz w:val="24"/>
          <w:szCs w:val="24"/>
          <w:lang w:val="en-PH"/>
        </w:rPr>
        <w:fldChar w:fldCharType="separate"/>
      </w:r>
      <w:r>
        <w:rPr>
          <w:rFonts w:hint="default"/>
          <w:sz w:val="24"/>
          <w:szCs w:val="24"/>
          <w:rtl w:val="0"/>
          <w:lang w:val="en-PH"/>
        </w:rPr>
        <w:t>3.8 Introduction to TOGAF and the Four Architectural Domains</w:t>
      </w:r>
      <w:r>
        <w:rPr>
          <w:sz w:val="24"/>
          <w:szCs w:val="24"/>
        </w:rPr>
        <w:tab/>
      </w:r>
      <w:r>
        <w:rPr>
          <w:sz w:val="24"/>
          <w:szCs w:val="24"/>
        </w:rPr>
        <w:fldChar w:fldCharType="begin"/>
      </w:r>
      <w:r>
        <w:rPr>
          <w:sz w:val="24"/>
          <w:szCs w:val="24"/>
        </w:rPr>
        <w:instrText xml:space="preserve"> PAGEREF _Toc10723 \h </w:instrText>
      </w:r>
      <w:r>
        <w:rPr>
          <w:sz w:val="24"/>
          <w:szCs w:val="24"/>
        </w:rPr>
        <w:fldChar w:fldCharType="separate"/>
      </w:r>
      <w:r>
        <w:rPr>
          <w:sz w:val="24"/>
          <w:szCs w:val="24"/>
        </w:rPr>
        <w:t>99</w:t>
      </w:r>
      <w:r>
        <w:rPr>
          <w:sz w:val="24"/>
          <w:szCs w:val="24"/>
        </w:rPr>
        <w:fldChar w:fldCharType="end"/>
      </w:r>
      <w:r>
        <w:rPr>
          <w:rFonts w:hint="default" w:cs="Arial"/>
          <w:sz w:val="24"/>
          <w:szCs w:val="24"/>
          <w:lang w:val="en-PH"/>
        </w:rPr>
        <w:fldChar w:fldCharType="end"/>
      </w:r>
    </w:p>
    <w:p w14:paraId="6427BFB8">
      <w:pPr>
        <w:pStyle w:val="17"/>
        <w:tabs>
          <w:tab w:val="right" w:pos="7848"/>
        </w:tabs>
        <w:spacing w:line="480" w:lineRule="auto"/>
        <w:ind w:left="1440" w:leftChars="0"/>
      </w:pPr>
      <w:r>
        <w:rPr>
          <w:rFonts w:hint="default" w:cs="Arial"/>
          <w:sz w:val="24"/>
          <w:szCs w:val="24"/>
          <w:lang w:val="en-PH"/>
        </w:rPr>
        <w:fldChar w:fldCharType="begin"/>
      </w:r>
      <w:r>
        <w:rPr>
          <w:rFonts w:hint="default" w:cs="Arial"/>
          <w:sz w:val="24"/>
          <w:szCs w:val="24"/>
          <w:lang w:val="en-PH"/>
        </w:rPr>
        <w:instrText xml:space="preserve"> HYPERLINK \l _Toc32117 </w:instrText>
      </w:r>
      <w:r>
        <w:rPr>
          <w:rFonts w:hint="default" w:cs="Arial"/>
          <w:sz w:val="24"/>
          <w:szCs w:val="24"/>
          <w:lang w:val="en-PH"/>
        </w:rPr>
        <w:fldChar w:fldCharType="separate"/>
      </w:r>
      <w:r>
        <w:rPr>
          <w:sz w:val="24"/>
          <w:szCs w:val="24"/>
          <w:rtl w:val="0"/>
        </w:rPr>
        <w:t>3.</w:t>
      </w:r>
      <w:r>
        <w:rPr>
          <w:rFonts w:hint="default"/>
          <w:sz w:val="24"/>
          <w:szCs w:val="24"/>
          <w:rtl w:val="0"/>
          <w:lang w:val="en-PH"/>
        </w:rPr>
        <w:t>9</w:t>
      </w:r>
      <w:r>
        <w:rPr>
          <w:sz w:val="24"/>
          <w:szCs w:val="24"/>
          <w:rtl w:val="0"/>
        </w:rPr>
        <w:t xml:space="preserve"> </w:t>
      </w:r>
      <w:r>
        <w:rPr>
          <w:rFonts w:hint="default"/>
          <w:sz w:val="24"/>
          <w:szCs w:val="24"/>
          <w:rtl w:val="0"/>
          <w:lang w:val="en-PH"/>
        </w:rPr>
        <w:t>A</w:t>
      </w:r>
      <w:r>
        <w:rPr>
          <w:sz w:val="24"/>
          <w:szCs w:val="24"/>
          <w:rtl w:val="0"/>
        </w:rPr>
        <w:t xml:space="preserve">dditional </w:t>
      </w:r>
      <w:r>
        <w:rPr>
          <w:rFonts w:hint="default"/>
          <w:sz w:val="24"/>
          <w:szCs w:val="24"/>
          <w:rtl w:val="0"/>
          <w:lang w:val="en-PH"/>
        </w:rPr>
        <w:t>C</w:t>
      </w:r>
      <w:r>
        <w:rPr>
          <w:sz w:val="24"/>
          <w:szCs w:val="24"/>
          <w:rtl w:val="0"/>
        </w:rPr>
        <w:t>onsiderations</w:t>
      </w:r>
      <w:r>
        <w:rPr>
          <w:sz w:val="24"/>
          <w:szCs w:val="24"/>
        </w:rPr>
        <w:tab/>
      </w:r>
      <w:r>
        <w:rPr>
          <w:sz w:val="24"/>
          <w:szCs w:val="24"/>
        </w:rPr>
        <w:fldChar w:fldCharType="begin"/>
      </w:r>
      <w:r>
        <w:rPr>
          <w:sz w:val="24"/>
          <w:szCs w:val="24"/>
        </w:rPr>
        <w:instrText xml:space="preserve"> PAGEREF _Toc32117 \h </w:instrText>
      </w:r>
      <w:r>
        <w:rPr>
          <w:sz w:val="24"/>
          <w:szCs w:val="24"/>
        </w:rPr>
        <w:fldChar w:fldCharType="separate"/>
      </w:r>
      <w:r>
        <w:rPr>
          <w:sz w:val="24"/>
          <w:szCs w:val="24"/>
        </w:rPr>
        <w:t>101</w:t>
      </w:r>
      <w:r>
        <w:rPr>
          <w:sz w:val="24"/>
          <w:szCs w:val="24"/>
        </w:rPr>
        <w:fldChar w:fldCharType="end"/>
      </w:r>
      <w:r>
        <w:rPr>
          <w:rFonts w:hint="default" w:cs="Arial"/>
          <w:sz w:val="24"/>
          <w:szCs w:val="24"/>
          <w:lang w:val="en-PH"/>
        </w:rPr>
        <w:fldChar w:fldCharType="end"/>
      </w:r>
    </w:p>
    <w:p w14:paraId="0636142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720" w:leftChars="0" w:right="277" w:rightChars="126"/>
        <w:jc w:val="both"/>
        <w:textAlignment w:val="auto"/>
        <w:rPr>
          <w:rFonts w:hint="default" w:cs="Arial"/>
          <w:b/>
          <w:sz w:val="24"/>
          <w:szCs w:val="24"/>
          <w:lang w:val="en-PH"/>
        </w:rPr>
        <w:sectPr>
          <w:pgSz w:w="12240" w:h="15840"/>
          <w:pgMar w:top="2520" w:right="1872" w:bottom="1440" w:left="2520" w:header="720" w:footer="720" w:gutter="0"/>
          <w:pgNumType w:fmt="lowerRoman"/>
          <w:cols w:space="0" w:num="1"/>
          <w:rtlGutter w:val="0"/>
          <w:docGrid w:linePitch="0" w:charSpace="0"/>
        </w:sectPr>
      </w:pPr>
      <w:r>
        <w:rPr>
          <w:rFonts w:hint="default" w:cs="Arial"/>
          <w:szCs w:val="24"/>
          <w:lang w:val="en-PH"/>
        </w:rPr>
        <w:fldChar w:fldCharType="end"/>
      </w:r>
    </w:p>
    <w:p w14:paraId="0861A989">
      <w:pPr>
        <w:spacing w:after="0" w:line="480" w:lineRule="auto"/>
        <w:jc w:val="center"/>
        <w:rPr>
          <w:rFonts w:ascii="Arial" w:hAnsi="Arial" w:cs="Arial"/>
          <w:b/>
          <w:sz w:val="28"/>
          <w:szCs w:val="24"/>
        </w:rPr>
      </w:pPr>
      <w:r>
        <w:rPr>
          <w:rFonts w:ascii="Arial" w:hAnsi="Arial" w:cs="Arial"/>
          <w:b/>
          <w:sz w:val="28"/>
          <w:szCs w:val="24"/>
        </w:rPr>
        <w:t>LIST OF TABLES</w:t>
      </w:r>
    </w:p>
    <w:p w14:paraId="3D87BAB7">
      <w:pPr>
        <w:keepNext w:val="0"/>
        <w:keepLines w:val="0"/>
        <w:pageBreakBefore w:val="0"/>
        <w:widowControl/>
        <w:tabs>
          <w:tab w:val="right" w:pos="7848"/>
        </w:tabs>
        <w:kinsoku/>
        <w:wordWrap/>
        <w:overflowPunct/>
        <w:topLinePunct w:val="0"/>
        <w:autoSpaceDE/>
        <w:autoSpaceDN/>
        <w:bidi w:val="0"/>
        <w:adjustRightInd/>
        <w:snapToGrid/>
        <w:spacing w:line="480" w:lineRule="auto"/>
        <w:jc w:val="both"/>
        <w:textAlignment w:val="auto"/>
        <w:rPr>
          <w:rFonts w:hint="default" w:ascii="Arial" w:hAnsi="Arial" w:eastAsia="Arial" w:cs="Arial"/>
          <w:sz w:val="22"/>
          <w:szCs w:val="24"/>
          <w:lang w:val="en-PH"/>
        </w:rPr>
      </w:pPr>
      <w:r>
        <w:rPr>
          <w:rFonts w:ascii="Arial" w:hAnsi="Arial" w:cs="Arial"/>
          <w:b/>
          <w:sz w:val="24"/>
          <w:szCs w:val="24"/>
        </w:rPr>
        <w:t>Table</w:t>
      </w:r>
      <w:r>
        <w:rPr>
          <w:rFonts w:hint="default" w:cs="Arial"/>
          <w:b/>
          <w:sz w:val="24"/>
          <w:szCs w:val="24"/>
          <w:lang w:val="en-PH"/>
        </w:rPr>
        <w:tab/>
      </w:r>
      <w:r>
        <w:rPr>
          <w:rFonts w:hint="default" w:cs="Arial"/>
          <w:b/>
          <w:sz w:val="24"/>
          <w:szCs w:val="24"/>
          <w:lang w:val="en-PH"/>
        </w:rPr>
        <w:t>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Page</w:t>
      </w:r>
      <w:r>
        <w:rPr>
          <w:rFonts w:hint="default" w:ascii="Arial" w:hAnsi="Arial" w:cs="Arial"/>
          <w:b/>
          <w:sz w:val="24"/>
          <w:szCs w:val="24"/>
          <w:lang w:val="en-PH"/>
        </w:rPr>
        <w:fldChar w:fldCharType="begin"/>
      </w:r>
      <w:r>
        <w:rPr>
          <w:rFonts w:hint="default" w:ascii="Arial" w:hAnsi="Arial" w:cs="Arial"/>
          <w:b/>
          <w:sz w:val="24"/>
          <w:szCs w:val="24"/>
          <w:lang w:val="en-PH"/>
        </w:rPr>
        <w:instrText xml:space="preserve">TOC \t "Style3,1" \h</w:instrText>
      </w:r>
      <w:r>
        <w:rPr>
          <w:rFonts w:hint="default" w:ascii="Arial" w:hAnsi="Arial" w:cs="Arial"/>
          <w:b/>
          <w:sz w:val="24"/>
          <w:szCs w:val="24"/>
          <w:lang w:val="en-PH"/>
        </w:rPr>
        <w:fldChar w:fldCharType="separate"/>
      </w:r>
    </w:p>
    <w:p w14:paraId="09167DC1">
      <w:pPr>
        <w:pStyle w:val="17"/>
        <w:tabs>
          <w:tab w:val="right" w:pos="7848"/>
        </w:tabs>
        <w:spacing w:line="480" w:lineRule="auto"/>
        <w:ind w:firstLine="360" w:firstLineChars="150"/>
        <w:rPr>
          <w:sz w:val="24"/>
          <w:szCs w:val="24"/>
        </w:rPr>
      </w:pPr>
      <w:r>
        <w:rPr>
          <w:rFonts w:hint="default" w:cs="Arial"/>
          <w:sz w:val="24"/>
          <w:szCs w:val="24"/>
          <w:lang w:val="en-PH"/>
        </w:rPr>
        <w:t xml:space="preserve">1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_Toc1642 </w:instrText>
      </w:r>
      <w:r>
        <w:rPr>
          <w:rFonts w:hint="default" w:ascii="Arial" w:hAnsi="Arial" w:cs="Arial"/>
          <w:sz w:val="24"/>
          <w:szCs w:val="24"/>
          <w:lang w:val="en-PH"/>
        </w:rPr>
        <w:fldChar w:fldCharType="separate"/>
      </w:r>
      <w:r>
        <w:rPr>
          <w:sz w:val="24"/>
          <w:szCs w:val="24"/>
          <w:rtl w:val="0"/>
        </w:rPr>
        <w:t>Objectives and Goal</w:t>
      </w:r>
      <w:r>
        <w:rPr>
          <w:rFonts w:hint="default"/>
          <w:sz w:val="24"/>
          <w:szCs w:val="24"/>
          <w:rtl w:val="0"/>
          <w:lang w:val="en-PH"/>
        </w:rPr>
        <w:t>s</w:t>
      </w:r>
      <w:r>
        <w:rPr>
          <w:sz w:val="24"/>
          <w:szCs w:val="24"/>
        </w:rPr>
        <w:tab/>
      </w:r>
      <w:r>
        <w:rPr>
          <w:sz w:val="24"/>
          <w:szCs w:val="24"/>
        </w:rPr>
        <w:fldChar w:fldCharType="begin"/>
      </w:r>
      <w:r>
        <w:rPr>
          <w:sz w:val="24"/>
          <w:szCs w:val="24"/>
        </w:rPr>
        <w:instrText xml:space="preserve"> PAGEREF _Toc1642 \h </w:instrText>
      </w:r>
      <w:r>
        <w:rPr>
          <w:sz w:val="24"/>
          <w:szCs w:val="24"/>
        </w:rPr>
        <w:fldChar w:fldCharType="separate"/>
      </w:r>
      <w:r>
        <w:rPr>
          <w:sz w:val="24"/>
          <w:szCs w:val="24"/>
        </w:rPr>
        <w:t>6</w:t>
      </w:r>
      <w:r>
        <w:rPr>
          <w:sz w:val="24"/>
          <w:szCs w:val="24"/>
        </w:rPr>
        <w:fldChar w:fldCharType="end"/>
      </w:r>
      <w:r>
        <w:rPr>
          <w:rFonts w:hint="default" w:ascii="Arial" w:hAnsi="Arial" w:cs="Arial"/>
          <w:sz w:val="24"/>
          <w:szCs w:val="24"/>
          <w:lang w:val="en-PH"/>
        </w:rPr>
        <w:fldChar w:fldCharType="end"/>
      </w:r>
    </w:p>
    <w:p w14:paraId="79BF6F28">
      <w:pPr>
        <w:pStyle w:val="17"/>
        <w:tabs>
          <w:tab w:val="right" w:pos="7848"/>
        </w:tabs>
        <w:spacing w:line="480" w:lineRule="auto"/>
        <w:ind w:firstLine="360" w:firstLineChars="150"/>
        <w:rPr>
          <w:sz w:val="24"/>
          <w:szCs w:val="24"/>
        </w:rPr>
      </w:pPr>
      <w:r>
        <w:rPr>
          <w:rFonts w:hint="default" w:cs="Arial"/>
          <w:sz w:val="24"/>
          <w:szCs w:val="24"/>
          <w:lang w:val="en-PH"/>
        </w:rPr>
        <w:t xml:space="preserve">2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_Toc16679 </w:instrText>
      </w:r>
      <w:r>
        <w:rPr>
          <w:rFonts w:hint="default" w:ascii="Arial" w:hAnsi="Arial" w:cs="Arial"/>
          <w:sz w:val="24"/>
          <w:szCs w:val="24"/>
          <w:lang w:val="en-PH"/>
        </w:rPr>
        <w:fldChar w:fldCharType="separate"/>
      </w:r>
      <w:r>
        <w:rPr>
          <w:rFonts w:hint="default" w:cs="Arial"/>
          <w:sz w:val="24"/>
          <w:szCs w:val="24"/>
          <w:lang w:val="en-PH"/>
        </w:rPr>
        <w:t>Glossary of Scrum Terms</w:t>
      </w:r>
      <w:r>
        <w:rPr>
          <w:sz w:val="24"/>
          <w:szCs w:val="24"/>
        </w:rPr>
        <w:tab/>
      </w:r>
      <w:r>
        <w:rPr>
          <w:sz w:val="24"/>
          <w:szCs w:val="24"/>
        </w:rPr>
        <w:fldChar w:fldCharType="begin"/>
      </w:r>
      <w:r>
        <w:rPr>
          <w:sz w:val="24"/>
          <w:szCs w:val="24"/>
        </w:rPr>
        <w:instrText xml:space="preserve"> PAGEREF _Toc16679 \h </w:instrText>
      </w:r>
      <w:r>
        <w:rPr>
          <w:sz w:val="24"/>
          <w:szCs w:val="24"/>
        </w:rPr>
        <w:fldChar w:fldCharType="separate"/>
      </w:r>
      <w:r>
        <w:rPr>
          <w:sz w:val="24"/>
          <w:szCs w:val="24"/>
        </w:rPr>
        <w:t>13</w:t>
      </w:r>
      <w:r>
        <w:rPr>
          <w:sz w:val="24"/>
          <w:szCs w:val="24"/>
        </w:rPr>
        <w:fldChar w:fldCharType="end"/>
      </w:r>
      <w:r>
        <w:rPr>
          <w:rFonts w:hint="default" w:ascii="Arial" w:hAnsi="Arial" w:cs="Arial"/>
          <w:sz w:val="24"/>
          <w:szCs w:val="24"/>
          <w:lang w:val="en-PH"/>
        </w:rPr>
        <w:fldChar w:fldCharType="end"/>
      </w:r>
    </w:p>
    <w:p w14:paraId="19704B72">
      <w:pPr>
        <w:pStyle w:val="17"/>
        <w:tabs>
          <w:tab w:val="right" w:pos="7848"/>
        </w:tabs>
        <w:spacing w:line="480" w:lineRule="auto"/>
        <w:ind w:firstLine="360" w:firstLineChars="150"/>
        <w:rPr>
          <w:sz w:val="24"/>
          <w:szCs w:val="24"/>
        </w:rPr>
      </w:pPr>
      <w:r>
        <w:rPr>
          <w:rFonts w:hint="default" w:cs="Arial"/>
          <w:sz w:val="24"/>
          <w:szCs w:val="24"/>
          <w:lang w:val="en-PH"/>
        </w:rPr>
        <w:t xml:space="preserve">3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_Toc8130 </w:instrText>
      </w:r>
      <w:r>
        <w:rPr>
          <w:rFonts w:hint="default" w:ascii="Arial" w:hAnsi="Arial" w:cs="Arial"/>
          <w:sz w:val="24"/>
          <w:szCs w:val="24"/>
          <w:lang w:val="en-PH"/>
        </w:rPr>
        <w:fldChar w:fldCharType="separate"/>
      </w:r>
      <w:r>
        <w:rPr>
          <w:rFonts w:hint="default"/>
          <w:sz w:val="24"/>
          <w:szCs w:val="24"/>
          <w:rtl w:val="0"/>
          <w:lang w:val="en-PH"/>
        </w:rPr>
        <w:t>Roles and Responsibilities</w:t>
      </w:r>
      <w:r>
        <w:rPr>
          <w:sz w:val="24"/>
          <w:szCs w:val="24"/>
        </w:rPr>
        <w:tab/>
      </w:r>
      <w:r>
        <w:rPr>
          <w:sz w:val="24"/>
          <w:szCs w:val="24"/>
        </w:rPr>
        <w:fldChar w:fldCharType="begin"/>
      </w:r>
      <w:r>
        <w:rPr>
          <w:sz w:val="24"/>
          <w:szCs w:val="24"/>
        </w:rPr>
        <w:instrText xml:space="preserve"> PAGEREF _Toc8130 \h </w:instrText>
      </w:r>
      <w:r>
        <w:rPr>
          <w:sz w:val="24"/>
          <w:szCs w:val="24"/>
        </w:rPr>
        <w:fldChar w:fldCharType="separate"/>
      </w:r>
      <w:r>
        <w:rPr>
          <w:sz w:val="24"/>
          <w:szCs w:val="24"/>
        </w:rPr>
        <w:t>51</w:t>
      </w:r>
      <w:r>
        <w:rPr>
          <w:sz w:val="24"/>
          <w:szCs w:val="24"/>
        </w:rPr>
        <w:fldChar w:fldCharType="end"/>
      </w:r>
      <w:r>
        <w:rPr>
          <w:rFonts w:hint="default" w:ascii="Arial" w:hAnsi="Arial" w:cs="Arial"/>
          <w:sz w:val="24"/>
          <w:szCs w:val="24"/>
          <w:lang w:val="en-PH"/>
        </w:rPr>
        <w:fldChar w:fldCharType="end"/>
      </w:r>
    </w:p>
    <w:p w14:paraId="2F941A46">
      <w:pPr>
        <w:pStyle w:val="17"/>
        <w:tabs>
          <w:tab w:val="right" w:pos="7848"/>
        </w:tabs>
        <w:spacing w:line="480" w:lineRule="auto"/>
        <w:ind w:firstLine="360" w:firstLineChars="150"/>
        <w:rPr>
          <w:sz w:val="24"/>
          <w:szCs w:val="24"/>
        </w:rPr>
      </w:pPr>
      <w:r>
        <w:rPr>
          <w:rFonts w:hint="default" w:cs="Arial"/>
          <w:sz w:val="24"/>
          <w:szCs w:val="24"/>
          <w:lang w:val="en-PH"/>
        </w:rPr>
        <w:t xml:space="preserve">4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_Toc15405 </w:instrText>
      </w:r>
      <w:r>
        <w:rPr>
          <w:rFonts w:hint="default" w:ascii="Arial" w:hAnsi="Arial" w:cs="Arial"/>
          <w:sz w:val="24"/>
          <w:szCs w:val="24"/>
          <w:lang w:val="en-PH"/>
        </w:rPr>
        <w:fldChar w:fldCharType="separate"/>
      </w:r>
      <w:r>
        <w:rPr>
          <w:rFonts w:hint="default"/>
          <w:sz w:val="24"/>
          <w:szCs w:val="24"/>
          <w:rtl w:val="0"/>
          <w:lang w:val="en-PH"/>
        </w:rPr>
        <w:t>Sprint Cycles</w:t>
      </w:r>
      <w:r>
        <w:rPr>
          <w:sz w:val="24"/>
          <w:szCs w:val="24"/>
        </w:rPr>
        <w:tab/>
      </w:r>
      <w:r>
        <w:rPr>
          <w:sz w:val="24"/>
          <w:szCs w:val="24"/>
        </w:rPr>
        <w:fldChar w:fldCharType="begin"/>
      </w:r>
      <w:r>
        <w:rPr>
          <w:sz w:val="24"/>
          <w:szCs w:val="24"/>
        </w:rPr>
        <w:instrText xml:space="preserve"> PAGEREF _Toc15405 \h </w:instrText>
      </w:r>
      <w:r>
        <w:rPr>
          <w:sz w:val="24"/>
          <w:szCs w:val="24"/>
        </w:rPr>
        <w:fldChar w:fldCharType="separate"/>
      </w:r>
      <w:r>
        <w:rPr>
          <w:sz w:val="24"/>
          <w:szCs w:val="24"/>
        </w:rPr>
        <w:t>54</w:t>
      </w:r>
      <w:r>
        <w:rPr>
          <w:sz w:val="24"/>
          <w:szCs w:val="24"/>
        </w:rPr>
        <w:fldChar w:fldCharType="end"/>
      </w:r>
      <w:r>
        <w:rPr>
          <w:rFonts w:hint="default" w:ascii="Arial" w:hAnsi="Arial" w:cs="Arial"/>
          <w:sz w:val="24"/>
          <w:szCs w:val="24"/>
          <w:lang w:val="en-PH"/>
        </w:rPr>
        <w:fldChar w:fldCharType="end"/>
      </w:r>
    </w:p>
    <w:p w14:paraId="57671333">
      <w:pPr>
        <w:pStyle w:val="17"/>
        <w:tabs>
          <w:tab w:val="right" w:pos="7848"/>
        </w:tabs>
        <w:spacing w:line="480" w:lineRule="auto"/>
        <w:ind w:firstLine="360" w:firstLineChars="150"/>
        <w:rPr>
          <w:sz w:val="24"/>
          <w:szCs w:val="24"/>
        </w:rPr>
      </w:pPr>
      <w:r>
        <w:rPr>
          <w:rFonts w:hint="default" w:cs="Arial"/>
          <w:sz w:val="24"/>
          <w:szCs w:val="24"/>
          <w:lang w:val="en-PH"/>
        </w:rPr>
        <w:t xml:space="preserve">5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_Toc20521 </w:instrText>
      </w:r>
      <w:r>
        <w:rPr>
          <w:rFonts w:hint="default" w:ascii="Arial" w:hAnsi="Arial" w:cs="Arial"/>
          <w:sz w:val="24"/>
          <w:szCs w:val="24"/>
          <w:lang w:val="en-PH"/>
        </w:rPr>
        <w:fldChar w:fldCharType="separate"/>
      </w:r>
      <w:r>
        <w:rPr>
          <w:rFonts w:hint="default"/>
          <w:sz w:val="24"/>
          <w:szCs w:val="24"/>
          <w:rtl w:val="0"/>
          <w:lang w:val="en-PH"/>
        </w:rPr>
        <w:t>Product Backlog</w:t>
      </w:r>
      <w:r>
        <w:rPr>
          <w:sz w:val="24"/>
          <w:szCs w:val="24"/>
        </w:rPr>
        <w:tab/>
      </w:r>
      <w:r>
        <w:rPr>
          <w:sz w:val="24"/>
          <w:szCs w:val="24"/>
        </w:rPr>
        <w:fldChar w:fldCharType="begin"/>
      </w:r>
      <w:r>
        <w:rPr>
          <w:sz w:val="24"/>
          <w:szCs w:val="24"/>
        </w:rPr>
        <w:instrText xml:space="preserve"> PAGEREF _Toc20521 \h </w:instrText>
      </w:r>
      <w:r>
        <w:rPr>
          <w:sz w:val="24"/>
          <w:szCs w:val="24"/>
        </w:rPr>
        <w:fldChar w:fldCharType="separate"/>
      </w:r>
      <w:r>
        <w:rPr>
          <w:sz w:val="24"/>
          <w:szCs w:val="24"/>
        </w:rPr>
        <w:t>56</w:t>
      </w:r>
      <w:r>
        <w:rPr>
          <w:sz w:val="24"/>
          <w:szCs w:val="24"/>
        </w:rPr>
        <w:fldChar w:fldCharType="end"/>
      </w:r>
      <w:r>
        <w:rPr>
          <w:rFonts w:hint="default" w:ascii="Arial" w:hAnsi="Arial" w:cs="Arial"/>
          <w:sz w:val="24"/>
          <w:szCs w:val="24"/>
          <w:lang w:val="en-PH"/>
        </w:rPr>
        <w:fldChar w:fldCharType="end"/>
      </w:r>
    </w:p>
    <w:p w14:paraId="2B029A71">
      <w:pPr>
        <w:pStyle w:val="17"/>
        <w:tabs>
          <w:tab w:val="right" w:pos="7848"/>
        </w:tabs>
        <w:spacing w:line="480" w:lineRule="auto"/>
        <w:ind w:firstLine="360" w:firstLineChars="150"/>
      </w:pPr>
      <w:r>
        <w:rPr>
          <w:rFonts w:hint="default" w:cs="Arial"/>
          <w:sz w:val="24"/>
          <w:szCs w:val="24"/>
          <w:lang w:val="en-PH"/>
        </w:rPr>
        <w:t xml:space="preserve">6     </w:t>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_Toc25261 </w:instrText>
      </w:r>
      <w:r>
        <w:rPr>
          <w:rFonts w:hint="default" w:ascii="Arial" w:hAnsi="Arial" w:cs="Arial"/>
          <w:sz w:val="24"/>
          <w:szCs w:val="24"/>
          <w:lang w:val="en-PH"/>
        </w:rPr>
        <w:fldChar w:fldCharType="separate"/>
      </w:r>
      <w:r>
        <w:rPr>
          <w:rFonts w:hint="default"/>
          <w:sz w:val="24"/>
          <w:szCs w:val="24"/>
          <w:rtl w:val="0"/>
          <w:lang w:val="en-PH"/>
        </w:rPr>
        <w:t>Sprint Backlog</w:t>
      </w:r>
      <w:r>
        <w:rPr>
          <w:sz w:val="24"/>
          <w:szCs w:val="24"/>
        </w:rPr>
        <w:tab/>
      </w:r>
      <w:r>
        <w:rPr>
          <w:sz w:val="24"/>
          <w:szCs w:val="24"/>
        </w:rPr>
        <w:fldChar w:fldCharType="begin"/>
      </w:r>
      <w:r>
        <w:rPr>
          <w:sz w:val="24"/>
          <w:szCs w:val="24"/>
        </w:rPr>
        <w:instrText xml:space="preserve"> PAGEREF _Toc25261 \h </w:instrText>
      </w:r>
      <w:r>
        <w:rPr>
          <w:sz w:val="24"/>
          <w:szCs w:val="24"/>
        </w:rPr>
        <w:fldChar w:fldCharType="separate"/>
      </w:r>
      <w:r>
        <w:rPr>
          <w:sz w:val="24"/>
          <w:szCs w:val="24"/>
        </w:rPr>
        <w:t>70</w:t>
      </w:r>
      <w:r>
        <w:rPr>
          <w:sz w:val="24"/>
          <w:szCs w:val="24"/>
        </w:rPr>
        <w:fldChar w:fldCharType="end"/>
      </w:r>
      <w:r>
        <w:rPr>
          <w:rFonts w:hint="default" w:ascii="Arial" w:hAnsi="Arial" w:cs="Arial"/>
          <w:sz w:val="24"/>
          <w:szCs w:val="24"/>
          <w:lang w:val="en-PH"/>
        </w:rPr>
        <w:fldChar w:fldCharType="end"/>
      </w:r>
    </w:p>
    <w:p w14:paraId="0B93F70D">
      <w:pPr>
        <w:pStyle w:val="17"/>
        <w:keepNext w:val="0"/>
        <w:keepLines w:val="0"/>
        <w:pageBreakBefore w:val="0"/>
        <w:widowControl/>
        <w:tabs>
          <w:tab w:val="right" w:pos="7848"/>
        </w:tabs>
        <w:kinsoku/>
        <w:wordWrap/>
        <w:overflowPunct/>
        <w:topLinePunct w:val="0"/>
        <w:autoSpaceDE/>
        <w:autoSpaceDN/>
        <w:bidi w:val="0"/>
        <w:adjustRightInd/>
        <w:snapToGrid/>
        <w:spacing w:line="480" w:lineRule="auto"/>
        <w:ind w:firstLine="220" w:firstLineChars="100"/>
        <w:jc w:val="both"/>
        <w:textAlignment w:val="auto"/>
        <w:rPr>
          <w:rFonts w:hint="default" w:ascii="Arial" w:hAnsi="Arial" w:cs="Arial"/>
          <w:szCs w:val="24"/>
          <w:lang w:val="en-PH"/>
        </w:rPr>
      </w:pPr>
      <w:r>
        <w:rPr>
          <w:rFonts w:hint="default" w:ascii="Arial" w:hAnsi="Arial" w:cs="Arial"/>
          <w:szCs w:val="24"/>
          <w:lang w:val="en-PH"/>
        </w:rPr>
        <w:fldChar w:fldCharType="end"/>
      </w:r>
    </w:p>
    <w:p w14:paraId="0FA1E1CA">
      <w:pPr>
        <w:pStyle w:val="17"/>
        <w:keepNext w:val="0"/>
        <w:keepLines w:val="0"/>
        <w:pageBreakBefore w:val="0"/>
        <w:widowControl/>
        <w:tabs>
          <w:tab w:val="right" w:pos="7848"/>
        </w:tabs>
        <w:kinsoku/>
        <w:wordWrap/>
        <w:overflowPunct/>
        <w:topLinePunct w:val="0"/>
        <w:autoSpaceDE/>
        <w:autoSpaceDN/>
        <w:bidi w:val="0"/>
        <w:adjustRightInd/>
        <w:snapToGrid/>
        <w:spacing w:line="480" w:lineRule="auto"/>
        <w:ind w:firstLine="280" w:firstLineChars="100"/>
        <w:jc w:val="center"/>
        <w:textAlignment w:val="auto"/>
        <w:rPr>
          <w:rFonts w:ascii="Arial" w:hAnsi="Arial" w:cs="Arial"/>
          <w:b/>
          <w:sz w:val="24"/>
          <w:szCs w:val="24"/>
        </w:rPr>
      </w:pPr>
      <w:r>
        <w:rPr>
          <w:rFonts w:ascii="Arial" w:hAnsi="Arial" w:cs="Arial"/>
          <w:b/>
          <w:sz w:val="28"/>
          <w:szCs w:val="28"/>
        </w:rPr>
        <w:t>LIST OF FIGURES</w:t>
      </w:r>
    </w:p>
    <w:p w14:paraId="1E592505">
      <w:pPr>
        <w:rPr>
          <w:rFonts w:ascii="Arial" w:hAnsi="Arial" w:cs="Arial"/>
          <w:b/>
          <w:sz w:val="24"/>
          <w:szCs w:val="24"/>
        </w:rPr>
      </w:pPr>
      <w:r>
        <w:rPr>
          <w:rFonts w:ascii="Arial" w:hAnsi="Arial" w:cs="Arial"/>
          <w:b/>
          <w:sz w:val="24"/>
          <w:szCs w:val="24"/>
        </w:rPr>
        <w:t>Table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Page</w:t>
      </w:r>
    </w:p>
    <w:p w14:paraId="60F4E427">
      <w:pPr>
        <w:rPr>
          <w:rFonts w:hint="default" w:ascii="Arial" w:hAnsi="Arial" w:cs="Arial"/>
          <w:b/>
          <w:sz w:val="24"/>
          <w:szCs w:val="24"/>
          <w:rtl w:val="0"/>
          <w:lang w:val="en-PH"/>
        </w:rPr>
      </w:pPr>
    </w:p>
    <w:p w14:paraId="17E2424B">
      <w:pPr>
        <w:pStyle w:val="17"/>
        <w:tabs>
          <w:tab w:val="right" w:pos="7848"/>
        </w:tabs>
        <w:spacing w:line="480" w:lineRule="auto"/>
        <w:rPr>
          <w:sz w:val="24"/>
          <w:szCs w:val="24"/>
        </w:rPr>
      </w:pPr>
      <w:r>
        <w:rPr>
          <w:rFonts w:hint="default" w:ascii="Arial" w:hAnsi="Arial" w:cs="Arial"/>
          <w:b/>
          <w:sz w:val="24"/>
          <w:szCs w:val="24"/>
          <w:lang w:val="en-PH"/>
        </w:rPr>
        <w:fldChar w:fldCharType="begin"/>
      </w:r>
      <w:r>
        <w:rPr>
          <w:rFonts w:hint="default" w:ascii="Arial" w:hAnsi="Arial" w:cs="Arial"/>
          <w:b/>
          <w:sz w:val="24"/>
          <w:szCs w:val="24"/>
          <w:lang w:val="en-PH"/>
        </w:rPr>
        <w:instrText xml:space="preserve">TOC \t "Style4,1" \h</w:instrText>
      </w:r>
      <w:r>
        <w:rPr>
          <w:rFonts w:hint="default" w:ascii="Arial" w:hAnsi="Arial" w:cs="Arial"/>
          <w:b/>
          <w:sz w:val="24"/>
          <w:szCs w:val="24"/>
          <w:lang w:val="en-PH"/>
        </w:rPr>
        <w:fldChar w:fldCharType="separate"/>
      </w: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_Toc22687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1     Sprint cycles</w:t>
      </w:r>
      <w:r>
        <w:rPr>
          <w:sz w:val="24"/>
          <w:szCs w:val="24"/>
        </w:rPr>
        <w:tab/>
      </w:r>
      <w:r>
        <w:rPr>
          <w:sz w:val="24"/>
          <w:szCs w:val="24"/>
        </w:rPr>
        <w:fldChar w:fldCharType="begin"/>
      </w:r>
      <w:r>
        <w:rPr>
          <w:sz w:val="24"/>
          <w:szCs w:val="24"/>
        </w:rPr>
        <w:instrText xml:space="preserve"> PAGEREF _Toc22687 \h </w:instrText>
      </w:r>
      <w:r>
        <w:rPr>
          <w:sz w:val="24"/>
          <w:szCs w:val="24"/>
        </w:rPr>
        <w:fldChar w:fldCharType="separate"/>
      </w:r>
      <w:r>
        <w:rPr>
          <w:sz w:val="24"/>
          <w:szCs w:val="24"/>
        </w:rPr>
        <w:t>54</w:t>
      </w:r>
      <w:r>
        <w:rPr>
          <w:sz w:val="24"/>
          <w:szCs w:val="24"/>
        </w:rPr>
        <w:fldChar w:fldCharType="end"/>
      </w:r>
      <w:r>
        <w:rPr>
          <w:rFonts w:hint="default" w:ascii="Arial" w:hAnsi="Arial" w:cs="Arial"/>
          <w:sz w:val="24"/>
          <w:szCs w:val="24"/>
          <w:lang w:val="en-PH"/>
        </w:rPr>
        <w:fldChar w:fldCharType="end"/>
      </w:r>
    </w:p>
    <w:p w14:paraId="12FF52F1">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_Toc8280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2     </w:t>
      </w:r>
      <w:r>
        <w:rPr>
          <w:rFonts w:hint="default"/>
          <w:sz w:val="24"/>
          <w:szCs w:val="24"/>
          <w:lang w:val="en-US"/>
        </w:rPr>
        <w:t xml:space="preserve">Microservices </w:t>
      </w:r>
      <w:r>
        <w:rPr>
          <w:rFonts w:hint="default"/>
          <w:sz w:val="24"/>
          <w:szCs w:val="24"/>
          <w:lang w:val="en-PH"/>
        </w:rPr>
        <w:t>diagram</w:t>
      </w:r>
      <w:r>
        <w:rPr>
          <w:sz w:val="24"/>
          <w:szCs w:val="24"/>
        </w:rPr>
        <w:tab/>
      </w:r>
      <w:r>
        <w:rPr>
          <w:sz w:val="24"/>
          <w:szCs w:val="24"/>
        </w:rPr>
        <w:fldChar w:fldCharType="begin"/>
      </w:r>
      <w:r>
        <w:rPr>
          <w:sz w:val="24"/>
          <w:szCs w:val="24"/>
        </w:rPr>
        <w:instrText xml:space="preserve"> PAGEREF _Toc8280 \h </w:instrText>
      </w:r>
      <w:r>
        <w:rPr>
          <w:sz w:val="24"/>
          <w:szCs w:val="24"/>
        </w:rPr>
        <w:fldChar w:fldCharType="separate"/>
      </w:r>
      <w:r>
        <w:rPr>
          <w:sz w:val="24"/>
          <w:szCs w:val="24"/>
        </w:rPr>
        <w:t>84</w:t>
      </w:r>
      <w:r>
        <w:rPr>
          <w:sz w:val="24"/>
          <w:szCs w:val="24"/>
        </w:rPr>
        <w:fldChar w:fldCharType="end"/>
      </w:r>
      <w:r>
        <w:rPr>
          <w:rFonts w:hint="default" w:ascii="Arial" w:hAnsi="Arial" w:cs="Arial"/>
          <w:sz w:val="24"/>
          <w:szCs w:val="24"/>
          <w:lang w:val="en-PH"/>
        </w:rPr>
        <w:fldChar w:fldCharType="end"/>
      </w:r>
    </w:p>
    <w:p w14:paraId="2EF6AA17">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_Toc526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3     Communication pattern</w:t>
      </w:r>
      <w:r>
        <w:rPr>
          <w:sz w:val="24"/>
          <w:szCs w:val="24"/>
        </w:rPr>
        <w:tab/>
      </w:r>
      <w:r>
        <w:rPr>
          <w:sz w:val="24"/>
          <w:szCs w:val="24"/>
        </w:rPr>
        <w:fldChar w:fldCharType="begin"/>
      </w:r>
      <w:r>
        <w:rPr>
          <w:sz w:val="24"/>
          <w:szCs w:val="24"/>
        </w:rPr>
        <w:instrText xml:space="preserve"> PAGEREF _Toc526 \h </w:instrText>
      </w:r>
      <w:r>
        <w:rPr>
          <w:sz w:val="24"/>
          <w:szCs w:val="24"/>
        </w:rPr>
        <w:fldChar w:fldCharType="separate"/>
      </w:r>
      <w:r>
        <w:rPr>
          <w:sz w:val="24"/>
          <w:szCs w:val="24"/>
        </w:rPr>
        <w:t>85</w:t>
      </w:r>
      <w:r>
        <w:rPr>
          <w:sz w:val="24"/>
          <w:szCs w:val="24"/>
        </w:rPr>
        <w:fldChar w:fldCharType="end"/>
      </w:r>
      <w:r>
        <w:rPr>
          <w:rFonts w:hint="default" w:ascii="Arial" w:hAnsi="Arial" w:cs="Arial"/>
          <w:sz w:val="24"/>
          <w:szCs w:val="24"/>
          <w:lang w:val="en-PH"/>
        </w:rPr>
        <w:fldChar w:fldCharType="end"/>
      </w:r>
    </w:p>
    <w:p w14:paraId="501ED6CA">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_Toc20922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 xml:space="preserve">4     </w:t>
      </w:r>
      <w:r>
        <w:rPr>
          <w:rFonts w:hint="default"/>
          <w:sz w:val="24"/>
          <w:szCs w:val="24"/>
          <w:rtl w:val="0"/>
          <w:lang w:val="en-US"/>
        </w:rPr>
        <w:t>Data flow diagram level 0</w:t>
      </w:r>
      <w:r>
        <w:rPr>
          <w:sz w:val="24"/>
          <w:szCs w:val="24"/>
        </w:rPr>
        <w:tab/>
      </w:r>
      <w:r>
        <w:rPr>
          <w:sz w:val="24"/>
          <w:szCs w:val="24"/>
        </w:rPr>
        <w:fldChar w:fldCharType="begin"/>
      </w:r>
      <w:r>
        <w:rPr>
          <w:sz w:val="24"/>
          <w:szCs w:val="24"/>
        </w:rPr>
        <w:instrText xml:space="preserve"> PAGEREF _Toc20922 \h </w:instrText>
      </w:r>
      <w:r>
        <w:rPr>
          <w:sz w:val="24"/>
          <w:szCs w:val="24"/>
        </w:rPr>
        <w:fldChar w:fldCharType="separate"/>
      </w:r>
      <w:r>
        <w:rPr>
          <w:sz w:val="24"/>
          <w:szCs w:val="24"/>
        </w:rPr>
        <w:t>86</w:t>
      </w:r>
      <w:r>
        <w:rPr>
          <w:sz w:val="24"/>
          <w:szCs w:val="24"/>
        </w:rPr>
        <w:fldChar w:fldCharType="end"/>
      </w:r>
      <w:r>
        <w:rPr>
          <w:rFonts w:hint="default" w:ascii="Arial" w:hAnsi="Arial" w:cs="Arial"/>
          <w:sz w:val="24"/>
          <w:szCs w:val="24"/>
          <w:lang w:val="en-PH"/>
        </w:rPr>
        <w:fldChar w:fldCharType="end"/>
      </w:r>
    </w:p>
    <w:p w14:paraId="39EB2EA0">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_Toc26112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5     Data flow diagram level 1</w:t>
      </w:r>
      <w:r>
        <w:rPr>
          <w:sz w:val="24"/>
          <w:szCs w:val="24"/>
        </w:rPr>
        <w:tab/>
      </w:r>
      <w:r>
        <w:rPr>
          <w:sz w:val="24"/>
          <w:szCs w:val="24"/>
        </w:rPr>
        <w:fldChar w:fldCharType="begin"/>
      </w:r>
      <w:r>
        <w:rPr>
          <w:sz w:val="24"/>
          <w:szCs w:val="24"/>
        </w:rPr>
        <w:instrText xml:space="preserve"> PAGEREF _Toc26112 \h </w:instrText>
      </w:r>
      <w:r>
        <w:rPr>
          <w:sz w:val="24"/>
          <w:szCs w:val="24"/>
        </w:rPr>
        <w:fldChar w:fldCharType="separate"/>
      </w:r>
      <w:r>
        <w:rPr>
          <w:sz w:val="24"/>
          <w:szCs w:val="24"/>
        </w:rPr>
        <w:t>87</w:t>
      </w:r>
      <w:r>
        <w:rPr>
          <w:sz w:val="24"/>
          <w:szCs w:val="24"/>
        </w:rPr>
        <w:fldChar w:fldCharType="end"/>
      </w:r>
      <w:r>
        <w:rPr>
          <w:rFonts w:hint="default" w:ascii="Arial" w:hAnsi="Arial" w:cs="Arial"/>
          <w:sz w:val="24"/>
          <w:szCs w:val="24"/>
          <w:lang w:val="en-PH"/>
        </w:rPr>
        <w:fldChar w:fldCharType="end"/>
      </w:r>
    </w:p>
    <w:p w14:paraId="68C1F2D4">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_Toc14912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 xml:space="preserve">6     </w:t>
      </w:r>
      <w:r>
        <w:rPr>
          <w:rFonts w:hint="default"/>
          <w:sz w:val="24"/>
          <w:szCs w:val="24"/>
          <w:rtl w:val="0"/>
          <w:lang w:val="en-US"/>
        </w:rPr>
        <w:t>Data flow diagram level 2</w:t>
      </w:r>
      <w:r>
        <w:rPr>
          <w:sz w:val="24"/>
          <w:szCs w:val="24"/>
        </w:rPr>
        <w:tab/>
      </w:r>
      <w:r>
        <w:rPr>
          <w:sz w:val="24"/>
          <w:szCs w:val="24"/>
        </w:rPr>
        <w:fldChar w:fldCharType="begin"/>
      </w:r>
      <w:r>
        <w:rPr>
          <w:sz w:val="24"/>
          <w:szCs w:val="24"/>
        </w:rPr>
        <w:instrText xml:space="preserve"> PAGEREF _Toc14912 \h </w:instrText>
      </w:r>
      <w:r>
        <w:rPr>
          <w:sz w:val="24"/>
          <w:szCs w:val="24"/>
        </w:rPr>
        <w:fldChar w:fldCharType="separate"/>
      </w:r>
      <w:r>
        <w:rPr>
          <w:sz w:val="24"/>
          <w:szCs w:val="24"/>
        </w:rPr>
        <w:t>88</w:t>
      </w:r>
      <w:r>
        <w:rPr>
          <w:sz w:val="24"/>
          <w:szCs w:val="24"/>
        </w:rPr>
        <w:fldChar w:fldCharType="end"/>
      </w:r>
      <w:r>
        <w:rPr>
          <w:rFonts w:hint="default" w:ascii="Arial" w:hAnsi="Arial" w:cs="Arial"/>
          <w:sz w:val="24"/>
          <w:szCs w:val="24"/>
          <w:lang w:val="en-PH"/>
        </w:rPr>
        <w:fldChar w:fldCharType="end"/>
      </w:r>
    </w:p>
    <w:p w14:paraId="4F5DA48D">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_Toc31099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 xml:space="preserve">7     </w:t>
      </w:r>
      <w:r>
        <w:rPr>
          <w:rFonts w:hint="default"/>
          <w:sz w:val="24"/>
          <w:szCs w:val="24"/>
          <w:rtl w:val="0"/>
          <w:lang w:val="en-US"/>
        </w:rPr>
        <w:t>Data flow diagram level 3</w:t>
      </w:r>
      <w:r>
        <w:rPr>
          <w:sz w:val="24"/>
          <w:szCs w:val="24"/>
        </w:rPr>
        <w:tab/>
      </w:r>
      <w:r>
        <w:rPr>
          <w:sz w:val="24"/>
          <w:szCs w:val="24"/>
        </w:rPr>
        <w:fldChar w:fldCharType="begin"/>
      </w:r>
      <w:r>
        <w:rPr>
          <w:sz w:val="24"/>
          <w:szCs w:val="24"/>
        </w:rPr>
        <w:instrText xml:space="preserve"> PAGEREF _Toc31099 \h </w:instrText>
      </w:r>
      <w:r>
        <w:rPr>
          <w:sz w:val="24"/>
          <w:szCs w:val="24"/>
        </w:rPr>
        <w:fldChar w:fldCharType="separate"/>
      </w:r>
      <w:r>
        <w:rPr>
          <w:sz w:val="24"/>
          <w:szCs w:val="24"/>
        </w:rPr>
        <w:t>89</w:t>
      </w:r>
      <w:r>
        <w:rPr>
          <w:sz w:val="24"/>
          <w:szCs w:val="24"/>
        </w:rPr>
        <w:fldChar w:fldCharType="end"/>
      </w:r>
      <w:r>
        <w:rPr>
          <w:rFonts w:hint="default" w:ascii="Arial" w:hAnsi="Arial" w:cs="Arial"/>
          <w:sz w:val="24"/>
          <w:szCs w:val="24"/>
          <w:lang w:val="en-PH"/>
        </w:rPr>
        <w:fldChar w:fldCharType="end"/>
      </w:r>
    </w:p>
    <w:p w14:paraId="4B1D3D99">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_Toc31308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8     </w:t>
      </w:r>
      <w:r>
        <w:rPr>
          <w:rFonts w:hint="default"/>
          <w:sz w:val="24"/>
          <w:szCs w:val="24"/>
          <w:lang w:val="en-US"/>
        </w:rPr>
        <w:t>CI/CD pipeline</w:t>
      </w:r>
      <w:r>
        <w:rPr>
          <w:sz w:val="24"/>
          <w:szCs w:val="24"/>
        </w:rPr>
        <w:tab/>
      </w:r>
      <w:r>
        <w:rPr>
          <w:sz w:val="24"/>
          <w:szCs w:val="24"/>
        </w:rPr>
        <w:fldChar w:fldCharType="begin"/>
      </w:r>
      <w:r>
        <w:rPr>
          <w:sz w:val="24"/>
          <w:szCs w:val="24"/>
        </w:rPr>
        <w:instrText xml:space="preserve"> PAGEREF _Toc31308 \h </w:instrText>
      </w:r>
      <w:r>
        <w:rPr>
          <w:sz w:val="24"/>
          <w:szCs w:val="24"/>
        </w:rPr>
        <w:fldChar w:fldCharType="separate"/>
      </w:r>
      <w:r>
        <w:rPr>
          <w:sz w:val="24"/>
          <w:szCs w:val="24"/>
        </w:rPr>
        <w:t>90</w:t>
      </w:r>
      <w:r>
        <w:rPr>
          <w:sz w:val="24"/>
          <w:szCs w:val="24"/>
        </w:rPr>
        <w:fldChar w:fldCharType="end"/>
      </w:r>
      <w:r>
        <w:rPr>
          <w:rFonts w:hint="default" w:ascii="Arial" w:hAnsi="Arial" w:cs="Arial"/>
          <w:sz w:val="24"/>
          <w:szCs w:val="24"/>
          <w:lang w:val="en-PH"/>
        </w:rPr>
        <w:fldChar w:fldCharType="end"/>
      </w:r>
    </w:p>
    <w:p w14:paraId="10E0F843">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_Toc9473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9     </w:t>
      </w:r>
      <w:r>
        <w:rPr>
          <w:rFonts w:hint="default"/>
          <w:sz w:val="24"/>
          <w:szCs w:val="24"/>
          <w:lang w:val="en-US"/>
        </w:rPr>
        <w:t>Infrastructure as a code</w:t>
      </w:r>
      <w:r>
        <w:rPr>
          <w:sz w:val="24"/>
          <w:szCs w:val="24"/>
        </w:rPr>
        <w:tab/>
      </w:r>
      <w:r>
        <w:rPr>
          <w:sz w:val="24"/>
          <w:szCs w:val="24"/>
        </w:rPr>
        <w:fldChar w:fldCharType="begin"/>
      </w:r>
      <w:r>
        <w:rPr>
          <w:sz w:val="24"/>
          <w:szCs w:val="24"/>
        </w:rPr>
        <w:instrText xml:space="preserve"> PAGEREF _Toc9473 \h </w:instrText>
      </w:r>
      <w:r>
        <w:rPr>
          <w:sz w:val="24"/>
          <w:szCs w:val="24"/>
        </w:rPr>
        <w:fldChar w:fldCharType="separate"/>
      </w:r>
      <w:r>
        <w:rPr>
          <w:sz w:val="24"/>
          <w:szCs w:val="24"/>
        </w:rPr>
        <w:t>91</w:t>
      </w:r>
      <w:r>
        <w:rPr>
          <w:sz w:val="24"/>
          <w:szCs w:val="24"/>
        </w:rPr>
        <w:fldChar w:fldCharType="end"/>
      </w:r>
      <w:r>
        <w:rPr>
          <w:rFonts w:hint="default" w:ascii="Arial" w:hAnsi="Arial" w:cs="Arial"/>
          <w:sz w:val="24"/>
          <w:szCs w:val="24"/>
          <w:lang w:val="en-PH"/>
        </w:rPr>
        <w:fldChar w:fldCharType="end"/>
      </w:r>
    </w:p>
    <w:p w14:paraId="1AAD0477">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_Toc9048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10     </w:t>
      </w:r>
      <w:r>
        <w:rPr>
          <w:rFonts w:hint="default"/>
          <w:sz w:val="24"/>
          <w:szCs w:val="24"/>
          <w:lang w:val="en-US"/>
        </w:rPr>
        <w:t>Monitoring and alerting</w:t>
      </w:r>
      <w:r>
        <w:rPr>
          <w:sz w:val="24"/>
          <w:szCs w:val="24"/>
        </w:rPr>
        <w:tab/>
      </w:r>
      <w:r>
        <w:rPr>
          <w:sz w:val="24"/>
          <w:szCs w:val="24"/>
        </w:rPr>
        <w:fldChar w:fldCharType="begin"/>
      </w:r>
      <w:r>
        <w:rPr>
          <w:sz w:val="24"/>
          <w:szCs w:val="24"/>
        </w:rPr>
        <w:instrText xml:space="preserve"> PAGEREF _Toc9048 \h </w:instrText>
      </w:r>
      <w:r>
        <w:rPr>
          <w:sz w:val="24"/>
          <w:szCs w:val="24"/>
        </w:rPr>
        <w:fldChar w:fldCharType="separate"/>
      </w:r>
      <w:r>
        <w:rPr>
          <w:sz w:val="24"/>
          <w:szCs w:val="24"/>
        </w:rPr>
        <w:t>92</w:t>
      </w:r>
      <w:r>
        <w:rPr>
          <w:sz w:val="24"/>
          <w:szCs w:val="24"/>
        </w:rPr>
        <w:fldChar w:fldCharType="end"/>
      </w:r>
      <w:r>
        <w:rPr>
          <w:rFonts w:hint="default" w:ascii="Arial" w:hAnsi="Arial" w:cs="Arial"/>
          <w:sz w:val="24"/>
          <w:szCs w:val="24"/>
          <w:lang w:val="en-PH"/>
        </w:rPr>
        <w:fldChar w:fldCharType="end"/>
      </w:r>
    </w:p>
    <w:p w14:paraId="0293B2CB">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_Toc23328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11     </w:t>
      </w:r>
      <w:r>
        <w:rPr>
          <w:rFonts w:hint="default"/>
          <w:sz w:val="24"/>
          <w:szCs w:val="24"/>
          <w:lang w:val="en-US"/>
        </w:rPr>
        <w:t>Network topology</w:t>
      </w:r>
      <w:r>
        <w:rPr>
          <w:sz w:val="24"/>
          <w:szCs w:val="24"/>
        </w:rPr>
        <w:tab/>
      </w:r>
      <w:r>
        <w:rPr>
          <w:sz w:val="24"/>
          <w:szCs w:val="24"/>
        </w:rPr>
        <w:fldChar w:fldCharType="begin"/>
      </w:r>
      <w:r>
        <w:rPr>
          <w:sz w:val="24"/>
          <w:szCs w:val="24"/>
        </w:rPr>
        <w:instrText xml:space="preserve"> PAGEREF _Toc23328 \h </w:instrText>
      </w:r>
      <w:r>
        <w:rPr>
          <w:sz w:val="24"/>
          <w:szCs w:val="24"/>
        </w:rPr>
        <w:fldChar w:fldCharType="separate"/>
      </w:r>
      <w:r>
        <w:rPr>
          <w:sz w:val="24"/>
          <w:szCs w:val="24"/>
        </w:rPr>
        <w:t>93</w:t>
      </w:r>
      <w:r>
        <w:rPr>
          <w:sz w:val="24"/>
          <w:szCs w:val="24"/>
        </w:rPr>
        <w:fldChar w:fldCharType="end"/>
      </w:r>
      <w:r>
        <w:rPr>
          <w:rFonts w:hint="default" w:ascii="Arial" w:hAnsi="Arial" w:cs="Arial"/>
          <w:sz w:val="24"/>
          <w:szCs w:val="24"/>
          <w:lang w:val="en-PH"/>
        </w:rPr>
        <w:fldChar w:fldCharType="end"/>
      </w:r>
    </w:p>
    <w:p w14:paraId="7F5CB9EC">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_Toc20686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US"/>
        </w:rPr>
        <w:t>1</w:t>
      </w:r>
      <w:r>
        <w:rPr>
          <w:rFonts w:hint="default"/>
          <w:sz w:val="24"/>
          <w:szCs w:val="24"/>
          <w:lang w:val="en-PH"/>
        </w:rPr>
        <w:t xml:space="preserve">2     </w:t>
      </w:r>
      <w:r>
        <w:rPr>
          <w:rFonts w:hint="default"/>
          <w:sz w:val="24"/>
          <w:szCs w:val="24"/>
          <w:lang w:val="en-US"/>
        </w:rPr>
        <w:t>BPA top level 1</w:t>
      </w:r>
      <w:r>
        <w:rPr>
          <w:sz w:val="24"/>
          <w:szCs w:val="24"/>
        </w:rPr>
        <w:tab/>
      </w:r>
      <w:r>
        <w:rPr>
          <w:sz w:val="24"/>
          <w:szCs w:val="24"/>
        </w:rPr>
        <w:fldChar w:fldCharType="begin"/>
      </w:r>
      <w:r>
        <w:rPr>
          <w:sz w:val="24"/>
          <w:szCs w:val="24"/>
        </w:rPr>
        <w:instrText xml:space="preserve"> PAGEREF _Toc20686 \h </w:instrText>
      </w:r>
      <w:r>
        <w:rPr>
          <w:sz w:val="24"/>
          <w:szCs w:val="24"/>
        </w:rPr>
        <w:fldChar w:fldCharType="separate"/>
      </w:r>
      <w:r>
        <w:rPr>
          <w:sz w:val="24"/>
          <w:szCs w:val="24"/>
        </w:rPr>
        <w:t>95</w:t>
      </w:r>
      <w:r>
        <w:rPr>
          <w:sz w:val="24"/>
          <w:szCs w:val="24"/>
        </w:rPr>
        <w:fldChar w:fldCharType="end"/>
      </w:r>
      <w:r>
        <w:rPr>
          <w:rFonts w:hint="default" w:ascii="Arial" w:hAnsi="Arial" w:cs="Arial"/>
          <w:sz w:val="24"/>
          <w:szCs w:val="24"/>
          <w:lang w:val="en-PH"/>
        </w:rPr>
        <w:fldChar w:fldCharType="end"/>
      </w:r>
    </w:p>
    <w:p w14:paraId="2DEDDF3C">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_Toc14438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US"/>
        </w:rPr>
        <w:t>1</w:t>
      </w:r>
      <w:r>
        <w:rPr>
          <w:rFonts w:hint="default"/>
          <w:sz w:val="24"/>
          <w:szCs w:val="24"/>
          <w:lang w:val="en-PH"/>
        </w:rPr>
        <w:t xml:space="preserve">3     </w:t>
      </w:r>
      <w:r>
        <w:rPr>
          <w:rFonts w:hint="default"/>
          <w:sz w:val="24"/>
          <w:szCs w:val="24"/>
          <w:lang w:val="en-US"/>
        </w:rPr>
        <w:t>BPA top level 2</w:t>
      </w:r>
      <w:r>
        <w:rPr>
          <w:sz w:val="24"/>
          <w:szCs w:val="24"/>
        </w:rPr>
        <w:tab/>
      </w:r>
      <w:r>
        <w:rPr>
          <w:sz w:val="24"/>
          <w:szCs w:val="24"/>
        </w:rPr>
        <w:fldChar w:fldCharType="begin"/>
      </w:r>
      <w:r>
        <w:rPr>
          <w:sz w:val="24"/>
          <w:szCs w:val="24"/>
        </w:rPr>
        <w:instrText xml:space="preserve"> PAGEREF _Toc14438 \h </w:instrText>
      </w:r>
      <w:r>
        <w:rPr>
          <w:sz w:val="24"/>
          <w:szCs w:val="24"/>
        </w:rPr>
        <w:fldChar w:fldCharType="separate"/>
      </w:r>
      <w:r>
        <w:rPr>
          <w:sz w:val="24"/>
          <w:szCs w:val="24"/>
        </w:rPr>
        <w:t>96</w:t>
      </w:r>
      <w:r>
        <w:rPr>
          <w:sz w:val="24"/>
          <w:szCs w:val="24"/>
        </w:rPr>
        <w:fldChar w:fldCharType="end"/>
      </w:r>
      <w:r>
        <w:rPr>
          <w:rFonts w:hint="default" w:ascii="Arial" w:hAnsi="Arial" w:cs="Arial"/>
          <w:sz w:val="24"/>
          <w:szCs w:val="24"/>
          <w:lang w:val="en-PH"/>
        </w:rPr>
        <w:fldChar w:fldCharType="end"/>
      </w:r>
    </w:p>
    <w:p w14:paraId="7CF43F0F">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_Toc2212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US"/>
        </w:rPr>
        <w:t>1</w:t>
      </w:r>
      <w:r>
        <w:rPr>
          <w:rFonts w:hint="default"/>
          <w:sz w:val="24"/>
          <w:szCs w:val="24"/>
          <w:lang w:val="en-PH"/>
        </w:rPr>
        <w:t xml:space="preserve">4     </w:t>
      </w:r>
      <w:r>
        <w:rPr>
          <w:rFonts w:hint="default"/>
          <w:sz w:val="24"/>
          <w:szCs w:val="24"/>
          <w:lang w:val="en-US"/>
        </w:rPr>
        <w:t>Data flow diagram level 3</w:t>
      </w:r>
      <w:r>
        <w:rPr>
          <w:rFonts w:hint="default"/>
          <w:sz w:val="24"/>
          <w:szCs w:val="24"/>
          <w:lang w:val="en-PH"/>
        </w:rPr>
        <w:t xml:space="preserve"> (Integration)</w:t>
      </w:r>
      <w:r>
        <w:rPr>
          <w:sz w:val="24"/>
          <w:szCs w:val="24"/>
        </w:rPr>
        <w:tab/>
      </w:r>
      <w:r>
        <w:rPr>
          <w:sz w:val="24"/>
          <w:szCs w:val="24"/>
        </w:rPr>
        <w:fldChar w:fldCharType="begin"/>
      </w:r>
      <w:r>
        <w:rPr>
          <w:sz w:val="24"/>
          <w:szCs w:val="24"/>
        </w:rPr>
        <w:instrText xml:space="preserve"> PAGEREF _Toc2212 \h </w:instrText>
      </w:r>
      <w:r>
        <w:rPr>
          <w:sz w:val="24"/>
          <w:szCs w:val="24"/>
        </w:rPr>
        <w:fldChar w:fldCharType="separate"/>
      </w:r>
      <w:r>
        <w:rPr>
          <w:sz w:val="24"/>
          <w:szCs w:val="24"/>
        </w:rPr>
        <w:t>97</w:t>
      </w:r>
      <w:r>
        <w:rPr>
          <w:sz w:val="24"/>
          <w:szCs w:val="24"/>
        </w:rPr>
        <w:fldChar w:fldCharType="end"/>
      </w:r>
      <w:r>
        <w:rPr>
          <w:rFonts w:hint="default" w:ascii="Arial" w:hAnsi="Arial" w:cs="Arial"/>
          <w:sz w:val="24"/>
          <w:szCs w:val="24"/>
          <w:lang w:val="en-PH"/>
        </w:rPr>
        <w:fldChar w:fldCharType="end"/>
      </w:r>
    </w:p>
    <w:p w14:paraId="6CAAB693">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_Toc8203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US"/>
        </w:rPr>
        <w:t>1</w:t>
      </w:r>
      <w:r>
        <w:rPr>
          <w:rFonts w:hint="default"/>
          <w:sz w:val="24"/>
          <w:szCs w:val="24"/>
          <w:rtl w:val="0"/>
          <w:lang w:val="en-PH"/>
        </w:rPr>
        <w:t xml:space="preserve">5     </w:t>
      </w:r>
      <w:r>
        <w:rPr>
          <w:rFonts w:hint="default"/>
          <w:sz w:val="24"/>
          <w:szCs w:val="24"/>
          <w:rtl w:val="0"/>
          <w:lang w:val="en-US"/>
        </w:rPr>
        <w:t>API gateway</w:t>
      </w:r>
      <w:r>
        <w:rPr>
          <w:sz w:val="24"/>
          <w:szCs w:val="24"/>
        </w:rPr>
        <w:tab/>
      </w:r>
      <w:r>
        <w:rPr>
          <w:sz w:val="24"/>
          <w:szCs w:val="24"/>
        </w:rPr>
        <w:fldChar w:fldCharType="begin"/>
      </w:r>
      <w:r>
        <w:rPr>
          <w:sz w:val="24"/>
          <w:szCs w:val="24"/>
        </w:rPr>
        <w:instrText xml:space="preserve"> PAGEREF _Toc8203 \h </w:instrText>
      </w:r>
      <w:r>
        <w:rPr>
          <w:sz w:val="24"/>
          <w:szCs w:val="24"/>
        </w:rPr>
        <w:fldChar w:fldCharType="separate"/>
      </w:r>
      <w:r>
        <w:rPr>
          <w:sz w:val="24"/>
          <w:szCs w:val="24"/>
        </w:rPr>
        <w:t>98</w:t>
      </w:r>
      <w:r>
        <w:rPr>
          <w:sz w:val="24"/>
          <w:szCs w:val="24"/>
        </w:rPr>
        <w:fldChar w:fldCharType="end"/>
      </w:r>
      <w:r>
        <w:rPr>
          <w:rFonts w:hint="default" w:ascii="Arial" w:hAnsi="Arial" w:cs="Arial"/>
          <w:sz w:val="24"/>
          <w:szCs w:val="24"/>
          <w:lang w:val="en-PH"/>
        </w:rPr>
        <w:fldChar w:fldCharType="end"/>
      </w:r>
    </w:p>
    <w:p w14:paraId="69F21449">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_Toc10727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rtl w:val="0"/>
          <w:lang w:val="en-PH"/>
        </w:rPr>
        <w:t>16     TOGAF Diagram</w:t>
      </w:r>
      <w:r>
        <w:rPr>
          <w:sz w:val="24"/>
          <w:szCs w:val="24"/>
        </w:rPr>
        <w:tab/>
      </w:r>
      <w:r>
        <w:rPr>
          <w:sz w:val="24"/>
          <w:szCs w:val="24"/>
        </w:rPr>
        <w:fldChar w:fldCharType="begin"/>
      </w:r>
      <w:r>
        <w:rPr>
          <w:sz w:val="24"/>
          <w:szCs w:val="24"/>
        </w:rPr>
        <w:instrText xml:space="preserve"> PAGEREF _Toc10727 \h </w:instrText>
      </w:r>
      <w:r>
        <w:rPr>
          <w:sz w:val="24"/>
          <w:szCs w:val="24"/>
        </w:rPr>
        <w:fldChar w:fldCharType="separate"/>
      </w:r>
      <w:r>
        <w:rPr>
          <w:sz w:val="24"/>
          <w:szCs w:val="24"/>
        </w:rPr>
        <w:t>99</w:t>
      </w:r>
      <w:r>
        <w:rPr>
          <w:sz w:val="24"/>
          <w:szCs w:val="24"/>
        </w:rPr>
        <w:fldChar w:fldCharType="end"/>
      </w:r>
      <w:r>
        <w:rPr>
          <w:rFonts w:hint="default" w:ascii="Arial" w:hAnsi="Arial" w:cs="Arial"/>
          <w:sz w:val="24"/>
          <w:szCs w:val="24"/>
          <w:lang w:val="en-PH"/>
        </w:rPr>
        <w:fldChar w:fldCharType="end"/>
      </w:r>
    </w:p>
    <w:p w14:paraId="47BB755E">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_Toc8908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US"/>
        </w:rPr>
        <w:t>1</w:t>
      </w:r>
      <w:r>
        <w:rPr>
          <w:rFonts w:hint="default"/>
          <w:sz w:val="24"/>
          <w:szCs w:val="24"/>
          <w:lang w:val="en-PH"/>
        </w:rPr>
        <w:t xml:space="preserve">7     </w:t>
      </w:r>
      <w:r>
        <w:rPr>
          <w:rFonts w:hint="default"/>
          <w:sz w:val="24"/>
          <w:szCs w:val="24"/>
          <w:lang w:val="en-US"/>
        </w:rPr>
        <w:t>Use case diagram</w:t>
      </w:r>
      <w:r>
        <w:rPr>
          <w:sz w:val="24"/>
          <w:szCs w:val="24"/>
        </w:rPr>
        <w:tab/>
      </w:r>
      <w:r>
        <w:rPr>
          <w:sz w:val="24"/>
          <w:szCs w:val="24"/>
        </w:rPr>
        <w:fldChar w:fldCharType="begin"/>
      </w:r>
      <w:r>
        <w:rPr>
          <w:sz w:val="24"/>
          <w:szCs w:val="24"/>
        </w:rPr>
        <w:instrText xml:space="preserve"> PAGEREF _Toc8908 \h </w:instrText>
      </w:r>
      <w:r>
        <w:rPr>
          <w:sz w:val="24"/>
          <w:szCs w:val="24"/>
        </w:rPr>
        <w:fldChar w:fldCharType="separate"/>
      </w:r>
      <w:r>
        <w:rPr>
          <w:sz w:val="24"/>
          <w:szCs w:val="24"/>
        </w:rPr>
        <w:t>101</w:t>
      </w:r>
      <w:r>
        <w:rPr>
          <w:sz w:val="24"/>
          <w:szCs w:val="24"/>
        </w:rPr>
        <w:fldChar w:fldCharType="end"/>
      </w:r>
      <w:r>
        <w:rPr>
          <w:rFonts w:hint="default" w:ascii="Arial" w:hAnsi="Arial" w:cs="Arial"/>
          <w:sz w:val="24"/>
          <w:szCs w:val="24"/>
          <w:lang w:val="en-PH"/>
        </w:rPr>
        <w:fldChar w:fldCharType="end"/>
      </w:r>
    </w:p>
    <w:p w14:paraId="0FBE94B1">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_Toc8351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US"/>
        </w:rPr>
        <w:t>1</w:t>
      </w:r>
      <w:r>
        <w:rPr>
          <w:rFonts w:hint="default"/>
          <w:sz w:val="24"/>
          <w:szCs w:val="24"/>
          <w:lang w:val="en-PH"/>
        </w:rPr>
        <w:t xml:space="preserve">8.1     </w:t>
      </w:r>
      <w:r>
        <w:rPr>
          <w:rFonts w:hint="default"/>
          <w:sz w:val="24"/>
          <w:szCs w:val="24"/>
          <w:lang w:val="en-US"/>
        </w:rPr>
        <w:t>Sequence diagram</w:t>
      </w:r>
      <w:r>
        <w:rPr>
          <w:rFonts w:hint="default"/>
          <w:sz w:val="24"/>
          <w:szCs w:val="24"/>
          <w:lang w:val="en-PH"/>
        </w:rPr>
        <w:t xml:space="preserve"> page 1</w:t>
      </w:r>
      <w:r>
        <w:rPr>
          <w:sz w:val="24"/>
          <w:szCs w:val="24"/>
        </w:rPr>
        <w:tab/>
      </w:r>
      <w:r>
        <w:rPr>
          <w:sz w:val="24"/>
          <w:szCs w:val="24"/>
        </w:rPr>
        <w:fldChar w:fldCharType="begin"/>
      </w:r>
      <w:r>
        <w:rPr>
          <w:sz w:val="24"/>
          <w:szCs w:val="24"/>
        </w:rPr>
        <w:instrText xml:space="preserve"> PAGEREF _Toc8351 \h </w:instrText>
      </w:r>
      <w:r>
        <w:rPr>
          <w:sz w:val="24"/>
          <w:szCs w:val="24"/>
        </w:rPr>
        <w:fldChar w:fldCharType="separate"/>
      </w:r>
      <w:r>
        <w:rPr>
          <w:sz w:val="24"/>
          <w:szCs w:val="24"/>
        </w:rPr>
        <w:t>102</w:t>
      </w:r>
      <w:r>
        <w:rPr>
          <w:sz w:val="24"/>
          <w:szCs w:val="24"/>
        </w:rPr>
        <w:fldChar w:fldCharType="end"/>
      </w:r>
      <w:r>
        <w:rPr>
          <w:rFonts w:hint="default" w:ascii="Arial" w:hAnsi="Arial" w:cs="Arial"/>
          <w:sz w:val="24"/>
          <w:szCs w:val="24"/>
          <w:lang w:val="en-PH"/>
        </w:rPr>
        <w:fldChar w:fldCharType="end"/>
      </w:r>
    </w:p>
    <w:p w14:paraId="5321E627">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_Toc10706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18.2     </w:t>
      </w:r>
      <w:r>
        <w:rPr>
          <w:rFonts w:hint="default"/>
          <w:sz w:val="24"/>
          <w:szCs w:val="24"/>
          <w:lang w:val="en-US"/>
        </w:rPr>
        <w:t>Sequence diagram</w:t>
      </w:r>
      <w:r>
        <w:rPr>
          <w:rFonts w:hint="default"/>
          <w:sz w:val="24"/>
          <w:szCs w:val="24"/>
          <w:lang w:val="en-PH"/>
        </w:rPr>
        <w:t xml:space="preserve"> page 2</w:t>
      </w:r>
      <w:r>
        <w:rPr>
          <w:sz w:val="24"/>
          <w:szCs w:val="24"/>
        </w:rPr>
        <w:tab/>
      </w:r>
      <w:r>
        <w:rPr>
          <w:sz w:val="24"/>
          <w:szCs w:val="24"/>
        </w:rPr>
        <w:fldChar w:fldCharType="begin"/>
      </w:r>
      <w:r>
        <w:rPr>
          <w:sz w:val="24"/>
          <w:szCs w:val="24"/>
        </w:rPr>
        <w:instrText xml:space="preserve"> PAGEREF _Toc10706 \h </w:instrText>
      </w:r>
      <w:r>
        <w:rPr>
          <w:sz w:val="24"/>
          <w:szCs w:val="24"/>
        </w:rPr>
        <w:fldChar w:fldCharType="separate"/>
      </w:r>
      <w:r>
        <w:rPr>
          <w:sz w:val="24"/>
          <w:szCs w:val="24"/>
        </w:rPr>
        <w:t>103</w:t>
      </w:r>
      <w:r>
        <w:rPr>
          <w:sz w:val="24"/>
          <w:szCs w:val="24"/>
        </w:rPr>
        <w:fldChar w:fldCharType="end"/>
      </w:r>
      <w:r>
        <w:rPr>
          <w:rFonts w:hint="default" w:ascii="Arial" w:hAnsi="Arial" w:cs="Arial"/>
          <w:sz w:val="24"/>
          <w:szCs w:val="24"/>
          <w:lang w:val="en-PH"/>
        </w:rPr>
        <w:fldChar w:fldCharType="end"/>
      </w:r>
    </w:p>
    <w:p w14:paraId="14509284">
      <w:pPr>
        <w:pStyle w:val="17"/>
        <w:tabs>
          <w:tab w:val="right" w:pos="7848"/>
        </w:tabs>
        <w:spacing w:line="480" w:lineRule="auto"/>
        <w:rPr>
          <w:sz w:val="24"/>
          <w:szCs w:val="24"/>
        </w:rPr>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_Toc4517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18.3     </w:t>
      </w:r>
      <w:r>
        <w:rPr>
          <w:rFonts w:hint="default"/>
          <w:sz w:val="24"/>
          <w:szCs w:val="24"/>
          <w:lang w:val="en-US"/>
        </w:rPr>
        <w:t>Sequence diagram</w:t>
      </w:r>
      <w:r>
        <w:rPr>
          <w:rFonts w:hint="default"/>
          <w:sz w:val="24"/>
          <w:szCs w:val="24"/>
          <w:lang w:val="en-PH"/>
        </w:rPr>
        <w:t xml:space="preserve"> page 3</w:t>
      </w:r>
      <w:r>
        <w:rPr>
          <w:sz w:val="24"/>
          <w:szCs w:val="24"/>
        </w:rPr>
        <w:tab/>
      </w:r>
      <w:r>
        <w:rPr>
          <w:sz w:val="24"/>
          <w:szCs w:val="24"/>
        </w:rPr>
        <w:fldChar w:fldCharType="begin"/>
      </w:r>
      <w:r>
        <w:rPr>
          <w:sz w:val="24"/>
          <w:szCs w:val="24"/>
        </w:rPr>
        <w:instrText xml:space="preserve"> PAGEREF _Toc4517 \h </w:instrText>
      </w:r>
      <w:r>
        <w:rPr>
          <w:sz w:val="24"/>
          <w:szCs w:val="24"/>
        </w:rPr>
        <w:fldChar w:fldCharType="separate"/>
      </w:r>
      <w:r>
        <w:rPr>
          <w:sz w:val="24"/>
          <w:szCs w:val="24"/>
        </w:rPr>
        <w:t>104</w:t>
      </w:r>
      <w:r>
        <w:rPr>
          <w:sz w:val="24"/>
          <w:szCs w:val="24"/>
        </w:rPr>
        <w:fldChar w:fldCharType="end"/>
      </w:r>
      <w:r>
        <w:rPr>
          <w:rFonts w:hint="default" w:ascii="Arial" w:hAnsi="Arial" w:cs="Arial"/>
          <w:sz w:val="24"/>
          <w:szCs w:val="24"/>
          <w:lang w:val="en-PH"/>
        </w:rPr>
        <w:fldChar w:fldCharType="end"/>
      </w:r>
    </w:p>
    <w:p w14:paraId="0E616CCA">
      <w:pPr>
        <w:pStyle w:val="17"/>
        <w:tabs>
          <w:tab w:val="right" w:pos="7848"/>
        </w:tabs>
        <w:spacing w:line="480" w:lineRule="auto"/>
      </w:pPr>
      <w:r>
        <w:rPr>
          <w:rFonts w:hint="default" w:ascii="Arial" w:hAnsi="Arial" w:cs="Arial"/>
          <w:sz w:val="24"/>
          <w:szCs w:val="24"/>
          <w:lang w:val="en-PH"/>
        </w:rPr>
        <w:fldChar w:fldCharType="begin"/>
      </w:r>
      <w:r>
        <w:rPr>
          <w:rFonts w:hint="default" w:ascii="Arial" w:hAnsi="Arial" w:cs="Arial"/>
          <w:sz w:val="24"/>
          <w:szCs w:val="24"/>
          <w:lang w:val="en-PH"/>
        </w:rPr>
        <w:instrText xml:space="preserve"> HYPERLINK \l _Toc28055 </w:instrText>
      </w:r>
      <w:r>
        <w:rPr>
          <w:rFonts w:hint="default" w:ascii="Arial" w:hAnsi="Arial" w:cs="Arial"/>
          <w:sz w:val="24"/>
          <w:szCs w:val="24"/>
          <w:lang w:val="en-PH"/>
        </w:rPr>
        <w:fldChar w:fldCharType="separate"/>
      </w:r>
      <w:r>
        <w:rPr>
          <w:rFonts w:hint="default" w:cs="Arial"/>
          <w:sz w:val="24"/>
          <w:szCs w:val="24"/>
          <w:lang w:val="en-PH"/>
        </w:rPr>
        <w:t xml:space="preserve">   </w:t>
      </w:r>
      <w:r>
        <w:rPr>
          <w:rFonts w:hint="default"/>
          <w:sz w:val="24"/>
          <w:szCs w:val="24"/>
          <w:lang w:val="en-PH"/>
        </w:rPr>
        <w:t xml:space="preserve">18.4     </w:t>
      </w:r>
      <w:r>
        <w:rPr>
          <w:rFonts w:hint="default"/>
          <w:sz w:val="24"/>
          <w:szCs w:val="24"/>
          <w:lang w:val="en-US"/>
        </w:rPr>
        <w:t>Sequence diagram</w:t>
      </w:r>
      <w:r>
        <w:rPr>
          <w:rFonts w:hint="default"/>
          <w:sz w:val="24"/>
          <w:szCs w:val="24"/>
          <w:lang w:val="en-PH"/>
        </w:rPr>
        <w:t xml:space="preserve"> page 4</w:t>
      </w:r>
      <w:r>
        <w:rPr>
          <w:sz w:val="24"/>
          <w:szCs w:val="24"/>
        </w:rPr>
        <w:tab/>
      </w:r>
      <w:r>
        <w:rPr>
          <w:sz w:val="24"/>
          <w:szCs w:val="24"/>
        </w:rPr>
        <w:fldChar w:fldCharType="begin"/>
      </w:r>
      <w:r>
        <w:rPr>
          <w:sz w:val="24"/>
          <w:szCs w:val="24"/>
        </w:rPr>
        <w:instrText xml:space="preserve"> PAGEREF _Toc28055 \h </w:instrText>
      </w:r>
      <w:r>
        <w:rPr>
          <w:sz w:val="24"/>
          <w:szCs w:val="24"/>
        </w:rPr>
        <w:fldChar w:fldCharType="separate"/>
      </w:r>
      <w:r>
        <w:rPr>
          <w:sz w:val="24"/>
          <w:szCs w:val="24"/>
        </w:rPr>
        <w:t>105</w:t>
      </w:r>
      <w:r>
        <w:rPr>
          <w:sz w:val="24"/>
          <w:szCs w:val="24"/>
        </w:rPr>
        <w:fldChar w:fldCharType="end"/>
      </w:r>
      <w:r>
        <w:rPr>
          <w:rFonts w:hint="default" w:ascii="Arial" w:hAnsi="Arial" w:cs="Arial"/>
          <w:sz w:val="24"/>
          <w:szCs w:val="24"/>
          <w:lang w:val="en-PH"/>
        </w:rPr>
        <w:fldChar w:fldCharType="end"/>
      </w:r>
    </w:p>
    <w:p w14:paraId="7BC36451">
      <w:pPr>
        <w:spacing w:line="480" w:lineRule="auto"/>
        <w:ind w:left="0" w:leftChars="0" w:firstLine="440" w:firstLineChars="0"/>
        <w:rPr>
          <w:rFonts w:hint="default"/>
          <w:rtl w:val="0"/>
          <w:lang w:val="en-PH"/>
        </w:rPr>
        <w:sectPr>
          <w:pgSz w:w="12240" w:h="15840"/>
          <w:pgMar w:top="2520" w:right="1872" w:bottom="1440" w:left="2520" w:header="720" w:footer="720" w:gutter="0"/>
          <w:pgNumType w:fmt="lowerRoman"/>
          <w:cols w:space="0" w:num="1"/>
          <w:rtlGutter w:val="0"/>
          <w:docGrid w:linePitch="0" w:charSpace="0"/>
        </w:sectPr>
      </w:pPr>
      <w:r>
        <w:rPr>
          <w:rFonts w:hint="default" w:ascii="Arial" w:hAnsi="Arial" w:cs="Arial"/>
          <w:szCs w:val="24"/>
          <w:lang w:val="en-PH"/>
        </w:rPr>
        <w:fldChar w:fldCharType="end"/>
      </w:r>
    </w:p>
    <w:p w14:paraId="00000033">
      <w:pPr>
        <w:bidi w:val="0"/>
        <w:spacing w:line="480" w:lineRule="auto"/>
        <w:jc w:val="center"/>
        <w:rPr>
          <w:rFonts w:hint="default"/>
          <w:b/>
          <w:bCs/>
          <w:sz w:val="28"/>
          <w:szCs w:val="28"/>
        </w:rPr>
      </w:pPr>
      <w:r>
        <w:rPr>
          <w:rFonts w:hint="default"/>
          <w:b/>
          <w:bCs/>
          <w:sz w:val="28"/>
          <w:szCs w:val="28"/>
          <w:rtl w:val="0"/>
        </w:rPr>
        <w:t>CHAPTER 1</w:t>
      </w:r>
    </w:p>
    <w:p w14:paraId="24158A1F">
      <w:pPr>
        <w:pStyle w:val="26"/>
        <w:bidi w:val="0"/>
        <w:rPr>
          <w:rFonts w:hint="default"/>
          <w:rtl w:val="0"/>
        </w:rPr>
      </w:pPr>
      <w:bookmarkStart w:id="0" w:name="_Toc23805"/>
      <w:bookmarkStart w:id="1" w:name="_Toc18019"/>
      <w:bookmarkStart w:id="2" w:name="_Toc30370"/>
      <w:bookmarkStart w:id="3" w:name="_Toc11073"/>
      <w:r>
        <w:rPr>
          <w:rFonts w:hint="default"/>
          <w:rtl w:val="0"/>
        </w:rPr>
        <w:t>INTRODUCTION</w:t>
      </w:r>
      <w:bookmarkEnd w:id="0"/>
      <w:bookmarkEnd w:id="1"/>
      <w:bookmarkEnd w:id="2"/>
      <w:bookmarkEnd w:id="3"/>
    </w:p>
    <w:p w14:paraId="412B9B89">
      <w:pPr>
        <w:spacing w:line="480" w:lineRule="auto"/>
        <w:jc w:val="center"/>
        <w:rPr>
          <w:rFonts w:hint="default" w:ascii="Arial" w:hAnsi="Arial" w:cs="Arial"/>
          <w:b/>
          <w:bCs/>
          <w:sz w:val="28"/>
          <w:szCs w:val="28"/>
          <w:rtl w:val="0"/>
        </w:rPr>
      </w:pPr>
    </w:p>
    <w:p w14:paraId="00000036">
      <w:pPr>
        <w:pBdr>
          <w:top w:val="none" w:color="auto" w:sz="0" w:space="0"/>
          <w:left w:val="none" w:color="auto" w:sz="0" w:space="0"/>
          <w:bottom w:val="none" w:color="auto" w:sz="0" w:space="0"/>
          <w:right w:val="none" w:color="auto" w:sz="0" w:space="0"/>
          <w:between w:val="none" w:color="auto" w:sz="0" w:space="0"/>
        </w:pBdr>
        <w:shd w:val="clear" w:fill="FFFFFF"/>
        <w:spacing w:after="240" w:line="276" w:lineRule="auto"/>
        <w:jc w:val="both"/>
        <w:rPr>
          <w:sz w:val="26"/>
          <w:szCs w:val="26"/>
        </w:rPr>
      </w:pPr>
      <w:bookmarkStart w:id="4" w:name="_Toc32387"/>
      <w:bookmarkStart w:id="5" w:name="_Toc14655"/>
      <w:bookmarkStart w:id="6" w:name="_Toc24870"/>
      <w:bookmarkStart w:id="7" w:name="_Toc20396"/>
      <w:r>
        <w:rPr>
          <w:rStyle w:val="28"/>
          <w:rtl w:val="0"/>
        </w:rPr>
        <w:t xml:space="preserve">1.1 </w:t>
      </w:r>
      <w:r>
        <w:rPr>
          <w:rStyle w:val="28"/>
          <w:rFonts w:hint="default"/>
          <w:rtl w:val="0"/>
          <w:lang w:val="en-PH"/>
        </w:rPr>
        <w:t>B</w:t>
      </w:r>
      <w:r>
        <w:rPr>
          <w:rStyle w:val="28"/>
          <w:rtl w:val="0"/>
        </w:rPr>
        <w:t xml:space="preserve">ackground of the </w:t>
      </w:r>
      <w:r>
        <w:rPr>
          <w:rStyle w:val="28"/>
          <w:rFonts w:hint="default"/>
          <w:rtl w:val="0"/>
          <w:lang w:val="en-PH"/>
        </w:rPr>
        <w:t>C</w:t>
      </w:r>
      <w:r>
        <w:rPr>
          <w:rStyle w:val="28"/>
          <w:rtl w:val="0"/>
        </w:rPr>
        <w:t xml:space="preserve">apstone </w:t>
      </w:r>
      <w:r>
        <w:rPr>
          <w:rStyle w:val="28"/>
          <w:rFonts w:hint="default"/>
          <w:rtl w:val="0"/>
          <w:lang w:val="en-PH"/>
        </w:rPr>
        <w:t>P</w:t>
      </w:r>
      <w:r>
        <w:rPr>
          <w:rStyle w:val="28"/>
          <w:rtl w:val="0"/>
        </w:rPr>
        <w:t>roject</w:t>
      </w:r>
      <w:bookmarkEnd w:id="4"/>
      <w:bookmarkEnd w:id="5"/>
      <w:bookmarkEnd w:id="6"/>
      <w:bookmarkEnd w:id="7"/>
      <w:r>
        <w:rPr>
          <w:sz w:val="26"/>
          <w:szCs w:val="26"/>
          <w:rtl w:val="0"/>
        </w:rPr>
        <w:t xml:space="preserve"> </w:t>
      </w:r>
    </w:p>
    <w:p w14:paraId="732D9A5B">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sz w:val="24"/>
          <w:szCs w:val="24"/>
          <w:rtl w:val="0"/>
        </w:rPr>
      </w:pPr>
      <w:r>
        <w:rPr>
          <w:sz w:val="24"/>
          <w:szCs w:val="24"/>
          <w:rtl w:val="0"/>
        </w:rPr>
        <w:t xml:space="preserve">Local government units, especially at the barangay level, are responsible for ensuring food market safety and regulation. Many barangays still rely on manual processes for market inspections, compliance monitoring, and the issuance of permits and certifications. These outdated methods can lead to inefficiencies, delays, and gaps in ensuring food market safety. The need for a more efficient system has become evident as the population grows and food safety standards become more stringent. Previous studies and initiatives have highlighted the need for a more systematic and transparent approach to managing market safety, yet many barangays continue to struggle with the implementation of streamlined processes. </w:t>
      </w:r>
    </w:p>
    <w:p w14:paraId="0EA2CF0A">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sz w:val="24"/>
          <w:szCs w:val="24"/>
          <w:rtl w:val="0"/>
        </w:rPr>
      </w:pPr>
    </w:p>
    <w:p w14:paraId="21801984">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rFonts w:hint="default"/>
          <w:sz w:val="24"/>
          <w:szCs w:val="24"/>
          <w:rtl w:val="0"/>
          <w:lang w:val="en-PH"/>
        </w:rPr>
      </w:pPr>
      <w:r>
        <w:rPr>
          <w:rFonts w:hint="default"/>
          <w:sz w:val="24"/>
          <w:szCs w:val="24"/>
          <w:rtl w:val="0"/>
          <w:lang w:val="en-PH"/>
        </w:rPr>
        <w:t>Traditional food markets play an important economic, cultural and social role and are sources of livelihood for millions of people in urban and rural areas. In the Asia Pacific region, traditional food markets play a very strategic role for food security. When not managed properly, traditional food markets can be unsafe environments that pose health risks related with food safety and zoonoses threats. Under these conditions, Traditional food markets can thus pose significant threats to the health of food handlers, vendors, consumers, and the community. (WHO, 2023)</w:t>
      </w:r>
    </w:p>
    <w:p w14:paraId="61B6CD6F">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rFonts w:hint="default"/>
          <w:sz w:val="24"/>
          <w:szCs w:val="24"/>
          <w:rtl w:val="0"/>
          <w:lang w:val="en-PH"/>
        </w:rPr>
      </w:pPr>
    </w:p>
    <w:p w14:paraId="00000039">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sz w:val="24"/>
          <w:szCs w:val="24"/>
        </w:rPr>
      </w:pPr>
      <w:r>
        <w:rPr>
          <w:sz w:val="24"/>
          <w:szCs w:val="24"/>
          <w:rtl w:val="0"/>
        </w:rPr>
        <w:t xml:space="preserve">This study builds on the previous work in public safety management and introduces a barangay food market safety and inspection management system using the Google Cloud Platform (GCP). By utilizing cloud technology, the system will centralize data on market inspections, provide real-time insights, monitor compliance, and issue permits and certificates more efficiently. Previous research has shown that automation and cloud-based solutions can significantly enhance the ability of local government units to manage their tasks more effectively, which has led to the initiation of this project. Additionally, by integrating AI-powered features, such as generative summaries and suggestions, the system will improve decision-making and provide barangay officials with actionable insights, further enhancing the effectiveness of market safety management. </w:t>
      </w:r>
    </w:p>
    <w:p w14:paraId="0000003A">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3D">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rFonts w:ascii="Times New Roman" w:hAnsi="Times New Roman" w:eastAsia="Times New Roman" w:cs="Times New Roman"/>
          <w:sz w:val="24"/>
          <w:szCs w:val="24"/>
          <w:rtl w:val="0"/>
        </w:rPr>
      </w:pPr>
      <w:r>
        <w:rPr>
          <w:sz w:val="24"/>
          <w:szCs w:val="24"/>
          <w:rtl w:val="0"/>
        </w:rPr>
        <w:t>The system will also introduce market rating reviews and a market category locator to improve transparency and usability for both officials and consumers. These tools will allow vendors to track their performance, encourage compliance, and give consumers access to important information about market safety. By addressing the inefficiencies of manual processes and incorporating modern technology, this project aims to provide a comprehensive solution that will enhance food safety management at the barangay level and contribute to improved public health standards</w:t>
      </w:r>
      <w:r>
        <w:rPr>
          <w:rFonts w:ascii="Times New Roman" w:hAnsi="Times New Roman" w:eastAsia="Times New Roman" w:cs="Times New Roman"/>
          <w:sz w:val="24"/>
          <w:szCs w:val="24"/>
          <w:rtl w:val="0"/>
        </w:rPr>
        <w:t xml:space="preserve">. </w:t>
      </w:r>
    </w:p>
    <w:p w14:paraId="7912954A">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rFonts w:ascii="Times New Roman" w:hAnsi="Times New Roman" w:eastAsia="Times New Roman" w:cs="Times New Roman"/>
          <w:sz w:val="24"/>
          <w:szCs w:val="24"/>
          <w:rtl w:val="0"/>
        </w:rPr>
      </w:pPr>
    </w:p>
    <w:p w14:paraId="0000003E">
      <w:pPr>
        <w:pBdr>
          <w:top w:val="none" w:color="auto" w:sz="0" w:space="0"/>
          <w:left w:val="none" w:color="auto" w:sz="0" w:space="0"/>
          <w:bottom w:val="none" w:color="auto" w:sz="0" w:space="0"/>
          <w:right w:val="none" w:color="auto" w:sz="0" w:space="0"/>
          <w:between w:val="none" w:color="auto" w:sz="0" w:space="0"/>
        </w:pBdr>
        <w:shd w:val="clear" w:fill="FFFFFF"/>
        <w:spacing w:line="276" w:lineRule="auto"/>
        <w:rPr>
          <w:sz w:val="26"/>
          <w:szCs w:val="26"/>
        </w:rPr>
      </w:pPr>
      <w:bookmarkStart w:id="8" w:name="_Toc15109"/>
      <w:bookmarkStart w:id="9" w:name="_Toc8034"/>
      <w:bookmarkStart w:id="10" w:name="_Toc15858"/>
      <w:r>
        <w:rPr>
          <w:rStyle w:val="28"/>
          <w:rtl w:val="0"/>
        </w:rPr>
        <w:t xml:space="preserve">1.2 </w:t>
      </w:r>
      <w:r>
        <w:rPr>
          <w:rStyle w:val="28"/>
          <w:rFonts w:hint="default"/>
          <w:rtl w:val="0"/>
          <w:lang w:val="en-PH"/>
        </w:rPr>
        <w:t>C</w:t>
      </w:r>
      <w:r>
        <w:rPr>
          <w:rStyle w:val="28"/>
          <w:rtl w:val="0"/>
        </w:rPr>
        <w:t xml:space="preserve">ontext and </w:t>
      </w:r>
      <w:r>
        <w:rPr>
          <w:rStyle w:val="28"/>
          <w:rFonts w:hint="default"/>
          <w:rtl w:val="0"/>
          <w:lang w:val="en-PH"/>
        </w:rPr>
        <w:t>S</w:t>
      </w:r>
      <w:r>
        <w:rPr>
          <w:rStyle w:val="28"/>
          <w:rtl w:val="0"/>
        </w:rPr>
        <w:t>cope</w:t>
      </w:r>
      <w:bookmarkEnd w:id="8"/>
      <w:bookmarkEnd w:id="9"/>
      <w:bookmarkEnd w:id="10"/>
      <w:r>
        <w:rPr>
          <w:sz w:val="26"/>
          <w:szCs w:val="26"/>
          <w:rtl w:val="0"/>
        </w:rPr>
        <w:t xml:space="preserve"> </w:t>
      </w:r>
    </w:p>
    <w:p w14:paraId="0000003F">
      <w:pPr>
        <w:pBdr>
          <w:top w:val="none" w:color="auto" w:sz="0" w:space="0"/>
          <w:left w:val="none" w:color="auto" w:sz="0" w:space="0"/>
          <w:bottom w:val="none" w:color="auto" w:sz="0" w:space="0"/>
          <w:right w:val="none" w:color="auto" w:sz="0" w:space="0"/>
          <w:between w:val="none" w:color="auto" w:sz="0" w:space="0"/>
        </w:pBdr>
        <w:shd w:val="clear" w:fill="FFFFFF"/>
        <w:spacing w:line="276" w:lineRule="auto"/>
        <w:rPr>
          <w:sz w:val="26"/>
          <w:szCs w:val="26"/>
        </w:rPr>
      </w:pPr>
    </w:p>
    <w:p w14:paraId="2A74E4F8">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sz w:val="24"/>
          <w:szCs w:val="24"/>
          <w:rtl w:val="0"/>
        </w:rPr>
      </w:pPr>
      <w:r>
        <w:rPr>
          <w:sz w:val="24"/>
          <w:szCs w:val="24"/>
          <w:rtl w:val="0"/>
        </w:rPr>
        <w:t xml:space="preserve">This system for the Barangay Food Market Safety and Inspection Management addresses its scope with regard to the local government units, specifically at the barangay level, where resources as well as technological infrastructure may be lacking. One of the major challenges in this environment is that monitoring compliance with market, inspection, and permit issuance tends to be manual in nature, often resulting in inefficiencies and delays. Apart from all these, limited funding and lack of appropriate technology expertise are also constraining factors for the successful implementation of more sophisticated solutions. </w:t>
      </w:r>
      <w:r>
        <w:rPr>
          <w:sz w:val="24"/>
          <w:szCs w:val="24"/>
          <w:rtl w:val="0"/>
          <w:lang w:val="en-PH"/>
        </w:rPr>
        <w:t>Some features</w:t>
      </w:r>
      <w:r>
        <w:rPr>
          <w:sz w:val="24"/>
          <w:szCs w:val="24"/>
          <w:rtl w:val="0"/>
        </w:rPr>
        <w:t xml:space="preserve"> of the project has been developed </w:t>
      </w:r>
      <w:r>
        <w:rPr>
          <w:sz w:val="24"/>
          <w:szCs w:val="24"/>
          <w:rtl w:val="0"/>
          <w:lang w:val="en-PH"/>
        </w:rPr>
        <w:t>using</w:t>
      </w:r>
      <w:r>
        <w:rPr>
          <w:sz w:val="24"/>
          <w:szCs w:val="24"/>
          <w:rtl w:val="0"/>
        </w:rPr>
        <w:t xml:space="preserve"> Google Cloud Platform (GCP), which </w:t>
      </w:r>
      <w:r>
        <w:rPr>
          <w:sz w:val="24"/>
          <w:szCs w:val="24"/>
          <w:rtl w:val="0"/>
          <w:lang w:val="en-PH"/>
        </w:rPr>
        <w:t>are the market category locator and the generative insights and suggestions</w:t>
      </w:r>
      <w:r>
        <w:rPr>
          <w:sz w:val="24"/>
          <w:szCs w:val="24"/>
          <w:rtl w:val="0"/>
        </w:rPr>
        <w:t xml:space="preserve">. It did not cover other barangay governance items not directly related to market safety and assumed that each barangay at least had basic internet services required for the proper operation of the system. </w:t>
      </w:r>
      <w:r>
        <w:rPr>
          <w:sz w:val="24"/>
          <w:szCs w:val="24"/>
          <w:rtl w:val="0"/>
          <w:lang w:val="en-PH"/>
        </w:rPr>
        <w:t>T</w:t>
      </w:r>
      <w:r>
        <w:rPr>
          <w:sz w:val="24"/>
          <w:szCs w:val="24"/>
          <w:rtl w:val="0"/>
        </w:rPr>
        <w:t xml:space="preserve">he scope of the project </w:t>
      </w:r>
      <w:r>
        <w:rPr>
          <w:sz w:val="24"/>
          <w:szCs w:val="24"/>
          <w:rtl w:val="0"/>
          <w:lang w:val="en-PH"/>
        </w:rPr>
        <w:t>will</w:t>
      </w:r>
      <w:r>
        <w:rPr>
          <w:sz w:val="24"/>
          <w:szCs w:val="24"/>
          <w:rtl w:val="0"/>
        </w:rPr>
        <w:t xml:space="preserve"> help manage expectations and bring people to focus on improving market safety and compliance using modern technology as well as focusing on all food vendors in the barangay for consistent adherence to health and safety regulations. Help inspectors, local governments, and the general public monitor and act on it. Include a feature that protects sensitive information on vendor compliance and market inspection through data security and user authentication. The needs of different stakeholders - be it the consumers, food vendors, or local government agencies - have been taken into account.</w:t>
      </w:r>
    </w:p>
    <w:p w14:paraId="0B8EA05F">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720"/>
        <w:jc w:val="both"/>
        <w:rPr>
          <w:sz w:val="24"/>
          <w:szCs w:val="24"/>
          <w:rtl w:val="0"/>
        </w:rPr>
      </w:pPr>
    </w:p>
    <w:p w14:paraId="00000042">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bookmarkStart w:id="11" w:name="_Toc7647"/>
      <w:bookmarkStart w:id="12" w:name="_Toc31427"/>
      <w:bookmarkStart w:id="13" w:name="_Toc25771"/>
      <w:r>
        <w:rPr>
          <w:rStyle w:val="28"/>
          <w:rtl w:val="0"/>
        </w:rPr>
        <w:t xml:space="preserve">1.3 </w:t>
      </w:r>
      <w:r>
        <w:rPr>
          <w:rStyle w:val="28"/>
          <w:rFonts w:hint="default"/>
          <w:rtl w:val="0"/>
          <w:lang w:val="en-PH"/>
        </w:rPr>
        <w:t>P</w:t>
      </w:r>
      <w:r>
        <w:rPr>
          <w:rStyle w:val="28"/>
          <w:rtl w:val="0"/>
        </w:rPr>
        <w:t xml:space="preserve">roblem </w:t>
      </w:r>
      <w:r>
        <w:rPr>
          <w:rStyle w:val="28"/>
          <w:rFonts w:hint="default"/>
          <w:rtl w:val="0"/>
          <w:lang w:val="en-PH"/>
        </w:rPr>
        <w:t>S</w:t>
      </w:r>
      <w:r>
        <w:rPr>
          <w:rStyle w:val="28"/>
          <w:rtl w:val="0"/>
        </w:rPr>
        <w:t>tatement</w:t>
      </w:r>
      <w:bookmarkEnd w:id="11"/>
      <w:bookmarkEnd w:id="12"/>
      <w:bookmarkEnd w:id="13"/>
      <w:r>
        <w:rPr>
          <w:sz w:val="26"/>
          <w:szCs w:val="26"/>
          <w:rtl w:val="0"/>
        </w:rPr>
        <w:t xml:space="preserve"> </w:t>
      </w:r>
    </w:p>
    <w:p w14:paraId="00000043">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sz w:val="24"/>
          <w:szCs w:val="24"/>
        </w:rPr>
      </w:pPr>
      <w:r>
        <w:rPr>
          <w:sz w:val="24"/>
          <w:szCs w:val="24"/>
          <w:rtl w:val="0"/>
        </w:rPr>
        <w:t xml:space="preserve">             The barangay food market system faces challenges that impact food safety and operational efficiency. These challenges include: </w:t>
      </w:r>
    </w:p>
    <w:p w14:paraId="179A5288">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rPr>
      </w:pPr>
      <w:r>
        <w:rPr>
          <w:sz w:val="24"/>
          <w:szCs w:val="24"/>
          <w:rtl w:val="0"/>
        </w:rPr>
        <w:t>Manual processes: Current market inspections, compliance monitoring, and permit issuance rely on manual methods that are prone to delays and errors.</w:t>
      </w:r>
    </w:p>
    <w:p w14:paraId="776FFDBE">
      <w:pPr>
        <w:numPr>
          <w:ilvl w:val="0"/>
          <w:numId w:val="0"/>
        </w:numPr>
        <w:pBdr>
          <w:top w:val="none" w:color="auto" w:sz="0" w:space="0"/>
          <w:bottom w:val="none" w:color="auto" w:sz="0" w:space="0"/>
          <w:right w:val="none" w:color="auto" w:sz="0" w:space="0"/>
          <w:between w:val="none" w:color="auto" w:sz="0" w:space="0"/>
        </w:pBdr>
        <w:spacing w:line="480" w:lineRule="auto"/>
        <w:jc w:val="both"/>
        <w:rPr>
          <w:sz w:val="24"/>
          <w:szCs w:val="24"/>
        </w:rPr>
      </w:pPr>
    </w:p>
    <w:p w14:paraId="137262BC">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u w:val="none"/>
        </w:rPr>
      </w:pPr>
      <w:r>
        <w:rPr>
          <w:sz w:val="24"/>
          <w:szCs w:val="24"/>
          <w:rtl w:val="0"/>
        </w:rPr>
        <w:t xml:space="preserve">Lack of Centralized Information: The absence of a unified system makes it difficult to track market safety, compliance, and inspection data in real-time. </w:t>
      </w:r>
    </w:p>
    <w:p w14:paraId="15E70FC1">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rPr>
      </w:pPr>
      <w:r>
        <w:rPr>
          <w:sz w:val="24"/>
          <w:szCs w:val="24"/>
          <w:rtl w:val="0"/>
        </w:rPr>
        <w:t xml:space="preserve">Limited Transparency and Usability: Consumers and vendors have restricted access to crucial information such as market ratings, safety reviews, and compliance status, hindering informed decision-making. </w:t>
      </w:r>
    </w:p>
    <w:p w14:paraId="183681E7">
      <w:pPr>
        <w:numPr>
          <w:ilvl w:val="0"/>
          <w:numId w:val="0"/>
        </w:numPr>
        <w:pBdr>
          <w:top w:val="none" w:color="auto" w:sz="0" w:space="0"/>
          <w:bottom w:val="none" w:color="auto" w:sz="0" w:space="0"/>
          <w:right w:val="none" w:color="auto" w:sz="0" w:space="0"/>
          <w:between w:val="none" w:color="auto" w:sz="0" w:space="0"/>
        </w:pBdr>
        <w:spacing w:line="480" w:lineRule="auto"/>
        <w:jc w:val="both"/>
        <w:rPr>
          <w:sz w:val="24"/>
          <w:szCs w:val="24"/>
        </w:rPr>
      </w:pPr>
    </w:p>
    <w:p w14:paraId="0000004A">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u w:val="none"/>
        </w:rPr>
      </w:pPr>
      <w:r>
        <w:rPr>
          <w:sz w:val="24"/>
          <w:szCs w:val="24"/>
          <w:rtl w:val="0"/>
        </w:rPr>
        <w:t>Inefficient inspections tracking and reporting processes:</w:t>
      </w:r>
    </w:p>
    <w:p w14:paraId="0000004B">
      <w:pPr>
        <w:pBdr>
          <w:top w:val="none" w:color="auto" w:sz="0" w:space="0"/>
          <w:bottom w:val="none" w:color="auto" w:sz="0" w:space="0"/>
          <w:right w:val="none" w:color="auto" w:sz="0" w:space="0"/>
          <w:between w:val="none" w:color="auto" w:sz="0" w:space="0"/>
        </w:pBdr>
        <w:spacing w:line="480" w:lineRule="auto"/>
        <w:ind w:left="1440" w:firstLine="0"/>
        <w:jc w:val="both"/>
        <w:rPr>
          <w:sz w:val="24"/>
          <w:szCs w:val="24"/>
        </w:rPr>
      </w:pPr>
      <w:r>
        <w:rPr>
          <w:sz w:val="24"/>
          <w:szCs w:val="24"/>
          <w:rtl w:val="0"/>
        </w:rPr>
        <w:t>This tracking market inspections and creating reports are time-consuming and make cause of error, and also manual processing like paper-based records are difficult to track inspections.</w:t>
      </w:r>
    </w:p>
    <w:p w14:paraId="0000004C">
      <w:pPr>
        <w:pBdr>
          <w:top w:val="none" w:color="auto" w:sz="0" w:space="0"/>
          <w:bottom w:val="none" w:color="auto" w:sz="0" w:space="0"/>
          <w:right w:val="none" w:color="auto" w:sz="0" w:space="0"/>
          <w:between w:val="none" w:color="auto" w:sz="0" w:space="0"/>
        </w:pBdr>
        <w:spacing w:line="480" w:lineRule="auto"/>
        <w:ind w:left="0" w:firstLine="0"/>
        <w:jc w:val="both"/>
        <w:rPr>
          <w:sz w:val="24"/>
          <w:szCs w:val="24"/>
        </w:rPr>
      </w:pPr>
    </w:p>
    <w:p w14:paraId="0000004D">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u w:val="none"/>
        </w:rPr>
      </w:pPr>
      <w:r>
        <w:rPr>
          <w:sz w:val="24"/>
          <w:szCs w:val="24"/>
          <w:rtl w:val="0"/>
        </w:rPr>
        <w:t>Challenges in certificates and permit issuance:</w:t>
      </w:r>
    </w:p>
    <w:p w14:paraId="0000004E">
      <w:pPr>
        <w:pBdr>
          <w:top w:val="none" w:color="auto" w:sz="0" w:space="0"/>
          <w:bottom w:val="none" w:color="auto" w:sz="0" w:space="0"/>
          <w:right w:val="none" w:color="auto" w:sz="0" w:space="0"/>
          <w:between w:val="none" w:color="auto" w:sz="0" w:space="0"/>
        </w:pBdr>
        <w:spacing w:line="480" w:lineRule="auto"/>
        <w:ind w:left="1440" w:firstLine="0"/>
        <w:jc w:val="both"/>
        <w:rPr>
          <w:sz w:val="24"/>
          <w:szCs w:val="24"/>
        </w:rPr>
      </w:pPr>
      <w:r>
        <w:rPr>
          <w:sz w:val="24"/>
          <w:szCs w:val="24"/>
          <w:rtl w:val="0"/>
        </w:rPr>
        <w:t>The process for issuing certificates and permits to markets are time-consuming and inefficient; it may be caused by delays and inconsistencies that may harm the market operations and growth.</w:t>
      </w:r>
    </w:p>
    <w:p w14:paraId="003F485D">
      <w:pPr>
        <w:pBdr>
          <w:top w:val="none" w:color="auto" w:sz="0" w:space="0"/>
          <w:bottom w:val="none" w:color="auto" w:sz="0" w:space="0"/>
          <w:right w:val="none" w:color="auto" w:sz="0" w:space="0"/>
          <w:between w:val="none" w:color="auto" w:sz="0" w:space="0"/>
        </w:pBdr>
        <w:spacing w:line="480" w:lineRule="auto"/>
        <w:ind w:left="0" w:firstLine="0"/>
        <w:jc w:val="both"/>
        <w:rPr>
          <w:sz w:val="24"/>
          <w:szCs w:val="24"/>
        </w:rPr>
      </w:pPr>
    </w:p>
    <w:p w14:paraId="00000050">
      <w:pPr>
        <w:numPr>
          <w:ilvl w:val="0"/>
          <w:numId w:val="2"/>
        </w:numPr>
        <w:pBdr>
          <w:top w:val="none" w:color="auto" w:sz="0" w:space="0"/>
          <w:bottom w:val="none" w:color="auto" w:sz="0" w:space="0"/>
          <w:right w:val="none" w:color="auto" w:sz="0" w:space="0"/>
          <w:between w:val="none" w:color="auto" w:sz="0" w:space="0"/>
        </w:pBdr>
        <w:spacing w:line="480" w:lineRule="auto"/>
        <w:ind w:left="1440" w:hanging="360"/>
        <w:jc w:val="both"/>
        <w:rPr>
          <w:sz w:val="24"/>
          <w:szCs w:val="24"/>
          <w:u w:val="none"/>
        </w:rPr>
      </w:pPr>
      <w:r>
        <w:rPr>
          <w:sz w:val="24"/>
          <w:szCs w:val="24"/>
          <w:rtl w:val="0"/>
        </w:rPr>
        <w:t xml:space="preserve">Difficult in accessing market ratings and reviews: </w:t>
      </w:r>
    </w:p>
    <w:p w14:paraId="737D8836">
      <w:pPr>
        <w:pBdr>
          <w:top w:val="none" w:color="auto" w:sz="0" w:space="0"/>
          <w:bottom w:val="none" w:color="auto" w:sz="0" w:space="0"/>
          <w:right w:val="none" w:color="auto" w:sz="0" w:space="0"/>
          <w:between w:val="none" w:color="auto" w:sz="0" w:space="0"/>
        </w:pBdr>
        <w:spacing w:line="480" w:lineRule="auto"/>
        <w:ind w:left="1440" w:firstLine="0"/>
        <w:jc w:val="both"/>
        <w:rPr>
          <w:sz w:val="24"/>
          <w:szCs w:val="24"/>
          <w:rtl w:val="0"/>
        </w:rPr>
      </w:pPr>
      <w:r>
        <w:rPr>
          <w:sz w:val="24"/>
          <w:szCs w:val="24"/>
          <w:rtl w:val="0"/>
        </w:rPr>
        <w:t>The consumers</w:t>
      </w:r>
      <w:r>
        <w:rPr>
          <w:sz w:val="24"/>
          <w:szCs w:val="24"/>
          <w:rtl w:val="0"/>
          <w:lang w:val="en-PH"/>
        </w:rPr>
        <w:t xml:space="preserve"> and vendors</w:t>
      </w:r>
      <w:r>
        <w:rPr>
          <w:sz w:val="24"/>
          <w:szCs w:val="24"/>
          <w:rtl w:val="0"/>
        </w:rPr>
        <w:t xml:space="preserve"> lack centralized platforms that may be access to market ratings and reviews. It's important to know what markets or identifying areas are needed for improvement.</w:t>
      </w:r>
    </w:p>
    <w:p w14:paraId="00000053">
      <w:pPr>
        <w:pBdr>
          <w:top w:val="none" w:color="auto" w:sz="0" w:space="0"/>
          <w:bottom w:val="none" w:color="auto" w:sz="0" w:space="0"/>
          <w:right w:val="none" w:color="auto" w:sz="0" w:space="0"/>
          <w:between w:val="none" w:color="auto" w:sz="0" w:space="0"/>
        </w:pBdr>
        <w:spacing w:line="480" w:lineRule="auto"/>
        <w:ind w:firstLine="720"/>
        <w:jc w:val="both"/>
        <w:rPr>
          <w:sz w:val="24"/>
          <w:szCs w:val="24"/>
        </w:rPr>
      </w:pPr>
      <w:r>
        <w:rPr>
          <w:sz w:val="24"/>
          <w:szCs w:val="24"/>
          <w:rtl w:val="0"/>
        </w:rPr>
        <w:t xml:space="preserve">Our project aims to develop a barangay food market safety and inspection management system using the Google Cloud Platform (GCP). This web-based solution will integrate real-time dashboards, compliance monitoring, and AI-driven insights to enhance market safety management. By centralizing data, improving transparency, and streamlining processes, the system will address these challenges, leading to greater efficiency and improved public health outcomes. </w:t>
      </w:r>
    </w:p>
    <w:p w14:paraId="14056F90">
      <w:pPr>
        <w:pBdr>
          <w:top w:val="none" w:color="auto" w:sz="0" w:space="0"/>
          <w:left w:val="none" w:color="auto" w:sz="0" w:space="0"/>
          <w:bottom w:val="none" w:color="auto" w:sz="0" w:space="0"/>
          <w:right w:val="none" w:color="auto" w:sz="0" w:space="0"/>
          <w:between w:val="none" w:color="auto" w:sz="0" w:space="0"/>
        </w:pBdr>
        <w:shd w:val="clear" w:fill="FFFFFF"/>
        <w:spacing w:after="240" w:line="276" w:lineRule="auto"/>
        <w:jc w:val="both"/>
        <w:rPr>
          <w:b/>
          <w:sz w:val="26"/>
          <w:szCs w:val="26"/>
          <w:rtl w:val="0"/>
        </w:rPr>
      </w:pPr>
    </w:p>
    <w:p w14:paraId="12F3D2D4">
      <w:pPr>
        <w:pStyle w:val="27"/>
        <w:bidi w:val="0"/>
        <w:rPr>
          <w:szCs w:val="26"/>
          <w:rtl w:val="0"/>
        </w:rPr>
      </w:pPr>
      <w:bookmarkStart w:id="14" w:name="_Toc31004"/>
      <w:bookmarkStart w:id="15" w:name="_Toc19978"/>
      <w:bookmarkStart w:id="16" w:name="_Toc4679"/>
      <w:r>
        <w:rPr>
          <w:rtl w:val="0"/>
        </w:rPr>
        <w:t xml:space="preserve">1.4 </w:t>
      </w:r>
      <w:bookmarkEnd w:id="14"/>
      <w:r>
        <w:rPr>
          <w:rtl w:val="0"/>
        </w:rPr>
        <w:t>Objectives and Goa</w:t>
      </w:r>
      <w:r>
        <w:rPr>
          <w:rFonts w:hint="default"/>
          <w:rtl w:val="0"/>
          <w:lang w:val="en-PH"/>
        </w:rPr>
        <w:t>ls</w:t>
      </w:r>
      <w:bookmarkEnd w:id="15"/>
      <w:bookmarkEnd w:id="16"/>
    </w:p>
    <w:tbl>
      <w:tblPr>
        <w:tblStyle w:val="20"/>
        <w:tblW w:w="5000"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4024"/>
        <w:gridCol w:w="4024"/>
      </w:tblGrid>
      <w:tr w14:paraId="593B34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56">
            <w:pPr>
              <w:pStyle w:val="30"/>
              <w:bidi w:val="0"/>
            </w:pPr>
            <w:bookmarkStart w:id="17" w:name="_Toc1642"/>
            <w:bookmarkStart w:id="18" w:name="_Toc27822"/>
            <w:r>
              <w:rPr>
                <w:rtl w:val="0"/>
              </w:rPr>
              <w:t>Objectives and Goal</w:t>
            </w:r>
            <w:r>
              <w:rPr>
                <w:rFonts w:hint="default"/>
                <w:rtl w:val="0"/>
                <w:lang w:val="en-PH"/>
              </w:rPr>
              <w:t>s</w:t>
            </w:r>
            <w:bookmarkEnd w:id="17"/>
            <w:bookmarkEnd w:id="18"/>
            <w:r>
              <w:rPr>
                <w:rtl w:val="0"/>
              </w:rPr>
              <w:t xml:space="preserve"> </w:t>
            </w:r>
          </w:p>
        </w:tc>
        <w:tc>
          <w:tcPr>
            <w:tcW w:w="2500" w:type="pct"/>
            <w:shd w:val="clear" w:color="auto" w:fill="auto"/>
            <w:tcMar>
              <w:top w:w="100" w:type="dxa"/>
              <w:left w:w="100" w:type="dxa"/>
              <w:bottom w:w="100" w:type="dxa"/>
              <w:right w:w="100" w:type="dxa"/>
            </w:tcMar>
            <w:vAlign w:val="top"/>
          </w:tcPr>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b/>
                <w:sz w:val="24"/>
                <w:szCs w:val="24"/>
              </w:rPr>
            </w:pPr>
            <w:r>
              <w:rPr>
                <w:b w:val="0"/>
                <w:bCs/>
                <w:sz w:val="24"/>
                <w:szCs w:val="24"/>
                <w:rtl w:val="0"/>
              </w:rPr>
              <w:t>Description</w:t>
            </w:r>
          </w:p>
        </w:tc>
      </w:tr>
      <w:tr w14:paraId="2EDBE64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Create a Centralized Dashboard</w:t>
            </w:r>
          </w:p>
        </w:tc>
        <w:tc>
          <w:tcPr>
            <w:tcW w:w="2500" w:type="pct"/>
            <w:shd w:val="clear" w:color="auto" w:fill="auto"/>
            <w:tcMar>
              <w:top w:w="100" w:type="dxa"/>
              <w:left w:w="100" w:type="dxa"/>
              <w:bottom w:w="100" w:type="dxa"/>
              <w:right w:w="100" w:type="dxa"/>
            </w:tcMar>
            <w:vAlign w:val="top"/>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Real-time management of market inspections, compliance, and permit issuance that streamlines processes and minimizes errors.real-time management of market inspections, compliance, and permit issuance that streamlines processes and minimizes errors.</w:t>
            </w:r>
          </w:p>
        </w:tc>
      </w:tr>
    </w:tbl>
    <w:p w14:paraId="17992371"/>
    <w:tbl>
      <w:tblPr>
        <w:tblStyle w:val="20"/>
        <w:tblW w:w="5000"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4024"/>
        <w:gridCol w:w="4024"/>
      </w:tblGrid>
      <w:tr w14:paraId="6CD1DD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Implement AI</w:t>
            </w:r>
          </w:p>
        </w:tc>
        <w:tc>
          <w:tcPr>
            <w:tcW w:w="2500" w:type="pct"/>
            <w:shd w:val="clear" w:color="auto" w:fill="auto"/>
            <w:tcMar>
              <w:top w:w="100" w:type="dxa"/>
              <w:left w:w="100" w:type="dxa"/>
              <w:bottom w:w="100" w:type="dxa"/>
              <w:right w:w="100" w:type="dxa"/>
            </w:tcMar>
            <w:vAlign w:val="top"/>
          </w:tcPr>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lang w:val="en-PH"/>
              </w:rPr>
            </w:pPr>
            <w:r>
              <w:rPr>
                <w:sz w:val="24"/>
                <w:szCs w:val="24"/>
                <w:highlight w:val="white"/>
                <w:rtl w:val="0"/>
              </w:rPr>
              <w:t>Automatically track compliance while creating actionable insights for better decision-making</w:t>
            </w:r>
            <w:r>
              <w:rPr>
                <w:rFonts w:hint="default"/>
                <w:sz w:val="24"/>
                <w:szCs w:val="24"/>
                <w:highlight w:val="white"/>
                <w:rtl w:val="0"/>
                <w:lang w:val="en-PH"/>
              </w:rPr>
              <w:t>.</w:t>
            </w:r>
          </w:p>
        </w:tc>
      </w:tr>
      <w:tr w14:paraId="30688A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Market rating features and category locator</w:t>
            </w:r>
          </w:p>
        </w:tc>
        <w:tc>
          <w:tcPr>
            <w:tcW w:w="2500" w:type="pct"/>
            <w:shd w:val="clear" w:color="auto" w:fill="auto"/>
            <w:tcMar>
              <w:top w:w="100" w:type="dxa"/>
              <w:left w:w="100" w:type="dxa"/>
              <w:bottom w:w="100" w:type="dxa"/>
              <w:right w:w="100" w:type="dxa"/>
            </w:tcMar>
            <w:vAlign w:val="top"/>
          </w:tcPr>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Improve accessibility towards safety information thereby mending the gap in trust between consumers and vendors.</w:t>
            </w:r>
          </w:p>
        </w:tc>
      </w:tr>
      <w:tr w14:paraId="79DB6A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Certificates and Permits</w:t>
            </w:r>
          </w:p>
        </w:tc>
        <w:tc>
          <w:tcPr>
            <w:tcW w:w="2500" w:type="pct"/>
            <w:shd w:val="clear" w:color="auto" w:fill="auto"/>
            <w:tcMar>
              <w:top w:w="100" w:type="dxa"/>
              <w:left w:w="100" w:type="dxa"/>
              <w:bottom w:w="100" w:type="dxa"/>
              <w:right w:w="100" w:type="dxa"/>
            </w:tcMar>
            <w:vAlign w:val="top"/>
          </w:tcPr>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Develop an automated system of releasing needful health and safety certificates and permits that are issued to compliant vendors. This will increase public confidence and consumer confidence in food safety practices and patronage of local markets or vendors.</w:t>
            </w:r>
          </w:p>
        </w:tc>
      </w:tr>
      <w:tr w14:paraId="7BEB80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500" w:type="pct"/>
            <w:shd w:val="clear" w:color="auto" w:fill="auto"/>
            <w:tcMar>
              <w:top w:w="100" w:type="dxa"/>
              <w:left w:w="100" w:type="dxa"/>
              <w:bottom w:w="100" w:type="dxa"/>
              <w:right w:w="100" w:type="dxa"/>
            </w:tcMar>
            <w:vAlign w:val="top"/>
          </w:tcPr>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Design the means of monitoring compliance with compliance tools</w:t>
            </w:r>
          </w:p>
        </w:tc>
        <w:tc>
          <w:tcPr>
            <w:tcW w:w="2500" w:type="pct"/>
            <w:shd w:val="clear" w:color="auto" w:fill="auto"/>
            <w:tcMar>
              <w:top w:w="100" w:type="dxa"/>
              <w:left w:w="100" w:type="dxa"/>
              <w:bottom w:w="100" w:type="dxa"/>
              <w:right w:w="100" w:type="dxa"/>
            </w:tcMar>
            <w:vAlign w:val="top"/>
          </w:tcPr>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highlight w:val="white"/>
                <w:rtl w:val="0"/>
              </w:rPr>
              <w:t>Tracking on health and safety regulation compliance by food vendors for better food safety.</w:t>
            </w:r>
          </w:p>
        </w:tc>
      </w:tr>
    </w:tbl>
    <w:p w14:paraId="52259721">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b/>
          <w:sz w:val="26"/>
          <w:szCs w:val="26"/>
          <w:rtl w:val="0"/>
        </w:rPr>
      </w:pPr>
    </w:p>
    <w:p w14:paraId="736843A3">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sz w:val="26"/>
          <w:szCs w:val="26"/>
          <w:rtl w:val="0"/>
        </w:rPr>
      </w:pPr>
      <w:bookmarkStart w:id="19" w:name="_Toc5555"/>
      <w:bookmarkStart w:id="20" w:name="_Toc13643"/>
      <w:bookmarkStart w:id="21" w:name="_Toc31404"/>
      <w:r>
        <w:rPr>
          <w:rStyle w:val="28"/>
          <w:rtl w:val="0"/>
        </w:rPr>
        <w:t>1.5 Significance and Relevance</w:t>
      </w:r>
      <w:bookmarkEnd w:id="19"/>
      <w:bookmarkEnd w:id="20"/>
      <w:bookmarkEnd w:id="21"/>
      <w:r>
        <w:rPr>
          <w:b/>
          <w:sz w:val="26"/>
          <w:szCs w:val="26"/>
          <w:rtl w:val="0"/>
        </w:rPr>
        <w:t> </w:t>
      </w:r>
      <w:r>
        <w:rPr>
          <w:sz w:val="26"/>
          <w:szCs w:val="26"/>
          <w:rtl w:val="0"/>
        </w:rPr>
        <w:t xml:space="preserve"> </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jc w:val="both"/>
        <w:textAlignment w:val="auto"/>
        <w:rPr>
          <w:sz w:val="24"/>
          <w:szCs w:val="24"/>
        </w:rPr>
      </w:pPr>
      <w:r>
        <w:rPr>
          <w:sz w:val="24"/>
          <w:szCs w:val="24"/>
          <w:rtl w:val="0"/>
        </w:rPr>
        <w:t xml:space="preserve"> The significance of our barangay food market safety and inspection management system is that it provides an advanced solution for managing food market operations and ensuring safety at the local level. By integrating a centralized dashboard and AI-driven insights, the system effectively addresses the inefficiencies and inaccuracies of manual processes. This enhances the accuracy, efficiency, and real-time monitoring of market inspections and compliance. Barangay officials will benefit from streamlined operations and improved decision-making tools; vendors will receive clear performance metrics and compliance guidance; and consumers will have better access to safety information. Ultimately, the project aims to improve public health, build trust in local food markets, and create a more organized and responsive market environment, supporting broader goals of modernizing local governance and enhancing community and also promoting public health and safety in local communities. In an era of rising foodborne illness and safety concerns, this system offers a structured approach to ensuring compliance with health regulations and standards. By systematically monitoring food market operations, the system enables local governments to conduct thorough inspections and effectively enforce safety protocols. This not only protects consumers from potential health risks, but it also builds trust between the community and local vendors, promoting more responsible food market practices. Furthermore, the inclusion of features such as market rating reviews and compliance monitoring helps to improve the overall quality of food services available to the general public. By maintaining high standards and providing transparent feedback mechanisms, the system builds consumer trust and encourages local businesses to prioritize food safety. Furthermore, the ability to generate insights and suggestions for improvement aids in the continuous improvement of market practices, paving the way for a healthier and more dynamic community. Finally, the importance of this management system extends beyond mere compliance, as it contributes to the larger goals of improving public health, ensuring food security, and promoting economic development within the barangay.</w:t>
      </w:r>
    </w:p>
    <w:p w14:paraId="5BB6F9CF">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6E98ED5A">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sz w:val="26"/>
          <w:szCs w:val="26"/>
          <w:rtl w:val="0"/>
        </w:rPr>
      </w:pPr>
      <w:bookmarkStart w:id="22" w:name="_Toc15666"/>
      <w:bookmarkStart w:id="23" w:name="_Toc762"/>
      <w:bookmarkStart w:id="24" w:name="_Toc6713"/>
      <w:r>
        <w:rPr>
          <w:rStyle w:val="28"/>
          <w:rtl w:val="0"/>
        </w:rPr>
        <w:t>1.6 Structure of the Document</w:t>
      </w:r>
      <w:bookmarkEnd w:id="22"/>
      <w:bookmarkEnd w:id="23"/>
      <w:bookmarkEnd w:id="24"/>
      <w:r>
        <w:rPr>
          <w:sz w:val="26"/>
          <w:szCs w:val="26"/>
          <w:rtl w:val="0"/>
        </w:rPr>
        <w:t xml:space="preserve"> </w:t>
      </w:r>
    </w:p>
    <w:p w14:paraId="00000066">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Pr>
      </w:pPr>
      <w:r>
        <w:rPr>
          <w:b/>
          <w:sz w:val="26"/>
          <w:szCs w:val="26"/>
          <w:rtl w:val="0"/>
        </w:rPr>
        <w:t>Chapter  1: Introduction</w:t>
      </w:r>
    </w:p>
    <w:p w14:paraId="4C915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firstLineChars="0"/>
        <w:jc w:val="both"/>
        <w:textAlignment w:val="auto"/>
        <w:rPr>
          <w:sz w:val="24"/>
          <w:szCs w:val="24"/>
          <w:rtl w:val="0"/>
        </w:rPr>
      </w:pPr>
      <w:r>
        <w:rPr>
          <w:sz w:val="24"/>
          <w:szCs w:val="24"/>
          <w:rtl w:val="0"/>
        </w:rPr>
        <w:t>This part introduces the project by providing the background, defining the context and scope, and identifying the problem statement. It outlines the objectives and goals of the system, showing its significance in improving food market safety. The part concludes with an overview of the document’s structure.</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both"/>
        <w:textAlignment w:val="auto"/>
        <w:rPr>
          <w:b/>
          <w:sz w:val="24"/>
          <w:szCs w:val="24"/>
        </w:rPr>
      </w:pPr>
      <w:r>
        <w:rPr>
          <w:b/>
          <w:sz w:val="26"/>
          <w:szCs w:val="26"/>
          <w:rtl w:val="0"/>
        </w:rPr>
        <w:t>Chapter  2: Related Studies and Literature Review</w:t>
      </w:r>
    </w:p>
    <w:p w14:paraId="0ADBC1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firstLineChars="0"/>
        <w:jc w:val="both"/>
        <w:textAlignment w:val="auto"/>
        <w:rPr>
          <w:sz w:val="24"/>
          <w:szCs w:val="24"/>
          <w:rtl w:val="0"/>
        </w:rPr>
      </w:pPr>
      <w:r>
        <w:rPr>
          <w:sz w:val="24"/>
          <w:szCs w:val="24"/>
          <w:rtl w:val="0"/>
        </w:rPr>
        <w:t>This part reviews relevant literature, starting with an overview of the Agile Scrum methodology and its application in software development. It explores enterprise architecture concepts and dives into microservices architecture, discussing its benefits and challenges. It also covers DevOps practices and reviews studies on food safety systems, along with how information systems are integrated within enterprise environments.</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both"/>
        <w:textAlignment w:val="auto"/>
        <w:rPr>
          <w:b/>
          <w:sz w:val="26"/>
          <w:szCs w:val="26"/>
        </w:rPr>
      </w:pPr>
      <w:r>
        <w:rPr>
          <w:b/>
          <w:sz w:val="26"/>
          <w:szCs w:val="26"/>
          <w:rtl w:val="0"/>
        </w:rPr>
        <w:t>Chapter 3: Methodology</w:t>
      </w: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firstLineChars="0"/>
        <w:jc w:val="both"/>
        <w:textAlignment w:val="auto"/>
        <w:rPr>
          <w:sz w:val="26"/>
          <w:szCs w:val="26"/>
        </w:rPr>
      </w:pPr>
      <w:r>
        <w:rPr>
          <w:sz w:val="24"/>
          <w:szCs w:val="24"/>
          <w:rtl w:val="0"/>
        </w:rPr>
        <w:t>This part details the methodology used in the project, focusing on the Agile Scrum approach, including the roles of team members and the sprint cycles. It discusses the scrum artifacts used to manage development. The part also explains the design of the system using microservices architecture and describes the implementation of DevOps for continuous integration and delivery. Finally, it highlights the integration of AI to enhance decision-making in food safety management.</w:t>
      </w:r>
    </w:p>
    <w:p w14:paraId="0000006C">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sz w:val="26"/>
          <w:szCs w:val="26"/>
        </w:rPr>
      </w:pPr>
    </w:p>
    <w:p w14:paraId="0000006D">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sz w:val="26"/>
          <w:szCs w:val="26"/>
        </w:rPr>
      </w:pPr>
    </w:p>
    <w:p w14:paraId="262119CC">
      <w:pPr>
        <w:spacing w:line="480" w:lineRule="auto"/>
        <w:jc w:val="both"/>
        <w:rPr>
          <w:rFonts w:hint="default"/>
          <w:b/>
          <w:bCs/>
          <w:sz w:val="24"/>
          <w:szCs w:val="24"/>
          <w:lang w:val="en-PH"/>
        </w:rPr>
      </w:pPr>
    </w:p>
    <w:p w14:paraId="00000076">
      <w:pPr>
        <w:spacing w:line="480" w:lineRule="auto"/>
        <w:jc w:val="center"/>
        <w:rPr>
          <w:b/>
          <w:bCs/>
          <w:sz w:val="28"/>
          <w:szCs w:val="28"/>
        </w:rPr>
      </w:pPr>
      <w:r>
        <w:rPr>
          <w:b/>
          <w:bCs/>
          <w:sz w:val="28"/>
          <w:szCs w:val="28"/>
          <w:rtl w:val="0"/>
        </w:rPr>
        <w:t>CHAPTER 2</w:t>
      </w:r>
    </w:p>
    <w:p w14:paraId="00000078">
      <w:pPr>
        <w:pStyle w:val="26"/>
        <w:bidi w:val="0"/>
        <w:rPr>
          <w:b/>
          <w:bCs/>
          <w:szCs w:val="28"/>
          <w:rtl w:val="0"/>
        </w:rPr>
      </w:pPr>
      <w:bookmarkStart w:id="25" w:name="_Toc28279"/>
      <w:bookmarkStart w:id="26" w:name="_Toc5167"/>
      <w:bookmarkStart w:id="27" w:name="_Toc21871"/>
      <w:r>
        <w:rPr>
          <w:rStyle w:val="29"/>
          <w:b/>
          <w:bCs/>
          <w:rtl w:val="0"/>
        </w:rPr>
        <w:t>Literature Review</w:t>
      </w:r>
      <w:bookmarkEnd w:id="25"/>
      <w:bookmarkEnd w:id="26"/>
      <w:bookmarkEnd w:id="27"/>
    </w:p>
    <w:p w14:paraId="094FB23C">
      <w:pPr>
        <w:spacing w:line="480" w:lineRule="auto"/>
        <w:jc w:val="both"/>
        <w:rPr>
          <w:b/>
          <w:bCs/>
          <w:sz w:val="24"/>
          <w:szCs w:val="24"/>
          <w:rtl w:val="0"/>
        </w:rPr>
      </w:pPr>
    </w:p>
    <w:p w14:paraId="2DBCF84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tl w:val="0"/>
        </w:rPr>
      </w:pPr>
      <w:bookmarkStart w:id="28" w:name="_Toc21577"/>
      <w:bookmarkStart w:id="29" w:name="_Toc638"/>
      <w:bookmarkStart w:id="30" w:name="_Toc22110"/>
      <w:r>
        <w:rPr>
          <w:rStyle w:val="28"/>
          <w:rtl w:val="0"/>
        </w:rPr>
        <w:t>2.1 Agile Scrum Methodology Overview</w:t>
      </w:r>
      <w:bookmarkEnd w:id="28"/>
      <w:bookmarkEnd w:id="29"/>
      <w:bookmarkEnd w:id="30"/>
      <w:r>
        <w:rPr>
          <w:sz w:val="26"/>
          <w:szCs w:val="26"/>
          <w:rtl w:val="0"/>
        </w:rPr>
        <w:t xml:space="preserve"> </w:t>
      </w: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highlight w:val="white"/>
          <w:rtl w:val="0"/>
        </w:rPr>
      </w:pPr>
      <w:r>
        <w:rPr>
          <w:sz w:val="24"/>
          <w:szCs w:val="24"/>
          <w:highlight w:val="white"/>
          <w:rtl w:val="0"/>
        </w:rPr>
        <w:t xml:space="preserve">Because of the effort to increase the quality of citizens' lives and, simultaneously, the transparency and accountability of a public administration, digital transformation in the public sector makes an effort to offer digital services to citizens. Agile methodologies appear best suited for the development of software in that area in case the adaptation of its needs is central for its success. However, as well documented by an attempt to use Scrum for an important Public Administration in Italy, vast modifications to standard Agile were required, and a new proposal called improved Agile was brought into being. The method Scrum@IMI is also highly notable, developed by the City of Barcelona specifically for the deployment of its digital services. However, given the strategic importance of digital transformation for the public sector and the lack of efforts documented in scholarly literature in order effectively to bring Agile within it, a strategically important contribution that Computer Science can make is a general paradigm describing how to tailor Agile methodologies and, more specifically, Scrum for such a particular context. Our proposal, called Scrum@PA, responds to the strategic challenge described. Based on it, a public administration has a technically sound avenue to follow to adopt Scrum rather than a generic set of guidelines as in the current state of the art. We show the validity of our proposal by describing how the quite successful Scrum@IMI approach can be derived from Scrum@PA. While iAgile is also applicable as a derivation from our paradigm, we have chosen Scrum@IMI as a pilot example to be publically available on GitHub. </w:t>
      </w:r>
    </w:p>
    <w:p w14:paraId="469F94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highlight w:val="white"/>
          <w:rtl w:val="0"/>
        </w:rPr>
      </w:pPr>
    </w:p>
    <w:p w14:paraId="0000007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tl w:val="0"/>
        </w:rPr>
      </w:pPr>
      <w:r>
        <w:rPr>
          <w:sz w:val="24"/>
          <w:szCs w:val="24"/>
          <w:highlight w:val="white"/>
          <w:rtl w:val="0"/>
        </w:rPr>
        <w:t>Based on the overview of them, the concerted benefits of Agile Scrum methodology include the following:</w:t>
      </w:r>
    </w:p>
    <w:p w14:paraId="676C634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tl w:val="0"/>
        </w:rPr>
      </w:pPr>
    </w:p>
    <w:p w14:paraId="0000007D">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Iterative Development</w:t>
      </w:r>
    </w:p>
    <w:p w14:paraId="0000007E">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Strategy</w:t>
      </w:r>
    </w:p>
    <w:p w14:paraId="0000007F">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Collaboration</w:t>
      </w:r>
    </w:p>
    <w:p w14:paraId="00000080">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Adaptability</w:t>
      </w:r>
    </w:p>
    <w:p w14:paraId="00000081">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Quality Improvement</w:t>
      </w:r>
    </w:p>
    <w:p w14:paraId="145E1087">
      <w:pPr>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2160" w:hanging="360"/>
        <w:jc w:val="both"/>
        <w:rPr>
          <w:sz w:val="24"/>
          <w:szCs w:val="24"/>
          <w:highlight w:val="white"/>
        </w:rPr>
      </w:pPr>
      <w:r>
        <w:rPr>
          <w:sz w:val="24"/>
          <w:szCs w:val="24"/>
          <w:highlight w:val="white"/>
          <w:rtl w:val="0"/>
        </w:rPr>
        <w:t>Flexibility</w:t>
      </w:r>
    </w:p>
    <w:p w14:paraId="5600621D">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Pr>
      </w:pPr>
    </w:p>
    <w:p w14:paraId="0000008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Pr>
      </w:pPr>
      <w:r>
        <w:rPr>
          <w:sz w:val="24"/>
          <w:szCs w:val="24"/>
          <w:highlight w:val="white"/>
          <w:rtl w:val="0"/>
        </w:rPr>
        <w:t xml:space="preserve">Due to its dynamicity and the requirement of flexibility, a DT strategy requires the rapid adoption of novel technologies. the implementation of an inclusive coaching strategy that promptly makes available new digital competences to citizens, administrators, and policy makers; the adoption of adaptive and flexible organizational models for the design, implementation, and deployment of digital services. Therefore, a conventional plan-driven approach to the design and implementation of digital services is not perceived as appropriate in this context. Instead, a transition to Agile methodologies finds more and more support, although such a transition is not so simple and it is proceeding very slowly. (Ciancarini, P. 2024) </w:t>
      </w:r>
    </w:p>
    <w:p w14:paraId="00000085">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jc w:val="both"/>
        <w:rPr>
          <w:sz w:val="24"/>
          <w:szCs w:val="24"/>
          <w:highlight w:val="white"/>
        </w:rPr>
      </w:pPr>
    </w:p>
    <w:p w14:paraId="289092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highlight w:val="white"/>
          <w:rtl w:val="0"/>
        </w:rPr>
      </w:pPr>
      <w:r>
        <w:rPr>
          <w:sz w:val="24"/>
          <w:szCs w:val="24"/>
          <w:highlight w:val="white"/>
          <w:rtl w:val="0"/>
        </w:rPr>
        <w:t>A Basic Glossary of Scrum Terms The following glossary, reported in Table provides some basic Scrum terms. It is based on the glossary provided.</w:t>
      </w:r>
    </w:p>
    <w:p w14:paraId="2A531C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highlight w:val="white"/>
          <w:rtl w:val="0"/>
        </w:rPr>
      </w:pPr>
    </w:p>
    <w:tbl>
      <w:tblPr>
        <w:tblStyle w:val="21"/>
        <w:tblW w:w="4999"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986"/>
        <w:gridCol w:w="6060"/>
      </w:tblGrid>
      <w:tr w14:paraId="1C262F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1234" w:type="pct"/>
            <w:shd w:val="clear" w:color="auto" w:fill="auto"/>
            <w:tcMar>
              <w:top w:w="100" w:type="dxa"/>
              <w:left w:w="100" w:type="dxa"/>
              <w:bottom w:w="100" w:type="dxa"/>
              <w:right w:w="100" w:type="dxa"/>
            </w:tcMar>
            <w:vAlign w:val="top"/>
          </w:tcPr>
          <w:p w14:paraId="00000087">
            <w:pPr>
              <w:pStyle w:val="30"/>
              <w:bidi w:val="0"/>
            </w:pPr>
            <w:bookmarkStart w:id="31" w:name="_Toc7463"/>
            <w:bookmarkStart w:id="32" w:name="_Toc16679"/>
            <w:r>
              <w:rPr>
                <w:rtl w:val="0"/>
              </w:rPr>
              <w:t>Team</w:t>
            </w:r>
            <w:bookmarkEnd w:id="31"/>
            <w:bookmarkEnd w:id="32"/>
          </w:p>
        </w:tc>
        <w:tc>
          <w:tcPr>
            <w:tcW w:w="3765" w:type="pct"/>
            <w:shd w:val="clear" w:color="auto" w:fill="auto"/>
            <w:tcMar>
              <w:top w:w="100" w:type="dxa"/>
              <w:left w:w="100" w:type="dxa"/>
              <w:bottom w:w="100" w:type="dxa"/>
              <w:right w:w="100" w:type="dxa"/>
            </w:tcMar>
            <w:vAlign w:val="top"/>
          </w:tcPr>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highlight w:val="white"/>
              </w:rPr>
            </w:pPr>
            <w:r>
              <w:rPr>
                <w:sz w:val="24"/>
                <w:szCs w:val="24"/>
                <w:highlight w:val="white"/>
                <w:rtl w:val="0"/>
              </w:rPr>
              <w:t>Description</w:t>
            </w:r>
          </w:p>
        </w:tc>
      </w:tr>
      <w:tr w14:paraId="25CBD2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34" w:type="pct"/>
            <w:shd w:val="clear" w:color="auto" w:fill="auto"/>
            <w:tcMar>
              <w:top w:w="100" w:type="dxa"/>
              <w:left w:w="100" w:type="dxa"/>
              <w:bottom w:w="100" w:type="dxa"/>
              <w:right w:w="100" w:type="dxa"/>
            </w:tcMar>
            <w:vAlign w:val="top"/>
          </w:tcPr>
          <w:p w14:paraId="00000089">
            <w:pPr>
              <w:widowControl w:val="0"/>
              <w:spacing w:line="480" w:lineRule="auto"/>
              <w:jc w:val="both"/>
              <w:rPr>
                <w:sz w:val="24"/>
                <w:szCs w:val="24"/>
                <w:highlight w:val="white"/>
              </w:rPr>
            </w:pPr>
            <w:r>
              <w:rPr>
                <w:sz w:val="24"/>
                <w:szCs w:val="24"/>
                <w:highlight w:val="white"/>
                <w:rtl w:val="0"/>
              </w:rPr>
              <w:t>Scrum Master</w:t>
            </w:r>
          </w:p>
          <w:p w14:paraId="000000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highlight w:val="white"/>
              </w:rPr>
            </w:pPr>
          </w:p>
        </w:tc>
        <w:tc>
          <w:tcPr>
            <w:tcW w:w="3765" w:type="pct"/>
            <w:shd w:val="clear" w:color="auto" w:fill="auto"/>
            <w:tcMar>
              <w:top w:w="100" w:type="dxa"/>
              <w:left w:w="100" w:type="dxa"/>
              <w:bottom w:w="100" w:type="dxa"/>
              <w:right w:w="100" w:type="dxa"/>
            </w:tcMar>
            <w:vAlign w:val="top"/>
          </w:tcPr>
          <w:p w14:paraId="0000008B">
            <w:pPr>
              <w:widowControl w:val="0"/>
              <w:spacing w:line="480" w:lineRule="auto"/>
              <w:jc w:val="both"/>
              <w:rPr>
                <w:sz w:val="24"/>
                <w:szCs w:val="24"/>
                <w:highlight w:val="white"/>
              </w:rPr>
            </w:pPr>
            <w:r>
              <w:rPr>
                <w:sz w:val="24"/>
                <w:szCs w:val="24"/>
                <w:highlight w:val="white"/>
                <w:rtl w:val="0"/>
              </w:rPr>
              <w:t>It is a role, within a Scrum team, responsible for guiding, coaching, teaching and assisting a Scrum team and its environments toward a proper understanding and use of Scrum.</w:t>
            </w:r>
          </w:p>
        </w:tc>
      </w:tr>
      <w:tr w14:paraId="63156B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34" w:type="pct"/>
            <w:shd w:val="clear" w:color="auto" w:fill="auto"/>
            <w:tcMar>
              <w:top w:w="100" w:type="dxa"/>
              <w:left w:w="100" w:type="dxa"/>
              <w:bottom w:w="100" w:type="dxa"/>
              <w:right w:w="100" w:type="dxa"/>
            </w:tcMar>
            <w:vAlign w:val="top"/>
          </w:tcPr>
          <w:p w14:paraId="000000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highlight w:val="white"/>
              </w:rPr>
            </w:pPr>
            <w:r>
              <w:rPr>
                <w:sz w:val="24"/>
                <w:szCs w:val="24"/>
                <w:highlight w:val="white"/>
                <w:rtl w:val="0"/>
              </w:rPr>
              <w:t>Product Owner</w:t>
            </w:r>
          </w:p>
        </w:tc>
        <w:tc>
          <w:tcPr>
            <w:tcW w:w="3765" w:type="pct"/>
            <w:shd w:val="clear" w:color="auto" w:fill="auto"/>
            <w:tcMar>
              <w:top w:w="100" w:type="dxa"/>
              <w:left w:w="100" w:type="dxa"/>
              <w:bottom w:w="100" w:type="dxa"/>
              <w:right w:w="100" w:type="dxa"/>
            </w:tcMar>
            <w:vAlign w:val="top"/>
          </w:tcPr>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highlight w:val="white"/>
              </w:rPr>
            </w:pPr>
            <w:r>
              <w:rPr>
                <w:sz w:val="24"/>
                <w:szCs w:val="24"/>
                <w:highlight w:val="white"/>
                <w:rtl w:val="0"/>
              </w:rPr>
              <w:t xml:space="preserve">It is responsible for maximizing product value by managing and expressing business and functional expectations to developers. </w:t>
            </w:r>
          </w:p>
        </w:tc>
      </w:tr>
      <w:tr w14:paraId="3F51A7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34" w:type="pct"/>
            <w:shd w:val="clear" w:color="auto" w:fill="auto"/>
            <w:tcMar>
              <w:top w:w="100" w:type="dxa"/>
              <w:left w:w="100" w:type="dxa"/>
              <w:bottom w:w="100" w:type="dxa"/>
              <w:right w:w="100" w:type="dxa"/>
            </w:tcMar>
            <w:vAlign w:val="top"/>
          </w:tcPr>
          <w:p w14:paraId="0000008E">
            <w:pPr>
              <w:widowControl w:val="0"/>
              <w:spacing w:line="480" w:lineRule="auto"/>
              <w:jc w:val="both"/>
              <w:rPr>
                <w:sz w:val="24"/>
                <w:szCs w:val="24"/>
                <w:highlight w:val="white"/>
              </w:rPr>
            </w:pPr>
            <w:r>
              <w:rPr>
                <w:sz w:val="24"/>
                <w:szCs w:val="24"/>
                <w:highlight w:val="white"/>
                <w:rtl w:val="0"/>
              </w:rPr>
              <w:t>Developer Team</w:t>
            </w:r>
          </w:p>
        </w:tc>
        <w:tc>
          <w:tcPr>
            <w:tcW w:w="3765" w:type="pct"/>
            <w:shd w:val="clear" w:color="auto" w:fill="auto"/>
            <w:tcMar>
              <w:top w:w="100" w:type="dxa"/>
              <w:left w:w="100" w:type="dxa"/>
              <w:bottom w:w="100" w:type="dxa"/>
              <w:right w:w="100" w:type="dxa"/>
            </w:tcMar>
            <w:vAlign w:val="top"/>
          </w:tcPr>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highlight w:val="white"/>
              </w:rPr>
            </w:pPr>
            <w:r>
              <w:rPr>
                <w:sz w:val="24"/>
                <w:szCs w:val="24"/>
                <w:highlight w:val="white"/>
                <w:rtl w:val="0"/>
              </w:rPr>
              <w:t xml:space="preserve">Any member of a Scrum team committed to creating a usable increment in a sprint, regardless of specialization. </w:t>
            </w:r>
          </w:p>
        </w:tc>
      </w:tr>
    </w:tbl>
    <w:p w14:paraId="00000090">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rPr>
          <w:sz w:val="24"/>
          <w:szCs w:val="24"/>
          <w:highlight w:val="white"/>
        </w:rPr>
      </w:pP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highlight w:val="white"/>
        </w:rPr>
      </w:pPr>
      <w:r>
        <w:rPr>
          <w:sz w:val="24"/>
          <w:szCs w:val="24"/>
          <w:highlight w:val="white"/>
          <w:rtl w:val="0"/>
        </w:rPr>
        <w:t>The paper collects together and describes the main and most known Agile methodologies. Those methodologies are then compared in order to assess their fit in the context of highly innovative non-software companies. In particular, the focus is on a full system supplier for food processing and packaging equipment, packaging material and services. The fit between the Agile methodologies and the company is performed considering the innovation and development processes in place into the Research and Development department of the company itself. By doing so the paper aims at</w:t>
      </w:r>
      <w:r>
        <w:rPr>
          <w:rFonts w:hint="default"/>
          <w:sz w:val="24"/>
          <w:szCs w:val="24"/>
          <w:highlight w:val="white"/>
          <w:rtl w:val="0"/>
          <w:lang w:val="en-PH"/>
        </w:rPr>
        <w:t xml:space="preserve"> </w:t>
      </w:r>
      <w:r>
        <w:rPr>
          <w:sz w:val="24"/>
          <w:szCs w:val="24"/>
          <w:highlight w:val="white"/>
          <w:rtl w:val="0"/>
        </w:rPr>
        <w:t>contributing to the theme of Agile application in non-software industries. Moreover, it will support the choice of which method or framework suits better, having clear the needs and characteristics of that specific context. Finally, the paper also provides a suggestion about how to approach this kind of choice. (Di Scienze E Metodi Dell’Ingegneria and Dell’informazione 2017)</w:t>
      </w:r>
    </w:p>
    <w:p w14:paraId="00000093">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jc w:val="both"/>
        <w:rPr>
          <w:sz w:val="24"/>
          <w:szCs w:val="24"/>
          <w:highlight w:val="white"/>
        </w:rPr>
      </w:pPr>
    </w:p>
    <w:p w14:paraId="728B39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highlight w:val="white"/>
          <w:rtl w:val="0"/>
        </w:rPr>
      </w:pPr>
      <w:r>
        <w:rPr>
          <w:sz w:val="24"/>
          <w:szCs w:val="24"/>
          <w:highlight w:val="white"/>
          <w:rtl w:val="0"/>
        </w:rPr>
        <w:t>Nanotechnologies are characterized by a growing legacy of already marketed and novel manufactured nanomaterials (MNMs) and nano-enabled products with a lack of a coherent risk governance system to address their safety effectively. In response to this situation, a proactive system is needed to minimize the gap between the pace of innovation and the pace of developing nano-specific risk governance. With the Safe Innovation Approach (SIA), we seek to enhance the ability of all stakeholders to address the safety assessment of innovations in a robust yet agile manner. The SIA is an approach that combines a) the Safe-by-Design (SbD) concept, which recommends industry to integrate safety considerations as early as possible into the innovation process, and b) the Regulatory Preparedness (RP) concept which aims to improve anticipation of regulators in order that they can facilitate the development of adaptable (safety) regulation that can keep up with the pace of knowledge generation and innovation of MNMs and M&amp;M-enabled products. SIA promotes a safe and responsible approach for industry when developing innovative products and materials, and stimulates a proactive attitude amongst policymakers and regulators to minimize the time gap between appearance and approval of innovation and appropriate legislation. Here we introduce a SIA framework consisting of creating SIA awareness, developing a SIA methodology (SbD scenarios, SbD methodology including information needs, functionality, and grouping, SIA Toolbox and a nano-specific database), bringing the Trusted Environment and RP concept into an operational level, and the development of novel business for industry and novel governance models for regulators. The SIA framework once implemented will result in a system for MNMs and nano-enabled products that is agile and robust.</w:t>
      </w:r>
      <w:r>
        <w:rPr>
          <w:rFonts w:hint="default"/>
          <w:sz w:val="24"/>
          <w:szCs w:val="24"/>
          <w:highlight w:val="white"/>
          <w:rtl w:val="0"/>
          <w:lang w:val="en-PH"/>
        </w:rPr>
        <w:t xml:space="preserve"> </w:t>
      </w:r>
      <w:r>
        <w:rPr>
          <w:sz w:val="24"/>
          <w:szCs w:val="24"/>
          <w:highlight w:val="white"/>
          <w:rtl w:val="0"/>
        </w:rPr>
        <w:t>Current international efforts such as in the OECD are now trying to bring this concept to practice. (Soeteman-Hernandez et al. 2019)</w:t>
      </w:r>
    </w:p>
    <w:p w14:paraId="1AE5C7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sz w:val="24"/>
          <w:szCs w:val="24"/>
          <w:highlight w:val="white"/>
          <w:rtl w:val="0"/>
        </w:rPr>
      </w:pPr>
    </w:p>
    <w:p w14:paraId="39648C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rtl w:val="0"/>
        </w:rPr>
      </w:pPr>
      <w:r>
        <w:rPr>
          <w:sz w:val="24"/>
          <w:szCs w:val="24"/>
          <w:highlight w:val="white"/>
          <w:rtl w:val="0"/>
        </w:rPr>
        <w:t>The master's thesis explores and systematizes the methodological and theoretical aspects of project management in the fast-food industry. The first chapter conducts an analysis of the theoretical and methodological foundations of project management in the fast-food sector, including an overview of key concepts, methodological approaches, and project types. The second chapter examines the implementation of the fast-food network establishment project “Culinary Crossroads”, including the formulation of project objectives, strategy, rationale for the choice of fast-food network concept, and project risk analysis. The third chapter discusses the planning and management of the “Culinary Crossroads” project, including the development of project scope, work schedule, team management, budgeting, and financial planning. The analysis and synthesis of the obtained results allow drawing conclusions regarding the peculiarities of managing the fast-food network establishment project and developing recommendations for its further development and improvement. The significance of such projects lies in their impact on the economic and social development of regions. They contribute to job creation, stimulate the local economy by engaging suppliers and producers, and increase the availability of diverse food options for the population. Additionally, the development of a fast food network can enhance service levels and introduce innovative technologies in the public catering sector, positively affecting customer satisfaction and the overall growth of the industry. (</w:t>
      </w:r>
      <w:r>
        <w:rPr>
          <w:sz w:val="24"/>
          <w:szCs w:val="24"/>
          <w:rtl w:val="0"/>
        </w:rPr>
        <w:t>Korneliuk, O. 2024).</w:t>
      </w:r>
    </w:p>
    <w:p w14:paraId="76AADF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rtl w:val="0"/>
        </w:rPr>
      </w:pPr>
    </w:p>
    <w:p w14:paraId="460A52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rtl w:val="0"/>
        </w:rPr>
      </w:pPr>
      <w:r>
        <w:rPr>
          <w:sz w:val="24"/>
          <w:szCs w:val="24"/>
          <w:highlight w:val="white"/>
          <w:rtl w:val="0"/>
        </w:rPr>
        <w:t>Anchored by thousands of immigrant-owned businesses, the commercial corridors of Main Street and Roosevelt Avenue in Flushing, Queens represents a culinary crossroads of restaurants, grocery stores, fruit and vegetable stands, supermarkets, bakeries, and street vendors, leading one journalist to deem Flushing the better (and sexier) Chinatown. While Flushing’s ethnic economy represents one of New York City’s dynamic immigrant entrepreneurial hubs, its small businesses tend to be commercial tenants and are at risk of gentrification and displacement</w:t>
      </w:r>
      <w:r>
        <w:rPr>
          <w:rFonts w:hint="default"/>
          <w:sz w:val="24"/>
          <w:szCs w:val="24"/>
          <w:highlight w:val="white"/>
          <w:rtl w:val="0"/>
          <w:lang w:val="en-PH"/>
        </w:rPr>
        <w:t xml:space="preserve"> </w:t>
      </w:r>
      <w:r>
        <w:rPr>
          <w:sz w:val="24"/>
          <w:szCs w:val="24"/>
          <w:highlight w:val="white"/>
          <w:rtl w:val="0"/>
        </w:rPr>
        <w:t>due to the influx of transnational real estate capital. This chapter focuses on Flushing Commons as an exemplar former Mayor Bloomberg legacy commercial real estate project that marked a tipping point in Flushing’s evolution from an immigrant enclave economy into an epicenter of luxury developments and transnational finance with a high concentration of Asian banks and ancillary professional services in real estate, law, and finance. Based on archival research, data analysis, and interviews, my chapter argues that Flushing’s commercial properties have been transformed into financial assets bought and sold in a global market catalyzing the hyper-gentrification of an immigrant economy. (</w:t>
      </w:r>
      <w:r>
        <w:rPr>
          <w:sz w:val="24"/>
          <w:szCs w:val="24"/>
          <w:rtl w:val="0"/>
        </w:rPr>
        <w:t>Hum, T. 2021)</w:t>
      </w:r>
    </w:p>
    <w:p w14:paraId="4C932B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firstLineChars="0"/>
        <w:jc w:val="both"/>
        <w:textAlignment w:val="auto"/>
        <w:rPr>
          <w:sz w:val="24"/>
          <w:szCs w:val="24"/>
          <w:rtl w:val="0"/>
        </w:rPr>
      </w:pPr>
    </w:p>
    <w:p w14:paraId="0000009A">
      <w:pPr>
        <w:pStyle w:val="27"/>
        <w:bidi w:val="0"/>
        <w:rPr>
          <w:b/>
          <w:szCs w:val="26"/>
        </w:rPr>
      </w:pPr>
      <w:bookmarkStart w:id="33" w:name="_Toc18731"/>
      <w:bookmarkStart w:id="34" w:name="_Toc2878"/>
      <w:bookmarkStart w:id="35" w:name="_Toc27546"/>
      <w:r>
        <w:rPr>
          <w:rtl w:val="0"/>
        </w:rPr>
        <w:t>2.2 Enterprise Architecture Concepts</w:t>
      </w:r>
      <w:bookmarkEnd w:id="33"/>
      <w:bookmarkEnd w:id="34"/>
      <w:bookmarkEnd w:id="35"/>
    </w:p>
    <w:p w14:paraId="000000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0" w:line="480" w:lineRule="auto"/>
        <w:ind w:firstLine="720" w:firstLineChars="0"/>
        <w:jc w:val="both"/>
        <w:textAlignment w:val="auto"/>
        <w:rPr>
          <w:sz w:val="24"/>
          <w:szCs w:val="24"/>
          <w:highlight w:val="white"/>
        </w:rPr>
      </w:pPr>
      <w:r>
        <w:rPr>
          <w:sz w:val="24"/>
          <w:szCs w:val="24"/>
          <w:highlight w:val="white"/>
          <w:rtl w:val="0"/>
        </w:rPr>
        <w:t>EA is useful for effectively structuring digital platforms with digital transformation in information societies. Digital platforms in the healthcare industry help accelerate and increase efficiency in the drug discovery and development processes. However, there is a lack of knowledge concerning relationships between EA and digital platforms, despite the needs of it. In this paper, we investigated and analyzed the process of drug design and development within the healthcare industry, along with work on an enterprise architecture framework for the digital age that supported designing digital platforms therein named Adaptive Integrated Digital Architecture Framework (AIDAF). Based on such an analysis, we evaluate a method and offer a new reference architecture in the healthcare industry to facilitate digital platforms with future-specific features made efficient by Artificial Intelligence. Practical and conceptual contributions include: The streams of processes involving organizations streamlined by means of digital platforms. The informal knowledge supply and sharing among organizational members through digital platforms. Efficiency and effectiveness in planning production and business for drug development. The findings indicate that EA with digital platforms using the AIDAF contribute to digital transformation with effectiveness for new drugs in the healthcare industry. (Masuda et al, 2021).</w:t>
      </w:r>
    </w:p>
    <w:p w14:paraId="0000009C">
      <w:pPr>
        <w:pBdr>
          <w:top w:val="none" w:color="auto" w:sz="0" w:space="0"/>
          <w:left w:val="none" w:color="auto" w:sz="0" w:space="0"/>
          <w:bottom w:val="none" w:color="auto" w:sz="0" w:space="0"/>
          <w:right w:val="none" w:color="auto" w:sz="0" w:space="0"/>
          <w:between w:val="none" w:color="auto" w:sz="0" w:space="0"/>
        </w:pBdr>
        <w:shd w:val="clear" w:fill="FFFFFF"/>
        <w:spacing w:after="0" w:line="480" w:lineRule="auto"/>
        <w:jc w:val="both"/>
        <w:rPr>
          <w:sz w:val="24"/>
          <w:szCs w:val="24"/>
          <w:highlight w:val="white"/>
        </w:rPr>
      </w:pPr>
    </w:p>
    <w:p w14:paraId="000000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0" w:line="480" w:lineRule="auto"/>
        <w:ind w:firstLine="720" w:firstLineChars="0"/>
        <w:jc w:val="both"/>
        <w:textAlignment w:val="auto"/>
        <w:rPr>
          <w:sz w:val="24"/>
          <w:szCs w:val="24"/>
          <w:highlight w:val="white"/>
        </w:rPr>
      </w:pPr>
      <w:r>
        <w:rPr>
          <w:sz w:val="24"/>
          <w:szCs w:val="24"/>
          <w:highlight w:val="white"/>
          <w:rtl w:val="0"/>
        </w:rPr>
        <w:t>This study of the integration of modern technologies in different fields- such as enterprise strategy, digital transformation, manufacturing, chemical industry, and ERP systems-is intended to identify its main objective: achieving sustainability, efficiency, and innovation. It checks the techniques, applications, problems, and effects of the applied technologies on sustainability, decision-making processes, digital transformation, and performance of the company as a whole. Combining earlier results on applied technologies, this paper explains the broad applications of such technologies in improving sustainability, operational efficiency, and digital transformation in a number of industries. These themes address the crucial role of AI in automating and enhancing decision-making, the capability of IoT and Edge AI to contribute toward emission carbon reductions, and the crucial significance of digital technologies in corporate management and supply chain operations that create sustainable growth. It also addresses the issues involving AI and IoT integration in relation to ethical dilemmas, data confidentiality concerns, and the growing need for a skilled workforce. In that respect, the research contributes greatly to knowledge concerning the complex influence of digital technologies on contemporary company practices and sustainability initiatives. It emphasizes organizational responsiveness to these technological breakthroughs if it will move forward in an increasingly evolving digital environment. It also comes with guidelines on how technology can feature in sustainability goals. (A Framework for Investigating the Adoption of Key Technologies: Presentation of the Methodology and Explorative Analysis of Emerging Practices,2024)</w:t>
      </w:r>
    </w:p>
    <w:p w14:paraId="0000009E">
      <w:pPr>
        <w:keepLines w:val="0"/>
        <w:pBdr>
          <w:top w:val="none" w:color="auto" w:sz="0" w:space="0"/>
          <w:left w:val="none" w:color="auto" w:sz="0" w:space="0"/>
          <w:bottom w:val="none" w:color="auto" w:sz="0" w:space="0"/>
          <w:right w:val="none" w:color="auto" w:sz="0" w:space="0"/>
          <w:between w:val="none" w:color="auto" w:sz="0" w:space="0"/>
        </w:pBdr>
        <w:shd w:val="clear" w:fill="FFFFFF"/>
        <w:spacing w:after="0" w:line="480" w:lineRule="auto"/>
        <w:jc w:val="both"/>
        <w:rPr>
          <w:sz w:val="24"/>
          <w:szCs w:val="24"/>
          <w:highlight w:val="white"/>
        </w:rPr>
      </w:pPr>
    </w:p>
    <w:p w14:paraId="000000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0" w:line="480" w:lineRule="auto"/>
        <w:ind w:firstLine="720"/>
        <w:jc w:val="both"/>
        <w:textAlignment w:val="auto"/>
        <w:rPr>
          <w:sz w:val="24"/>
          <w:szCs w:val="24"/>
          <w:highlight w:val="white"/>
          <w:rtl w:val="0"/>
        </w:rPr>
      </w:pPr>
      <w:r>
        <w:rPr>
          <w:sz w:val="24"/>
          <w:szCs w:val="24"/>
          <w:highlight w:val="white"/>
          <w:rtl w:val="0"/>
        </w:rPr>
        <w:t>In this article, we present a framework for performing a systematic literature review on the implementation of emerging business practices and the adoption of these key technologies: three-dimensional printing, artificial intelligence, blockchain, computing, digital applications, geospatial technologies, immersive environments, Internet of things, open and crowd-based platforms, proximity technologies, and robotics. Through the content analysis of the full text of scientific papers, emerging practices are captured and then classified within a group of standardized labels. This allows us to summarize an emerging practice as the use of a key technology within a business context—represented by industry, business function, and business process adopting the technology—with the aim of achieving improvements in terms of business performance. The adoption of this methodology allows the recognition of the opportunities for companies to enhance performance through key technologies. With this study, the framework is tested by classifying more than 22 000 scientific articles and extracting 15 708 emerging practices. The explicative power of data collected is demonstrated by performing an explorative analysis aiming at illustrating the state-of-the-art of emerging practices. Moreover, by employing association rules algorithms, 262 practices are found as the most frequent and relevant and are the candidate for becoming future best practices.( Liao, M., &amp; Wang, C. 2021)</w:t>
      </w:r>
    </w:p>
    <w:p w14:paraId="046837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after="0" w:line="480" w:lineRule="auto"/>
        <w:jc w:val="both"/>
        <w:textAlignment w:val="auto"/>
        <w:rPr>
          <w:sz w:val="24"/>
          <w:szCs w:val="24"/>
          <w:highlight w:val="white"/>
          <w:rtl w:val="0"/>
        </w:rPr>
      </w:pPr>
    </w:p>
    <w:p w14:paraId="000000A1">
      <w:pPr>
        <w:keepLines w:val="0"/>
        <w:pBdr>
          <w:top w:val="none" w:color="auto" w:sz="0" w:space="0"/>
          <w:left w:val="none" w:color="auto" w:sz="0" w:space="0"/>
          <w:bottom w:val="none" w:color="auto" w:sz="0" w:space="0"/>
          <w:right w:val="none" w:color="auto" w:sz="0" w:space="0"/>
          <w:between w:val="none" w:color="auto" w:sz="0" w:space="0"/>
        </w:pBdr>
        <w:shd w:val="clear" w:fill="FFFFFF"/>
        <w:spacing w:after="0" w:line="480" w:lineRule="auto"/>
        <w:ind w:firstLine="720"/>
        <w:jc w:val="both"/>
        <w:rPr>
          <w:sz w:val="24"/>
          <w:szCs w:val="24"/>
          <w:highlight w:val="white"/>
        </w:rPr>
      </w:pPr>
      <w:r>
        <w:rPr>
          <w:sz w:val="24"/>
          <w:szCs w:val="24"/>
          <w:highlight w:val="white"/>
          <w:rtl w:val="0"/>
        </w:rPr>
        <w:t>The proliferation of urban agriculture on an array of urban spaces is one of the more visible responses to perceived failures of contemporary food systems. This paper seeks to identify fundamental strategies connected to food system change efforts, linking these with diverse attempts at designing and planning the productive city. It first situates the contemporary concept of the productive city within a broader historical dialogue of foundational figures in urban and regional planning, architecture, and landscape architecture for whom food production was a central component of future cities. Recently, a growing number of practitioners have theorized the need for integrating urban agriculture in urban design and planning. Across this spectrum of emerging theory and practice, we identify three approaches to designing productive cities. First, spatial design strategies identify new territories for food production. These offer the potential for systems design thinking that links the individual spaces of production to other sectors of food systems that extend across networks of spaces and multiple scales. Finally, both spatial and systems design involve strategies of designing productive infrastructures of soils, water, nutrients, and other essential flows. The engagement with spaces of production, food systems, and productive infrastructure opens up a range of challenges as well as opportunities for emerging forms of practice and design thinking for the productive city. (Nasr, J.; Potteiger, M.2023)</w:t>
      </w:r>
    </w:p>
    <w:p w14:paraId="000000A2">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firstLine="440"/>
        <w:jc w:val="both"/>
        <w:rPr>
          <w:sz w:val="24"/>
          <w:szCs w:val="24"/>
          <w:highlight w:val="white"/>
        </w:rPr>
      </w:pPr>
    </w:p>
    <w:p w14:paraId="5FBF92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highlight w:val="white"/>
          <w:rtl w:val="0"/>
        </w:rPr>
      </w:pPr>
      <w:r>
        <w:rPr>
          <w:sz w:val="24"/>
          <w:szCs w:val="24"/>
          <w:highlight w:val="white"/>
          <w:rtl w:val="0"/>
        </w:rPr>
        <w:t>Although there are several healthcare and Information Technology (IT) practices in Implementing and Managing integrated care for Multimorbid patients (IMM), a synchronized perspective of the existing and emerging practices is still lacking. Our earlier research initiated the adoption of Soft Systems Methodology (SSM) to derive a model that specifies strategic drivers for guiding alignment of healthcare and IT practices in IMM. However, the model does not directly reveal details of how a programme can implement and continuously assess specific healthcare and IT practices in a coherent/integrated way, so as to realize goals and outcomes of IMM. This implies the need to extend the model by providing a mechanism that synchronizes specific elements of healthcare and IT practices, with the strategic goals of delivering integrated care for multimorbid patients. Such a synthesis of best practices in IMM, can serve as Scorecard for Continuous Assessment and improvement of programmes on Integrated Care for multimorbid patients (SAICO). To design SAICO, SSM’s multi-level thinking technique was mutually adopted with Co-Creation, Enterprise Architecture, and Balanced Scorecard approaches. SAICO’s design was enhanced using a Co-Creation by validation approach that involved 18 co-creators or subject matter experts from Spain and Uganda. Findings from SAICO evaluation affirmed its usefulness and provided insights that improved its design, understandability, and usability. SAICO can be perceived as an evolving reference map of elements/capabilities that shape a programme’s capacity for IMM, because it can be used to conduct continuous self assessment and identify actions for improvement. (Nakakawa et al. 2023)</w:t>
      </w:r>
    </w:p>
    <w:p w14:paraId="5A561F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sz w:val="24"/>
          <w:szCs w:val="24"/>
          <w:highlight w:val="white"/>
          <w:rtl w:val="0"/>
        </w:rPr>
      </w:pPr>
    </w:p>
    <w:p w14:paraId="7D604BC6">
      <w:pPr>
        <w:spacing w:line="480" w:lineRule="auto"/>
        <w:rPr>
          <w:rFonts w:hint="default" w:ascii="Arial" w:hAnsi="Arial" w:cs="Arial"/>
          <w:sz w:val="26"/>
          <w:szCs w:val="26"/>
          <w:rtl w:val="0"/>
        </w:rPr>
      </w:pPr>
      <w:bookmarkStart w:id="36" w:name="_Toc8446"/>
      <w:bookmarkStart w:id="37" w:name="_Toc26921"/>
      <w:bookmarkStart w:id="38" w:name="_Toc3524"/>
      <w:r>
        <w:rPr>
          <w:rStyle w:val="28"/>
          <w:rFonts w:hint="default"/>
          <w:rtl w:val="0"/>
          <w:lang w:val="en-PH"/>
        </w:rPr>
        <w:t xml:space="preserve">2.3 </w:t>
      </w:r>
      <w:r>
        <w:rPr>
          <w:rStyle w:val="28"/>
          <w:rFonts w:hint="default"/>
          <w:rtl w:val="0"/>
        </w:rPr>
        <w:t>Microservices Architecture</w:t>
      </w:r>
      <w:bookmarkEnd w:id="36"/>
      <w:bookmarkEnd w:id="37"/>
      <w:bookmarkEnd w:id="38"/>
      <w:r>
        <w:rPr>
          <w:rFonts w:hint="default" w:ascii="Arial" w:hAnsi="Arial" w:cs="Arial"/>
          <w:b/>
          <w:bCs/>
          <w:sz w:val="26"/>
          <w:szCs w:val="26"/>
          <w:rtl w:val="0"/>
        </w:rPr>
        <w:t xml:space="preserve"> </w:t>
      </w:r>
    </w:p>
    <w:p w14:paraId="6222E2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color w:val="111111"/>
          <w:sz w:val="24"/>
          <w:szCs w:val="24"/>
          <w:highlight w:val="white"/>
        </w:rPr>
      </w:pPr>
      <w:r>
        <w:rPr>
          <w:color w:val="111111"/>
          <w:sz w:val="24"/>
          <w:szCs w:val="24"/>
          <w:highlight w:val="white"/>
          <w:rtl w:val="0"/>
        </w:rPr>
        <w:t>Nowadays, food market systems are becoming more complex due to stricter regulations and market growth. Traditional software, such as monolithic applications, can’t keep up in our modern digital era. To address this, our food market safety system uses a microservice architecture. This architecture breaks the system into smaller, individual, and manageable services, making it more efficient and easier to manage.</w:t>
      </w:r>
    </w:p>
    <w:p w14:paraId="1DFAC5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jc w:val="both"/>
        <w:textAlignment w:val="auto"/>
        <w:rPr>
          <w:color w:val="111111"/>
          <w:sz w:val="24"/>
          <w:szCs w:val="24"/>
          <w:highlight w:val="white"/>
        </w:rPr>
      </w:pPr>
      <w:r>
        <w:rPr>
          <w:color w:val="111111"/>
          <w:sz w:val="24"/>
          <w:szCs w:val="24"/>
          <w:highlight w:val="white"/>
          <w:rtl w:val="0"/>
        </w:rPr>
        <w:t>One of the advantages of using microservices is that each team can work on specific parts without needing to shut down the entire operation. This also allows us to easily identify problems, as they are isolated, enabling us to address issues without harming other components of the system. As a result, the system remains operational while we update, add, or replace parts.</w:t>
      </w:r>
    </w:p>
    <w:p w14:paraId="31F5C232">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cs="Arial"/>
          <w:sz w:val="24"/>
          <w:szCs w:val="24"/>
          <w:rtl w:val="0"/>
        </w:rPr>
      </w:pPr>
      <w:r>
        <w:rPr>
          <w:rFonts w:hint="default" w:ascii="Arial" w:hAnsi="Arial" w:cs="Arial"/>
          <w:sz w:val="24"/>
          <w:szCs w:val="24"/>
          <w:rtl w:val="0"/>
        </w:rPr>
        <w:t>While microservices offer many benefits, they also come with drawbacks. As the number of services increases, managing and integrating all of them can become complex. Despite these challenges, microservices remain the ideal choice because of their scalability, fault isolation, and flexibility, making them an efficient and modern food market safety system that adapts to evolving public health standards.</w:t>
      </w:r>
    </w:p>
    <w:p w14:paraId="591193D1">
      <w:pPr>
        <w:rPr>
          <w:rtl w:val="0"/>
        </w:rPr>
      </w:pPr>
    </w:p>
    <w:p w14:paraId="704213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sz w:val="26"/>
          <w:szCs w:val="26"/>
          <w:rtl w:val="0"/>
        </w:rPr>
      </w:pPr>
      <w:bookmarkStart w:id="39" w:name="_Toc18485"/>
      <w:bookmarkStart w:id="40" w:name="_Toc8374"/>
      <w:bookmarkStart w:id="41" w:name="_Toc12171"/>
      <w:r>
        <w:rPr>
          <w:rStyle w:val="28"/>
          <w:rFonts w:hint="default"/>
          <w:rtl w:val="0"/>
          <w:lang w:val="en-PH"/>
        </w:rPr>
        <w:t xml:space="preserve">2.4 </w:t>
      </w:r>
      <w:r>
        <w:rPr>
          <w:rStyle w:val="28"/>
          <w:rFonts w:hint="default"/>
          <w:rtl w:val="0"/>
        </w:rPr>
        <w:t>DevOps and CI/CD</w:t>
      </w:r>
      <w:bookmarkEnd w:id="39"/>
      <w:bookmarkEnd w:id="40"/>
      <w:bookmarkEnd w:id="41"/>
      <w:r>
        <w:rPr>
          <w:rFonts w:hint="default" w:ascii="Arial" w:hAnsi="Arial" w:cs="Arial"/>
          <w:b/>
          <w:bCs/>
          <w:sz w:val="26"/>
          <w:szCs w:val="26"/>
          <w:rtl w:val="0"/>
        </w:rPr>
        <w:t xml:space="preserve"> </w:t>
      </w:r>
    </w:p>
    <w:p w14:paraId="6E582EF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 xml:space="preserve"> DevOps are practices that unify the development and operations of software systems. Its goal is to streamline software development and improve the quality and speed of software delivery. This lessens the isolation of teams and differences in culture and norms as it encourages collaboration and communication between teams. This encourages teams to work together as it promotes shared responsibility where both development and operation teams are responsible for the software life-cycle. This empowers teams to make decisions and take ownership of their work as it also promotes teams' freedom to make decisions, ask for feedback and improvements, and work together.</w:t>
      </w:r>
    </w:p>
    <w:p w14:paraId="0CB09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6109E7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The DevOps has the CI (Continuous integration) and CD (Continuous delivery). Continuous integration is where developers continuously integrate the code changes into the shared repository and automated builds and tests are run. Continuous delivery where it packages the software and prepares for deployment, improving the speed of releasing updates. This improves software development and operations with early detection of issues, automation, and streamlined processes.</w:t>
      </w:r>
    </w:p>
    <w:p w14:paraId="029ADF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4A9317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DevOps has core principles that include collaboration where the development and operation teams are encouraged to communicate and work together reducing organization silos and improving team unity. Automation is where some processes are automated reducing human errors and easing some work. Continuous improvement is where teams find ways to improve their process and the system. And monitoring and feedback where teams identify and communicate issues.</w:t>
      </w:r>
    </w:p>
    <w:p w14:paraId="2127B3C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 xml:space="preserve"> With the advantages of DevOps CI/CD, organizations have some challenges adopting it. Outdated technologies cannot support and integrate new technologies. Adopting CI/CD to complex systems can be challenging. It can also have security concerns and issues with automation. Additional tools and technologies to existing ones can be challenging to manage. Other teams are not interested and resist adopting the new technologies.</w:t>
      </w:r>
    </w:p>
    <w:p w14:paraId="726FB0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01A318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sz w:val="24"/>
          <w:szCs w:val="24"/>
          <w:rtl w:val="0"/>
        </w:rPr>
        <w:t>Organizations can keep away from these challenges by modernizing systems incrementally, using middleware, standardized processes across teams for complex systems, implementing DevSecOps, using version control to track changes, using a standardized set of tools, and providing training to educate teams about the benefits of CI/CD</w:t>
      </w:r>
      <w:r>
        <w:rPr>
          <w:rFonts w:hint="default"/>
          <w:sz w:val="24"/>
          <w:szCs w:val="24"/>
          <w:rtl w:val="0"/>
          <w:lang w:val="en-PH"/>
        </w:rPr>
        <w:t>.</w:t>
      </w:r>
    </w:p>
    <w:p w14:paraId="3E3CAE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p>
    <w:p w14:paraId="06FEC3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Pr>
      </w:pPr>
      <w:r>
        <w:rPr>
          <w:sz w:val="24"/>
          <w:szCs w:val="24"/>
          <w:rtl w:val="0"/>
        </w:rPr>
        <w:t>The system development leverages DevOps principles and CI/CD practices to ensure continuous improvement, automation, and collaboration:</w:t>
      </w:r>
    </w:p>
    <w:p w14:paraId="0F898D76">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480" w:lineRule="auto"/>
        <w:ind w:left="720" w:hanging="360"/>
        <w:jc w:val="both"/>
        <w:rPr>
          <w:sz w:val="24"/>
          <w:szCs w:val="24"/>
        </w:rPr>
      </w:pPr>
      <w:r>
        <w:rPr>
          <w:sz w:val="24"/>
          <w:szCs w:val="24"/>
          <w:rtl w:val="0"/>
        </w:rPr>
        <w:t>GitHub:  Serves as a central repository for source code, facilitating version control, collaboration between developers, and seamless integration with CI/CD pipelines.  GitHub integrates with CI/CD, everytime a developer submits new code to GitHub, automated processes can be triggered to build, test, and deploy the system in different environments (e.g. testing and production). This automation ensures that the system is always up to date and reliable. GitHub facilitates collaboration between developers, allowing them to collaborate and share knowledge efficiently.</w:t>
      </w:r>
    </w:p>
    <w:p w14:paraId="19E68102">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480" w:lineRule="auto"/>
        <w:ind w:left="360" w:leftChars="0"/>
        <w:jc w:val="both"/>
        <w:rPr>
          <w:sz w:val="24"/>
          <w:szCs w:val="24"/>
        </w:rPr>
      </w:pPr>
    </w:p>
    <w:p w14:paraId="0B4BD0B5">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480" w:lineRule="auto"/>
        <w:ind w:left="720" w:hanging="360"/>
        <w:jc w:val="both"/>
        <w:rPr>
          <w:rFonts w:hint="default" w:ascii="Arial" w:hAnsi="Arial" w:cs="Arial"/>
          <w:sz w:val="24"/>
          <w:szCs w:val="24"/>
          <w:rtl w:val="0"/>
          <w:lang w:val="en-PH"/>
        </w:rPr>
      </w:pPr>
      <w:r>
        <w:rPr>
          <w:sz w:val="24"/>
          <w:szCs w:val="24"/>
          <w:rtl w:val="0"/>
        </w:rPr>
        <w:t xml:space="preserve">XAMPP:  Provides a local development environment for testing system functionality before deployment. It includes an Apache web server, a MySQL database and a PHP interpreter. XAMPP provides a local environment that mimics the production environment and allows developers to test the functionality of the system without impacting live data or users. </w:t>
      </w:r>
    </w:p>
    <w:p w14:paraId="7ADFDD62">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480" w:lineRule="auto"/>
        <w:jc w:val="both"/>
        <w:rPr>
          <w:rFonts w:hint="default" w:ascii="Arial" w:hAnsi="Arial" w:cs="Arial"/>
          <w:sz w:val="24"/>
          <w:szCs w:val="24"/>
          <w:rtl w:val="0"/>
          <w:lang w:val="en-PH"/>
        </w:rPr>
      </w:pPr>
    </w:p>
    <w:p w14:paraId="10DBE1A3">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480" w:lineRule="auto"/>
        <w:ind w:left="720" w:hanging="360"/>
        <w:jc w:val="both"/>
        <w:rPr>
          <w:rFonts w:hint="default" w:ascii="Arial" w:hAnsi="Arial" w:cs="Arial"/>
          <w:sz w:val="24"/>
          <w:szCs w:val="24"/>
          <w:rtl w:val="0"/>
          <w:lang w:val="en-PH"/>
        </w:rPr>
      </w:pPr>
      <w:r>
        <w:rPr>
          <w:rFonts w:hint="default" w:ascii="Arial" w:hAnsi="Arial" w:cs="Arial"/>
          <w:sz w:val="24"/>
          <w:szCs w:val="24"/>
          <w:rtl w:val="0"/>
        </w:rPr>
        <w:t>VS Code:  Acts as the primary code editor and provides advanced features for writing, debugging, and managing code. It integrates well with GitHub and other development tools. VS Code seamlessly integrates with GitHub and XAMPP, making it easier to manage code, version control, and local testing in a single environment.</w:t>
      </w:r>
    </w:p>
    <w:p w14:paraId="2D4D609C">
      <w:pPr>
        <w:spacing w:line="480" w:lineRule="auto"/>
        <w:rPr>
          <w:rStyle w:val="28"/>
          <w:rFonts w:hint="default"/>
          <w:rtl w:val="0"/>
        </w:rPr>
      </w:pPr>
      <w:bookmarkStart w:id="42" w:name="_Toc3889"/>
    </w:p>
    <w:p w14:paraId="6FB674FE">
      <w:pPr>
        <w:spacing w:line="480" w:lineRule="auto"/>
        <w:rPr>
          <w:rStyle w:val="28"/>
          <w:rFonts w:hint="default"/>
          <w:rtl w:val="0"/>
        </w:rPr>
      </w:pPr>
    </w:p>
    <w:p w14:paraId="1F7A0496">
      <w:pPr>
        <w:spacing w:line="480" w:lineRule="auto"/>
        <w:rPr>
          <w:rFonts w:hint="default" w:ascii="Arial" w:hAnsi="Arial" w:cs="Arial"/>
          <w:b/>
          <w:bCs/>
          <w:sz w:val="26"/>
          <w:szCs w:val="26"/>
          <w:rtl w:val="0"/>
        </w:rPr>
      </w:pPr>
      <w:bookmarkStart w:id="43" w:name="_Toc18520"/>
      <w:bookmarkStart w:id="44" w:name="_Toc14608"/>
      <w:r>
        <w:rPr>
          <w:rStyle w:val="28"/>
          <w:rFonts w:hint="default"/>
          <w:rtl w:val="0"/>
        </w:rPr>
        <w:t>2.</w:t>
      </w:r>
      <w:r>
        <w:rPr>
          <w:rStyle w:val="28"/>
          <w:rFonts w:hint="default"/>
          <w:rtl w:val="0"/>
          <w:lang w:val="en-PH"/>
        </w:rPr>
        <w:t>5</w:t>
      </w:r>
      <w:r>
        <w:rPr>
          <w:rStyle w:val="28"/>
          <w:rFonts w:hint="default"/>
          <w:rtl w:val="0"/>
        </w:rPr>
        <w:t xml:space="preserve"> Relevant Studies and Research</w:t>
      </w:r>
      <w:bookmarkEnd w:id="42"/>
      <w:bookmarkEnd w:id="43"/>
      <w:bookmarkEnd w:id="44"/>
      <w:r>
        <w:rPr>
          <w:rFonts w:hint="default" w:ascii="Arial" w:hAnsi="Arial" w:cs="Arial"/>
          <w:b/>
          <w:bCs/>
          <w:sz w:val="26"/>
          <w:szCs w:val="26"/>
          <w:rtl w:val="0"/>
        </w:rPr>
        <w:t xml:space="preserve"> </w:t>
      </w: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sz w:val="26"/>
          <w:szCs w:val="26"/>
        </w:rPr>
      </w:pPr>
      <w:r>
        <w:rPr>
          <w:b/>
          <w:sz w:val="26"/>
          <w:szCs w:val="26"/>
          <w:rtl w:val="0"/>
        </w:rPr>
        <w:t>FOREIGN</w:t>
      </w:r>
    </w:p>
    <w:p w14:paraId="000000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Pr>
      </w:pPr>
      <w:r>
        <w:rPr>
          <w:sz w:val="24"/>
          <w:szCs w:val="24"/>
          <w:rtl w:val="0"/>
        </w:rPr>
        <w:t>Opportunities, challenges, and motivation offer flexibility in developing the enhancement program. This be taken into consideration to address any gaps in the knowledge of the many aspects of food technology studies. Using a phenomenological method, the researcher explored the experiences and beliefs of the participants which consisted of eight (8) undergraduates students studying food technology. Purposive sampling was used to choose the participants. Codes and themes were used in the study where Focus Group Discussion (FGD) were utilized to acquire responses and gather information. Based on the results of the study, three themes emerged concerning the challenges and opportunities: sustainability issues, technology advances and innovation and product development. Meanwhile, in the motivation of the students, the results emphasized the innovation and product development which implies that creativity and innovation must adapt to the ever-changing learning. With an emphasis on the impact on student motivation and the need for adaptable instructional strategies, the study seems to highlight the connections among sustainability, technology, innovation, and the development of products. Thus, implementing comprehensive training intended to reaffirm the institution's commitment to improve the knowledge and skills of food technology students.  The enhancement program offers the advancement and capability program in the Food Technology institutions that strive to offer excellent instruction ought to give the food technology sector significant thought and support into real-life situations. This suggests that institutions should concentrate on developing and improving their knowledge, abilities, and skills in the area of food technology. (Rana, H. P. 2024).</w:t>
      </w:r>
    </w:p>
    <w:p w14:paraId="000000AB">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Pr>
      </w:pPr>
      <w:r>
        <w:rPr>
          <w:sz w:val="24"/>
          <w:szCs w:val="24"/>
          <w:rtl w:val="0"/>
        </w:rPr>
        <w:t>The Internet of Things (IoT) is growing exponentially and can become an enormous source of information. IoT has provided new opportunities in different domains but also challenges are apparent that must be addressed. Little attention has been paid to the potential use of IoT in the food safety domain and therefore the aim of this study was to fill this gap.</w:t>
      </w:r>
    </w:p>
    <w:p w14:paraId="000000AD">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Pr>
      </w:pPr>
      <w:r>
        <w:rPr>
          <w:sz w:val="24"/>
          <w:szCs w:val="24"/>
          <w:rtl w:val="0"/>
        </w:rPr>
        <w:t>This paper reviews the use of IoT technology in food safety. A literature review was conducted using academic documents written in English language and published in peer-reviewed scientific journals. The relevant articles were analyzed using the bibliometric networks to investigate the relationships between authors, countries, and content.</w:t>
      </w:r>
    </w:p>
    <w:p w14:paraId="000000A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Pr>
      </w:pPr>
      <w:r>
        <w:rPr>
          <w:sz w:val="24"/>
          <w:szCs w:val="24"/>
          <w:rtl w:val="0"/>
        </w:rPr>
        <w:t>IoT in food safety is a relatively new approach; the first article appeared in 2011 and has increased since then. Majority of these studies were performed by Chinese universities and the main IoT applications reported were on food supply chains to trace food products, followed by monitoring of food safety and quality. The vast majority of publications were related to food, meat, cold chain products and agricultural products. These studies used sensors to monitor mainly temperature, humidity, and location. The most frequently used communication technologies were Internet, radio frequency identifications (RFID) and wireless sensor networks (WSN). This article identifies knowledge gaps to inform the community, industry, government authorities about research directions for IoT in food safety. (Bouzembrak, Y., Klüche, M., Gavai, A., &amp; Marvin, H. J. 2019).</w:t>
      </w:r>
    </w:p>
    <w:p w14:paraId="000000B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8"/>
          <w:szCs w:val="28"/>
        </w:rPr>
      </w:pPr>
      <w:r>
        <w:rPr>
          <w:color w:val="222222"/>
          <w:sz w:val="24"/>
          <w:szCs w:val="24"/>
          <w:highlight w:val="white"/>
          <w:rtl w:val="0"/>
        </w:rPr>
        <w:t>Food safety is an important issue in today’s world. The traditional agri-food production system does not offer easy traceability of the produce at any point of the supply chain, and hence, during a food-borne outbreak, it is very difficult to sift through food production data to track produce and the origin of the outbreak. In recent years, the blockchain based food production system has resolved this challenge; however, none of the proposed methodologies makes the food production data easily accessible, traceable and verifiable by consumers or producers using mobile/edge devices. In this paper, we propose FoodSQRBlock (Food Safety Quick Response Block), a blockchain technology based framework that digitizes the food production information and makes it easily accessible, traceable and verifiable by the consumers and producers by using QR codes. We also propose a large-scale integration of FoodSQRBlock in the cloud to show the feasibility and scalability of the framework, as well as give an experimental evaluation to prove this (Dey et al., 2021)</w:t>
      </w:r>
    </w:p>
    <w:p w14:paraId="000000B3">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0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Pr>
      </w:pPr>
      <w:r>
        <w:rPr>
          <w:sz w:val="24"/>
          <w:szCs w:val="24"/>
          <w:rtl w:val="0"/>
        </w:rPr>
        <w:t>The lack of transparency and traceability in food supply chains (FSCs) is raising concerns among consumers and stakeholders about food information credibility, food quality, and safety. Insufficient records, a lack of digitalization and standardization of processes, and information exchange are some of the most critical challenges, which can be tackled with disruptive technologies, such as the Internet of Things (IoT), blockchain, and distributed ledger technologies (DLTs). Studies provide evidence that novel technological and sustainable practices in FSCs are necessary. This paper aims to describe current practical applications of DLTs and IoT in FSCs, investigating the challenges of implementation, and potentials for future research directions, thus contributing to achievement of the United Nations’ Sustainable Development Goals (SDGs). Within a systematic literature review, the content of 69 academic publications was analyzed, describing aspects of implementation and measures to address the challenges of scalability, security, and privacy of DLT, and IoT solutions. The challenges of high costs, standardization, regulation, interoperability, and energy consumption of DLT solutions were also classified as highly relevant, but were not widely addressed in literature. The application of DLTs in FSCs can potentially contribute to 6 strategic SDGs, providing synergies and possibilities for more sustainable, traceable, and transparent FSCs. (Nurgazina et al. 2021)</w:t>
      </w:r>
    </w:p>
    <w:p w14:paraId="000000B5">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2CB6AD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tl w:val="0"/>
        </w:rPr>
      </w:pPr>
      <w:r>
        <w:rPr>
          <w:sz w:val="24"/>
          <w:szCs w:val="24"/>
          <w:rtl w:val="0"/>
        </w:rPr>
        <w:t>Efficacious control in the food chain has led to food quality and safety problems with key implications for human health, social stability, and economic progress and optical sensor arrays (OSAs) can effectively address these challenges. This review summarizes recent applications of nanomaterials-based OSA for food quality and safety visual monitoring, including CSA and FSA. The first part is about the basic properties of various advanced nanomaterials, which, primarily, are metal nanoparticles (MNPs) and nanoclusters (MNCs), quantum dots (QDs), upconversion nanoparticles (UCNPs), etc. Another part presents various ML and DL methods for high-dimensional data acquired from responses between different sensing elements and analytes. Furthermore, recent and representative applications of nanomaterials-based OSAs in pesticide residues, heavy metal ions, bacterial contamination, antioxidants, flavor matters, and food freshness detection were all summarized. Challenges and perspectives for nanomaterials-based OSAs are finally discussed. With the rapid development of AI techniques and integrated technology, it is believed that nanomaterials-based OSAs will be intelligent, effective, and efficient means for food quality assessment and safety control. (Lin et al., 2024)</w:t>
      </w:r>
    </w:p>
    <w:p w14:paraId="0F73FC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sz w:val="24"/>
          <w:szCs w:val="24"/>
          <w:rtl w:val="0"/>
        </w:rPr>
      </w:pPr>
    </w:p>
    <w:p w14:paraId="000000B8">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6"/>
          <w:szCs w:val="26"/>
        </w:rPr>
      </w:pPr>
      <w:r>
        <w:rPr>
          <w:b/>
          <w:sz w:val="26"/>
          <w:szCs w:val="26"/>
          <w:rtl w:val="0"/>
        </w:rPr>
        <w:t>LOCAL</w:t>
      </w:r>
    </w:p>
    <w:p w14:paraId="000000B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tl w:val="0"/>
        </w:rPr>
      </w:pPr>
      <w:r>
        <w:rPr>
          <w:sz w:val="24"/>
          <w:szCs w:val="24"/>
          <w:highlight w:val="white"/>
          <w:rtl w:val="0"/>
        </w:rPr>
        <w:t>A survey on food safety knowledge and practices of street food vendors from a representative urban university campus in Quezon City, Philippines was done. A face-to-face interview was conducted using a standardized survey tool containing 70 questions, which included queries on demographics and food safety knowledge and practices of street food vendors. Topics on food safety assessment in both practices and knowledge included: health and personal hygiene, good manufacturing procedures, food contamination, waste management, and food legislation. The study found that among the 54 street food vendors surveyed, knowledge on food safety concepts was established particularly on topics that dealt with health and personal hygiene, food contamination and good manufacturing procedures. However, vendors were shown to be not too knowledgeable in terms of food legislation and waste management. A significant gap between knowledge and practice on these topics was established and it was primarily attributed to the tendencies of street food vendors to compromise food safety for financial issues. Confusion in food legislation was established in this test microcosm because the purveyor of food safety regulations was not the local government health unit but the business concession office of the campus administration. The provision of continuous food safety education, some financial assistance through social services affiliations, and basic water and waste management utilities were recommended to diminish the gap between knowledge and practices of safe street food vending in school campuses. (Gatc, M. P. V. a. C. F. 2000).</w:t>
      </w:r>
    </w:p>
    <w:p w14:paraId="6CFDCA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tl w:val="0"/>
        </w:rPr>
      </w:pPr>
    </w:p>
    <w:p w14:paraId="000000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Pr>
      </w:pPr>
      <w:r>
        <w:rPr>
          <w:sz w:val="24"/>
          <w:szCs w:val="24"/>
          <w:highlight w:val="white"/>
          <w:rtl w:val="0"/>
        </w:rPr>
        <w:t>Cognizant of the centrality of food systems in a rapidly urbanizing world amidst environmental and health risks, the Resilient Cities Initiative will strengthen capacities for research and innovation in the management of urban food systems in Africa, Asia, and Latin America. As part of this initiative, the CIPimplemented Philippine project aims to improve urban food systems by strengthening enterprise capacities of informal vendors, thereby helping to improve food supply and diets of the urban populace and securing economic opportunities, especially for the urban poor. This initial study reports findings from an assessment of the participation of informal food vendors in the agrifood systems of two Metro Manila pilot cities in order to contribute to the design of capacity development interventions in the next phase. Findings show that informal food vendors play a significant role in food provisioning, livelihood and income generation across the food chain. They are found to be key links between multiple food production locations and consumers in primary, secondary, and satellite markets, especially benefiting the urban poor. Recognizing these, city governments started policy initiatives to improve the functioning of informal vendors in market spaces, coming up with options that address issues on relocation, regularization, and marketing. At this point, though, it is still largely a work in progress. Evidence suggests a greater likelihood of informal food vendors contributing to resilient cities by strengthening their enterprise skills and giving them access to information, innovation, and support services to improve selling practices, sanitation and hygiene, and make nutrient-sensitive food chain improvements. Based on these, it is proposed that designs for developing the capacity of this sector involve the adaptation of the CIP-developed Farmer Business School into the Vendor Business School, integrating the capacity and learning needs of informal vendors in partnership with city governments and stakeholders. (Roa, J. 2023).</w:t>
      </w:r>
    </w:p>
    <w:p w14:paraId="000000B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Pr>
      </w:pPr>
    </w:p>
    <w:p w14:paraId="000000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Pr>
      </w:pPr>
      <w:r>
        <w:rPr>
          <w:sz w:val="24"/>
          <w:szCs w:val="24"/>
          <w:highlight w:val="white"/>
          <w:rtl w:val="0"/>
        </w:rPr>
        <w:t>Implementation of the Meat Inspection Code and Compliance with Food Safety are two important factors required to meet the quality of fresh and safe meat produce and satisfy the consumers' desire to serve this fresh meat at their dining table. This has been a long-time struggle for the City Veterinary-Slaughterhouse Management Division since no system has been implemented. The authority whose function is to safeguard the cleanliness and safeness of these produce and maintain the quality of food animals that consumers expect every day for their families. This discussed the problems and concerns that could potentially obstruct achieving the goal of client satisfaction and retention, as well as the relationships between the level of implementation of the meat inspection code and the degree of seriousness of the challenges faced by the butchers and meat inspectors.  A researcher-made questionnaire was utilized in this study. This was used to randomly gather surveys from 64 respondents of butchers and meat inspectors. The Mean, Pearson Product-Moment Correlation, and Four-Point Likert Scale were used to analyze and assess the model. Based on the findings, there was a slight but statistically significant positive correlation between the degree of implementation and the severity of the difficulties faced. Additionally, the study suggested a course of action to create and enhance new methods to support the current program and modernize the system, which will help enhance the quality and condition of meat produced at a slaughterhouse that has received accreditation. (Reyes, N. M. B. D. 2024).</w:t>
      </w:r>
    </w:p>
    <w:p w14:paraId="000000BE">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Pr>
      </w:pPr>
    </w:p>
    <w:p w14:paraId="000000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highlight w:val="white"/>
        </w:rPr>
      </w:pPr>
      <w:r>
        <w:rPr>
          <w:sz w:val="24"/>
          <w:szCs w:val="24"/>
          <w:highlight w:val="white"/>
          <w:rtl w:val="0"/>
        </w:rPr>
        <w:t>The fruit and vegetable sector produces waste significantly, causing social, environmental, and economic loss. Thus, a study was conducted at Pasig Mega Market, Pasig City to describe the fruit and vegetable vendors' waste management practices. Vendors and government employees participated in focus group discussions and key informant interviews. Results showed an average of 100-200 kilograms of waste were collected in the market daily, with leafy vegetables, watermelon, melon, and saba as common types. Focus group discussions revealed that discounted prices for suboptimal items, quality assurance methods, adherence to First-In-First-Out principles, and marketing strategies were the vendors' efforts to reduce waste. The identified approaches in handling wastes were, giving them as animal feed, creating alternative products, and returning damaged products to suppliers.  Key informant interviews disclosed that the local government and market administration practices in waste management were composting and donation as animal feed for the local zoo. Moreover, it revealed improvement in the management of implementing the ordinances. Problems encountered were focused on supplier issues, weather, market competition, and consumer preferences. Overall, their waste management reduces food waste disposed of in landfills. Recommended strategies for vendors and administration are valorizing food waste, organizing awareness and livelihood programs, and conducting regular evaluations. (Buhion et al. 2024).</w:t>
      </w:r>
    </w:p>
    <w:p w14:paraId="000000C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highlight w:val="white"/>
        </w:rPr>
      </w:pPr>
    </w:p>
    <w:p w14:paraId="26237CFE">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cs="Arial"/>
          <w:sz w:val="24"/>
          <w:szCs w:val="24"/>
          <w:rtl w:val="0"/>
        </w:rPr>
      </w:pPr>
      <w:r>
        <w:rPr>
          <w:rFonts w:hint="default" w:ascii="Arial" w:hAnsi="Arial" w:cs="Arial"/>
          <w:sz w:val="24"/>
          <w:szCs w:val="24"/>
          <w:rtl w:val="0"/>
        </w:rPr>
        <w:t>This best practice was implemented post the damages brought by Super Typhoon Yolanda which first landed in Eastern Samar where the municipality of Guiuan was totally devastated causing voluminous typhoon debris scattered all over. While clearing major streets and public places, many responders offered help in all aspects; government organizations and international non-government organizations like UNDP and Oxfam focused on the improvement of Solid Waste Management where they offered all the necessary things needed for programs like materials, equipment, and even financial aid for cash for work assistance and a lot more.</w:t>
      </w:r>
    </w:p>
    <w:p w14:paraId="75CF4FEE">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cs="Arial"/>
          <w:sz w:val="24"/>
          <w:szCs w:val="24"/>
          <w:rtl w:val="0"/>
        </w:rPr>
      </w:pPr>
    </w:p>
    <w:p w14:paraId="00CB4BA3">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cs="Arial"/>
          <w:sz w:val="24"/>
          <w:szCs w:val="24"/>
          <w:rtl w:val="0"/>
        </w:rPr>
      </w:pPr>
      <w:r>
        <w:rPr>
          <w:rFonts w:hint="default" w:ascii="Arial" w:hAnsi="Arial" w:cs="Arial"/>
          <w:sz w:val="24"/>
          <w:szCs w:val="24"/>
          <w:rtl w:val="0"/>
        </w:rPr>
        <w:t>Daily, a tremendous volume of wastes is generated at the public market, so it was always an aspiration to improve the waste management at the marketplace, searching for solutions and management strategy until an innovation was conceptualized by utilizing biodegradable market waste where the fish waste will be converted into Fish Amino Acid (FAA), vegetable waste will be converted into Fermented Vegetable Juice while fruit waste will be converted to Fermented Fruit Juice. This was initiated by an employee who happened to have a little knowledge of the fermentation process. Starting with an experimentation trial and error until such time that the production process was perfected. (Utilization/Conversion of Market Waste Into New Products – DAP, n.d.2019).</w:t>
      </w:r>
    </w:p>
    <w:p w14:paraId="561E3CFE">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Arial" w:hAnsi="Arial" w:cs="Arial"/>
          <w:sz w:val="24"/>
          <w:szCs w:val="24"/>
          <w:rtl w:val="0"/>
        </w:rPr>
      </w:pPr>
    </w:p>
    <w:p w14:paraId="6B3BE463">
      <w:pPr>
        <w:pStyle w:val="27"/>
        <w:bidi w:val="0"/>
        <w:rPr>
          <w:rFonts w:hint="default" w:ascii="Arial" w:hAnsi="Arial" w:cs="Arial"/>
          <w:b/>
          <w:bCs/>
          <w:szCs w:val="26"/>
          <w:rtl w:val="0"/>
        </w:rPr>
      </w:pPr>
      <w:bookmarkStart w:id="45" w:name="_Toc23091"/>
      <w:bookmarkStart w:id="46" w:name="_Toc17091"/>
      <w:bookmarkStart w:id="47" w:name="_Toc9787"/>
      <w:r>
        <w:rPr>
          <w:rFonts w:hint="default"/>
          <w:rtl w:val="0"/>
        </w:rPr>
        <w:t>2.6.</w:t>
      </w:r>
      <w:r>
        <w:rPr>
          <w:rFonts w:hint="default"/>
          <w:rtl w:val="0"/>
          <w:lang w:val="en-PH"/>
        </w:rPr>
        <w:t xml:space="preserve"> </w:t>
      </w:r>
      <w:r>
        <w:rPr>
          <w:rFonts w:hint="default"/>
          <w:rtl w:val="0"/>
        </w:rPr>
        <w:t>Related Literature</w:t>
      </w:r>
      <w:bookmarkEnd w:id="45"/>
      <w:bookmarkEnd w:id="46"/>
      <w:bookmarkEnd w:id="47"/>
    </w:p>
    <w:p w14:paraId="000000D5">
      <w:pPr>
        <w:spacing w:line="480" w:lineRule="auto"/>
        <w:jc w:val="center"/>
        <w:rPr>
          <w:rFonts w:hint="default" w:ascii="Arial" w:hAnsi="Arial" w:cs="Arial"/>
          <w:b/>
          <w:bCs/>
          <w:sz w:val="26"/>
          <w:szCs w:val="26"/>
        </w:rPr>
      </w:pPr>
      <w:r>
        <w:rPr>
          <w:rFonts w:hint="default" w:ascii="Arial" w:hAnsi="Arial" w:cs="Arial"/>
          <w:b/>
          <w:bCs/>
          <w:sz w:val="26"/>
          <w:szCs w:val="26"/>
          <w:rtl w:val="0"/>
        </w:rPr>
        <w:t>Agile methodology</w:t>
      </w:r>
    </w:p>
    <w:p w14:paraId="000000D6">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center"/>
        <w:rPr>
          <w:b/>
          <w:sz w:val="24"/>
          <w:szCs w:val="24"/>
        </w:rPr>
      </w:pPr>
    </w:p>
    <w:p w14:paraId="000000D7">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6"/>
          <w:szCs w:val="26"/>
        </w:rPr>
      </w:pPr>
      <w:r>
        <w:rPr>
          <w:b/>
          <w:sz w:val="26"/>
          <w:szCs w:val="26"/>
          <w:rtl w:val="0"/>
        </w:rPr>
        <w:t>Foreign</w:t>
      </w:r>
    </w:p>
    <w:p w14:paraId="000000D8">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highlight w:val="white"/>
        </w:rPr>
      </w:pPr>
      <w:r>
        <w:rPr>
          <w:sz w:val="24"/>
          <w:szCs w:val="24"/>
          <w:highlight w:val="white"/>
          <w:rtl w:val="0"/>
        </w:rPr>
        <w:t xml:space="preserve">Ciancarini, P. (2024). Scrum@PA: Tailoring an agile methodology to the digital transformation in the public sector. </w:t>
      </w:r>
      <w:r>
        <w:rPr>
          <w:i/>
          <w:sz w:val="24"/>
          <w:szCs w:val="24"/>
          <w:highlight w:val="white"/>
          <w:rtl w:val="0"/>
        </w:rPr>
        <w:t>Information</w:t>
      </w:r>
      <w:r>
        <w:rPr>
          <w:sz w:val="24"/>
          <w:szCs w:val="24"/>
          <w:highlight w:val="white"/>
          <w:rtl w:val="0"/>
        </w:rPr>
        <w:t>.</w:t>
      </w:r>
    </w:p>
    <w:p w14:paraId="000000D9">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color w:val="auto"/>
          <w:sz w:val="24"/>
          <w:szCs w:val="24"/>
        </w:rPr>
      </w:pPr>
      <w:r>
        <w:rPr>
          <w:color w:val="auto"/>
        </w:rPr>
        <w:fldChar w:fldCharType="begin"/>
      </w:r>
      <w:r>
        <w:rPr>
          <w:color w:val="auto"/>
        </w:rPr>
        <w:instrText xml:space="preserve"> HYPERLINK "https://doi.org/10.3390/info15020110" \h </w:instrText>
      </w:r>
      <w:r>
        <w:rPr>
          <w:color w:val="auto"/>
        </w:rPr>
        <w:fldChar w:fldCharType="separate"/>
      </w:r>
      <w:r>
        <w:rPr>
          <w:color w:val="auto"/>
          <w:sz w:val="24"/>
          <w:szCs w:val="24"/>
          <w:u w:val="single"/>
          <w:rtl w:val="0"/>
        </w:rPr>
        <w:t>https://doi.org/10.3390/info15020110</w:t>
      </w:r>
      <w:r>
        <w:rPr>
          <w:color w:val="auto"/>
          <w:sz w:val="24"/>
          <w:szCs w:val="24"/>
          <w:u w:val="single"/>
          <w:rtl w:val="0"/>
        </w:rPr>
        <w:fldChar w:fldCharType="end"/>
      </w:r>
    </w:p>
    <w:p w14:paraId="000000DB">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b/>
          <w:sz w:val="24"/>
          <w:szCs w:val="24"/>
        </w:rPr>
      </w:pPr>
    </w:p>
    <w:p w14:paraId="000000D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sz w:val="24"/>
          <w:szCs w:val="24"/>
          <w:rtl w:val="0"/>
        </w:rPr>
        <w:t xml:space="preserve">Di Scienze E Metodi Dell’Ingegneria, D., &amp; Dell’informazione, A. (2017). </w:t>
      </w:r>
      <w:r>
        <w:rPr>
          <w:i/>
          <w:sz w:val="24"/>
          <w:szCs w:val="24"/>
          <w:rtl w:val="0"/>
        </w:rPr>
        <w:t>COMPARISON OF DIFFERENT AGILE METHODOLOGIES AND FIT ASSESSMENT IN AN INDUSTRIAL CONTEXT</w:t>
      </w:r>
      <w:r>
        <w:rPr>
          <w:sz w:val="24"/>
          <w:szCs w:val="24"/>
          <w:rtl w:val="0"/>
        </w:rPr>
        <w:t xml:space="preserve">. </w:t>
      </w:r>
    </w:p>
    <w:p w14:paraId="000000DE">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jc w:val="left"/>
        <w:rPr>
          <w:color w:val="auto"/>
          <w:sz w:val="24"/>
          <w:szCs w:val="24"/>
          <w:u w:val="single"/>
          <w:rtl w:val="0"/>
        </w:rPr>
      </w:pPr>
      <w:r>
        <w:rPr>
          <w:color w:val="auto"/>
        </w:rPr>
        <w:fldChar w:fldCharType="begin"/>
      </w:r>
      <w:r>
        <w:rPr>
          <w:color w:val="auto"/>
        </w:rPr>
        <w:instrText xml:space="preserve"> HYPERLINK "https://iris.unimore.it/handle/11380/1143690" \h </w:instrText>
      </w:r>
      <w:r>
        <w:rPr>
          <w:color w:val="auto"/>
        </w:rPr>
        <w:fldChar w:fldCharType="separate"/>
      </w:r>
      <w:r>
        <w:rPr>
          <w:color w:val="auto"/>
          <w:sz w:val="24"/>
          <w:szCs w:val="24"/>
          <w:u w:val="single"/>
          <w:rtl w:val="0"/>
        </w:rPr>
        <w:t>https://iris.unimore.it/handle/11380/1143690</w:t>
      </w:r>
      <w:r>
        <w:rPr>
          <w:color w:val="auto"/>
          <w:sz w:val="24"/>
          <w:szCs w:val="24"/>
          <w:u w:val="single"/>
          <w:rtl w:val="0"/>
        </w:rPr>
        <w:fldChar w:fldCharType="end"/>
      </w:r>
    </w:p>
    <w:p w14:paraId="50C1E650">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rPr>
          <w:rFonts w:hint="default"/>
          <w:color w:val="1155CC"/>
          <w:sz w:val="24"/>
          <w:szCs w:val="24"/>
          <w:u w:val="single"/>
          <w:rtl w:val="0"/>
          <w:lang w:val="en-PH"/>
        </w:rPr>
      </w:pPr>
    </w:p>
    <w:p w14:paraId="50D348A4">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firstLine="0"/>
        <w:rPr>
          <w:rFonts w:hint="default"/>
          <w:color w:val="1155CC"/>
          <w:sz w:val="24"/>
          <w:szCs w:val="24"/>
          <w:u w:val="single"/>
          <w:rtl w:val="0"/>
          <w:lang w:val="en-PH"/>
        </w:rPr>
      </w:pPr>
    </w:p>
    <w:p w14:paraId="000000D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sz w:val="24"/>
          <w:szCs w:val="24"/>
          <w:highlight w:val="white"/>
          <w:rtl w:val="0"/>
        </w:rPr>
        <w:t xml:space="preserve">Soeteman-Hernandez, (2019). Safe innovation approach: Towards an agile system for dealing with innovations. </w:t>
      </w:r>
      <w:r>
        <w:rPr>
          <w:i/>
          <w:sz w:val="24"/>
          <w:szCs w:val="24"/>
          <w:highlight w:val="white"/>
          <w:rtl w:val="0"/>
        </w:rPr>
        <w:t>Materials Today Communications</w:t>
      </w:r>
      <w:r>
        <w:rPr>
          <w:sz w:val="24"/>
          <w:szCs w:val="24"/>
          <w:highlight w:val="white"/>
          <w:rtl w:val="0"/>
        </w:rPr>
        <w:t xml:space="preserve">, </w:t>
      </w:r>
      <w:r>
        <w:rPr>
          <w:i/>
          <w:sz w:val="24"/>
          <w:szCs w:val="24"/>
          <w:highlight w:val="white"/>
          <w:rtl w:val="0"/>
        </w:rPr>
        <w:t>20</w:t>
      </w:r>
      <w:r>
        <w:rPr>
          <w:sz w:val="24"/>
          <w:szCs w:val="24"/>
          <w:highlight w:val="white"/>
          <w:rtl w:val="0"/>
        </w:rPr>
        <w:t>, 100548.</w:t>
      </w:r>
    </w:p>
    <w:p w14:paraId="000000E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b/>
          <w:sz w:val="24"/>
          <w:szCs w:val="24"/>
        </w:rPr>
      </w:pPr>
      <w:r>
        <w:rPr>
          <w:color w:val="auto"/>
        </w:rPr>
        <w:fldChar w:fldCharType="begin"/>
      </w:r>
      <w:r>
        <w:rPr>
          <w:color w:val="auto"/>
        </w:rPr>
        <w:instrText xml:space="preserve"> HYPERLINK "https://doi.org/10.1016/j.mtcomm.2019.100548" \h </w:instrText>
      </w:r>
      <w:r>
        <w:rPr>
          <w:color w:val="auto"/>
        </w:rPr>
        <w:fldChar w:fldCharType="separate"/>
      </w:r>
      <w:r>
        <w:rPr>
          <w:color w:val="auto"/>
          <w:sz w:val="24"/>
          <w:szCs w:val="24"/>
          <w:highlight w:val="white"/>
          <w:u w:val="single"/>
          <w:rtl w:val="0"/>
        </w:rPr>
        <w:t>https://doi.org/10.1016/j.mtcomm.2019.100548</w:t>
      </w:r>
      <w:r>
        <w:rPr>
          <w:color w:val="auto"/>
          <w:sz w:val="24"/>
          <w:szCs w:val="24"/>
          <w:highlight w:val="white"/>
          <w:u w:val="single"/>
          <w:rtl w:val="0"/>
        </w:rPr>
        <w:fldChar w:fldCharType="end"/>
      </w:r>
    </w:p>
    <w:p w14:paraId="000000E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4"/>
          <w:szCs w:val="24"/>
        </w:rPr>
      </w:pPr>
    </w:p>
    <w:p w14:paraId="000000E2">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sz w:val="24"/>
          <w:szCs w:val="24"/>
          <w:rtl w:val="0"/>
        </w:rPr>
        <w:t xml:space="preserve">Korneliuk, O. (2024). Project management of a fast food network creating (on the example of the “Culinary Crossroads” project). </w:t>
      </w:r>
    </w:p>
    <w:p w14:paraId="000000E3">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color w:val="auto"/>
        </w:rPr>
        <w:fldChar w:fldCharType="begin"/>
      </w:r>
      <w:r>
        <w:rPr>
          <w:color w:val="auto"/>
        </w:rPr>
        <w:instrText xml:space="preserve"> HYPERLINK "https://evnuir.vnu.edu.ua/handle/123456789/24517" \h </w:instrText>
      </w:r>
      <w:r>
        <w:rPr>
          <w:color w:val="auto"/>
        </w:rPr>
        <w:fldChar w:fldCharType="separate"/>
      </w:r>
      <w:r>
        <w:rPr>
          <w:color w:val="auto"/>
          <w:sz w:val="24"/>
          <w:szCs w:val="24"/>
          <w:u w:val="single"/>
          <w:rtl w:val="0"/>
        </w:rPr>
        <w:t>https://evnuir.vnu.edu.ua/handle/123456789/24517</w:t>
      </w:r>
      <w:r>
        <w:rPr>
          <w:color w:val="auto"/>
          <w:sz w:val="24"/>
          <w:szCs w:val="24"/>
          <w:u w:val="single"/>
          <w:rtl w:val="0"/>
        </w:rPr>
        <w:fldChar w:fldCharType="end"/>
      </w:r>
    </w:p>
    <w:p w14:paraId="000000E4">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120" w:line="480" w:lineRule="auto"/>
        <w:jc w:val="both"/>
        <w:rPr>
          <w:b/>
          <w:color w:val="222222"/>
          <w:sz w:val="24"/>
          <w:szCs w:val="24"/>
        </w:rPr>
      </w:pPr>
      <w:bookmarkStart w:id="48" w:name="_r7q0njk1snnt" w:colFirst="0" w:colLast="0"/>
      <w:bookmarkEnd w:id="48"/>
    </w:p>
    <w:p w14:paraId="26488F34">
      <w:pPr>
        <w:spacing w:line="480" w:lineRule="auto"/>
        <w:jc w:val="left"/>
        <w:rPr>
          <w:rFonts w:hint="default" w:ascii="Arial" w:hAnsi="Arial" w:cs="Arial"/>
          <w:sz w:val="24"/>
          <w:szCs w:val="24"/>
          <w:rtl w:val="0"/>
        </w:rPr>
      </w:pPr>
      <w:r>
        <w:rPr>
          <w:rFonts w:hint="default" w:ascii="Arial" w:hAnsi="Arial" w:cs="Arial"/>
          <w:sz w:val="24"/>
          <w:szCs w:val="24"/>
          <w:rtl w:val="0"/>
        </w:rPr>
        <w:t xml:space="preserve">Hum, T. (2021). “Flushing—The Bigger, Better and Downright Sexier Chinatown of New York”: Transnational Growth Coalitions and Immigrant Economies. In: Liu, C.Y. (eds) Immigrant Entrepreneurship in Cities. The Urban Book Series. Springer, Cham. </w:t>
      </w:r>
    </w:p>
    <w:p w14:paraId="6EB1EC71">
      <w:pPr>
        <w:spacing w:line="480" w:lineRule="auto"/>
        <w:jc w:val="left"/>
        <w:rPr>
          <w:rFonts w:hint="default" w:ascii="Arial" w:hAnsi="Arial" w:cs="Arial"/>
          <w:sz w:val="24"/>
          <w:szCs w:val="24"/>
          <w:rtl w:val="0"/>
        </w:rPr>
      </w:pPr>
      <w:r>
        <w:rPr>
          <w:rFonts w:hint="default" w:ascii="Arial" w:hAnsi="Arial" w:cs="Arial"/>
          <w:sz w:val="24"/>
          <w:szCs w:val="24"/>
        </w:rPr>
        <w:fldChar w:fldCharType="begin"/>
      </w:r>
      <w:r>
        <w:rPr>
          <w:rFonts w:hint="default" w:ascii="Arial" w:hAnsi="Arial" w:cs="Arial"/>
          <w:sz w:val="24"/>
          <w:szCs w:val="24"/>
        </w:rPr>
        <w:instrText xml:space="preserve"> HYPERLINK "https://doi.org/10.1007/978-3-030-50363-5_10" \h </w:instrText>
      </w:r>
      <w:r>
        <w:rPr>
          <w:rFonts w:hint="default" w:ascii="Arial" w:hAnsi="Arial" w:cs="Arial"/>
          <w:sz w:val="24"/>
          <w:szCs w:val="24"/>
        </w:rPr>
        <w:fldChar w:fldCharType="separate"/>
      </w:r>
      <w:r>
        <w:rPr>
          <w:rFonts w:hint="default" w:ascii="Arial" w:hAnsi="Arial" w:cs="Arial"/>
          <w:sz w:val="24"/>
          <w:szCs w:val="24"/>
          <w:rtl w:val="0"/>
        </w:rPr>
        <w:t>https://doi.org/10.1007/978-3-030-50363-5_10</w:t>
      </w:r>
      <w:r>
        <w:rPr>
          <w:rFonts w:hint="default" w:ascii="Arial" w:hAnsi="Arial" w:cs="Arial"/>
          <w:sz w:val="24"/>
          <w:szCs w:val="24"/>
          <w:rtl w:val="0"/>
        </w:rPr>
        <w:fldChar w:fldCharType="end"/>
      </w:r>
    </w:p>
    <w:p w14:paraId="66F7460F">
      <w:pPr>
        <w:spacing w:line="480" w:lineRule="auto"/>
        <w:jc w:val="left"/>
        <w:rPr>
          <w:rFonts w:hint="default" w:ascii="Arial" w:hAnsi="Arial" w:cs="Arial"/>
          <w:sz w:val="24"/>
          <w:szCs w:val="24"/>
          <w:rtl w:val="0"/>
        </w:rPr>
      </w:pPr>
    </w:p>
    <w:p w14:paraId="6CD08508">
      <w:pPr>
        <w:spacing w:line="480" w:lineRule="auto"/>
        <w:jc w:val="left"/>
        <w:rPr>
          <w:rFonts w:hint="default" w:ascii="Arial" w:hAnsi="Arial" w:cs="Arial"/>
          <w:sz w:val="24"/>
          <w:szCs w:val="24"/>
          <w:rtl w:val="0"/>
        </w:rPr>
      </w:pPr>
    </w:p>
    <w:p w14:paraId="27485A82">
      <w:pPr>
        <w:spacing w:line="480" w:lineRule="auto"/>
        <w:jc w:val="left"/>
        <w:rPr>
          <w:rFonts w:hint="default" w:ascii="Arial" w:hAnsi="Arial" w:cs="Arial"/>
          <w:sz w:val="24"/>
          <w:szCs w:val="24"/>
          <w:rtl w:val="0"/>
        </w:rPr>
      </w:pPr>
    </w:p>
    <w:p w14:paraId="78CFE7A3">
      <w:pPr>
        <w:spacing w:line="480" w:lineRule="auto"/>
        <w:jc w:val="left"/>
        <w:rPr>
          <w:rFonts w:hint="default" w:ascii="Arial" w:hAnsi="Arial" w:cs="Arial"/>
          <w:sz w:val="24"/>
          <w:szCs w:val="24"/>
          <w:rtl w:val="0"/>
        </w:rPr>
      </w:pPr>
    </w:p>
    <w:p w14:paraId="3CA1F827">
      <w:pPr>
        <w:spacing w:line="480" w:lineRule="auto"/>
        <w:jc w:val="left"/>
        <w:rPr>
          <w:rFonts w:hint="default" w:ascii="Arial" w:hAnsi="Arial" w:cs="Arial"/>
          <w:sz w:val="24"/>
          <w:szCs w:val="24"/>
          <w:rtl w:val="0"/>
        </w:rPr>
      </w:pPr>
    </w:p>
    <w:p w14:paraId="4169C0A8">
      <w:pPr>
        <w:spacing w:line="480" w:lineRule="auto"/>
        <w:jc w:val="left"/>
        <w:rPr>
          <w:rFonts w:hint="default" w:ascii="Arial" w:hAnsi="Arial" w:cs="Arial"/>
          <w:sz w:val="24"/>
          <w:szCs w:val="24"/>
          <w:rtl w:val="0"/>
        </w:rPr>
      </w:pPr>
    </w:p>
    <w:p w14:paraId="5A909DE3">
      <w:pPr>
        <w:spacing w:line="480" w:lineRule="auto"/>
        <w:jc w:val="left"/>
        <w:rPr>
          <w:rFonts w:hint="default" w:ascii="Arial" w:hAnsi="Arial" w:cs="Arial"/>
          <w:sz w:val="24"/>
          <w:szCs w:val="24"/>
          <w:rtl w:val="0"/>
        </w:rPr>
      </w:pPr>
    </w:p>
    <w:p w14:paraId="000000EB">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center"/>
        <w:rPr>
          <w:b/>
          <w:sz w:val="26"/>
          <w:szCs w:val="26"/>
        </w:rPr>
      </w:pPr>
      <w:r>
        <w:rPr>
          <w:b/>
          <w:sz w:val="26"/>
          <w:szCs w:val="26"/>
          <w:rtl w:val="0"/>
        </w:rPr>
        <w:t xml:space="preserve">Enterprise architecture </w:t>
      </w:r>
    </w:p>
    <w:p w14:paraId="000000E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center"/>
        <w:rPr>
          <w:sz w:val="24"/>
          <w:szCs w:val="24"/>
        </w:rPr>
      </w:pPr>
    </w:p>
    <w:p w14:paraId="000000ED">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r>
        <w:rPr>
          <w:b/>
          <w:sz w:val="26"/>
          <w:szCs w:val="26"/>
          <w:rtl w:val="0"/>
        </w:rPr>
        <w:t>Foreign</w:t>
      </w:r>
    </w:p>
    <w:p w14:paraId="000000EE">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sz w:val="24"/>
          <w:szCs w:val="24"/>
          <w:rtl w:val="0"/>
        </w:rPr>
        <w:t xml:space="preserve">Masuda, Y., Zimmermann, A., Viswanathan, M., Bass, M., Nakamura, O., &amp; Yamamoto, S. (2021b). Adaptive Enterprise Architecture for the digital Healthcare industry: a digital platform for drug development. </w:t>
      </w:r>
      <w:r>
        <w:rPr>
          <w:i/>
          <w:sz w:val="24"/>
          <w:szCs w:val="24"/>
          <w:rtl w:val="0"/>
        </w:rPr>
        <w:t>Information</w:t>
      </w:r>
      <w:r>
        <w:rPr>
          <w:sz w:val="24"/>
          <w:szCs w:val="24"/>
          <w:rtl w:val="0"/>
        </w:rPr>
        <w:t xml:space="preserve">, </w:t>
      </w:r>
      <w:r>
        <w:rPr>
          <w:i/>
          <w:sz w:val="24"/>
          <w:szCs w:val="24"/>
          <w:rtl w:val="0"/>
        </w:rPr>
        <w:t>12</w:t>
      </w:r>
      <w:r>
        <w:rPr>
          <w:sz w:val="24"/>
          <w:szCs w:val="24"/>
          <w:rtl w:val="0"/>
        </w:rPr>
        <w:t xml:space="preserve">(2), 67. </w:t>
      </w:r>
    </w:p>
    <w:p w14:paraId="000000E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color w:val="auto"/>
          <w:sz w:val="24"/>
          <w:szCs w:val="24"/>
        </w:rPr>
      </w:pPr>
      <w:r>
        <w:rPr>
          <w:color w:val="auto"/>
        </w:rPr>
        <w:fldChar w:fldCharType="begin"/>
      </w:r>
      <w:r>
        <w:rPr>
          <w:color w:val="auto"/>
        </w:rPr>
        <w:instrText xml:space="preserve"> HYPERLINK "https://doi.org/10.3390/info12020067" \h </w:instrText>
      </w:r>
      <w:r>
        <w:rPr>
          <w:color w:val="auto"/>
        </w:rPr>
        <w:fldChar w:fldCharType="separate"/>
      </w:r>
      <w:r>
        <w:rPr>
          <w:color w:val="auto"/>
          <w:sz w:val="24"/>
          <w:szCs w:val="24"/>
          <w:u w:val="single"/>
          <w:rtl w:val="0"/>
        </w:rPr>
        <w:t>https://doi.org/10.3390/info12020067</w:t>
      </w:r>
      <w:r>
        <w:rPr>
          <w:color w:val="auto"/>
          <w:sz w:val="24"/>
          <w:szCs w:val="24"/>
          <w:u w:val="single"/>
          <w:rtl w:val="0"/>
        </w:rPr>
        <w:fldChar w:fldCharType="end"/>
      </w:r>
    </w:p>
    <w:p w14:paraId="000000F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4"/>
          <w:szCs w:val="24"/>
        </w:rPr>
      </w:pPr>
    </w:p>
    <w:p w14:paraId="000000F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sz w:val="24"/>
          <w:szCs w:val="24"/>
        </w:rPr>
      </w:pPr>
      <w:r>
        <w:rPr>
          <w:sz w:val="24"/>
          <w:szCs w:val="24"/>
          <w:rtl w:val="0"/>
        </w:rPr>
        <w:t>Cammarano, A., Varriale, V., Michelino, F., &amp; Caputo, M. (2024) A framework for investigating the adoption of key technologies: presentation of the methodology and explorative analysis of emerging practices. IEEE Journals &amp; Magazine | IEEE Xplore.</w:t>
      </w:r>
    </w:p>
    <w:p w14:paraId="000000F2">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left"/>
        <w:rPr>
          <w:color w:val="auto"/>
          <w:sz w:val="24"/>
          <w:szCs w:val="24"/>
        </w:rPr>
      </w:pPr>
      <w:r>
        <w:rPr>
          <w:color w:val="auto"/>
        </w:rPr>
        <w:fldChar w:fldCharType="begin"/>
      </w:r>
      <w:r>
        <w:rPr>
          <w:color w:val="auto"/>
        </w:rPr>
        <w:instrText xml:space="preserve"> HYPERLINK "https://ieeexplore.ieee.org/abstract/document/10051158" \h </w:instrText>
      </w:r>
      <w:r>
        <w:rPr>
          <w:color w:val="auto"/>
        </w:rPr>
        <w:fldChar w:fldCharType="separate"/>
      </w:r>
      <w:r>
        <w:rPr>
          <w:color w:val="auto"/>
          <w:sz w:val="24"/>
          <w:szCs w:val="24"/>
          <w:u w:val="single"/>
          <w:rtl w:val="0"/>
        </w:rPr>
        <w:t>https://ieeexplore.ieee.org/abstract/document/10051158</w:t>
      </w:r>
      <w:r>
        <w:rPr>
          <w:color w:val="auto"/>
          <w:sz w:val="24"/>
          <w:szCs w:val="24"/>
          <w:u w:val="single"/>
          <w:rtl w:val="0"/>
        </w:rPr>
        <w:fldChar w:fldCharType="end"/>
      </w:r>
    </w:p>
    <w:p w14:paraId="7E5A44B0">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sz w:val="24"/>
          <w:szCs w:val="24"/>
          <w:rtl w:val="0"/>
        </w:rPr>
      </w:pPr>
    </w:p>
    <w:p w14:paraId="000000F4">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color w:val="auto"/>
          <w:sz w:val="24"/>
          <w:szCs w:val="24"/>
        </w:rPr>
      </w:pPr>
      <w:r>
        <w:rPr>
          <w:sz w:val="24"/>
          <w:szCs w:val="24"/>
          <w:rtl w:val="0"/>
        </w:rPr>
        <w:t>Liao, M., &amp; Wang, C. (2021). Using enterprise architecture to integrate lean manufacturing, digitalization, and sustainability: A Lean Enterprise case study in the chemical industry. Sustainability, 13(9), 4851.</w:t>
      </w:r>
      <w:r>
        <w:rPr>
          <w:b/>
          <w:sz w:val="24"/>
          <w:szCs w:val="24"/>
          <w:rtl w:val="0"/>
        </w:rPr>
        <w:t xml:space="preserve"> </w:t>
      </w:r>
      <w:r>
        <w:rPr>
          <w:color w:val="auto"/>
        </w:rPr>
        <w:fldChar w:fldCharType="begin"/>
      </w:r>
      <w:r>
        <w:rPr>
          <w:color w:val="auto"/>
        </w:rPr>
        <w:instrText xml:space="preserve"> HYPERLINK "https://doi.org/10.3390/su13094851" \h </w:instrText>
      </w:r>
      <w:r>
        <w:rPr>
          <w:color w:val="auto"/>
        </w:rPr>
        <w:fldChar w:fldCharType="separate"/>
      </w:r>
      <w:r>
        <w:rPr>
          <w:color w:val="auto"/>
          <w:sz w:val="24"/>
          <w:szCs w:val="24"/>
          <w:u w:val="single"/>
          <w:rtl w:val="0"/>
        </w:rPr>
        <w:t>https://doi.org/10.3390/su13094851</w:t>
      </w:r>
      <w:r>
        <w:rPr>
          <w:color w:val="auto"/>
          <w:sz w:val="24"/>
          <w:szCs w:val="24"/>
          <w:u w:val="single"/>
          <w:rtl w:val="0"/>
        </w:rPr>
        <w:fldChar w:fldCharType="end"/>
      </w:r>
    </w:p>
    <w:p w14:paraId="000000F5">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sz w:val="24"/>
          <w:szCs w:val="24"/>
        </w:rPr>
      </w:pPr>
    </w:p>
    <w:p w14:paraId="000000F6">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sz w:val="24"/>
          <w:szCs w:val="24"/>
        </w:rPr>
      </w:pPr>
      <w:r>
        <w:rPr>
          <w:sz w:val="24"/>
          <w:szCs w:val="24"/>
          <w:rtl w:val="0"/>
        </w:rPr>
        <w:t xml:space="preserve">Nasr, J.; Potteiger, M. Spaces, Systems and Infrastructures: From Founding Visions to Emerging Approaches for the Productive Urban Landscape. Land 2023, 12, 410. </w:t>
      </w:r>
    </w:p>
    <w:p w14:paraId="000000F7">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color w:val="auto"/>
          <w:sz w:val="24"/>
          <w:szCs w:val="24"/>
        </w:rPr>
      </w:pPr>
      <w:r>
        <w:rPr>
          <w:color w:val="auto"/>
        </w:rPr>
        <w:fldChar w:fldCharType="begin"/>
      </w:r>
      <w:r>
        <w:rPr>
          <w:color w:val="auto"/>
        </w:rPr>
        <w:instrText xml:space="preserve"> HYPERLINK "https://doi.org/10.3390/land12020410" \h </w:instrText>
      </w:r>
      <w:r>
        <w:rPr>
          <w:color w:val="auto"/>
        </w:rPr>
        <w:fldChar w:fldCharType="separate"/>
      </w:r>
      <w:r>
        <w:rPr>
          <w:color w:val="auto"/>
          <w:sz w:val="24"/>
          <w:szCs w:val="24"/>
          <w:u w:val="single"/>
          <w:rtl w:val="0"/>
        </w:rPr>
        <w:t>https://doi.org/10.3390/land12020410</w:t>
      </w:r>
      <w:r>
        <w:rPr>
          <w:color w:val="auto"/>
          <w:sz w:val="24"/>
          <w:szCs w:val="24"/>
          <w:u w:val="single"/>
          <w:rtl w:val="0"/>
        </w:rPr>
        <w:fldChar w:fldCharType="end"/>
      </w:r>
    </w:p>
    <w:p w14:paraId="000000F8">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sz w:val="24"/>
          <w:szCs w:val="24"/>
        </w:rPr>
      </w:pPr>
    </w:p>
    <w:p w14:paraId="000000F9">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sz w:val="24"/>
          <w:szCs w:val="24"/>
        </w:rPr>
      </w:pPr>
      <w:r>
        <w:rPr>
          <w:sz w:val="24"/>
          <w:szCs w:val="24"/>
          <w:rtl w:val="0"/>
        </w:rPr>
        <w:t xml:space="preserve">Nakakawa, A., de Manuel Keenoy, E., Zabala, A.F. et al. Mutual Adoption of Soft Systems Methodology, Co-Creation, Enterprise Architecture, and Balanced Scorecard for Continuous Assessment and Improvement of Programmes on Integrated Care for Multimorbid Patients. Syst Pract Action Res 37, 351–386 (2024). </w:t>
      </w:r>
    </w:p>
    <w:p w14:paraId="72811B09">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color w:val="auto"/>
          <w:sz w:val="24"/>
          <w:szCs w:val="24"/>
          <w:u w:val="single"/>
          <w:rtl w:val="0"/>
        </w:rPr>
      </w:pPr>
      <w:r>
        <w:rPr>
          <w:color w:val="auto"/>
        </w:rPr>
        <w:fldChar w:fldCharType="begin"/>
      </w:r>
      <w:r>
        <w:rPr>
          <w:color w:val="auto"/>
        </w:rPr>
        <w:instrText xml:space="preserve"> HYPERLINK "https://doi.org/10.1007/s11213-023-09648-w" \h </w:instrText>
      </w:r>
      <w:r>
        <w:rPr>
          <w:color w:val="auto"/>
        </w:rPr>
        <w:fldChar w:fldCharType="separate"/>
      </w:r>
      <w:r>
        <w:rPr>
          <w:color w:val="auto"/>
          <w:sz w:val="24"/>
          <w:szCs w:val="24"/>
          <w:u w:val="single"/>
          <w:rtl w:val="0"/>
        </w:rPr>
        <w:t>https://doi.org/10.1007/s11213-023-09648-w</w:t>
      </w:r>
      <w:r>
        <w:rPr>
          <w:color w:val="auto"/>
          <w:sz w:val="24"/>
          <w:szCs w:val="24"/>
          <w:u w:val="single"/>
          <w:rtl w:val="0"/>
        </w:rPr>
        <w:fldChar w:fldCharType="end"/>
      </w:r>
    </w:p>
    <w:p w14:paraId="183B8968">
      <w:pPr>
        <w:pBdr>
          <w:top w:val="none" w:color="auto" w:sz="0" w:space="0"/>
          <w:left w:val="none" w:color="auto" w:sz="0" w:space="0"/>
          <w:bottom w:val="none" w:color="auto" w:sz="0" w:space="0"/>
          <w:right w:val="none" w:color="auto" w:sz="0" w:space="0"/>
          <w:between w:val="none" w:color="auto" w:sz="0" w:space="0"/>
        </w:pBdr>
        <w:shd w:val="clear" w:fill="FFFFFF"/>
        <w:spacing w:line="480" w:lineRule="auto"/>
        <w:rPr>
          <w:color w:val="auto"/>
          <w:sz w:val="24"/>
          <w:szCs w:val="24"/>
          <w:u w:val="single"/>
          <w:rtl w:val="0"/>
        </w:rPr>
      </w:pPr>
    </w:p>
    <w:p w14:paraId="000000FE">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center"/>
        <w:rPr>
          <w:sz w:val="26"/>
          <w:szCs w:val="26"/>
        </w:rPr>
      </w:pPr>
      <w:r>
        <w:rPr>
          <w:b/>
          <w:sz w:val="26"/>
          <w:szCs w:val="26"/>
          <w:rtl w:val="0"/>
        </w:rPr>
        <w:t>Relevant Studies and Research</w:t>
      </w:r>
    </w:p>
    <w:p w14:paraId="6B4143F2">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6"/>
          <w:szCs w:val="26"/>
          <w:rtl w:val="0"/>
        </w:rPr>
      </w:pPr>
      <w:r>
        <w:rPr>
          <w:b/>
          <w:sz w:val="26"/>
          <w:szCs w:val="26"/>
          <w:rtl w:val="0"/>
        </w:rPr>
        <w:t>Foreign</w:t>
      </w:r>
    </w:p>
    <w:p w14:paraId="0000010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FFFFFF"/>
          <w:sz w:val="24"/>
          <w:szCs w:val="24"/>
        </w:rPr>
      </w:pPr>
      <w:r>
        <w:rPr>
          <w:sz w:val="24"/>
          <w:szCs w:val="24"/>
          <w:rtl w:val="0"/>
        </w:rPr>
        <w:t>Rana, H. P. (2024). Challenges, Opportunities, and Motivations of Students in Studying Food Technology Towards the Enhancement Program. International Journal of Multidisciplinary Sciences, 2(2), 110–1</w:t>
      </w:r>
      <w:r>
        <w:rPr>
          <w:color w:val="FFFFFF"/>
          <w:sz w:val="24"/>
          <w:szCs w:val="24"/>
          <w:rtl w:val="0"/>
        </w:rPr>
        <w:t>21.</w:t>
      </w:r>
    </w:p>
    <w:p w14:paraId="0000010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color w:val="auto"/>
        </w:rPr>
        <w:fldChar w:fldCharType="begin"/>
      </w:r>
      <w:r>
        <w:rPr>
          <w:color w:val="auto"/>
        </w:rPr>
        <w:instrText xml:space="preserve"> HYPERLINK "https://doi.org/10.37329/ijms.v2i2.3038" \h </w:instrText>
      </w:r>
      <w:r>
        <w:rPr>
          <w:color w:val="auto"/>
        </w:rPr>
        <w:fldChar w:fldCharType="separate"/>
      </w:r>
      <w:r>
        <w:rPr>
          <w:color w:val="auto"/>
          <w:sz w:val="24"/>
          <w:szCs w:val="24"/>
          <w:u w:val="single"/>
          <w:rtl w:val="0"/>
        </w:rPr>
        <w:t>https://doi.org/10.37329/ijms.v2i2.3038</w:t>
      </w:r>
      <w:r>
        <w:rPr>
          <w:color w:val="auto"/>
          <w:sz w:val="24"/>
          <w:szCs w:val="24"/>
          <w:u w:val="single"/>
          <w:rtl w:val="0"/>
        </w:rPr>
        <w:fldChar w:fldCharType="end"/>
      </w:r>
    </w:p>
    <w:p w14:paraId="00000102">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533D4F54">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tl w:val="0"/>
        </w:rPr>
      </w:pPr>
      <w:r>
        <w:rPr>
          <w:sz w:val="24"/>
          <w:szCs w:val="24"/>
          <w:rtl w:val="0"/>
        </w:rPr>
        <w:t>Bouzembrak, Y., Klüche, M., Gavai, A., &amp; Marvin, H. J. (2019). Internet of Things in food safety: Literature review and a bibliometric analysis. Trends in Food Science &amp; Technology, 94, 54–64.</w:t>
      </w:r>
    </w:p>
    <w:p w14:paraId="00000104">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color w:val="auto"/>
        </w:rPr>
        <w:fldChar w:fldCharType="begin"/>
      </w:r>
      <w:r>
        <w:rPr>
          <w:color w:val="auto"/>
        </w:rPr>
        <w:instrText xml:space="preserve"> HYPERLINK "https://doi.org/10.1016/j.tifs.2019.11.002" \h </w:instrText>
      </w:r>
      <w:r>
        <w:rPr>
          <w:color w:val="auto"/>
        </w:rPr>
        <w:fldChar w:fldCharType="separate"/>
      </w:r>
      <w:r>
        <w:rPr>
          <w:color w:val="auto"/>
          <w:sz w:val="24"/>
          <w:szCs w:val="24"/>
          <w:u w:val="single"/>
          <w:rtl w:val="0"/>
        </w:rPr>
        <w:t>https://doi.org/10.1016/j.tifs.2019.11.002</w:t>
      </w:r>
      <w:r>
        <w:rPr>
          <w:color w:val="auto"/>
          <w:sz w:val="24"/>
          <w:szCs w:val="24"/>
          <w:u w:val="single"/>
          <w:rtl w:val="0"/>
        </w:rPr>
        <w:fldChar w:fldCharType="end"/>
      </w:r>
    </w:p>
    <w:p w14:paraId="00000105">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FFFFFF"/>
          <w:sz w:val="24"/>
          <w:szCs w:val="24"/>
        </w:rPr>
      </w:pPr>
    </w:p>
    <w:p w14:paraId="00000106">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sz w:val="24"/>
          <w:szCs w:val="24"/>
          <w:rtl w:val="0"/>
        </w:rPr>
        <w:t>Dey, S., Saha, S., Singh, A. K., &amp; McDonald-Maier, K. (2021). FoodSQRBlock: Digitizing</w:t>
      </w:r>
    </w:p>
    <w:p w14:paraId="00000107">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sz w:val="24"/>
          <w:szCs w:val="24"/>
          <w:rtl w:val="0"/>
        </w:rPr>
        <w:t>Food Production and the Supply Chain with Blockchain and QR Code in the Cloud.</w:t>
      </w:r>
    </w:p>
    <w:p w14:paraId="00000108">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i/>
          <w:sz w:val="24"/>
          <w:szCs w:val="24"/>
          <w:rtl w:val="0"/>
        </w:rPr>
        <w:t>Sustainability</w:t>
      </w:r>
      <w:r>
        <w:rPr>
          <w:sz w:val="24"/>
          <w:szCs w:val="24"/>
          <w:rtl w:val="0"/>
        </w:rPr>
        <w:t xml:space="preserve">, </w:t>
      </w:r>
      <w:r>
        <w:rPr>
          <w:i/>
          <w:sz w:val="24"/>
          <w:szCs w:val="24"/>
          <w:rtl w:val="0"/>
        </w:rPr>
        <w:t>13</w:t>
      </w:r>
      <w:r>
        <w:rPr>
          <w:sz w:val="24"/>
          <w:szCs w:val="24"/>
          <w:rtl w:val="0"/>
        </w:rPr>
        <w:t xml:space="preserve">(6), 3486. </w:t>
      </w:r>
    </w:p>
    <w:p w14:paraId="0000010C">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color w:val="auto"/>
          <w:sz w:val="24"/>
          <w:szCs w:val="24"/>
        </w:rPr>
      </w:pPr>
      <w:r>
        <w:rPr>
          <w:color w:val="auto"/>
        </w:rPr>
        <w:fldChar w:fldCharType="begin"/>
      </w:r>
      <w:r>
        <w:rPr>
          <w:color w:val="auto"/>
        </w:rPr>
        <w:instrText xml:space="preserve"> HYPERLINK "https://doi.org/10.3390/su13063486" \h </w:instrText>
      </w:r>
      <w:r>
        <w:rPr>
          <w:color w:val="auto"/>
        </w:rPr>
        <w:fldChar w:fldCharType="separate"/>
      </w:r>
      <w:r>
        <w:rPr>
          <w:color w:val="auto"/>
          <w:sz w:val="24"/>
          <w:szCs w:val="24"/>
          <w:u w:val="single"/>
          <w:rtl w:val="0"/>
        </w:rPr>
        <w:t>https://doi.org/10.3390/su13063486</w:t>
      </w:r>
      <w:r>
        <w:rPr>
          <w:color w:val="auto"/>
          <w:sz w:val="24"/>
          <w:szCs w:val="24"/>
          <w:u w:val="single"/>
          <w:rtl w:val="0"/>
        </w:rPr>
        <w:fldChar w:fldCharType="end"/>
      </w:r>
    </w:p>
    <w:p w14:paraId="0000010D">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10E">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sz w:val="24"/>
          <w:szCs w:val="24"/>
          <w:rtl w:val="0"/>
        </w:rPr>
        <w:t>Nurgazina, J., Pakdeetrakulwong, U., Moser, T., &amp; Reiner, G. (2021). Distributed Ledger Technology Applications in Food Supply Chains: A Review of Challenges</w:t>
      </w:r>
    </w:p>
    <w:p w14:paraId="0000010F">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sz w:val="24"/>
          <w:szCs w:val="24"/>
          <w:rtl w:val="0"/>
        </w:rPr>
        <w:t>and Future research Directions. Sustainability, 13(8), 4206.</w:t>
      </w:r>
    </w:p>
    <w:p w14:paraId="00000110">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color w:val="auto"/>
          <w:sz w:val="24"/>
          <w:szCs w:val="24"/>
        </w:rPr>
      </w:pPr>
      <w:r>
        <w:rPr>
          <w:color w:val="auto"/>
        </w:rPr>
        <w:fldChar w:fldCharType="begin"/>
      </w:r>
      <w:r>
        <w:rPr>
          <w:color w:val="auto"/>
        </w:rPr>
        <w:instrText xml:space="preserve"> HYPERLINK "https://doi.org/10.3390/su13084206" \h </w:instrText>
      </w:r>
      <w:r>
        <w:rPr>
          <w:color w:val="auto"/>
        </w:rPr>
        <w:fldChar w:fldCharType="separate"/>
      </w:r>
      <w:r>
        <w:rPr>
          <w:color w:val="auto"/>
          <w:sz w:val="24"/>
          <w:szCs w:val="24"/>
          <w:u w:val="single"/>
          <w:rtl w:val="0"/>
        </w:rPr>
        <w:t>https://doi.org/10.3390/su13084206</w:t>
      </w:r>
      <w:r>
        <w:rPr>
          <w:color w:val="auto"/>
          <w:sz w:val="24"/>
          <w:szCs w:val="24"/>
          <w:u w:val="single"/>
          <w:rtl w:val="0"/>
        </w:rPr>
        <w:fldChar w:fldCharType="end"/>
      </w:r>
    </w:p>
    <w:p w14:paraId="0000011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6784F9CD">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609F7769">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1FCF8AC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115">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sz w:val="24"/>
          <w:szCs w:val="24"/>
        </w:rPr>
      </w:pPr>
      <w:r>
        <w:rPr>
          <w:sz w:val="24"/>
          <w:szCs w:val="24"/>
          <w:rtl w:val="0"/>
        </w:rPr>
        <w:t>Lin, Y., Cheng, J., Ma, J., Zhou, C., &amp; Sun, D. (2024). Elevating nanomaterial optical</w:t>
      </w:r>
      <w:r>
        <w:rPr>
          <w:rFonts w:hint="default"/>
          <w:sz w:val="24"/>
          <w:szCs w:val="24"/>
          <w:rtl w:val="0"/>
          <w:lang w:val="en-PH"/>
        </w:rPr>
        <w:t xml:space="preserve"> </w:t>
      </w:r>
      <w:r>
        <w:rPr>
          <w:sz w:val="24"/>
          <w:szCs w:val="24"/>
          <w:rtl w:val="0"/>
        </w:rPr>
        <w:t>sensor arrays through the integration of advanced machine learning techniques for</w:t>
      </w:r>
      <w:r>
        <w:rPr>
          <w:rFonts w:hint="default"/>
          <w:sz w:val="24"/>
          <w:szCs w:val="24"/>
          <w:rtl w:val="0"/>
          <w:lang w:val="en-PH"/>
        </w:rPr>
        <w:t xml:space="preserve"> </w:t>
      </w:r>
      <w:r>
        <w:rPr>
          <w:sz w:val="24"/>
          <w:szCs w:val="24"/>
          <w:rtl w:val="0"/>
        </w:rPr>
        <w:t>enhancing visual inspection of food quality and safety. Critical Reviews in Food Science</w:t>
      </w:r>
      <w:r>
        <w:rPr>
          <w:rFonts w:hint="default"/>
          <w:sz w:val="24"/>
          <w:szCs w:val="24"/>
          <w:rtl w:val="0"/>
          <w:lang w:val="en-PH"/>
        </w:rPr>
        <w:t xml:space="preserve"> </w:t>
      </w:r>
      <w:r>
        <w:rPr>
          <w:sz w:val="24"/>
          <w:szCs w:val="24"/>
          <w:rtl w:val="0"/>
        </w:rPr>
        <w:t>and Nutrition, 1–22.</w:t>
      </w:r>
    </w:p>
    <w:p w14:paraId="00000116">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color w:val="auto"/>
          <w:sz w:val="24"/>
          <w:szCs w:val="24"/>
          <w:u w:val="single"/>
          <w:rtl w:val="0"/>
        </w:rPr>
      </w:pPr>
      <w:r>
        <w:rPr>
          <w:color w:val="auto"/>
        </w:rPr>
        <w:fldChar w:fldCharType="begin"/>
      </w:r>
      <w:r>
        <w:rPr>
          <w:color w:val="auto"/>
        </w:rPr>
        <w:instrText xml:space="preserve"> HYPERLINK "https://doi.org/10.1080/10408398.2024.2376113" \h </w:instrText>
      </w:r>
      <w:r>
        <w:rPr>
          <w:color w:val="auto"/>
        </w:rPr>
        <w:fldChar w:fldCharType="separate"/>
      </w:r>
      <w:r>
        <w:rPr>
          <w:color w:val="auto"/>
          <w:sz w:val="24"/>
          <w:szCs w:val="24"/>
          <w:u w:val="single"/>
          <w:rtl w:val="0"/>
        </w:rPr>
        <w:t>https://doi.org/10.1080/10408398.2024.2376113</w:t>
      </w:r>
      <w:r>
        <w:rPr>
          <w:color w:val="auto"/>
          <w:sz w:val="24"/>
          <w:szCs w:val="24"/>
          <w:u w:val="single"/>
          <w:rtl w:val="0"/>
        </w:rPr>
        <w:fldChar w:fldCharType="end"/>
      </w:r>
    </w:p>
    <w:p w14:paraId="5B595B6C">
      <w:pPr>
        <w:pBdr>
          <w:top w:val="none" w:color="auto" w:sz="0" w:space="0"/>
          <w:left w:val="none" w:color="auto" w:sz="0" w:space="0"/>
          <w:bottom w:val="none" w:color="auto" w:sz="0" w:space="0"/>
          <w:right w:val="none" w:color="auto" w:sz="0" w:space="0"/>
          <w:between w:val="none" w:color="auto" w:sz="0" w:space="0"/>
        </w:pBdr>
        <w:shd w:val="clear" w:fill="FFFFFF"/>
        <w:spacing w:line="480" w:lineRule="auto"/>
        <w:ind w:left="0" w:leftChars="0"/>
        <w:jc w:val="both"/>
        <w:rPr>
          <w:color w:val="1155CC"/>
          <w:sz w:val="24"/>
          <w:szCs w:val="24"/>
          <w:u w:val="single"/>
          <w:rtl w:val="0"/>
        </w:rPr>
      </w:pPr>
    </w:p>
    <w:p w14:paraId="00000118">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b/>
          <w:sz w:val="26"/>
          <w:szCs w:val="26"/>
        </w:rPr>
      </w:pPr>
      <w:r>
        <w:rPr>
          <w:b/>
          <w:sz w:val="26"/>
          <w:szCs w:val="26"/>
          <w:rtl w:val="0"/>
        </w:rPr>
        <w:t>Local</w:t>
      </w:r>
    </w:p>
    <w:p w14:paraId="00000119">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r>
        <w:rPr>
          <w:sz w:val="24"/>
          <w:szCs w:val="24"/>
          <w:rtl w:val="0"/>
        </w:rPr>
        <w:t xml:space="preserve">Gatc, M. P. V. a. C. F. (2000). Food safety knowledge and practices of street food vendors in the Philippines university campus. International Journal of Food Sciences and Nutrition, 51(4), 235–246. </w:t>
      </w:r>
    </w:p>
    <w:p w14:paraId="0000011B">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u w:val="single"/>
          <w:rtl w:val="0"/>
        </w:rPr>
      </w:pPr>
      <w:r>
        <w:rPr>
          <w:color w:val="auto"/>
        </w:rPr>
        <w:fldChar w:fldCharType="begin"/>
      </w:r>
      <w:r>
        <w:rPr>
          <w:color w:val="auto"/>
        </w:rPr>
        <w:instrText xml:space="preserve"> HYPERLINK "https://doi.org/10.1080/09637480050077121" \h </w:instrText>
      </w:r>
      <w:r>
        <w:rPr>
          <w:color w:val="auto"/>
        </w:rPr>
        <w:fldChar w:fldCharType="separate"/>
      </w:r>
      <w:r>
        <w:rPr>
          <w:color w:val="auto"/>
          <w:sz w:val="24"/>
          <w:szCs w:val="24"/>
          <w:u w:val="single"/>
          <w:rtl w:val="0"/>
        </w:rPr>
        <w:t>https://doi.org/10.1080/09637480050077121</w:t>
      </w:r>
      <w:r>
        <w:rPr>
          <w:color w:val="auto"/>
          <w:sz w:val="24"/>
          <w:szCs w:val="24"/>
          <w:u w:val="single"/>
          <w:rtl w:val="0"/>
        </w:rPr>
        <w:fldChar w:fldCharType="end"/>
      </w:r>
    </w:p>
    <w:p w14:paraId="154DFB56">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u w:val="single"/>
          <w:rtl w:val="0"/>
        </w:rPr>
      </w:pPr>
    </w:p>
    <w:p w14:paraId="7E272478">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tl w:val="0"/>
        </w:rPr>
      </w:pPr>
      <w:r>
        <w:rPr>
          <w:sz w:val="24"/>
          <w:szCs w:val="24"/>
          <w:rtl w:val="0"/>
        </w:rPr>
        <w:t xml:space="preserve">Roa, J. (2023). Informal food markets in Quezon City and Pasay City, Philippines: A rapid assessment. Resilient Cities Initiative Research Report. </w:t>
      </w:r>
    </w:p>
    <w:p w14:paraId="0000011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color w:val="auto"/>
        </w:rPr>
        <w:fldChar w:fldCharType="begin"/>
      </w:r>
      <w:r>
        <w:rPr>
          <w:color w:val="auto"/>
        </w:rPr>
        <w:instrText xml:space="preserve"> HYPERLINK "https://doi.org/10.4160/9789290606642" \h </w:instrText>
      </w:r>
      <w:r>
        <w:rPr>
          <w:color w:val="auto"/>
        </w:rPr>
        <w:fldChar w:fldCharType="separate"/>
      </w:r>
      <w:r>
        <w:rPr>
          <w:color w:val="auto"/>
          <w:sz w:val="24"/>
          <w:szCs w:val="24"/>
          <w:u w:val="single"/>
          <w:rtl w:val="0"/>
        </w:rPr>
        <w:t>https://doi.org/10.4160/9789290606642</w:t>
      </w:r>
      <w:r>
        <w:rPr>
          <w:color w:val="auto"/>
          <w:sz w:val="24"/>
          <w:szCs w:val="24"/>
          <w:u w:val="single"/>
          <w:rtl w:val="0"/>
        </w:rPr>
        <w:fldChar w:fldCharType="end"/>
      </w:r>
    </w:p>
    <w:p w14:paraId="0000011D">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4EFDDFE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4D0A662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38048B7B">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11E">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sz w:val="24"/>
          <w:szCs w:val="24"/>
          <w:rtl w:val="0"/>
        </w:rPr>
        <w:t xml:space="preserve">Reyes, N. M. B. D. (2024). Implementation of Meat Inspection Code (Republic Act No. 10536) and Challenges Encountered by Butchers and Meat Inspectors in Calamba City. Implementation of Meat Inspection Code (Republic Act No. 10536) and Challenges Encountered by Butchers and Meat Inspectors in Calamba City, 1(1), 23–34. </w:t>
      </w:r>
      <w:r>
        <w:rPr>
          <w:color w:val="auto"/>
        </w:rPr>
        <w:fldChar w:fldCharType="begin"/>
      </w:r>
      <w:r>
        <w:rPr>
          <w:color w:val="auto"/>
        </w:rPr>
        <w:instrText xml:space="preserve"> HYPERLINK "https://doi.org/10.32996/jpar.2024.1.1.3" \h </w:instrText>
      </w:r>
      <w:r>
        <w:rPr>
          <w:color w:val="auto"/>
        </w:rPr>
        <w:fldChar w:fldCharType="separate"/>
      </w:r>
      <w:r>
        <w:rPr>
          <w:color w:val="auto"/>
          <w:sz w:val="24"/>
          <w:szCs w:val="24"/>
          <w:u w:val="single"/>
          <w:rtl w:val="0"/>
        </w:rPr>
        <w:t>https://doi.org/10.32996/jpar.2024.1.1.3</w:t>
      </w:r>
      <w:r>
        <w:rPr>
          <w:color w:val="auto"/>
          <w:sz w:val="24"/>
          <w:szCs w:val="24"/>
          <w:u w:val="single"/>
          <w:rtl w:val="0"/>
        </w:rPr>
        <w:fldChar w:fldCharType="end"/>
      </w:r>
    </w:p>
    <w:p w14:paraId="0000011F">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12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r>
        <w:rPr>
          <w:sz w:val="24"/>
          <w:szCs w:val="24"/>
          <w:rtl w:val="0"/>
        </w:rPr>
        <w:t>Buhion, R. P., Barrion, A. S., &amp; Lanorio, M. C. (2024). Fruit and vegetable waste characteristics and management practices at Pasig Mega Market in Pasig City, Philippines. International Journal on Food Agriculture and Natural Resources, 5(1), 8–14.</w:t>
      </w:r>
    </w:p>
    <w:p w14:paraId="00000121">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color w:val="auto"/>
        </w:rPr>
        <w:fldChar w:fldCharType="begin"/>
      </w:r>
      <w:r>
        <w:rPr>
          <w:color w:val="auto"/>
        </w:rPr>
        <w:instrText xml:space="preserve"> HYPERLINK "https://doi.org/10.46676/ij-fanres.v5i1.233" \h </w:instrText>
      </w:r>
      <w:r>
        <w:rPr>
          <w:color w:val="auto"/>
        </w:rPr>
        <w:fldChar w:fldCharType="separate"/>
      </w:r>
      <w:r>
        <w:rPr>
          <w:color w:val="auto"/>
          <w:sz w:val="24"/>
          <w:szCs w:val="24"/>
          <w:u w:val="single"/>
          <w:rtl w:val="0"/>
        </w:rPr>
        <w:t>https://doi.org/10.46676/ij-fanres.v5i1.233</w:t>
      </w:r>
      <w:r>
        <w:rPr>
          <w:color w:val="auto"/>
          <w:sz w:val="24"/>
          <w:szCs w:val="24"/>
          <w:u w:val="single"/>
          <w:rtl w:val="0"/>
        </w:rPr>
        <w:fldChar w:fldCharType="end"/>
      </w:r>
    </w:p>
    <w:p w14:paraId="55C4B195">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4"/>
          <w:szCs w:val="24"/>
        </w:rPr>
      </w:pPr>
    </w:p>
    <w:p w14:paraId="00000123">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color w:val="auto"/>
          <w:sz w:val="24"/>
          <w:szCs w:val="24"/>
        </w:rPr>
      </w:pPr>
      <w:r>
        <w:rPr>
          <w:sz w:val="24"/>
          <w:szCs w:val="24"/>
          <w:rtl w:val="0"/>
        </w:rPr>
        <w:t xml:space="preserve">Utilization/Conversion of Market Waste into New Products – DAP. (n.d.). </w:t>
      </w:r>
      <w:r>
        <w:rPr>
          <w:color w:val="auto"/>
        </w:rPr>
        <w:fldChar w:fldCharType="begin"/>
      </w:r>
      <w:r>
        <w:rPr>
          <w:color w:val="auto"/>
        </w:rPr>
        <w:instrText xml:space="preserve"> HYPERLINK "https://coe-psp.dap.edu.ph/compendium-innovation/utilization-conversion-of-market-waste-into-new-products-recycling-of-market-biodegradable-waste-basura-na-napakinabanagan-pa/" \h </w:instrText>
      </w:r>
      <w:r>
        <w:rPr>
          <w:color w:val="auto"/>
        </w:rPr>
        <w:fldChar w:fldCharType="separate"/>
      </w:r>
      <w:r>
        <w:rPr>
          <w:color w:val="auto"/>
          <w:sz w:val="24"/>
          <w:szCs w:val="24"/>
          <w:u w:val="single"/>
          <w:rtl w:val="0"/>
        </w:rPr>
        <w:t>https://coe-psp.dap.edu.ph/compendium-innovation/utilization-conversion-of-market-waste-into-new-products-recycling-of-market-biodegradable-waste-basura-na-napakinabanagan-pa/</w:t>
      </w:r>
      <w:r>
        <w:rPr>
          <w:color w:val="auto"/>
          <w:sz w:val="24"/>
          <w:szCs w:val="24"/>
          <w:u w:val="single"/>
          <w:rtl w:val="0"/>
        </w:rPr>
        <w:fldChar w:fldCharType="end"/>
      </w:r>
    </w:p>
    <w:p w14:paraId="00000126">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p>
    <w:p w14:paraId="6E74C1FA">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p>
    <w:p w14:paraId="37A679E7">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p>
    <w:p w14:paraId="63B3AF7C">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both"/>
        <w:rPr>
          <w:sz w:val="26"/>
          <w:szCs w:val="26"/>
        </w:rPr>
      </w:pPr>
    </w:p>
    <w:p w14:paraId="64FBFDAA">
      <w:pPr>
        <w:pStyle w:val="27"/>
        <w:keepNext w:val="0"/>
        <w:keepLines w:val="0"/>
        <w:pageBreakBefore w:val="0"/>
        <w:widowControl/>
        <w:kinsoku/>
        <w:wordWrap/>
        <w:overflowPunct/>
        <w:topLinePunct w:val="0"/>
        <w:autoSpaceDE/>
        <w:autoSpaceDN/>
        <w:bidi w:val="0"/>
        <w:adjustRightInd/>
        <w:snapToGrid/>
        <w:spacing w:after="0" w:line="480" w:lineRule="auto"/>
        <w:jc w:val="both"/>
        <w:textAlignment w:val="auto"/>
        <w:rPr>
          <w:rFonts w:hint="default"/>
          <w:rtl w:val="0"/>
        </w:rPr>
      </w:pPr>
      <w:bookmarkStart w:id="49" w:name="_Toc683"/>
      <w:bookmarkStart w:id="50" w:name="_Toc28764"/>
      <w:bookmarkStart w:id="51" w:name="_Toc3702"/>
      <w:r>
        <w:rPr>
          <w:rFonts w:hint="default"/>
          <w:rtl w:val="0"/>
        </w:rPr>
        <w:t>2.7 Integration of Information Systems in Enterprise Environments</w:t>
      </w:r>
      <w:bookmarkEnd w:id="49"/>
      <w:bookmarkEnd w:id="50"/>
      <w:bookmarkEnd w:id="51"/>
    </w:p>
    <w:p w14:paraId="41614C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 xml:space="preserve">In the current digital age, it is more and more necessary for businesses to incorporate information systems (IS) into their company settings to boost effectiveness, simplify processes, and remain competitive. This collaboration is especially important for LGUs, which focus on efficient and open service provision. </w:t>
      </w:r>
    </w:p>
    <w:p w14:paraId="5ADAFB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2C50EE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 xml:space="preserve">In the Philippines, numerous research projects have investigated the effects of IS integration in different areas, such as local governance. In her study from 2018, Dr. Maria R. Santos analyzed how an online permit application system in a city in the Philippines could decrease processing time, increase transparency, and boost citizen satisfaction. Prof. Jose P. Reyes (2015) studied how a Geographic Information System (GIS) was used in a provincial government, showing its success in handling land records, disaster preparedness, and resource allocation. The research shows how integrating IS can improve service delivery and support good governance in LGUs. Nevertheless, there are still obstacles to overcome in terms of building infrastructure, increasing digital literacy among the population, and creating effective policy frameworks to facilitate the use of information systems. </w:t>
      </w:r>
    </w:p>
    <w:p w14:paraId="45BB5D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Although there is limited research specifically on IS in food safety management in the Philippines, current studies emphasize the potential of technology in enhancing food safety practices. In her study in 2021, Dr. Elena B. Cruz investigated the implementation of mobile technology for educating and raising awareness about food safety among food handlers in a city in the Philippines. This research showed that mobile apps are effective in spreading information and encouraging the use of best practices for food safety. Another significant research project, while not specifically centered on food safety management, examined the utilization of a mobile app to track instances of food safety breaches in a city in the Philippines. Dr. Miguel A. Diaz (2020) emphasized the possibility of utilizing mobile technology to promptly report and monitor food safety breaches, leading to better enforcement and enhanced food safety measures.</w:t>
      </w:r>
    </w:p>
    <w:p w14:paraId="541689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2BEBD0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The incorporation of information systems into food market safety and inspection management could greatly improve consumer protection, public health, and market efficiency. Through the use of technology, local government units can create a stronger and more transparent system for overseeing market compliance, guaranteeing the safety and quality of food items, and ultimately enhancing the welfare of the community. As an illustration, mobile applications might be utilized for conducting immediate food safety checks, online portals for receiving customer evaluations and grievances, and data analysis for pinpointing patterns and factors posing risks to food safety.</w:t>
      </w:r>
    </w:p>
    <w:p w14:paraId="5CD731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000001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b/>
          <w:bCs/>
          <w:sz w:val="26"/>
          <w:szCs w:val="26"/>
          <w:lang w:val="en-PH"/>
        </w:rPr>
      </w:pPr>
      <w:r>
        <w:rPr>
          <w:b/>
          <w:bCs/>
          <w:sz w:val="26"/>
          <w:szCs w:val="26"/>
          <w:rtl w:val="0"/>
        </w:rPr>
        <w:t>References</w:t>
      </w:r>
      <w:r>
        <w:rPr>
          <w:rFonts w:hint="default"/>
          <w:b/>
          <w:bCs/>
          <w:sz w:val="26"/>
          <w:szCs w:val="26"/>
          <w:rtl w:val="0"/>
          <w:lang w:val="en-PH"/>
        </w:rPr>
        <w:t>:</w:t>
      </w:r>
    </w:p>
    <w:p w14:paraId="0000012D">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480" w:lineRule="auto"/>
        <w:ind w:left="720" w:hanging="360"/>
        <w:rPr>
          <w:sz w:val="24"/>
          <w:szCs w:val="24"/>
        </w:rPr>
      </w:pPr>
      <w:r>
        <w:rPr>
          <w:sz w:val="24"/>
          <w:szCs w:val="24"/>
          <w:rtl w:val="0"/>
        </w:rPr>
        <w:t xml:space="preserve">Cruz, E. B. (2021).  Exploring the Use of Mobile Technology for Food Safety Training and Awareness Campaigns Among Food Handlers in a Philippine City.  </w:t>
      </w:r>
    </w:p>
    <w:p w14:paraId="0000012E">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480" w:lineRule="auto"/>
        <w:ind w:left="720" w:hanging="360"/>
        <w:rPr>
          <w:sz w:val="24"/>
          <w:szCs w:val="24"/>
        </w:rPr>
      </w:pPr>
      <w:r>
        <w:rPr>
          <w:sz w:val="24"/>
          <w:szCs w:val="24"/>
          <w:rtl w:val="0"/>
        </w:rPr>
        <w:t xml:space="preserve">Diaz, M. A. (2020).  The Potential of Mobile Technology for Monitoring Food Safety Violations in a Philippine City. </w:t>
      </w:r>
    </w:p>
    <w:p w14:paraId="0000012F">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0" w:afterAutospacing="0" w:line="480" w:lineRule="auto"/>
        <w:ind w:left="720" w:hanging="360"/>
        <w:rPr>
          <w:sz w:val="24"/>
          <w:szCs w:val="24"/>
        </w:rPr>
      </w:pPr>
      <w:r>
        <w:rPr>
          <w:sz w:val="24"/>
          <w:szCs w:val="24"/>
          <w:rtl w:val="0"/>
        </w:rPr>
        <w:t xml:space="preserve">Reyes, J. P. (2015).  Implementation of a Geographic Information System (GIS) in a Provincial Government: A Case Study.  </w:t>
      </w:r>
    </w:p>
    <w:p w14:paraId="00000130">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480" w:lineRule="auto"/>
        <w:ind w:left="720" w:hanging="360"/>
        <w:rPr>
          <w:sz w:val="24"/>
          <w:szCs w:val="24"/>
        </w:rPr>
      </w:pPr>
      <w:r>
        <w:rPr>
          <w:sz w:val="24"/>
          <w:szCs w:val="24"/>
          <w:rtl w:val="0"/>
        </w:rPr>
        <w:t xml:space="preserve">Santos, M. R. (2018).  The Use of an Online Permit Application System in a Philippine City: A Study on its Impact on Efficiency, Transparency, and Citizen Satisfaction.  </w:t>
      </w:r>
    </w:p>
    <w:p w14:paraId="1C8E189E">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480" w:lineRule="auto"/>
        <w:rPr>
          <w:sz w:val="24"/>
          <w:szCs w:val="24"/>
          <w:rtl w:val="0"/>
        </w:rPr>
      </w:pPr>
    </w:p>
    <w:p w14:paraId="18B21D35">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480" w:lineRule="auto"/>
        <w:rPr>
          <w:sz w:val="24"/>
          <w:szCs w:val="24"/>
          <w:rtl w:val="0"/>
        </w:rPr>
      </w:pPr>
    </w:p>
    <w:p w14:paraId="720E6183">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480" w:lineRule="auto"/>
        <w:rPr>
          <w:sz w:val="24"/>
          <w:szCs w:val="24"/>
          <w:rtl w:val="0"/>
        </w:rPr>
      </w:pPr>
    </w:p>
    <w:p w14:paraId="7A14CBE1">
      <w:pPr>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480" w:lineRule="auto"/>
        <w:rPr>
          <w:rFonts w:hint="default"/>
          <w:sz w:val="24"/>
          <w:szCs w:val="24"/>
          <w:rtl w:val="0"/>
          <w:lang w:val="en-PH"/>
        </w:rPr>
      </w:pPr>
    </w:p>
    <w:p w14:paraId="06FA0417">
      <w:pPr>
        <w:spacing w:line="480" w:lineRule="auto"/>
        <w:jc w:val="center"/>
        <w:rPr>
          <w:rFonts w:hint="default" w:ascii="Arial" w:hAnsi="Arial" w:cs="Arial"/>
          <w:b/>
          <w:bCs/>
          <w:sz w:val="28"/>
          <w:szCs w:val="28"/>
          <w:rtl w:val="0"/>
        </w:rPr>
      </w:pPr>
      <w:r>
        <w:rPr>
          <w:rFonts w:hint="default" w:ascii="Arial" w:hAnsi="Arial" w:cs="Arial"/>
          <w:b/>
          <w:bCs/>
          <w:sz w:val="28"/>
          <w:szCs w:val="28"/>
          <w:rtl w:val="0"/>
        </w:rPr>
        <w:t>CHAPTER 3</w:t>
      </w:r>
    </w:p>
    <w:p w14:paraId="00000134">
      <w:pPr>
        <w:pStyle w:val="26"/>
        <w:bidi w:val="0"/>
        <w:rPr>
          <w:szCs w:val="36"/>
          <w:rtl w:val="0"/>
        </w:rPr>
      </w:pPr>
      <w:bookmarkStart w:id="52" w:name="_Toc4266"/>
      <w:bookmarkStart w:id="53" w:name="_Toc7022"/>
      <w:bookmarkStart w:id="54" w:name="_Toc5548"/>
      <w:r>
        <w:rPr>
          <w:rFonts w:hint="default"/>
          <w:rtl w:val="0"/>
        </w:rPr>
        <w:t>Methodology</w:t>
      </w:r>
      <w:bookmarkEnd w:id="52"/>
      <w:bookmarkEnd w:id="53"/>
      <w:bookmarkEnd w:id="54"/>
    </w:p>
    <w:p w14:paraId="63014BDA">
      <w:pPr>
        <w:pBdr>
          <w:top w:val="none" w:color="auto" w:sz="0" w:space="0"/>
          <w:left w:val="none" w:color="auto" w:sz="0" w:space="0"/>
          <w:bottom w:val="none" w:color="auto" w:sz="0" w:space="0"/>
          <w:right w:val="none" w:color="auto" w:sz="0" w:space="0"/>
          <w:between w:val="none" w:color="auto" w:sz="0" w:space="0"/>
        </w:pBdr>
        <w:shd w:val="clear" w:fill="FFFFFF"/>
        <w:spacing w:line="276" w:lineRule="auto"/>
        <w:ind w:left="3600" w:firstLine="0"/>
        <w:rPr>
          <w:sz w:val="24"/>
          <w:szCs w:val="24"/>
          <w:rtl w:val="0"/>
        </w:rPr>
      </w:pPr>
    </w:p>
    <w:p w14:paraId="00000135">
      <w:pPr>
        <w:pStyle w:val="27"/>
        <w:keepNext w:val="0"/>
        <w:keepLines w:val="0"/>
        <w:pageBreakBefore w:val="0"/>
        <w:widowControl/>
        <w:kinsoku/>
        <w:wordWrap/>
        <w:overflowPunct/>
        <w:topLinePunct w:val="0"/>
        <w:autoSpaceDE/>
        <w:autoSpaceDN/>
        <w:bidi w:val="0"/>
        <w:adjustRightInd/>
        <w:snapToGrid/>
        <w:spacing w:after="0" w:line="480" w:lineRule="auto"/>
        <w:textAlignment w:val="auto"/>
        <w:rPr>
          <w:szCs w:val="26"/>
        </w:rPr>
      </w:pPr>
      <w:bookmarkStart w:id="55" w:name="_Toc28258"/>
      <w:bookmarkStart w:id="56" w:name="_Toc18001"/>
      <w:bookmarkStart w:id="57" w:name="_Toc31640"/>
      <w:r>
        <w:rPr>
          <w:rtl w:val="0"/>
        </w:rPr>
        <w:t xml:space="preserve">3.1 </w:t>
      </w:r>
      <w:r>
        <w:rPr>
          <w:rFonts w:hint="default"/>
          <w:rtl w:val="0"/>
          <w:lang w:val="en-PH"/>
        </w:rPr>
        <w:t>A</w:t>
      </w:r>
      <w:r>
        <w:rPr>
          <w:rtl w:val="0"/>
        </w:rPr>
        <w:t xml:space="preserve">gile </w:t>
      </w:r>
      <w:r>
        <w:rPr>
          <w:rFonts w:hint="default"/>
          <w:rtl w:val="0"/>
          <w:lang w:val="en-PH"/>
        </w:rPr>
        <w:t>S</w:t>
      </w:r>
      <w:r>
        <w:rPr>
          <w:rtl w:val="0"/>
        </w:rPr>
        <w:t xml:space="preserve">crum </w:t>
      </w:r>
      <w:r>
        <w:rPr>
          <w:rFonts w:hint="default"/>
          <w:rtl w:val="0"/>
          <w:lang w:val="en-PH"/>
        </w:rPr>
        <w:t>M</w:t>
      </w:r>
      <w:r>
        <w:rPr>
          <w:rtl w:val="0"/>
        </w:rPr>
        <w:t xml:space="preserve">ethodology in the </w:t>
      </w:r>
      <w:r>
        <w:rPr>
          <w:rFonts w:hint="default"/>
          <w:rtl w:val="0"/>
          <w:lang w:val="en-PH"/>
        </w:rPr>
        <w:t>P</w:t>
      </w:r>
      <w:r>
        <w:rPr>
          <w:rtl w:val="0"/>
        </w:rPr>
        <w:t>roject</w:t>
      </w:r>
      <w:bookmarkEnd w:id="55"/>
      <w:bookmarkEnd w:id="56"/>
      <w:bookmarkEnd w:id="57"/>
    </w:p>
    <w:p w14:paraId="74B035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jc w:val="both"/>
        <w:textAlignment w:val="auto"/>
        <w:rPr>
          <w:sz w:val="24"/>
          <w:szCs w:val="24"/>
          <w:rtl w:val="0"/>
        </w:rPr>
      </w:pPr>
      <w:r>
        <w:rPr>
          <w:sz w:val="24"/>
          <w:szCs w:val="24"/>
          <w:rtl w:val="0"/>
        </w:rPr>
        <w:t>The Agile Scrum methodology, which stresses an incremental and iterative approach, is being used to develop the project. During the course of the project, this approach fosters continuous improvement by offering flexibility and adaptability. Scrum ensures that the system is in line with the evolving needs of stakeholders by promoting cooperation, openness, and speedy feedback loops. In terms of flexibility, the development team modifies priorities in order to meet the needs of the stakeholders based on feedback from them following each sprint review.</w:t>
      </w:r>
    </w:p>
    <w:p w14:paraId="3799A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jc w:val="both"/>
        <w:textAlignment w:val="auto"/>
        <w:rPr>
          <w:sz w:val="24"/>
          <w:szCs w:val="24"/>
          <w:rtl w:val="0"/>
        </w:rPr>
      </w:pP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left="0" w:firstLine="720"/>
        <w:jc w:val="both"/>
        <w:textAlignment w:val="auto"/>
        <w:rPr>
          <w:sz w:val="24"/>
          <w:szCs w:val="24"/>
        </w:rPr>
      </w:pPr>
      <w:r>
        <w:rPr>
          <w:sz w:val="24"/>
          <w:szCs w:val="24"/>
          <w:rtl w:val="0"/>
        </w:rPr>
        <w:t>Key components: The key components are intended to create a comprehensive system for improving food safety management in barangay markets. The system, which focuses on real-time insights, user engagement through reviews, automated compliance monitoring, and effective communication tools, will be an invaluable resource for vendors, inspectors, and community members alike. Each component works collaboratively to promote transparency, accountability, and higher food safety standards in local markets.</w:t>
      </w:r>
    </w:p>
    <w:p w14:paraId="000001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Scrum Master: The Scrum Master is responsible for guiding the development team through the Agile process for the Barangay Food Market Safety and Inspection Management System project. The Scrum Master can contribute to the creation of a productive environment that fosters innovation and efficiently delivers high-quality results by encouraging collaboration, removing impediments, facilitating Scrum ceremonies, and ensuring compliance with Agile principles. This leadership will ultimately help to achieve project goals while also raising food safety standards in local markets.</w:t>
      </w:r>
    </w:p>
    <w:p w14:paraId="0BC004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000001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Product Owner: As a product owner my role is to guide the development and ensure that our product meets the needs of its user while adhering to business objectives. It will be pivotal in delivering a robust system that enhances the food safety in barangay markets.</w:t>
      </w:r>
    </w:p>
    <w:p w14:paraId="517DB9E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5C3D6D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sz w:val="24"/>
          <w:szCs w:val="24"/>
          <w:rtl w:val="0"/>
        </w:rPr>
      </w:pPr>
      <w:r>
        <w:rPr>
          <w:sz w:val="24"/>
          <w:szCs w:val="24"/>
          <w:rtl w:val="0"/>
        </w:rPr>
        <w:t>Development Team: The development team is in charge of carrying out tasks to complete the project and converting user stories into concrete results. They guarantee quality and dedication to project objectives as they design, develop, test, and improve solutions. To deliver a successful product, they must collaborate well, be flexible, and be committed to continuous improvement.</w:t>
      </w:r>
    </w:p>
    <w:p w14:paraId="0000013F">
      <w:pPr>
        <w:pStyle w:val="27"/>
        <w:keepNext w:val="0"/>
        <w:keepLines w:val="0"/>
        <w:pageBreakBefore w:val="0"/>
        <w:widowControl/>
        <w:kinsoku/>
        <w:wordWrap/>
        <w:overflowPunct/>
        <w:topLinePunct w:val="0"/>
        <w:autoSpaceDE/>
        <w:autoSpaceDN/>
        <w:bidi w:val="0"/>
        <w:adjustRightInd/>
        <w:snapToGrid/>
        <w:spacing w:after="0" w:line="480" w:lineRule="auto"/>
        <w:textAlignment w:val="auto"/>
      </w:pPr>
      <w:bookmarkStart w:id="58" w:name="_Toc31732"/>
      <w:bookmarkStart w:id="59" w:name="_Toc25122"/>
      <w:bookmarkStart w:id="60" w:name="_Toc10561"/>
      <w:r>
        <w:rPr>
          <w:rtl w:val="0"/>
        </w:rPr>
        <w:t xml:space="preserve">3.2 </w:t>
      </w:r>
      <w:r>
        <w:rPr>
          <w:rFonts w:hint="default"/>
          <w:rtl w:val="0"/>
          <w:lang w:val="en-PH"/>
        </w:rPr>
        <w:t>R</w:t>
      </w:r>
      <w:r>
        <w:rPr>
          <w:rtl w:val="0"/>
        </w:rPr>
        <w:t xml:space="preserve">oles and </w:t>
      </w:r>
      <w:r>
        <w:rPr>
          <w:rFonts w:hint="default"/>
          <w:rtl w:val="0"/>
          <w:lang w:val="en-PH"/>
        </w:rPr>
        <w:t>R</w:t>
      </w:r>
      <w:r>
        <w:rPr>
          <w:rtl w:val="0"/>
        </w:rPr>
        <w:t>esponsibilities</w:t>
      </w:r>
      <w:bookmarkEnd w:id="58"/>
      <w:bookmarkEnd w:id="59"/>
      <w:bookmarkEnd w:id="60"/>
      <w:r>
        <w:rPr>
          <w:rtl w:val="0"/>
        </w:rPr>
        <w:t xml:space="preserve"> </w:t>
      </w:r>
    </w:p>
    <w:tbl>
      <w:tblPr>
        <w:tblStyle w:val="22"/>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2129"/>
        <w:gridCol w:w="1891"/>
        <w:gridCol w:w="4025"/>
      </w:tblGrid>
      <w:tr w14:paraId="7769BE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3" w:type="pct"/>
            <w:shd w:val="clear" w:color="auto" w:fill="auto"/>
            <w:tcMar>
              <w:top w:w="100" w:type="dxa"/>
              <w:left w:w="100" w:type="dxa"/>
              <w:bottom w:w="100" w:type="dxa"/>
              <w:right w:w="100" w:type="dxa"/>
            </w:tcMar>
            <w:vAlign w:val="top"/>
          </w:tcPr>
          <w:p w14:paraId="00000140">
            <w:pPr>
              <w:pStyle w:val="30"/>
              <w:bidi w:val="0"/>
            </w:pPr>
            <w:bookmarkStart w:id="61" w:name="_Toc8130"/>
            <w:bookmarkStart w:id="62" w:name="_Toc30000"/>
            <w:r>
              <w:rPr>
                <w:rtl w:val="0"/>
              </w:rPr>
              <w:t>Name</w:t>
            </w:r>
            <w:bookmarkEnd w:id="61"/>
            <w:bookmarkEnd w:id="62"/>
          </w:p>
        </w:tc>
        <w:tc>
          <w:tcPr>
            <w:tcW w:w="1175" w:type="pct"/>
            <w:shd w:val="clear" w:color="auto" w:fill="auto"/>
            <w:tcMar>
              <w:top w:w="100" w:type="dxa"/>
              <w:left w:w="100" w:type="dxa"/>
              <w:bottom w:w="100" w:type="dxa"/>
              <w:right w:w="100" w:type="dxa"/>
            </w:tcMar>
            <w:vAlign w:val="top"/>
          </w:tcPr>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Roles</w:t>
            </w:r>
          </w:p>
        </w:tc>
        <w:tc>
          <w:tcPr>
            <w:tcW w:w="2501" w:type="pct"/>
            <w:shd w:val="clear" w:color="auto" w:fill="auto"/>
            <w:tcMar>
              <w:top w:w="100" w:type="dxa"/>
              <w:left w:w="100" w:type="dxa"/>
              <w:bottom w:w="100" w:type="dxa"/>
              <w:right w:w="100" w:type="dxa"/>
            </w:tcMar>
            <w:vAlign w:val="top"/>
          </w:tcPr>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Responsibilities</w:t>
            </w:r>
          </w:p>
        </w:tc>
      </w:tr>
      <w:tr w14:paraId="2D5C2D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3" w:type="pct"/>
            <w:shd w:val="clear" w:color="auto" w:fill="auto"/>
            <w:tcMar>
              <w:top w:w="100" w:type="dxa"/>
              <w:left w:w="100" w:type="dxa"/>
              <w:bottom w:w="100" w:type="dxa"/>
              <w:right w:w="100" w:type="dxa"/>
            </w:tcMar>
            <w:vAlign w:val="top"/>
          </w:tcPr>
          <w:p w14:paraId="7CD3AB10">
            <w:pPr>
              <w:bidi w:val="0"/>
              <w:spacing w:line="480" w:lineRule="auto"/>
              <w:rPr>
                <w:rFonts w:hint="default"/>
                <w:sz w:val="24"/>
                <w:szCs w:val="24"/>
                <w:rtl w:val="0"/>
                <w:lang w:val="en-PH"/>
              </w:rPr>
            </w:pPr>
            <w:bookmarkStart w:id="63" w:name="_Toc32295"/>
            <w:r>
              <w:rPr>
                <w:rFonts w:hint="default"/>
                <w:sz w:val="24"/>
                <w:szCs w:val="24"/>
                <w:rtl w:val="0"/>
                <w:lang w:val="en-PH"/>
              </w:rPr>
              <w:t>Christian A. Rempillo</w:t>
            </w:r>
            <w:bookmarkEnd w:id="63"/>
          </w:p>
        </w:tc>
        <w:tc>
          <w:tcPr>
            <w:tcW w:w="1175" w:type="pct"/>
            <w:shd w:val="clear" w:color="auto" w:fill="auto"/>
            <w:tcMar>
              <w:top w:w="100" w:type="dxa"/>
              <w:left w:w="100" w:type="dxa"/>
              <w:bottom w:w="100" w:type="dxa"/>
              <w:right w:w="100" w:type="dxa"/>
            </w:tcMar>
            <w:vAlign w:val="top"/>
          </w:tcPr>
          <w:p w14:paraId="65492F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rtl w:val="0"/>
                <w:lang w:val="en-PH"/>
              </w:rPr>
            </w:pPr>
            <w:r>
              <w:rPr>
                <w:rFonts w:hint="default"/>
                <w:sz w:val="24"/>
                <w:szCs w:val="24"/>
                <w:rtl w:val="0"/>
                <w:lang w:val="en-PH"/>
              </w:rPr>
              <w:t>Product Owner</w:t>
            </w:r>
          </w:p>
        </w:tc>
        <w:tc>
          <w:tcPr>
            <w:tcW w:w="2501" w:type="pct"/>
            <w:shd w:val="clear" w:color="auto" w:fill="auto"/>
            <w:tcMar>
              <w:top w:w="100" w:type="dxa"/>
              <w:left w:w="100" w:type="dxa"/>
              <w:bottom w:w="100" w:type="dxa"/>
              <w:right w:w="100" w:type="dxa"/>
            </w:tcMar>
            <w:vAlign w:val="top"/>
          </w:tcPr>
          <w:p w14:paraId="071935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tl w:val="0"/>
              </w:rPr>
            </w:pPr>
            <w:r>
              <w:rPr>
                <w:rFonts w:hint="default"/>
                <w:sz w:val="24"/>
                <w:szCs w:val="24"/>
                <w:rtl w:val="0"/>
              </w:rPr>
              <w:t>The product owner will guide the team by providing requirements and product features. He will also ensure that the product meets it.</w:t>
            </w:r>
          </w:p>
        </w:tc>
      </w:tr>
      <w:tr w14:paraId="679F3E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3" w:type="pct"/>
            <w:shd w:val="clear" w:color="auto" w:fill="auto"/>
            <w:tcMar>
              <w:top w:w="100" w:type="dxa"/>
              <w:left w:w="100" w:type="dxa"/>
              <w:bottom w:w="100" w:type="dxa"/>
              <w:right w:w="100" w:type="dxa"/>
            </w:tcMar>
            <w:vAlign w:val="top"/>
          </w:tcPr>
          <w:p w14:paraId="683D0501">
            <w:pPr>
              <w:bidi w:val="0"/>
              <w:spacing w:line="480" w:lineRule="auto"/>
              <w:rPr>
                <w:rFonts w:hint="default"/>
                <w:sz w:val="24"/>
                <w:szCs w:val="24"/>
                <w:rtl w:val="0"/>
                <w:lang w:val="en-PH"/>
              </w:rPr>
            </w:pPr>
            <w:bookmarkStart w:id="64" w:name="_Toc1979"/>
            <w:r>
              <w:rPr>
                <w:rFonts w:hint="default"/>
                <w:sz w:val="24"/>
                <w:szCs w:val="24"/>
                <w:rtl w:val="0"/>
                <w:lang w:val="en-PH"/>
              </w:rPr>
              <w:t>Ma. Cristina Baylon</w:t>
            </w:r>
            <w:bookmarkEnd w:id="64"/>
          </w:p>
          <w:p w14:paraId="27687B4A">
            <w:pPr>
              <w:pStyle w:val="30"/>
              <w:bidi w:val="0"/>
              <w:rPr>
                <w:rFonts w:hint="default"/>
                <w:rtl w:val="0"/>
                <w:lang w:val="en-PH"/>
              </w:rPr>
            </w:pPr>
          </w:p>
        </w:tc>
        <w:tc>
          <w:tcPr>
            <w:tcW w:w="1175" w:type="pct"/>
            <w:shd w:val="clear" w:color="auto" w:fill="auto"/>
            <w:tcMar>
              <w:top w:w="100" w:type="dxa"/>
              <w:left w:w="100" w:type="dxa"/>
              <w:bottom w:w="100" w:type="dxa"/>
              <w:right w:w="100" w:type="dxa"/>
            </w:tcMar>
            <w:vAlign w:val="top"/>
          </w:tcPr>
          <w:p w14:paraId="53FA4A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rtl w:val="0"/>
                <w:lang w:val="en-PH"/>
              </w:rPr>
            </w:pPr>
            <w:r>
              <w:rPr>
                <w:rFonts w:hint="default"/>
                <w:sz w:val="24"/>
                <w:szCs w:val="24"/>
                <w:rtl w:val="0"/>
                <w:lang w:val="en-PH"/>
              </w:rPr>
              <w:t>Scrum Master</w:t>
            </w:r>
          </w:p>
          <w:p w14:paraId="63E6B6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rtl w:val="0"/>
                <w:lang w:val="en-PH"/>
              </w:rPr>
            </w:pPr>
          </w:p>
          <w:p w14:paraId="0AD0D6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rtl w:val="0"/>
                <w:lang w:val="en-PH"/>
              </w:rPr>
            </w:pPr>
          </w:p>
        </w:tc>
        <w:tc>
          <w:tcPr>
            <w:tcW w:w="2501" w:type="pct"/>
            <w:shd w:val="clear" w:color="auto" w:fill="auto"/>
            <w:tcMar>
              <w:top w:w="100" w:type="dxa"/>
              <w:left w:w="100" w:type="dxa"/>
              <w:bottom w:w="100" w:type="dxa"/>
              <w:right w:w="100" w:type="dxa"/>
            </w:tcMar>
            <w:vAlign w:val="top"/>
          </w:tcPr>
          <w:p w14:paraId="7AA94C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sz w:val="24"/>
                <w:szCs w:val="24"/>
                <w:rtl w:val="0"/>
              </w:rPr>
            </w:pPr>
            <w:r>
              <w:rPr>
                <w:rFonts w:hint="default"/>
                <w:sz w:val="24"/>
                <w:szCs w:val="24"/>
                <w:rtl w:val="0"/>
              </w:rPr>
              <w:t>The scrum master is a lead for the whole project and assigned to monitor all stages to ensure continuous improvement and managing risk to ensure the project’s success.</w:t>
            </w:r>
          </w:p>
        </w:tc>
      </w:tr>
      <w:tr w14:paraId="4D7ED0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3" w:type="pct"/>
            <w:shd w:val="clear" w:color="auto" w:fill="auto"/>
            <w:tcMar>
              <w:top w:w="100" w:type="dxa"/>
              <w:left w:w="100" w:type="dxa"/>
              <w:bottom w:w="100" w:type="dxa"/>
              <w:right w:w="100" w:type="dxa"/>
            </w:tcMar>
            <w:vAlign w:val="top"/>
          </w:tcPr>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Ralph Christian G. Abina</w:t>
            </w:r>
          </w:p>
        </w:tc>
        <w:tc>
          <w:tcPr>
            <w:tcW w:w="1175" w:type="pct"/>
            <w:shd w:val="clear" w:color="auto" w:fill="auto"/>
            <w:tcMar>
              <w:top w:w="100" w:type="dxa"/>
              <w:left w:w="100" w:type="dxa"/>
              <w:bottom w:w="100" w:type="dxa"/>
              <w:right w:w="100" w:type="dxa"/>
            </w:tcMar>
            <w:vAlign w:val="top"/>
          </w:tcPr>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Lead Programmer</w:t>
            </w:r>
          </w:p>
        </w:tc>
        <w:tc>
          <w:tcPr>
            <w:tcW w:w="2501" w:type="pct"/>
            <w:shd w:val="clear" w:color="auto" w:fill="auto"/>
            <w:tcMar>
              <w:top w:w="100" w:type="dxa"/>
              <w:left w:w="100" w:type="dxa"/>
              <w:bottom w:w="100" w:type="dxa"/>
              <w:right w:w="100" w:type="dxa"/>
            </w:tcMar>
            <w:vAlign w:val="top"/>
          </w:tcPr>
          <w:p w14:paraId="000001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The lead programmer is a lead for the program and maintains the website for food market and safety. This role is responsible for maintaining the system and successful execution.</w:t>
            </w:r>
          </w:p>
        </w:tc>
      </w:tr>
    </w:tbl>
    <w:p w14:paraId="29C261E2"/>
    <w:p w14:paraId="6DEF3F0A"/>
    <w:p w14:paraId="7E64A406"/>
    <w:tbl>
      <w:tblPr>
        <w:tblStyle w:val="22"/>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2129"/>
        <w:gridCol w:w="1890"/>
        <w:gridCol w:w="4026"/>
      </w:tblGrid>
      <w:tr w14:paraId="112267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3" w:type="pct"/>
            <w:shd w:val="clear" w:color="auto" w:fill="auto"/>
            <w:tcMar>
              <w:top w:w="100" w:type="dxa"/>
              <w:left w:w="100" w:type="dxa"/>
              <w:bottom w:w="100" w:type="dxa"/>
              <w:right w:w="100" w:type="dxa"/>
            </w:tcMar>
            <w:vAlign w:val="top"/>
          </w:tcPr>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John Cedric R. Magsadia</w:t>
            </w:r>
          </w:p>
        </w:tc>
        <w:tc>
          <w:tcPr>
            <w:tcW w:w="1174" w:type="pct"/>
            <w:shd w:val="clear" w:color="auto" w:fill="auto"/>
            <w:tcMar>
              <w:top w:w="100" w:type="dxa"/>
              <w:left w:w="100" w:type="dxa"/>
              <w:bottom w:w="100" w:type="dxa"/>
              <w:right w:w="100" w:type="dxa"/>
            </w:tcMar>
            <w:vAlign w:val="top"/>
          </w:tcPr>
          <w:p w14:paraId="000001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Assistant Programmer</w:t>
            </w:r>
          </w:p>
        </w:tc>
        <w:tc>
          <w:tcPr>
            <w:tcW w:w="2501" w:type="pct"/>
            <w:shd w:val="clear" w:color="auto" w:fill="auto"/>
            <w:tcMar>
              <w:top w:w="100" w:type="dxa"/>
              <w:left w:w="100" w:type="dxa"/>
              <w:bottom w:w="100" w:type="dxa"/>
              <w:right w:w="100" w:type="dxa"/>
            </w:tcMar>
            <w:vAlign w:val="top"/>
          </w:tcPr>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The Assistant Programmer will support the Lead Programmer in developing the Barangay Food Market Safety and Inspection Management System. This role involves assisting with coding tasks, debugging, testing, and implementing features as assigned. The Assistant Programmer will collaborate closely with the lead programmer, follow the project’s technical guidelines, and contribute to ensuring code quality and project deadlines are met. Additionally, they will work under the supervision of the Lead Programmer to solve any technical challenges and help maintain the system’s overall functionality.</w:t>
            </w:r>
          </w:p>
        </w:tc>
      </w:tr>
    </w:tbl>
    <w:p w14:paraId="6EB70DAE"/>
    <w:p w14:paraId="76124BF0"/>
    <w:p w14:paraId="56EABEDD"/>
    <w:p w14:paraId="7BA6236F"/>
    <w:tbl>
      <w:tblPr>
        <w:tblStyle w:val="22"/>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2131"/>
        <w:gridCol w:w="1890"/>
        <w:gridCol w:w="4024"/>
      </w:tblGrid>
      <w:tr w14:paraId="1C14B1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4" w:type="pct"/>
            <w:shd w:val="clear" w:color="auto" w:fill="auto"/>
            <w:tcMar>
              <w:top w:w="100" w:type="dxa"/>
              <w:left w:w="100" w:type="dxa"/>
              <w:bottom w:w="100" w:type="dxa"/>
              <w:right w:w="100" w:type="dxa"/>
            </w:tcMar>
            <w:vAlign w:val="top"/>
          </w:tcPr>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Joemel T. Junio</w:t>
            </w:r>
          </w:p>
        </w:tc>
        <w:tc>
          <w:tcPr>
            <w:tcW w:w="1174" w:type="pct"/>
            <w:shd w:val="clear" w:color="auto" w:fill="auto"/>
            <w:tcMar>
              <w:top w:w="100" w:type="dxa"/>
              <w:left w:w="100" w:type="dxa"/>
              <w:bottom w:w="100" w:type="dxa"/>
              <w:right w:w="100" w:type="dxa"/>
            </w:tcMar>
            <w:vAlign w:val="top"/>
          </w:tcPr>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Document Specialist</w:t>
            </w:r>
          </w:p>
        </w:tc>
        <w:tc>
          <w:tcPr>
            <w:tcW w:w="2500" w:type="pct"/>
            <w:shd w:val="clear" w:color="auto" w:fill="auto"/>
            <w:tcMar>
              <w:top w:w="100" w:type="dxa"/>
              <w:left w:w="100" w:type="dxa"/>
              <w:bottom w:w="100" w:type="dxa"/>
              <w:right w:w="100" w:type="dxa"/>
            </w:tcMar>
            <w:vAlign w:val="top"/>
          </w:tcPr>
          <w:p w14:paraId="000001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The document specialist will be in charge of keeping project-related data records organized and managed. They guarantee the correct recording and upkeep of all project documentation.</w:t>
            </w:r>
          </w:p>
        </w:tc>
      </w:tr>
      <w:tr w14:paraId="69AF17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4" w:type="pct"/>
            <w:shd w:val="clear" w:color="auto" w:fill="auto"/>
            <w:tcMar>
              <w:top w:w="100" w:type="dxa"/>
              <w:left w:w="100" w:type="dxa"/>
              <w:bottom w:w="100" w:type="dxa"/>
              <w:right w:w="100" w:type="dxa"/>
            </w:tcMar>
            <w:vAlign w:val="top"/>
          </w:tcPr>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Nicole Dave Ramos</w:t>
            </w:r>
          </w:p>
        </w:tc>
        <w:tc>
          <w:tcPr>
            <w:tcW w:w="1174" w:type="pct"/>
            <w:shd w:val="clear" w:color="auto" w:fill="auto"/>
            <w:tcMar>
              <w:top w:w="100" w:type="dxa"/>
              <w:left w:w="100" w:type="dxa"/>
              <w:bottom w:w="100" w:type="dxa"/>
              <w:right w:w="100" w:type="dxa"/>
            </w:tcMar>
            <w:vAlign w:val="top"/>
          </w:tcPr>
          <w:p w14:paraId="00000150">
            <w:pPr>
              <w:widowControl w:val="0"/>
              <w:spacing w:line="480" w:lineRule="auto"/>
              <w:jc w:val="both"/>
              <w:rPr>
                <w:sz w:val="24"/>
                <w:szCs w:val="24"/>
              </w:rPr>
            </w:pPr>
            <w:r>
              <w:rPr>
                <w:sz w:val="24"/>
                <w:szCs w:val="24"/>
                <w:rtl w:val="0"/>
              </w:rPr>
              <w:t>Document Specialist</w:t>
            </w:r>
          </w:p>
        </w:tc>
        <w:tc>
          <w:tcPr>
            <w:tcW w:w="2500" w:type="pct"/>
            <w:shd w:val="clear" w:color="auto" w:fill="auto"/>
            <w:tcMar>
              <w:top w:w="100" w:type="dxa"/>
              <w:left w:w="100" w:type="dxa"/>
              <w:bottom w:w="100" w:type="dxa"/>
              <w:right w:w="100" w:type="dxa"/>
            </w:tcMar>
            <w:vAlign w:val="top"/>
          </w:tcPr>
          <w:p w14:paraId="00000151">
            <w:pPr>
              <w:widowControl w:val="0"/>
              <w:spacing w:line="480" w:lineRule="auto"/>
              <w:jc w:val="both"/>
              <w:rPr>
                <w:sz w:val="24"/>
                <w:szCs w:val="24"/>
              </w:rPr>
            </w:pPr>
            <w:r>
              <w:rPr>
                <w:sz w:val="24"/>
                <w:szCs w:val="24"/>
                <w:rtl w:val="0"/>
              </w:rPr>
              <w:t>The document specialist will be in charge of keeping project-related data records organized and managed. They guarantee the correct recording and upkeep of all project documentation.</w:t>
            </w:r>
          </w:p>
        </w:tc>
      </w:tr>
      <w:tr w14:paraId="5F3EA7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24" w:type="pct"/>
            <w:shd w:val="clear" w:color="auto" w:fill="auto"/>
            <w:tcMar>
              <w:top w:w="100" w:type="dxa"/>
              <w:left w:w="100" w:type="dxa"/>
              <w:bottom w:w="100" w:type="dxa"/>
              <w:right w:w="100" w:type="dxa"/>
            </w:tcMar>
            <w:vAlign w:val="top"/>
          </w:tcPr>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 xml:space="preserve">Jonard </w:t>
            </w:r>
            <w:r>
              <w:rPr>
                <w:rFonts w:hint="default"/>
                <w:sz w:val="24"/>
                <w:szCs w:val="24"/>
                <w:rtl w:val="0"/>
                <w:lang w:val="en-PH"/>
              </w:rPr>
              <w:t xml:space="preserve"> </w:t>
            </w:r>
            <w:r>
              <w:rPr>
                <w:sz w:val="24"/>
                <w:szCs w:val="24"/>
                <w:rtl w:val="0"/>
              </w:rPr>
              <w:t>V. Cabildo</w:t>
            </w:r>
          </w:p>
        </w:tc>
        <w:tc>
          <w:tcPr>
            <w:tcW w:w="1174" w:type="pct"/>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53">
            <w:pPr>
              <w:rPr>
                <w:rFonts w:hint="default"/>
                <w:sz w:val="24"/>
                <w:szCs w:val="24"/>
                <w:lang w:val="en-PH"/>
              </w:rPr>
            </w:pPr>
            <w:r>
              <w:rPr>
                <w:rFonts w:hint="default"/>
                <w:sz w:val="24"/>
                <w:szCs w:val="24"/>
                <w:lang w:val="en-PH"/>
              </w:rPr>
              <w:t>Network Administrator</w:t>
            </w:r>
          </w:p>
        </w:tc>
        <w:tc>
          <w:tcPr>
            <w:tcW w:w="2500" w:type="pct"/>
            <w:shd w:val="clear" w:color="auto" w:fill="auto"/>
            <w:tcMar>
              <w:top w:w="100" w:type="dxa"/>
              <w:left w:w="100" w:type="dxa"/>
              <w:bottom w:w="100" w:type="dxa"/>
              <w:right w:w="100" w:type="dxa"/>
            </w:tcMar>
            <w:vAlign w:val="top"/>
          </w:tcPr>
          <w:p w14:paraId="00000154">
            <w:pPr>
              <w:widowControl w:val="0"/>
              <w:spacing w:line="480" w:lineRule="auto"/>
              <w:jc w:val="both"/>
              <w:rPr>
                <w:sz w:val="24"/>
                <w:szCs w:val="24"/>
              </w:rPr>
            </w:pPr>
            <w:r>
              <w:rPr>
                <w:rFonts w:hint="default"/>
                <w:sz w:val="24"/>
                <w:szCs w:val="24"/>
                <w:highlight w:val="white"/>
                <w:rtl w:val="0"/>
                <w:lang w:val="en-PH"/>
              </w:rPr>
              <w:t>The network administrator is r</w:t>
            </w:r>
            <w:r>
              <w:rPr>
                <w:sz w:val="24"/>
                <w:szCs w:val="24"/>
                <w:highlight w:val="white"/>
                <w:rtl w:val="0"/>
              </w:rPr>
              <w:t>esponsible for designing, implementing, maintaining, and securing the network infrastructure. This role is crucial to ensuring the network runs efficiently and effectively</w:t>
            </w:r>
            <w:r>
              <w:rPr>
                <w:sz w:val="24"/>
                <w:szCs w:val="24"/>
                <w:rtl w:val="0"/>
              </w:rPr>
              <w:t>.</w:t>
            </w:r>
          </w:p>
        </w:tc>
      </w:tr>
    </w:tbl>
    <w:p w14:paraId="1311B901">
      <w:pPr>
        <w:pStyle w:val="27"/>
        <w:bidi w:val="0"/>
        <w:rPr>
          <w:rtl w:val="0"/>
        </w:rPr>
      </w:pPr>
    </w:p>
    <w:p w14:paraId="00000156">
      <w:pPr>
        <w:pStyle w:val="27"/>
        <w:bidi w:val="0"/>
        <w:rPr>
          <w:b/>
          <w:szCs w:val="26"/>
          <w:rtl w:val="0"/>
        </w:rPr>
      </w:pPr>
      <w:bookmarkStart w:id="65" w:name="_Toc7427"/>
      <w:bookmarkStart w:id="66" w:name="_Toc3265"/>
      <w:bookmarkStart w:id="67" w:name="_Toc16532"/>
      <w:r>
        <w:rPr>
          <w:rtl w:val="0"/>
        </w:rPr>
        <w:t xml:space="preserve">3.3 </w:t>
      </w:r>
      <w:r>
        <w:rPr>
          <w:rFonts w:hint="default"/>
          <w:rtl w:val="0"/>
          <w:lang w:val="en-PH"/>
        </w:rPr>
        <w:t>S</w:t>
      </w:r>
      <w:r>
        <w:rPr>
          <w:rtl w:val="0"/>
        </w:rPr>
        <w:t xml:space="preserve">print </w:t>
      </w:r>
      <w:r>
        <w:rPr>
          <w:rFonts w:hint="default"/>
          <w:rtl w:val="0"/>
          <w:lang w:val="en-PH"/>
        </w:rPr>
        <w:t>C</w:t>
      </w:r>
      <w:r>
        <w:rPr>
          <w:rtl w:val="0"/>
        </w:rPr>
        <w:t>ycles</w:t>
      </w:r>
      <w:bookmarkEnd w:id="65"/>
      <w:bookmarkEnd w:id="66"/>
      <w:bookmarkEnd w:id="67"/>
    </w:p>
    <w:p w14:paraId="6ABBA289">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center"/>
        <w:rPr>
          <w:rFonts w:hint="default"/>
          <w:b/>
          <w:sz w:val="26"/>
          <w:szCs w:val="26"/>
          <w:rtl w:val="0"/>
          <w:lang w:val="en-PH"/>
        </w:rPr>
      </w:pPr>
      <w:r>
        <w:rPr>
          <w:rFonts w:hint="default"/>
          <w:b/>
          <w:sz w:val="26"/>
          <w:szCs w:val="26"/>
          <w:rtl w:val="0"/>
          <w:lang w:val="en-PH"/>
        </w:rPr>
        <w:drawing>
          <wp:inline distT="0" distB="0" distL="114300" distR="114300">
            <wp:extent cx="4159885" cy="2339975"/>
            <wp:effectExtent l="0" t="0" r="12065" b="3175"/>
            <wp:docPr id="7" name="Picture 7" descr="spri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rint cycle"/>
                    <pic:cNvPicPr>
                      <a:picLocks noChangeAspect="1"/>
                    </pic:cNvPicPr>
                  </pic:nvPicPr>
                  <pic:blipFill>
                    <a:blip r:embed="rId14"/>
                    <a:stretch>
                      <a:fillRect/>
                    </a:stretch>
                  </pic:blipFill>
                  <pic:spPr>
                    <a:xfrm>
                      <a:off x="0" y="0"/>
                      <a:ext cx="4159885" cy="2339975"/>
                    </a:xfrm>
                    <a:prstGeom prst="rect">
                      <a:avLst/>
                    </a:prstGeom>
                  </pic:spPr>
                </pic:pic>
              </a:graphicData>
            </a:graphic>
          </wp:inline>
        </w:drawing>
      </w:r>
    </w:p>
    <w:p w14:paraId="6894B9D0">
      <w:pPr>
        <w:pStyle w:val="31"/>
        <w:bidi w:val="0"/>
        <w:rPr>
          <w:rFonts w:hint="default"/>
          <w:b/>
          <w:szCs w:val="24"/>
          <w:rtl w:val="0"/>
          <w:lang w:val="en-PH"/>
        </w:rPr>
      </w:pPr>
      <w:bookmarkStart w:id="68" w:name="_Toc22687"/>
      <w:bookmarkStart w:id="69" w:name="_Toc23283"/>
      <w:bookmarkStart w:id="70" w:name="_Toc13685"/>
      <w:r>
        <w:rPr>
          <w:rFonts w:hint="default"/>
          <w:rtl w:val="0"/>
          <w:lang w:val="en-PH"/>
        </w:rPr>
        <w:t>Figure 1: Sprint cycle</w:t>
      </w:r>
      <w:bookmarkEnd w:id="68"/>
      <w:bookmarkEnd w:id="69"/>
      <w:bookmarkEnd w:id="70"/>
      <w:r>
        <w:rPr>
          <w:rFonts w:hint="default"/>
          <w:rtl w:val="0"/>
          <w:lang w:val="en-PH"/>
        </w:rPr>
        <w:t>s</w:t>
      </w:r>
    </w:p>
    <w:p w14:paraId="27A91E8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sz w:val="24"/>
          <w:szCs w:val="24"/>
          <w:rtl w:val="0"/>
        </w:rPr>
        <w:t>Agile project management under the Scrum framework relies on four critical events, which are sprint planning, sprint execution, sprint review, and sprint retrospective. All of them play a crucial role for teams to stay aligned, adaptive, and focused on producing value</w:t>
      </w:r>
      <w:r>
        <w:rPr>
          <w:rFonts w:hint="default"/>
          <w:sz w:val="24"/>
          <w:szCs w:val="24"/>
          <w:rtl w:val="0"/>
          <w:lang w:val="en-PH"/>
        </w:rPr>
        <w:t>.</w:t>
      </w:r>
    </w:p>
    <w:p w14:paraId="75F0AC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p>
    <w:tbl>
      <w:tblPr>
        <w:tblStyle w:val="23"/>
        <w:tblW w:w="5000"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3192"/>
        <w:gridCol w:w="4856"/>
      </w:tblGrid>
      <w:tr w14:paraId="4875E8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15" w:hRule="atLeast"/>
        </w:trPr>
        <w:tc>
          <w:tcPr>
            <w:tcW w:w="1983" w:type="pct"/>
            <w:shd w:val="clear" w:color="auto" w:fill="auto"/>
            <w:tcMar>
              <w:top w:w="100" w:type="dxa"/>
              <w:left w:w="100" w:type="dxa"/>
              <w:bottom w:w="100" w:type="dxa"/>
              <w:right w:w="100" w:type="dxa"/>
            </w:tcMar>
            <w:vAlign w:val="top"/>
          </w:tcPr>
          <w:p w14:paraId="00000158">
            <w:pPr>
              <w:pStyle w:val="30"/>
              <w:bidi w:val="0"/>
              <w:rPr>
                <w:rFonts w:hint="default"/>
                <w:rtl w:val="0"/>
                <w:lang w:val="en-PH"/>
              </w:rPr>
            </w:pPr>
            <w:bookmarkStart w:id="71" w:name="_Toc15405"/>
            <w:bookmarkStart w:id="72" w:name="_Toc13957"/>
            <w:r>
              <w:rPr>
                <w:rtl w:val="0"/>
              </w:rPr>
              <w:t>Sprint Planning</w:t>
            </w:r>
            <w:bookmarkEnd w:id="71"/>
            <w:bookmarkEnd w:id="72"/>
          </w:p>
          <w:p w14:paraId="6D8EAF60">
            <w:pPr>
              <w:bidi w:val="0"/>
              <w:rPr>
                <w:rFonts w:hint="default"/>
                <w:rtl w:val="0"/>
                <w:lang w:val="en-PH"/>
              </w:rPr>
            </w:pPr>
            <w:r>
              <w:rPr>
                <w:rFonts w:hint="default"/>
                <w:sz w:val="24"/>
                <w:szCs w:val="24"/>
                <w:rtl w:val="0"/>
                <w:lang w:val="en-PH"/>
              </w:rPr>
              <w:t>Day 1 (4 hrs.)</w:t>
            </w:r>
          </w:p>
        </w:tc>
        <w:tc>
          <w:tcPr>
            <w:tcW w:w="3016" w:type="pct"/>
            <w:shd w:val="clear" w:color="auto" w:fill="auto"/>
            <w:tcMar>
              <w:top w:w="100" w:type="dxa"/>
              <w:left w:w="100" w:type="dxa"/>
              <w:bottom w:w="100" w:type="dxa"/>
              <w:right w:w="100" w:type="dxa"/>
            </w:tcMar>
            <w:vAlign w:val="top"/>
          </w:tcPr>
          <w:p w14:paraId="00000159">
            <w:pPr>
              <w:widowControl w:val="0"/>
              <w:spacing w:line="480" w:lineRule="auto"/>
              <w:jc w:val="both"/>
              <w:rPr>
                <w:sz w:val="24"/>
                <w:szCs w:val="24"/>
              </w:rPr>
            </w:pPr>
            <w:r>
              <w:rPr>
                <w:sz w:val="24"/>
                <w:szCs w:val="24"/>
                <w:rtl w:val="0"/>
              </w:rPr>
              <w:t>After interviewing them, the team would share with each of its member what has to do, then the team would be setting a sprint goal with what task should undertake for every member covered to start working.</w:t>
            </w:r>
          </w:p>
          <w:p w14:paraId="0000015A">
            <w:pPr>
              <w:widowControl w:val="0"/>
              <w:spacing w:line="240" w:lineRule="auto"/>
              <w:rPr>
                <w:b/>
                <w:sz w:val="26"/>
                <w:szCs w:val="26"/>
              </w:rPr>
            </w:pPr>
          </w:p>
          <w:p w14:paraId="000001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6"/>
                <w:szCs w:val="26"/>
              </w:rPr>
            </w:pPr>
          </w:p>
        </w:tc>
      </w:tr>
      <w:tr w14:paraId="425414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83" w:type="pct"/>
            <w:shd w:val="clear" w:color="auto" w:fill="auto"/>
            <w:tcMar>
              <w:top w:w="100" w:type="dxa"/>
              <w:left w:w="100" w:type="dxa"/>
              <w:bottom w:w="100" w:type="dxa"/>
              <w:right w:w="100" w:type="dxa"/>
            </w:tcMar>
            <w:vAlign w:val="top"/>
          </w:tcPr>
          <w:p w14:paraId="000001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val="0"/>
                <w:bCs/>
                <w:sz w:val="24"/>
                <w:szCs w:val="24"/>
                <w:rtl w:val="0"/>
              </w:rPr>
            </w:pPr>
            <w:r>
              <w:rPr>
                <w:b w:val="0"/>
                <w:bCs/>
                <w:sz w:val="24"/>
                <w:szCs w:val="24"/>
                <w:rtl w:val="0"/>
              </w:rPr>
              <w:t>Sprint Execution</w:t>
            </w:r>
          </w:p>
          <w:p w14:paraId="26D8C7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b w:val="0"/>
                <w:bCs/>
                <w:sz w:val="24"/>
                <w:szCs w:val="24"/>
                <w:rtl w:val="0"/>
                <w:lang w:val="en-PH"/>
              </w:rPr>
            </w:pPr>
            <w:r>
              <w:rPr>
                <w:rFonts w:hint="default"/>
                <w:b w:val="0"/>
                <w:bCs/>
                <w:sz w:val="24"/>
                <w:szCs w:val="24"/>
                <w:rtl w:val="0"/>
                <w:lang w:val="en-PH"/>
              </w:rPr>
              <w:t>Day 2-13 (36-166 hrs.)</w:t>
            </w:r>
          </w:p>
        </w:tc>
        <w:tc>
          <w:tcPr>
            <w:tcW w:w="3016" w:type="pct"/>
            <w:shd w:val="clear" w:color="auto" w:fill="auto"/>
            <w:tcMar>
              <w:top w:w="100" w:type="dxa"/>
              <w:left w:w="100" w:type="dxa"/>
              <w:bottom w:w="100" w:type="dxa"/>
              <w:right w:w="100" w:type="dxa"/>
            </w:tcMar>
            <w:vAlign w:val="top"/>
          </w:tcPr>
          <w:p w14:paraId="000001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sz w:val="24"/>
                <w:szCs w:val="24"/>
              </w:rPr>
            </w:pPr>
            <w:r>
              <w:rPr>
                <w:sz w:val="24"/>
                <w:szCs w:val="24"/>
                <w:rtl w:val="0"/>
              </w:rPr>
              <w:t>Team members are committed to achieving sprint goals and participating in a daily stand-up where they describe the progress and problems made. At the end of the sprint, to compensate for the management or running of the system.</w:t>
            </w:r>
          </w:p>
        </w:tc>
      </w:tr>
      <w:tr w14:paraId="0613B5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83" w:type="pct"/>
            <w:shd w:val="clear" w:color="auto" w:fill="auto"/>
            <w:tcMar>
              <w:top w:w="100" w:type="dxa"/>
              <w:left w:w="100" w:type="dxa"/>
              <w:bottom w:w="100" w:type="dxa"/>
              <w:right w:w="100" w:type="dxa"/>
            </w:tcMar>
            <w:vAlign w:val="top"/>
          </w:tcPr>
          <w:p w14:paraId="71F14A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Pr>
            </w:pPr>
            <w:r>
              <w:rPr>
                <w:rFonts w:hint="default"/>
                <w:sz w:val="24"/>
                <w:szCs w:val="24"/>
              </w:rPr>
              <w:t>Sprint Review</w:t>
            </w:r>
          </w:p>
          <w:p w14:paraId="3F7EDC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b w:val="0"/>
                <w:bCs/>
                <w:sz w:val="24"/>
                <w:szCs w:val="24"/>
                <w:rtl w:val="0"/>
                <w:lang w:val="en-PH"/>
              </w:rPr>
            </w:pPr>
            <w:r>
              <w:rPr>
                <w:rFonts w:hint="default"/>
                <w:sz w:val="24"/>
                <w:szCs w:val="24"/>
              </w:rPr>
              <w:t>Day 14 (2 hrs.)</w:t>
            </w:r>
          </w:p>
        </w:tc>
        <w:tc>
          <w:tcPr>
            <w:tcW w:w="3016" w:type="pct"/>
            <w:shd w:val="clear" w:color="auto" w:fill="auto"/>
            <w:tcMar>
              <w:top w:w="100" w:type="dxa"/>
              <w:left w:w="100" w:type="dxa"/>
              <w:bottom w:w="100" w:type="dxa"/>
              <w:right w:w="100" w:type="dxa"/>
            </w:tcMar>
            <w:vAlign w:val="top"/>
          </w:tcPr>
          <w:p w14:paraId="00000162">
            <w:pPr>
              <w:widowControl w:val="0"/>
              <w:spacing w:line="480" w:lineRule="auto"/>
              <w:jc w:val="both"/>
              <w:rPr>
                <w:sz w:val="24"/>
                <w:szCs w:val="24"/>
              </w:rPr>
            </w:pPr>
            <w:r>
              <w:rPr>
                <w:rFonts w:hint="default"/>
                <w:sz w:val="24"/>
                <w:szCs w:val="24"/>
              </w:rPr>
              <w:t>This enables the team to present their work completed to stakeholders, collecting feedback that informs future development to further improve the work and to present clearly to each member.</w:t>
            </w:r>
          </w:p>
        </w:tc>
      </w:tr>
      <w:tr w14:paraId="26EA54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83" w:type="pct"/>
            <w:shd w:val="clear" w:color="auto" w:fill="auto"/>
            <w:tcMar>
              <w:top w:w="100" w:type="dxa"/>
              <w:left w:w="100" w:type="dxa"/>
              <w:bottom w:w="100" w:type="dxa"/>
              <w:right w:w="100" w:type="dxa"/>
            </w:tcMar>
            <w:vAlign w:val="top"/>
          </w:tcPr>
          <w:p w14:paraId="058FF9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Pr>
            </w:pPr>
            <w:r>
              <w:rPr>
                <w:rFonts w:hint="default"/>
                <w:sz w:val="24"/>
                <w:szCs w:val="24"/>
              </w:rPr>
              <w:t>Sprint Retrospective</w:t>
            </w:r>
          </w:p>
          <w:p w14:paraId="08C0D8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b w:val="0"/>
                <w:bCs w:val="0"/>
                <w:sz w:val="24"/>
                <w:szCs w:val="24"/>
                <w:rtl w:val="0"/>
                <w:lang w:val="en-PH"/>
              </w:rPr>
            </w:pPr>
            <w:r>
              <w:rPr>
                <w:rFonts w:hint="default"/>
                <w:sz w:val="24"/>
                <w:szCs w:val="24"/>
              </w:rPr>
              <w:t>Day 14 (1.5 hrs.)</w:t>
            </w:r>
          </w:p>
        </w:tc>
        <w:tc>
          <w:tcPr>
            <w:tcW w:w="3016" w:type="pct"/>
            <w:shd w:val="clear" w:color="auto" w:fill="auto"/>
            <w:tcMar>
              <w:top w:w="100" w:type="dxa"/>
              <w:left w:w="100" w:type="dxa"/>
              <w:bottom w:w="100" w:type="dxa"/>
              <w:right w:w="100" w:type="dxa"/>
            </w:tcMar>
            <w:vAlign w:val="top"/>
          </w:tcPr>
          <w:p w14:paraId="513A9D2C">
            <w:pPr>
              <w:widowControl w:val="0"/>
              <w:spacing w:line="480" w:lineRule="auto"/>
              <w:jc w:val="both"/>
              <w:rPr>
                <w:sz w:val="24"/>
                <w:szCs w:val="24"/>
              </w:rPr>
            </w:pPr>
            <w:r>
              <w:rPr>
                <w:rFonts w:hint="default"/>
                <w:sz w:val="24"/>
                <w:szCs w:val="24"/>
              </w:rPr>
              <w:t>It allows the group to reflect upon what has been working well, on what hasn't been too good, and on their future scope for improvements through getting it to action towards its improvement so that there can be a better workflow ensured for the team in the following sprints.</w:t>
            </w:r>
          </w:p>
        </w:tc>
      </w:tr>
    </w:tbl>
    <w:p w14:paraId="5AF56CF7">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28DD6546">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47197361">
      <w:pPr>
        <w:pStyle w:val="27"/>
        <w:keepNext w:val="0"/>
        <w:keepLines w:val="0"/>
        <w:pageBreakBefore w:val="0"/>
        <w:widowControl/>
        <w:kinsoku/>
        <w:wordWrap/>
        <w:overflowPunct/>
        <w:topLinePunct w:val="0"/>
        <w:autoSpaceDE/>
        <w:autoSpaceDN/>
        <w:bidi w:val="0"/>
        <w:adjustRightInd/>
        <w:snapToGrid/>
        <w:spacing w:after="0" w:line="480" w:lineRule="auto"/>
        <w:textAlignment w:val="auto"/>
        <w:rPr>
          <w:rtl w:val="0"/>
        </w:rPr>
      </w:pPr>
      <w:bookmarkStart w:id="73" w:name="_Toc1372"/>
      <w:bookmarkStart w:id="74" w:name="_Toc13656"/>
      <w:bookmarkStart w:id="75" w:name="_Toc7422"/>
      <w:r>
        <w:rPr>
          <w:rtl w:val="0"/>
        </w:rPr>
        <w:t xml:space="preserve">3.4 </w:t>
      </w:r>
      <w:r>
        <w:rPr>
          <w:rFonts w:hint="default"/>
          <w:rtl w:val="0"/>
          <w:lang w:val="en-PH"/>
        </w:rPr>
        <w:t>S</w:t>
      </w:r>
      <w:r>
        <w:rPr>
          <w:rtl w:val="0"/>
        </w:rPr>
        <w:t xml:space="preserve">crum </w:t>
      </w:r>
      <w:r>
        <w:rPr>
          <w:rFonts w:hint="default"/>
          <w:rtl w:val="0"/>
          <w:lang w:val="en-PH"/>
        </w:rPr>
        <w:t>A</w:t>
      </w:r>
      <w:r>
        <w:rPr>
          <w:rtl w:val="0"/>
        </w:rPr>
        <w:t>rtifacts</w:t>
      </w:r>
      <w:bookmarkEnd w:id="73"/>
      <w:bookmarkEnd w:id="74"/>
      <w:bookmarkEnd w:id="75"/>
    </w:p>
    <w:p w14:paraId="00000165">
      <w:pPr>
        <w:keepNext w:val="0"/>
        <w:keepLines w:val="0"/>
        <w:pageBreakBefore w:val="0"/>
        <w:widowControl/>
        <w:kinsoku/>
        <w:wordWrap/>
        <w:overflowPunct/>
        <w:topLinePunct w:val="0"/>
        <w:autoSpaceDE/>
        <w:autoSpaceDN/>
        <w:bidi w:val="0"/>
        <w:adjustRightInd/>
        <w:snapToGrid/>
        <w:spacing w:line="480" w:lineRule="auto"/>
        <w:textAlignment w:val="auto"/>
        <w:rPr>
          <w:rtl w:val="0"/>
        </w:rPr>
      </w:pPr>
      <w:r>
        <w:rPr>
          <w:b/>
          <w:bCs/>
          <w:sz w:val="26"/>
          <w:szCs w:val="26"/>
          <w:rtl w:val="0"/>
        </w:rPr>
        <w:t xml:space="preserve">3.4.1 </w:t>
      </w:r>
      <w:r>
        <w:rPr>
          <w:rFonts w:hint="default"/>
          <w:b/>
          <w:bCs/>
          <w:sz w:val="26"/>
          <w:szCs w:val="26"/>
          <w:rtl w:val="0"/>
          <w:lang w:val="en-PH"/>
        </w:rPr>
        <w:t>P</w:t>
      </w:r>
      <w:r>
        <w:rPr>
          <w:b/>
          <w:bCs/>
          <w:sz w:val="26"/>
          <w:szCs w:val="26"/>
          <w:rtl w:val="0"/>
        </w:rPr>
        <w:t xml:space="preserve">roduct </w:t>
      </w:r>
      <w:r>
        <w:rPr>
          <w:rFonts w:hint="default"/>
          <w:b/>
          <w:bCs/>
          <w:sz w:val="26"/>
          <w:szCs w:val="26"/>
          <w:rtl w:val="0"/>
          <w:lang w:val="en-PH"/>
        </w:rPr>
        <w:t>B</w:t>
      </w:r>
      <w:r>
        <w:rPr>
          <w:b/>
          <w:bCs/>
          <w:sz w:val="26"/>
          <w:szCs w:val="26"/>
          <w:rtl w:val="0"/>
        </w:rPr>
        <w:t>acklog</w:t>
      </w:r>
    </w:p>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7"/>
        <w:gridCol w:w="1739"/>
        <w:gridCol w:w="2352"/>
        <w:gridCol w:w="1359"/>
        <w:gridCol w:w="1148"/>
      </w:tblGrid>
      <w:tr w14:paraId="42EB30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9" w:type="pct"/>
            <w:shd w:val="clear" w:color="auto" w:fill="FFFFFF"/>
            <w:tcMar>
              <w:top w:w="100" w:type="dxa"/>
              <w:left w:w="100" w:type="dxa"/>
              <w:bottom w:w="100" w:type="dxa"/>
              <w:right w:w="100" w:type="dxa"/>
            </w:tcMar>
            <w:vAlign w:val="top"/>
          </w:tcPr>
          <w:p w14:paraId="299D72E1">
            <w:pPr>
              <w:pStyle w:val="30"/>
              <w:bidi w:val="0"/>
              <w:spacing w:line="480" w:lineRule="auto"/>
              <w:rPr>
                <w:rFonts w:hint="default"/>
              </w:rPr>
            </w:pPr>
            <w:bookmarkStart w:id="76" w:name="_Toc23755"/>
            <w:bookmarkStart w:id="77" w:name="_Toc20521"/>
            <w:r>
              <w:rPr>
                <w:rFonts w:hint="default"/>
                <w:rtl w:val="0"/>
              </w:rPr>
              <w:t>PRODUCT BACKLOG ID</w:t>
            </w:r>
            <w:bookmarkEnd w:id="76"/>
            <w:bookmarkEnd w:id="77"/>
          </w:p>
        </w:tc>
        <w:tc>
          <w:tcPr>
            <w:tcW w:w="1080" w:type="pct"/>
            <w:shd w:val="clear" w:color="auto" w:fill="FFFFFF"/>
            <w:tcMar>
              <w:top w:w="100" w:type="dxa"/>
              <w:left w:w="100" w:type="dxa"/>
              <w:bottom w:w="100" w:type="dxa"/>
              <w:right w:w="100" w:type="dxa"/>
            </w:tcMar>
            <w:vAlign w:val="top"/>
          </w:tcPr>
          <w:p w14:paraId="2E845FDD">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FEATURE/ TASK</w:t>
            </w:r>
          </w:p>
        </w:tc>
        <w:tc>
          <w:tcPr>
            <w:tcW w:w="1461" w:type="pct"/>
            <w:shd w:val="clear" w:color="auto" w:fill="FFFFFF"/>
            <w:tcMar>
              <w:top w:w="100" w:type="dxa"/>
              <w:left w:w="100" w:type="dxa"/>
              <w:bottom w:w="100" w:type="dxa"/>
              <w:right w:w="100" w:type="dxa"/>
            </w:tcMar>
            <w:vAlign w:val="top"/>
          </w:tcPr>
          <w:p w14:paraId="0E833583">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DESCRIPTION/ USER STORIES</w:t>
            </w:r>
          </w:p>
        </w:tc>
        <w:tc>
          <w:tcPr>
            <w:tcW w:w="844" w:type="pct"/>
            <w:shd w:val="clear" w:color="auto" w:fill="FFFFFF"/>
            <w:tcMar>
              <w:top w:w="100" w:type="dxa"/>
              <w:left w:w="100" w:type="dxa"/>
              <w:bottom w:w="100" w:type="dxa"/>
              <w:right w:w="100" w:type="dxa"/>
            </w:tcMar>
            <w:vAlign w:val="top"/>
          </w:tcPr>
          <w:p w14:paraId="209C5A9E">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PRIORITY</w:t>
            </w:r>
          </w:p>
        </w:tc>
        <w:tc>
          <w:tcPr>
            <w:tcW w:w="713" w:type="pct"/>
            <w:shd w:val="clear" w:color="auto" w:fill="FFFFFF"/>
            <w:tcMar>
              <w:top w:w="100" w:type="dxa"/>
              <w:left w:w="100" w:type="dxa"/>
              <w:bottom w:w="100" w:type="dxa"/>
              <w:right w:w="100" w:type="dxa"/>
            </w:tcMar>
            <w:vAlign w:val="top"/>
          </w:tcPr>
          <w:p w14:paraId="3FB76837">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STATUS</w:t>
            </w:r>
          </w:p>
        </w:tc>
      </w:tr>
      <w:tr w14:paraId="7E265B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9" w:type="pct"/>
            <w:shd w:val="clear" w:color="auto" w:fill="FFFFFF"/>
            <w:tcMar>
              <w:top w:w="100" w:type="dxa"/>
              <w:left w:w="100" w:type="dxa"/>
              <w:bottom w:w="100" w:type="dxa"/>
              <w:right w:w="100" w:type="dxa"/>
            </w:tcMar>
            <w:vAlign w:val="top"/>
          </w:tcPr>
          <w:p w14:paraId="14FDAC88">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1</w:t>
            </w:r>
          </w:p>
        </w:tc>
        <w:tc>
          <w:tcPr>
            <w:tcW w:w="1080" w:type="pct"/>
            <w:shd w:val="clear" w:color="auto" w:fill="FFFFFF"/>
            <w:tcMar>
              <w:top w:w="100" w:type="dxa"/>
              <w:left w:w="100" w:type="dxa"/>
              <w:bottom w:w="100" w:type="dxa"/>
              <w:right w:w="100" w:type="dxa"/>
            </w:tcMar>
            <w:vAlign w:val="top"/>
          </w:tcPr>
          <w:p w14:paraId="1690E1B5">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Planning</w:t>
            </w:r>
          </w:p>
        </w:tc>
        <w:tc>
          <w:tcPr>
            <w:tcW w:w="1461" w:type="pct"/>
            <w:tcBorders>
              <w:bottom w:val="single" w:color="000000" w:sz="8" w:space="0"/>
            </w:tcBorders>
            <w:shd w:val="clear" w:color="auto" w:fill="FFFFFF"/>
            <w:tcMar>
              <w:top w:w="100" w:type="dxa"/>
              <w:left w:w="100" w:type="dxa"/>
              <w:bottom w:w="100" w:type="dxa"/>
              <w:right w:w="100" w:type="dxa"/>
            </w:tcMar>
            <w:vAlign w:val="top"/>
          </w:tcPr>
          <w:p w14:paraId="518DD33A">
            <w:pPr>
              <w:spacing w:line="480" w:lineRule="auto"/>
              <w:jc w:val="both"/>
              <w:rPr>
                <w:rFonts w:hint="default" w:ascii="Arial" w:hAnsi="Arial" w:cs="Arial"/>
                <w:color w:val="000000"/>
                <w:sz w:val="24"/>
                <w:szCs w:val="24"/>
                <w:lang w:val="en-PH"/>
              </w:rPr>
            </w:pPr>
            <w:r>
              <w:rPr>
                <w:rFonts w:hint="default" w:ascii="Arial" w:hAnsi="Arial" w:cs="Arial"/>
                <w:color w:val="000000"/>
                <w:sz w:val="24"/>
                <w:szCs w:val="24"/>
                <w:rtl w:val="0"/>
              </w:rPr>
              <w:t>Choosing tools</w:t>
            </w:r>
            <w:r>
              <w:rPr>
                <w:rFonts w:hint="default" w:ascii="Arial" w:hAnsi="Arial" w:cs="Arial"/>
                <w:color w:val="000000"/>
                <w:sz w:val="24"/>
                <w:szCs w:val="24"/>
                <w:rtl w:val="0"/>
                <w:lang w:val="en-PH"/>
              </w:rPr>
              <w:t>, designing the ui, and talk with team members.</w:t>
            </w:r>
          </w:p>
        </w:tc>
        <w:tc>
          <w:tcPr>
            <w:tcW w:w="844" w:type="pct"/>
            <w:shd w:val="clear" w:color="auto" w:fill="FFFFFF"/>
            <w:tcMar>
              <w:top w:w="100" w:type="dxa"/>
              <w:left w:w="100" w:type="dxa"/>
              <w:bottom w:w="100" w:type="dxa"/>
              <w:right w:w="100" w:type="dxa"/>
            </w:tcMar>
            <w:vAlign w:val="top"/>
          </w:tcPr>
          <w:p w14:paraId="01ED87FB">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High</w:t>
            </w:r>
          </w:p>
        </w:tc>
        <w:tc>
          <w:tcPr>
            <w:tcW w:w="713" w:type="pct"/>
            <w:shd w:val="clear" w:color="auto" w:fill="FFFFFF"/>
            <w:tcMar>
              <w:top w:w="100" w:type="dxa"/>
              <w:left w:w="100" w:type="dxa"/>
              <w:bottom w:w="100" w:type="dxa"/>
              <w:right w:w="100" w:type="dxa"/>
            </w:tcMar>
            <w:vAlign w:val="top"/>
          </w:tcPr>
          <w:p w14:paraId="322D13E0">
            <w:pPr>
              <w:spacing w:line="480" w:lineRule="auto"/>
              <w:jc w:val="both"/>
              <w:rPr>
                <w:rFonts w:hint="default" w:ascii="Arial" w:hAnsi="Arial" w:cs="Arial"/>
                <w:color w:val="000000"/>
                <w:sz w:val="24"/>
                <w:szCs w:val="24"/>
                <w:lang w:val="en-PH"/>
              </w:rPr>
            </w:pPr>
            <w:r>
              <w:rPr>
                <w:rFonts w:hint="default" w:cs="Arial"/>
                <w:color w:val="000000"/>
                <w:sz w:val="24"/>
                <w:szCs w:val="24"/>
                <w:lang w:val="en-PH"/>
              </w:rPr>
              <w:t>Done</w:t>
            </w:r>
          </w:p>
        </w:tc>
      </w:tr>
      <w:tr w14:paraId="228D88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86" w:hRule="atLeast"/>
        </w:trPr>
        <w:tc>
          <w:tcPr>
            <w:tcW w:w="899" w:type="pct"/>
            <w:shd w:val="clear" w:color="auto" w:fill="FFFFFF"/>
            <w:tcMar>
              <w:top w:w="100" w:type="dxa"/>
              <w:left w:w="100" w:type="dxa"/>
              <w:bottom w:w="100" w:type="dxa"/>
              <w:right w:w="100" w:type="dxa"/>
            </w:tcMar>
            <w:vAlign w:val="top"/>
          </w:tcPr>
          <w:p w14:paraId="1F4B5D17">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2</w:t>
            </w:r>
          </w:p>
        </w:tc>
        <w:tc>
          <w:tcPr>
            <w:tcW w:w="1080" w:type="pct"/>
            <w:shd w:val="clear" w:color="auto" w:fill="FFFFFF"/>
            <w:tcMar>
              <w:top w:w="100" w:type="dxa"/>
              <w:left w:w="100" w:type="dxa"/>
              <w:bottom w:w="100" w:type="dxa"/>
              <w:right w:w="100" w:type="dxa"/>
            </w:tcMar>
            <w:vAlign w:val="top"/>
          </w:tcPr>
          <w:p w14:paraId="269ED2E1">
            <w:pPr>
              <w:spacing w:line="480" w:lineRule="auto"/>
              <w:jc w:val="both"/>
              <w:rPr>
                <w:rFonts w:hint="default" w:ascii="Arial" w:hAnsi="Arial" w:cs="Arial"/>
                <w:color w:val="000000"/>
                <w:sz w:val="24"/>
                <w:szCs w:val="24"/>
                <w:lang w:val="en-PH"/>
              </w:rPr>
            </w:pPr>
            <w:r>
              <w:rPr>
                <w:rFonts w:hint="default" w:ascii="Arial" w:hAnsi="Arial" w:cs="Arial"/>
                <w:color w:val="000000"/>
                <w:sz w:val="24"/>
                <w:szCs w:val="24"/>
                <w:rtl w:val="0"/>
              </w:rPr>
              <w:t xml:space="preserve">User </w:t>
            </w:r>
            <w:r>
              <w:rPr>
                <w:rFonts w:hint="default" w:ascii="Arial" w:hAnsi="Arial" w:cs="Arial"/>
                <w:color w:val="000000"/>
                <w:sz w:val="24"/>
                <w:szCs w:val="24"/>
                <w:rtl w:val="0"/>
                <w:lang w:val="en-PH"/>
              </w:rPr>
              <w:t>authentication</w:t>
            </w:r>
          </w:p>
        </w:tc>
        <w:tc>
          <w:tcPr>
            <w:tcW w:w="1461" w:type="pct"/>
            <w:tcBorders>
              <w:top w:val="single" w:color="000000" w:sz="8" w:space="0"/>
              <w:left w:val="single" w:color="000000" w:sz="8" w:space="0"/>
              <w:bottom w:val="single" w:color="000000" w:sz="8" w:space="0"/>
              <w:right w:val="single" w:color="000000" w:sz="8" w:space="0"/>
            </w:tcBorders>
            <w:shd w:val="clear" w:color="auto" w:fill="FFFFFF"/>
            <w:tcMar>
              <w:top w:w="0" w:type="dxa"/>
              <w:left w:w="100" w:type="dxa"/>
              <w:bottom w:w="0" w:type="dxa"/>
              <w:right w:w="100" w:type="dxa"/>
            </w:tcMar>
            <w:vAlign w:val="top"/>
          </w:tcPr>
          <w:p w14:paraId="272859CD">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As an Admin, I want to secure login for officials so that I can control the access to the system.</w:t>
            </w:r>
          </w:p>
        </w:tc>
        <w:tc>
          <w:tcPr>
            <w:tcW w:w="844" w:type="pct"/>
            <w:shd w:val="clear" w:color="auto" w:fill="FFFFFF"/>
            <w:tcMar>
              <w:top w:w="100" w:type="dxa"/>
              <w:left w:w="100" w:type="dxa"/>
              <w:bottom w:w="100" w:type="dxa"/>
              <w:right w:w="100" w:type="dxa"/>
            </w:tcMar>
            <w:vAlign w:val="top"/>
          </w:tcPr>
          <w:p w14:paraId="54CA2EDA">
            <w:pPr>
              <w:spacing w:line="480" w:lineRule="auto"/>
              <w:jc w:val="both"/>
              <w:rPr>
                <w:rFonts w:hint="default" w:ascii="Arial" w:hAnsi="Arial" w:cs="Arial"/>
                <w:color w:val="000000"/>
                <w:sz w:val="24"/>
                <w:szCs w:val="24"/>
              </w:rPr>
            </w:pPr>
            <w:r>
              <w:rPr>
                <w:rFonts w:hint="default" w:ascii="Arial" w:hAnsi="Arial" w:cs="Arial"/>
                <w:color w:val="000000"/>
                <w:sz w:val="24"/>
                <w:szCs w:val="24"/>
                <w:rtl w:val="0"/>
              </w:rPr>
              <w:t>High</w:t>
            </w:r>
          </w:p>
        </w:tc>
        <w:tc>
          <w:tcPr>
            <w:tcW w:w="713" w:type="pct"/>
            <w:shd w:val="clear" w:color="auto" w:fill="FFFFFF"/>
            <w:tcMar>
              <w:top w:w="100" w:type="dxa"/>
              <w:left w:w="100" w:type="dxa"/>
              <w:bottom w:w="100" w:type="dxa"/>
              <w:right w:w="100" w:type="dxa"/>
            </w:tcMar>
            <w:vAlign w:val="top"/>
          </w:tcPr>
          <w:p w14:paraId="6EF4F574">
            <w:pPr>
              <w:spacing w:line="480" w:lineRule="auto"/>
              <w:jc w:val="both"/>
              <w:rPr>
                <w:rFonts w:hint="default" w:ascii="Arial" w:hAnsi="Arial" w:cs="Arial"/>
                <w:color w:val="000000"/>
                <w:sz w:val="24"/>
                <w:szCs w:val="24"/>
                <w:lang w:val="en-PH"/>
              </w:rPr>
            </w:pPr>
            <w:r>
              <w:rPr>
                <w:rFonts w:hint="default" w:cs="Arial"/>
                <w:color w:val="000000"/>
                <w:sz w:val="24"/>
                <w:szCs w:val="24"/>
                <w:lang w:val="en-PH"/>
              </w:rPr>
              <w:t>Done</w:t>
            </w:r>
          </w:p>
        </w:tc>
      </w:tr>
    </w:tbl>
    <w:p w14:paraId="71FAE049">
      <w:pPr>
        <w:rPr>
          <w:rFonts w:hint="default"/>
          <w:lang w:val="en-PH"/>
        </w:rPr>
      </w:pPr>
      <w:r>
        <w:rPr>
          <w:lang w:val="en-PH"/>
        </w:rPr>
        <w:t xml:space="preserve"> </w:t>
      </w:r>
    </w:p>
    <w:p w14:paraId="7582725B"/>
    <w:p w14:paraId="0E065972"/>
    <w:p w14:paraId="75943A0B"/>
    <w:p w14:paraId="65F54D50"/>
    <w:p w14:paraId="52151E69"/>
    <w:p w14:paraId="583627C6"/>
    <w:p w14:paraId="33C52105"/>
    <w:tbl>
      <w:tblPr>
        <w:tblStyle w:val="24"/>
        <w:tblW w:w="5001"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5"/>
        <w:gridCol w:w="1739"/>
        <w:gridCol w:w="2364"/>
        <w:gridCol w:w="1346"/>
        <w:gridCol w:w="2"/>
        <w:gridCol w:w="1153"/>
      </w:tblGrid>
      <w:tr w14:paraId="78ED5E8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8" w:type="pct"/>
            <w:gridSpan w:val="2"/>
            <w:shd w:val="clear" w:color="auto" w:fill="FFFFFF"/>
            <w:tcMar>
              <w:top w:w="100" w:type="dxa"/>
              <w:left w:w="100" w:type="dxa"/>
              <w:bottom w:w="100" w:type="dxa"/>
              <w:right w:w="100" w:type="dxa"/>
            </w:tcMar>
            <w:vAlign w:val="top"/>
          </w:tcPr>
          <w:p w14:paraId="1A66900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3</w:t>
            </w:r>
          </w:p>
        </w:tc>
        <w:tc>
          <w:tcPr>
            <w:tcW w:w="1080" w:type="pct"/>
            <w:shd w:val="clear" w:color="auto" w:fill="FFFFFF"/>
            <w:tcMar>
              <w:top w:w="100" w:type="dxa"/>
              <w:left w:w="100" w:type="dxa"/>
              <w:bottom w:w="100" w:type="dxa"/>
              <w:right w:w="100" w:type="dxa"/>
            </w:tcMar>
            <w:vAlign w:val="top"/>
          </w:tcPr>
          <w:p w14:paraId="1AC8D1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Role-based access</w:t>
            </w:r>
          </w:p>
        </w:tc>
        <w:tc>
          <w:tcPr>
            <w:tcW w:w="1468" w:type="pct"/>
            <w:tcBorders>
              <w:top w:val="single" w:color="000000" w:sz="8" w:space="0"/>
              <w:left w:val="single" w:color="000000" w:sz="8" w:space="0"/>
              <w:bottom w:val="single" w:color="000000" w:sz="8" w:space="0"/>
              <w:right w:val="single" w:color="000000" w:sz="8" w:space="0"/>
            </w:tcBorders>
            <w:shd w:val="clear" w:color="auto" w:fill="FFFFFF"/>
            <w:tcMar>
              <w:top w:w="0" w:type="dxa"/>
              <w:left w:w="100" w:type="dxa"/>
              <w:bottom w:w="0" w:type="dxa"/>
              <w:right w:w="100" w:type="dxa"/>
            </w:tcMar>
            <w:vAlign w:val="top"/>
          </w:tcPr>
          <w:p w14:paraId="4CF18FB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As an Admin, I want to have secure access to different functions so that I can limit the access to functions and data.</w:t>
            </w:r>
          </w:p>
        </w:tc>
        <w:tc>
          <w:tcPr>
            <w:tcW w:w="836" w:type="pct"/>
            <w:shd w:val="clear" w:color="auto" w:fill="FFFFFF"/>
            <w:tcMar>
              <w:top w:w="100" w:type="dxa"/>
              <w:left w:w="100" w:type="dxa"/>
              <w:bottom w:w="100" w:type="dxa"/>
              <w:right w:w="100" w:type="dxa"/>
            </w:tcMar>
            <w:vAlign w:val="top"/>
          </w:tcPr>
          <w:p w14:paraId="7D95D07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High</w:t>
            </w:r>
          </w:p>
        </w:tc>
        <w:tc>
          <w:tcPr>
            <w:tcW w:w="716" w:type="pct"/>
            <w:gridSpan w:val="2"/>
            <w:shd w:val="clear" w:color="auto" w:fill="FFFFFF"/>
            <w:tcMar>
              <w:top w:w="100" w:type="dxa"/>
              <w:left w:w="100" w:type="dxa"/>
              <w:bottom w:w="100" w:type="dxa"/>
              <w:right w:w="100" w:type="dxa"/>
            </w:tcMar>
            <w:vAlign w:val="top"/>
          </w:tcPr>
          <w:p w14:paraId="1A2204D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lang w:val="en-PH"/>
              </w:rPr>
              <w:t>Done</w:t>
            </w:r>
          </w:p>
        </w:tc>
      </w:tr>
      <w:tr w14:paraId="393B05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8" w:type="pct"/>
            <w:gridSpan w:val="2"/>
            <w:shd w:val="clear" w:color="auto" w:fill="FFFFFF"/>
            <w:tcMar>
              <w:top w:w="100" w:type="dxa"/>
              <w:left w:w="100" w:type="dxa"/>
              <w:bottom w:w="100" w:type="dxa"/>
              <w:right w:w="100" w:type="dxa"/>
            </w:tcMar>
            <w:vAlign w:val="top"/>
          </w:tcPr>
          <w:p w14:paraId="12018F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4</w:t>
            </w:r>
          </w:p>
        </w:tc>
        <w:tc>
          <w:tcPr>
            <w:tcW w:w="1080" w:type="pct"/>
            <w:shd w:val="clear" w:color="auto" w:fill="FFFFFF"/>
            <w:tcMar>
              <w:top w:w="100" w:type="dxa"/>
              <w:left w:w="100" w:type="dxa"/>
              <w:bottom w:w="100" w:type="dxa"/>
              <w:right w:w="100" w:type="dxa"/>
            </w:tcMar>
            <w:vAlign w:val="top"/>
          </w:tcPr>
          <w:p w14:paraId="3112785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ascii="Arial" w:hAnsi="Arial" w:cs="Arial"/>
                <w:color w:val="000000"/>
                <w:sz w:val="24"/>
                <w:szCs w:val="24"/>
                <w:rtl w:val="0"/>
                <w:lang w:val="en-PH"/>
              </w:rPr>
              <w:t>User Management</w:t>
            </w:r>
          </w:p>
        </w:tc>
        <w:tc>
          <w:tcPr>
            <w:tcW w:w="1468" w:type="pct"/>
            <w:shd w:val="clear" w:color="auto" w:fill="FFFFFF"/>
            <w:tcMar>
              <w:top w:w="100" w:type="dxa"/>
              <w:left w:w="100" w:type="dxa"/>
              <w:bottom w:w="100" w:type="dxa"/>
              <w:right w:w="100" w:type="dxa"/>
            </w:tcMar>
            <w:vAlign w:val="top"/>
          </w:tcPr>
          <w:p w14:paraId="2212A7D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ascii="Arial" w:hAnsi="Arial" w:cs="Arial"/>
                <w:color w:val="000000"/>
                <w:sz w:val="24"/>
                <w:szCs w:val="24"/>
                <w:rtl w:val="0"/>
              </w:rPr>
              <w:t>As an Admin, I want to</w:t>
            </w:r>
            <w:r>
              <w:rPr>
                <w:rFonts w:hint="default" w:ascii="Arial" w:hAnsi="Arial" w:cs="Arial"/>
                <w:color w:val="000000"/>
                <w:sz w:val="24"/>
                <w:szCs w:val="24"/>
                <w:rtl w:val="0"/>
                <w:lang w:val="en-PH"/>
              </w:rPr>
              <w:t xml:space="preserve"> have a function to view and update the user information so that I can manage the user of the system.</w:t>
            </w:r>
          </w:p>
        </w:tc>
        <w:tc>
          <w:tcPr>
            <w:tcW w:w="836" w:type="pct"/>
            <w:shd w:val="clear" w:color="auto" w:fill="FFFFFF"/>
            <w:tcMar>
              <w:top w:w="100" w:type="dxa"/>
              <w:left w:w="100" w:type="dxa"/>
              <w:bottom w:w="100" w:type="dxa"/>
              <w:right w:w="100" w:type="dxa"/>
            </w:tcMar>
            <w:vAlign w:val="top"/>
          </w:tcPr>
          <w:p w14:paraId="6E621CA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rtl w:val="0"/>
                <w:lang w:val="en-PH"/>
              </w:rPr>
              <w:t>High</w:t>
            </w:r>
          </w:p>
        </w:tc>
        <w:tc>
          <w:tcPr>
            <w:tcW w:w="716" w:type="pct"/>
            <w:gridSpan w:val="2"/>
            <w:shd w:val="clear" w:color="auto" w:fill="FFFFFF"/>
            <w:tcMar>
              <w:top w:w="100" w:type="dxa"/>
              <w:left w:w="100" w:type="dxa"/>
              <w:bottom w:w="100" w:type="dxa"/>
              <w:right w:w="100" w:type="dxa"/>
            </w:tcMar>
            <w:vAlign w:val="top"/>
          </w:tcPr>
          <w:p w14:paraId="506D467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lang w:val="en-PH"/>
              </w:rPr>
              <w:t>Done</w:t>
            </w:r>
          </w:p>
        </w:tc>
      </w:tr>
      <w:tr w14:paraId="68787E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8" w:type="pct"/>
            <w:gridSpan w:val="2"/>
            <w:shd w:val="clear" w:color="auto" w:fill="FFFFFF"/>
            <w:tcMar>
              <w:top w:w="100" w:type="dxa"/>
              <w:left w:w="100" w:type="dxa"/>
              <w:bottom w:w="100" w:type="dxa"/>
              <w:right w:w="100" w:type="dxa"/>
            </w:tcMar>
            <w:vAlign w:val="top"/>
          </w:tcPr>
          <w:p w14:paraId="0219465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5</w:t>
            </w:r>
          </w:p>
        </w:tc>
        <w:tc>
          <w:tcPr>
            <w:tcW w:w="1080" w:type="pct"/>
            <w:shd w:val="clear" w:color="auto" w:fill="FFFFFF"/>
            <w:tcMar>
              <w:top w:w="100" w:type="dxa"/>
              <w:left w:w="100" w:type="dxa"/>
              <w:bottom w:w="100" w:type="dxa"/>
              <w:right w:w="100" w:type="dxa"/>
            </w:tcMar>
            <w:vAlign w:val="top"/>
          </w:tcPr>
          <w:p w14:paraId="02031F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Inspection scheduling</w:t>
            </w:r>
          </w:p>
        </w:tc>
        <w:tc>
          <w:tcPr>
            <w:tcW w:w="1468" w:type="pct"/>
            <w:shd w:val="clear" w:color="auto" w:fill="FFFFFF"/>
            <w:tcMar>
              <w:top w:w="100" w:type="dxa"/>
              <w:left w:w="100" w:type="dxa"/>
              <w:bottom w:w="100" w:type="dxa"/>
              <w:right w:w="100" w:type="dxa"/>
            </w:tcMar>
            <w:vAlign w:val="top"/>
          </w:tcPr>
          <w:p w14:paraId="02D04D5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As an Admin, I want to schedule market inspections so that I can ensure compliance.</w:t>
            </w:r>
          </w:p>
        </w:tc>
        <w:tc>
          <w:tcPr>
            <w:tcW w:w="836" w:type="pct"/>
            <w:shd w:val="clear" w:color="auto" w:fill="FFFFFF"/>
            <w:tcMar>
              <w:top w:w="100" w:type="dxa"/>
              <w:left w:w="100" w:type="dxa"/>
              <w:bottom w:w="100" w:type="dxa"/>
              <w:right w:w="100" w:type="dxa"/>
            </w:tcMar>
            <w:vAlign w:val="top"/>
          </w:tcPr>
          <w:p w14:paraId="17D1283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rtl w:val="0"/>
                <w:lang w:val="en-PH"/>
              </w:rPr>
              <w:t>High</w:t>
            </w:r>
          </w:p>
        </w:tc>
        <w:tc>
          <w:tcPr>
            <w:tcW w:w="716" w:type="pct"/>
            <w:gridSpan w:val="2"/>
            <w:shd w:val="clear" w:color="auto" w:fill="FFFFFF"/>
            <w:tcMar>
              <w:top w:w="100" w:type="dxa"/>
              <w:left w:w="100" w:type="dxa"/>
              <w:bottom w:w="100" w:type="dxa"/>
              <w:right w:w="100" w:type="dxa"/>
            </w:tcMar>
            <w:vAlign w:val="top"/>
          </w:tcPr>
          <w:p w14:paraId="6C67C6E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lang w:val="en-PH"/>
              </w:rPr>
              <w:t>Done</w:t>
            </w:r>
          </w:p>
        </w:tc>
      </w:tr>
      <w:tr w14:paraId="4D4471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8" w:type="pct"/>
            <w:gridSpan w:val="2"/>
            <w:shd w:val="clear" w:color="auto" w:fill="FFFFFF"/>
            <w:tcMar>
              <w:top w:w="100" w:type="dxa"/>
              <w:left w:w="100" w:type="dxa"/>
              <w:bottom w:w="100" w:type="dxa"/>
              <w:right w:w="100" w:type="dxa"/>
            </w:tcMar>
            <w:vAlign w:val="top"/>
          </w:tcPr>
          <w:p w14:paraId="004E44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rPr>
              <w:t>6</w:t>
            </w:r>
          </w:p>
        </w:tc>
        <w:tc>
          <w:tcPr>
            <w:tcW w:w="1080" w:type="pct"/>
            <w:shd w:val="clear" w:color="auto" w:fill="FFFFFF"/>
            <w:tcMar>
              <w:top w:w="100" w:type="dxa"/>
              <w:left w:w="100" w:type="dxa"/>
              <w:bottom w:w="100" w:type="dxa"/>
              <w:right w:w="100" w:type="dxa"/>
            </w:tcMar>
            <w:vAlign w:val="top"/>
          </w:tcPr>
          <w:p w14:paraId="35597A3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Pr>
            </w:pPr>
            <w:r>
              <w:rPr>
                <w:rFonts w:hint="default" w:ascii="Arial" w:hAnsi="Arial" w:cs="Arial"/>
                <w:color w:val="000000"/>
                <w:sz w:val="24"/>
                <w:szCs w:val="24"/>
                <w:rtl w:val="0"/>
                <w:lang w:val="en-PH"/>
              </w:rPr>
              <w:t>Vendor</w:t>
            </w:r>
            <w:r>
              <w:rPr>
                <w:rFonts w:hint="default" w:ascii="Arial" w:hAnsi="Arial" w:cs="Arial"/>
                <w:color w:val="000000"/>
                <w:sz w:val="24"/>
                <w:szCs w:val="24"/>
                <w:rtl w:val="0"/>
              </w:rPr>
              <w:t xml:space="preserve"> </w:t>
            </w:r>
            <w:r>
              <w:rPr>
                <w:rFonts w:hint="default" w:ascii="Arial" w:hAnsi="Arial" w:cs="Arial"/>
                <w:color w:val="000000"/>
                <w:sz w:val="24"/>
                <w:szCs w:val="24"/>
                <w:rtl w:val="0"/>
                <w:lang w:val="en-PH"/>
              </w:rPr>
              <w:t>r</w:t>
            </w:r>
            <w:r>
              <w:rPr>
                <w:rFonts w:hint="default" w:ascii="Arial" w:hAnsi="Arial" w:cs="Arial"/>
                <w:color w:val="000000"/>
                <w:sz w:val="24"/>
                <w:szCs w:val="24"/>
                <w:rtl w:val="0"/>
              </w:rPr>
              <w:t>egistration</w:t>
            </w:r>
          </w:p>
        </w:tc>
        <w:tc>
          <w:tcPr>
            <w:tcW w:w="1468" w:type="pct"/>
            <w:shd w:val="clear" w:color="auto" w:fill="FFFFFF"/>
            <w:tcMar>
              <w:top w:w="100" w:type="dxa"/>
              <w:left w:w="100" w:type="dxa"/>
              <w:bottom w:w="100" w:type="dxa"/>
              <w:right w:w="100" w:type="dxa"/>
            </w:tcMar>
            <w:vAlign w:val="top"/>
          </w:tcPr>
          <w:p w14:paraId="7EDAD74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ascii="Arial" w:hAnsi="Arial" w:cs="Arial"/>
                <w:color w:val="000000"/>
                <w:sz w:val="24"/>
                <w:szCs w:val="24"/>
                <w:rtl w:val="0"/>
              </w:rPr>
              <w:t>As a Vendor, I want</w:t>
            </w:r>
            <w:r>
              <w:rPr>
                <w:rFonts w:hint="default" w:ascii="Arial" w:hAnsi="Arial" w:cs="Arial"/>
                <w:color w:val="000000"/>
                <w:sz w:val="24"/>
                <w:szCs w:val="24"/>
                <w:rtl w:val="0"/>
                <w:lang w:val="en-PH"/>
              </w:rPr>
              <w:t xml:space="preserve"> to register for account so that I can register markets and use system functions.</w:t>
            </w:r>
          </w:p>
        </w:tc>
        <w:tc>
          <w:tcPr>
            <w:tcW w:w="836" w:type="pct"/>
            <w:shd w:val="clear" w:color="auto" w:fill="FFFFFF"/>
            <w:tcMar>
              <w:top w:w="100" w:type="dxa"/>
              <w:left w:w="100" w:type="dxa"/>
              <w:bottom w:w="100" w:type="dxa"/>
              <w:right w:w="100" w:type="dxa"/>
            </w:tcMar>
            <w:vAlign w:val="top"/>
          </w:tcPr>
          <w:p w14:paraId="2B9D40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rtl w:val="0"/>
                <w:lang w:val="en-PH"/>
              </w:rPr>
              <w:t>High</w:t>
            </w:r>
          </w:p>
        </w:tc>
        <w:tc>
          <w:tcPr>
            <w:tcW w:w="716" w:type="pct"/>
            <w:gridSpan w:val="2"/>
            <w:shd w:val="clear" w:color="auto" w:fill="FFFFFF"/>
            <w:tcMar>
              <w:top w:w="100" w:type="dxa"/>
              <w:left w:w="100" w:type="dxa"/>
              <w:bottom w:w="100" w:type="dxa"/>
              <w:right w:w="100" w:type="dxa"/>
            </w:tcMar>
            <w:vAlign w:val="top"/>
          </w:tcPr>
          <w:p w14:paraId="082E01C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lang w:val="en-PH"/>
              </w:rPr>
              <w:t>Done</w:t>
            </w:r>
          </w:p>
        </w:tc>
      </w:tr>
      <w:tr w14:paraId="32163B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8" w:type="pct"/>
            <w:gridSpan w:val="2"/>
            <w:shd w:val="clear" w:color="auto" w:fill="FFFFFF"/>
            <w:tcMar>
              <w:top w:w="100" w:type="dxa"/>
              <w:left w:w="100" w:type="dxa"/>
              <w:bottom w:w="100" w:type="dxa"/>
              <w:right w:w="100" w:type="dxa"/>
            </w:tcMar>
            <w:vAlign w:val="top"/>
          </w:tcPr>
          <w:p w14:paraId="5072E5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tl w:val="0"/>
                <w:lang w:val="en-PH"/>
              </w:rPr>
            </w:pPr>
            <w:r>
              <w:rPr>
                <w:rFonts w:hint="default" w:ascii="Arial" w:hAnsi="Arial" w:cs="Arial"/>
                <w:color w:val="000000"/>
                <w:sz w:val="24"/>
                <w:szCs w:val="24"/>
                <w:rtl w:val="0"/>
                <w:lang w:val="en-PH"/>
              </w:rPr>
              <w:t>7</w:t>
            </w:r>
          </w:p>
        </w:tc>
        <w:tc>
          <w:tcPr>
            <w:tcW w:w="1080" w:type="pct"/>
            <w:shd w:val="clear" w:color="auto" w:fill="FFFFFF"/>
            <w:tcMar>
              <w:top w:w="100" w:type="dxa"/>
              <w:left w:w="100" w:type="dxa"/>
              <w:bottom w:w="100" w:type="dxa"/>
              <w:right w:w="100" w:type="dxa"/>
            </w:tcMar>
            <w:vAlign w:val="top"/>
          </w:tcPr>
          <w:p w14:paraId="3D6B19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tl w:val="0"/>
                <w:lang w:val="en-PH"/>
              </w:rPr>
            </w:pPr>
            <w:r>
              <w:rPr>
                <w:rFonts w:hint="default" w:ascii="Arial" w:hAnsi="Arial" w:cs="Arial"/>
                <w:color w:val="000000"/>
                <w:sz w:val="24"/>
                <w:szCs w:val="24"/>
                <w:rtl w:val="0"/>
                <w:lang w:val="en-PH"/>
              </w:rPr>
              <w:t>Market registration</w:t>
            </w:r>
          </w:p>
        </w:tc>
        <w:tc>
          <w:tcPr>
            <w:tcW w:w="1468" w:type="pct"/>
            <w:shd w:val="clear" w:color="auto" w:fill="FFFFFF"/>
            <w:tcMar>
              <w:top w:w="100" w:type="dxa"/>
              <w:left w:w="100" w:type="dxa"/>
              <w:bottom w:w="100" w:type="dxa"/>
              <w:right w:w="100" w:type="dxa"/>
            </w:tcMar>
            <w:vAlign w:val="top"/>
          </w:tcPr>
          <w:p w14:paraId="52DDEC1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tl w:val="0"/>
                <w:lang w:val="en"/>
              </w:rPr>
            </w:pPr>
            <w:r>
              <w:rPr>
                <w:rFonts w:hint="default" w:ascii="Arial" w:hAnsi="Arial" w:cs="Arial"/>
                <w:color w:val="000000"/>
                <w:sz w:val="24"/>
                <w:szCs w:val="24"/>
                <w:rtl w:val="0"/>
              </w:rPr>
              <w:t>As a Vendor, I want to apply for market permits online so that I can operate legally.</w:t>
            </w:r>
          </w:p>
        </w:tc>
        <w:tc>
          <w:tcPr>
            <w:tcW w:w="836" w:type="pct"/>
            <w:shd w:val="clear" w:color="auto" w:fill="FFFFFF"/>
            <w:tcMar>
              <w:top w:w="100" w:type="dxa"/>
              <w:left w:w="100" w:type="dxa"/>
              <w:bottom w:w="100" w:type="dxa"/>
              <w:right w:w="100" w:type="dxa"/>
            </w:tcMar>
            <w:vAlign w:val="top"/>
          </w:tcPr>
          <w:p w14:paraId="6EBF6C0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rtl w:val="0"/>
                <w:lang w:val="en-PH"/>
              </w:rPr>
            </w:pPr>
            <w:r>
              <w:rPr>
                <w:rFonts w:hint="default" w:cs="Arial"/>
                <w:color w:val="000000"/>
                <w:sz w:val="24"/>
                <w:szCs w:val="24"/>
                <w:rtl w:val="0"/>
                <w:lang w:val="en-PH"/>
              </w:rPr>
              <w:t>High</w:t>
            </w:r>
          </w:p>
        </w:tc>
        <w:tc>
          <w:tcPr>
            <w:tcW w:w="716" w:type="pct"/>
            <w:gridSpan w:val="2"/>
            <w:shd w:val="clear" w:color="auto" w:fill="FFFFFF"/>
            <w:tcMar>
              <w:top w:w="100" w:type="dxa"/>
              <w:left w:w="100" w:type="dxa"/>
              <w:bottom w:w="100" w:type="dxa"/>
              <w:right w:w="100" w:type="dxa"/>
            </w:tcMar>
            <w:vAlign w:val="top"/>
          </w:tcPr>
          <w:p w14:paraId="7DA2D3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Arial" w:hAnsi="Arial" w:cs="Arial"/>
                <w:color w:val="000000"/>
                <w:sz w:val="24"/>
                <w:szCs w:val="24"/>
                <w:lang w:val="en-PH"/>
              </w:rPr>
            </w:pPr>
            <w:r>
              <w:rPr>
                <w:rFonts w:hint="default" w:cs="Arial"/>
                <w:color w:val="000000"/>
                <w:sz w:val="24"/>
                <w:szCs w:val="24"/>
                <w:lang w:val="en-PH"/>
              </w:rPr>
              <w:t>Done</w:t>
            </w:r>
          </w:p>
        </w:tc>
      </w:tr>
      <w:tr w14:paraId="07B605E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311740C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lang w:val="en-PH"/>
              </w:rPr>
              <w:t>8</w:t>
            </w:r>
          </w:p>
        </w:tc>
        <w:tc>
          <w:tcPr>
            <w:tcW w:w="1083" w:type="pct"/>
            <w:gridSpan w:val="2"/>
            <w:shd w:val="clear" w:color="auto" w:fill="auto"/>
            <w:tcMar>
              <w:top w:w="100" w:type="dxa"/>
              <w:left w:w="100" w:type="dxa"/>
              <w:bottom w:w="100" w:type="dxa"/>
              <w:right w:w="100" w:type="dxa"/>
            </w:tcMar>
            <w:vAlign w:val="top"/>
          </w:tcPr>
          <w:p w14:paraId="547BE31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Permit cancellation</w:t>
            </w:r>
          </w:p>
        </w:tc>
        <w:tc>
          <w:tcPr>
            <w:tcW w:w="1468" w:type="pct"/>
            <w:shd w:val="clear" w:color="auto" w:fill="auto"/>
            <w:tcMar>
              <w:top w:w="100" w:type="dxa"/>
              <w:left w:w="100" w:type="dxa"/>
              <w:bottom w:w="100" w:type="dxa"/>
              <w:right w:w="100" w:type="dxa"/>
            </w:tcMar>
            <w:vAlign w:val="top"/>
          </w:tcPr>
          <w:p w14:paraId="094D223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cancel permits of market violators so that I can lessen the violators.</w:t>
            </w:r>
          </w:p>
        </w:tc>
        <w:tc>
          <w:tcPr>
            <w:tcW w:w="837" w:type="pct"/>
            <w:gridSpan w:val="2"/>
            <w:shd w:val="clear" w:color="auto" w:fill="auto"/>
            <w:tcMar>
              <w:top w:w="100" w:type="dxa"/>
              <w:left w:w="100" w:type="dxa"/>
              <w:bottom w:w="100" w:type="dxa"/>
              <w:right w:w="100" w:type="dxa"/>
            </w:tcMar>
            <w:vAlign w:val="top"/>
          </w:tcPr>
          <w:p w14:paraId="4FC8603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14" w:type="pct"/>
            <w:shd w:val="clear" w:color="auto" w:fill="auto"/>
            <w:tcMar>
              <w:top w:w="100" w:type="dxa"/>
              <w:left w:w="100" w:type="dxa"/>
              <w:bottom w:w="100" w:type="dxa"/>
              <w:right w:w="100" w:type="dxa"/>
            </w:tcMar>
            <w:vAlign w:val="top"/>
          </w:tcPr>
          <w:p w14:paraId="6260190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2F7C5817"/>
    <w:p w14:paraId="30EF031D"/>
    <w:p w14:paraId="43549E13"/>
    <w:p w14:paraId="6F8D14D8"/>
    <w:p w14:paraId="58CA2B82"/>
    <w:p w14:paraId="4AB5600F"/>
    <w:p w14:paraId="237E8C58"/>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1F0875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4A95EAA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lang w:val="en-PH"/>
              </w:rPr>
              <w:t>9</w:t>
            </w:r>
          </w:p>
        </w:tc>
        <w:tc>
          <w:tcPr>
            <w:tcW w:w="1084" w:type="pct"/>
            <w:shd w:val="clear" w:color="auto" w:fill="auto"/>
            <w:tcMar>
              <w:top w:w="100" w:type="dxa"/>
              <w:left w:w="100" w:type="dxa"/>
              <w:bottom w:w="100" w:type="dxa"/>
              <w:right w:w="100" w:type="dxa"/>
            </w:tcMar>
            <w:vAlign w:val="top"/>
          </w:tcPr>
          <w:p w14:paraId="03E043A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Market filtering</w:t>
            </w:r>
          </w:p>
        </w:tc>
        <w:tc>
          <w:tcPr>
            <w:tcW w:w="1469" w:type="pct"/>
            <w:shd w:val="clear" w:color="auto" w:fill="auto"/>
            <w:tcMar>
              <w:top w:w="100" w:type="dxa"/>
              <w:left w:w="100" w:type="dxa"/>
              <w:bottom w:w="100" w:type="dxa"/>
              <w:right w:w="100" w:type="dxa"/>
            </w:tcMar>
            <w:vAlign w:val="top"/>
          </w:tcPr>
          <w:p w14:paraId="607EDAD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 xml:space="preserve">As an Admin, I want to filter </w:t>
            </w:r>
            <w:r>
              <w:rPr>
                <w:rFonts w:hint="default" w:ascii="Arial" w:hAnsi="Arial" w:cs="Arial"/>
                <w:sz w:val="24"/>
                <w:szCs w:val="24"/>
                <w:rtl w:val="0"/>
                <w:lang w:val="en-PH"/>
              </w:rPr>
              <w:t xml:space="preserve">markets </w:t>
            </w:r>
            <w:r>
              <w:rPr>
                <w:rFonts w:hint="default" w:ascii="Arial" w:hAnsi="Arial" w:cs="Arial"/>
                <w:sz w:val="24"/>
                <w:szCs w:val="24"/>
                <w:rtl w:val="0"/>
              </w:rPr>
              <w:t>based on their compliance status so that I can prioritize high-risk vendors.</w:t>
            </w:r>
          </w:p>
        </w:tc>
        <w:tc>
          <w:tcPr>
            <w:tcW w:w="838" w:type="pct"/>
            <w:shd w:val="clear" w:color="auto" w:fill="auto"/>
            <w:tcMar>
              <w:top w:w="100" w:type="dxa"/>
              <w:left w:w="100" w:type="dxa"/>
              <w:bottom w:w="100" w:type="dxa"/>
              <w:right w:w="100" w:type="dxa"/>
            </w:tcMar>
            <w:vAlign w:val="top"/>
          </w:tcPr>
          <w:p w14:paraId="75A611F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0B6B5CF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102AC0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26ABB0B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lang w:val="en-PH"/>
              </w:rPr>
              <w:t>10</w:t>
            </w:r>
          </w:p>
        </w:tc>
        <w:tc>
          <w:tcPr>
            <w:tcW w:w="1084" w:type="pct"/>
            <w:shd w:val="clear" w:color="auto" w:fill="auto"/>
            <w:tcMar>
              <w:top w:w="100" w:type="dxa"/>
              <w:left w:w="100" w:type="dxa"/>
              <w:bottom w:w="100" w:type="dxa"/>
              <w:right w:w="100" w:type="dxa"/>
            </w:tcMar>
            <w:vAlign w:val="top"/>
          </w:tcPr>
          <w:p w14:paraId="6C69961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Inspection history</w:t>
            </w:r>
          </w:p>
        </w:tc>
        <w:tc>
          <w:tcPr>
            <w:tcW w:w="1469" w:type="pct"/>
            <w:shd w:val="clear" w:color="auto" w:fill="auto"/>
            <w:tcMar>
              <w:top w:w="100" w:type="dxa"/>
              <w:left w:w="100" w:type="dxa"/>
              <w:bottom w:w="100" w:type="dxa"/>
              <w:right w:w="100" w:type="dxa"/>
            </w:tcMar>
            <w:vAlign w:val="top"/>
          </w:tcPr>
          <w:p w14:paraId="6FE91DC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track the history of my inspections  so that I can monitor my compliance.</w:t>
            </w:r>
          </w:p>
        </w:tc>
        <w:tc>
          <w:tcPr>
            <w:tcW w:w="838" w:type="pct"/>
            <w:shd w:val="clear" w:color="auto" w:fill="auto"/>
            <w:tcMar>
              <w:top w:w="100" w:type="dxa"/>
              <w:left w:w="100" w:type="dxa"/>
              <w:bottom w:w="100" w:type="dxa"/>
              <w:right w:w="100" w:type="dxa"/>
            </w:tcMar>
            <w:vAlign w:val="top"/>
          </w:tcPr>
          <w:p w14:paraId="49AF9B0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Medium</w:t>
            </w:r>
          </w:p>
        </w:tc>
        <w:tc>
          <w:tcPr>
            <w:tcW w:w="709" w:type="pct"/>
            <w:shd w:val="clear" w:color="auto" w:fill="auto"/>
            <w:tcMar>
              <w:top w:w="100" w:type="dxa"/>
              <w:left w:w="100" w:type="dxa"/>
              <w:bottom w:w="100" w:type="dxa"/>
              <w:right w:w="100" w:type="dxa"/>
            </w:tcMar>
            <w:vAlign w:val="top"/>
          </w:tcPr>
          <w:p w14:paraId="35B38C1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1DCEF7CF"/>
    <w:p w14:paraId="2BE7B369"/>
    <w:p w14:paraId="0AA3AC6B"/>
    <w:p w14:paraId="391AFDA0"/>
    <w:p w14:paraId="350EE4CD"/>
    <w:p w14:paraId="0A1B5F91"/>
    <w:p w14:paraId="5A2B9D1C"/>
    <w:p w14:paraId="39D6E5F7"/>
    <w:p w14:paraId="2D236FF7"/>
    <w:p w14:paraId="21527888"/>
    <w:p w14:paraId="21C7A617"/>
    <w:p w14:paraId="516A5D44"/>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37B74A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693B4CF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11</w:t>
            </w:r>
          </w:p>
        </w:tc>
        <w:tc>
          <w:tcPr>
            <w:tcW w:w="1084" w:type="pct"/>
            <w:shd w:val="clear" w:color="auto" w:fill="auto"/>
            <w:tcMar>
              <w:top w:w="100" w:type="dxa"/>
              <w:left w:w="100" w:type="dxa"/>
              <w:bottom w:w="100" w:type="dxa"/>
              <w:right w:w="100" w:type="dxa"/>
            </w:tcMar>
            <w:vAlign w:val="top"/>
          </w:tcPr>
          <w:p w14:paraId="6FE5760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lang w:val="en-PH"/>
              </w:rPr>
              <w:t xml:space="preserve">Update </w:t>
            </w:r>
            <w:r>
              <w:rPr>
                <w:rFonts w:hint="default" w:ascii="Arial" w:hAnsi="Arial" w:cs="Arial"/>
                <w:sz w:val="24"/>
                <w:szCs w:val="24"/>
                <w:rtl w:val="0"/>
              </w:rPr>
              <w:t>market details</w:t>
            </w:r>
          </w:p>
        </w:tc>
        <w:tc>
          <w:tcPr>
            <w:tcW w:w="1469" w:type="pct"/>
            <w:shd w:val="clear" w:color="auto" w:fill="auto"/>
            <w:tcMar>
              <w:top w:w="100" w:type="dxa"/>
              <w:left w:w="100" w:type="dxa"/>
              <w:bottom w:w="100" w:type="dxa"/>
              <w:right w:w="100" w:type="dxa"/>
            </w:tcMar>
            <w:vAlign w:val="top"/>
          </w:tcPr>
          <w:p w14:paraId="0C87C53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update my market details (e.g., location, operating hours) so that I can ensure information stays accurate for consumers.</w:t>
            </w:r>
          </w:p>
        </w:tc>
        <w:tc>
          <w:tcPr>
            <w:tcW w:w="838" w:type="pct"/>
            <w:shd w:val="clear" w:color="auto" w:fill="auto"/>
            <w:tcMar>
              <w:top w:w="100" w:type="dxa"/>
              <w:left w:w="100" w:type="dxa"/>
              <w:bottom w:w="100" w:type="dxa"/>
              <w:right w:w="100" w:type="dxa"/>
            </w:tcMar>
            <w:vAlign w:val="top"/>
          </w:tcPr>
          <w:p w14:paraId="18391A0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Medium</w:t>
            </w:r>
          </w:p>
        </w:tc>
        <w:tc>
          <w:tcPr>
            <w:tcW w:w="709" w:type="pct"/>
            <w:shd w:val="clear" w:color="auto" w:fill="auto"/>
            <w:tcMar>
              <w:top w:w="100" w:type="dxa"/>
              <w:left w:w="100" w:type="dxa"/>
              <w:bottom w:w="100" w:type="dxa"/>
              <w:right w:w="100" w:type="dxa"/>
            </w:tcMar>
            <w:vAlign w:val="top"/>
          </w:tcPr>
          <w:p w14:paraId="0A99EC0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321B3E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30BC52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12</w:t>
            </w:r>
          </w:p>
        </w:tc>
        <w:tc>
          <w:tcPr>
            <w:tcW w:w="1084" w:type="pct"/>
            <w:shd w:val="clear" w:color="auto" w:fill="auto"/>
            <w:tcMar>
              <w:top w:w="100" w:type="dxa"/>
              <w:left w:w="100" w:type="dxa"/>
              <w:bottom w:w="100" w:type="dxa"/>
              <w:right w:w="100" w:type="dxa"/>
            </w:tcMar>
            <w:vAlign w:val="top"/>
          </w:tcPr>
          <w:p w14:paraId="7A129D9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Inspection photo upload</w:t>
            </w:r>
          </w:p>
        </w:tc>
        <w:tc>
          <w:tcPr>
            <w:tcW w:w="1469" w:type="pct"/>
            <w:shd w:val="clear" w:color="auto" w:fill="auto"/>
            <w:tcMar>
              <w:top w:w="100" w:type="dxa"/>
              <w:left w:w="100" w:type="dxa"/>
              <w:bottom w:w="100" w:type="dxa"/>
              <w:right w:w="100" w:type="dxa"/>
            </w:tcMar>
            <w:vAlign w:val="top"/>
          </w:tcPr>
          <w:p w14:paraId="41E1F90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Inspector, I want to submit inspection reports with photos so that I can provide detailed feedback on market conditions.</w:t>
            </w:r>
          </w:p>
        </w:tc>
        <w:tc>
          <w:tcPr>
            <w:tcW w:w="838" w:type="pct"/>
            <w:shd w:val="clear" w:color="auto" w:fill="auto"/>
            <w:tcMar>
              <w:top w:w="100" w:type="dxa"/>
              <w:left w:w="100" w:type="dxa"/>
              <w:bottom w:w="100" w:type="dxa"/>
              <w:right w:w="100" w:type="dxa"/>
            </w:tcMar>
            <w:vAlign w:val="top"/>
          </w:tcPr>
          <w:p w14:paraId="73FA8A2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High</w:t>
            </w:r>
          </w:p>
        </w:tc>
        <w:tc>
          <w:tcPr>
            <w:tcW w:w="709" w:type="pct"/>
            <w:shd w:val="clear" w:color="auto" w:fill="auto"/>
            <w:tcMar>
              <w:top w:w="100" w:type="dxa"/>
              <w:left w:w="100" w:type="dxa"/>
              <w:bottom w:w="100" w:type="dxa"/>
              <w:right w:w="100" w:type="dxa"/>
            </w:tcMar>
            <w:vAlign w:val="top"/>
          </w:tcPr>
          <w:p w14:paraId="28E4FAC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Done</w:t>
            </w:r>
          </w:p>
        </w:tc>
      </w:tr>
    </w:tbl>
    <w:p w14:paraId="5E4533DC"/>
    <w:p w14:paraId="55A0235C"/>
    <w:p w14:paraId="7F0923BA"/>
    <w:p w14:paraId="28AC47FB"/>
    <w:p w14:paraId="4D42D761"/>
    <w:p w14:paraId="1247CFB6"/>
    <w:p w14:paraId="78D59473"/>
    <w:p w14:paraId="5168F1F4"/>
    <w:p w14:paraId="6AD234F3"/>
    <w:p w14:paraId="101EC28E"/>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7A80FE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64569F5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13</w:t>
            </w:r>
          </w:p>
        </w:tc>
        <w:tc>
          <w:tcPr>
            <w:tcW w:w="1084" w:type="pct"/>
            <w:shd w:val="clear" w:color="auto" w:fill="auto"/>
            <w:tcMar>
              <w:top w:w="100" w:type="dxa"/>
              <w:left w:w="100" w:type="dxa"/>
              <w:bottom w:w="100" w:type="dxa"/>
              <w:right w:w="100" w:type="dxa"/>
            </w:tcMar>
            <w:vAlign w:val="top"/>
          </w:tcPr>
          <w:p w14:paraId="4DB63B8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Pending schedule list</w:t>
            </w:r>
          </w:p>
        </w:tc>
        <w:tc>
          <w:tcPr>
            <w:tcW w:w="1469" w:type="pct"/>
            <w:shd w:val="clear" w:color="auto" w:fill="auto"/>
            <w:tcMar>
              <w:top w:w="100" w:type="dxa"/>
              <w:left w:w="100" w:type="dxa"/>
              <w:bottom w:w="100" w:type="dxa"/>
              <w:right w:w="100" w:type="dxa"/>
            </w:tcMar>
            <w:vAlign w:val="top"/>
          </w:tcPr>
          <w:p w14:paraId="2CA9AE3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Inspector I want to have a list of pending Inspections so that I can make sure inspections are efficiently conducted.</w:t>
            </w:r>
          </w:p>
        </w:tc>
        <w:tc>
          <w:tcPr>
            <w:tcW w:w="838" w:type="pct"/>
            <w:shd w:val="clear" w:color="auto" w:fill="auto"/>
            <w:tcMar>
              <w:top w:w="100" w:type="dxa"/>
              <w:left w:w="100" w:type="dxa"/>
              <w:bottom w:w="100" w:type="dxa"/>
              <w:right w:w="100" w:type="dxa"/>
            </w:tcMar>
            <w:vAlign w:val="top"/>
          </w:tcPr>
          <w:p w14:paraId="0094CDC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High</w:t>
            </w:r>
          </w:p>
        </w:tc>
        <w:tc>
          <w:tcPr>
            <w:tcW w:w="709" w:type="pct"/>
            <w:shd w:val="clear" w:color="auto" w:fill="auto"/>
            <w:tcMar>
              <w:top w:w="100" w:type="dxa"/>
              <w:left w:w="100" w:type="dxa"/>
              <w:bottom w:w="100" w:type="dxa"/>
              <w:right w:w="100" w:type="dxa"/>
            </w:tcMar>
            <w:vAlign w:val="top"/>
          </w:tcPr>
          <w:p w14:paraId="1700153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Done</w:t>
            </w:r>
          </w:p>
        </w:tc>
      </w:tr>
      <w:tr w14:paraId="330DAC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236AD19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14</w:t>
            </w:r>
          </w:p>
        </w:tc>
        <w:tc>
          <w:tcPr>
            <w:tcW w:w="1084" w:type="pct"/>
            <w:shd w:val="clear" w:color="auto" w:fill="auto"/>
            <w:tcMar>
              <w:top w:w="100" w:type="dxa"/>
              <w:left w:w="100" w:type="dxa"/>
              <w:bottom w:w="100" w:type="dxa"/>
              <w:right w:w="100" w:type="dxa"/>
            </w:tcMar>
            <w:vAlign w:val="top"/>
          </w:tcPr>
          <w:p w14:paraId="1EC516F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lang w:val="en-PH"/>
              </w:rPr>
              <w:t xml:space="preserve">Inspection </w:t>
            </w:r>
            <w:r>
              <w:rPr>
                <w:rFonts w:hint="default" w:ascii="Arial" w:hAnsi="Arial" w:cs="Arial"/>
                <w:sz w:val="24"/>
                <w:szCs w:val="24"/>
                <w:rtl w:val="0"/>
              </w:rPr>
              <w:t>violation recording</w:t>
            </w:r>
          </w:p>
        </w:tc>
        <w:tc>
          <w:tcPr>
            <w:tcW w:w="1469" w:type="pct"/>
            <w:shd w:val="clear" w:color="auto" w:fill="auto"/>
            <w:tcMar>
              <w:top w:w="100" w:type="dxa"/>
              <w:left w:w="100" w:type="dxa"/>
              <w:bottom w:w="100" w:type="dxa"/>
              <w:right w:w="100" w:type="dxa"/>
            </w:tcMar>
            <w:vAlign w:val="top"/>
          </w:tcPr>
          <w:p w14:paraId="2B1D76D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Inspector, I want to log violations during inspections in real time so that I can ensure accuracy in my reports.</w:t>
            </w:r>
          </w:p>
        </w:tc>
        <w:tc>
          <w:tcPr>
            <w:tcW w:w="838" w:type="pct"/>
            <w:shd w:val="clear" w:color="auto" w:fill="auto"/>
            <w:tcMar>
              <w:top w:w="100" w:type="dxa"/>
              <w:left w:w="100" w:type="dxa"/>
              <w:bottom w:w="100" w:type="dxa"/>
              <w:right w:w="100" w:type="dxa"/>
            </w:tcMar>
            <w:vAlign w:val="top"/>
          </w:tcPr>
          <w:p w14:paraId="1BE3173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High</w:t>
            </w:r>
          </w:p>
        </w:tc>
        <w:tc>
          <w:tcPr>
            <w:tcW w:w="709" w:type="pct"/>
            <w:shd w:val="clear" w:color="auto" w:fill="auto"/>
            <w:tcMar>
              <w:top w:w="100" w:type="dxa"/>
              <w:left w:w="100" w:type="dxa"/>
              <w:bottom w:w="100" w:type="dxa"/>
              <w:right w:w="100" w:type="dxa"/>
            </w:tcMar>
            <w:vAlign w:val="top"/>
          </w:tcPr>
          <w:p w14:paraId="62C13C1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Done</w:t>
            </w:r>
          </w:p>
        </w:tc>
      </w:tr>
    </w:tbl>
    <w:p w14:paraId="550AB424"/>
    <w:p w14:paraId="283D4F34"/>
    <w:p w14:paraId="72288D12"/>
    <w:p w14:paraId="4C975AA9"/>
    <w:p w14:paraId="31B18F29"/>
    <w:p w14:paraId="6BF0B81F"/>
    <w:p w14:paraId="75073817"/>
    <w:p w14:paraId="150D7E51"/>
    <w:p w14:paraId="7188AB02"/>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06902B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1658ABD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15</w:t>
            </w:r>
          </w:p>
        </w:tc>
        <w:tc>
          <w:tcPr>
            <w:tcW w:w="1084" w:type="pct"/>
            <w:shd w:val="clear" w:color="auto" w:fill="auto"/>
            <w:tcMar>
              <w:top w:w="100" w:type="dxa"/>
              <w:left w:w="100" w:type="dxa"/>
              <w:bottom w:w="100" w:type="dxa"/>
              <w:right w:w="100" w:type="dxa"/>
            </w:tcMar>
            <w:vAlign w:val="top"/>
          </w:tcPr>
          <w:p w14:paraId="01B25A8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Inspector feedback</w:t>
            </w:r>
          </w:p>
        </w:tc>
        <w:tc>
          <w:tcPr>
            <w:tcW w:w="1469" w:type="pct"/>
            <w:shd w:val="clear" w:color="auto" w:fill="auto"/>
            <w:tcMar>
              <w:top w:w="100" w:type="dxa"/>
              <w:left w:w="100" w:type="dxa"/>
              <w:bottom w:w="100" w:type="dxa"/>
              <w:right w:w="100" w:type="dxa"/>
            </w:tcMar>
            <w:vAlign w:val="top"/>
          </w:tcPr>
          <w:p w14:paraId="63FFDB9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inspector, I want to add ratings and feedback to markets inspected so that markets can be informed about market safety.</w:t>
            </w:r>
          </w:p>
        </w:tc>
        <w:tc>
          <w:tcPr>
            <w:tcW w:w="838" w:type="pct"/>
            <w:shd w:val="clear" w:color="auto" w:fill="auto"/>
            <w:tcMar>
              <w:top w:w="100" w:type="dxa"/>
              <w:left w:w="100" w:type="dxa"/>
              <w:bottom w:w="100" w:type="dxa"/>
              <w:right w:w="100" w:type="dxa"/>
            </w:tcMar>
            <w:vAlign w:val="top"/>
          </w:tcPr>
          <w:p w14:paraId="18DAB31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High</w:t>
            </w:r>
          </w:p>
        </w:tc>
        <w:tc>
          <w:tcPr>
            <w:tcW w:w="709" w:type="pct"/>
            <w:shd w:val="clear" w:color="auto" w:fill="auto"/>
            <w:tcMar>
              <w:top w:w="100" w:type="dxa"/>
              <w:left w:w="100" w:type="dxa"/>
              <w:bottom w:w="100" w:type="dxa"/>
              <w:right w:w="100" w:type="dxa"/>
            </w:tcMar>
            <w:vAlign w:val="top"/>
          </w:tcPr>
          <w:p w14:paraId="5463D44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Done</w:t>
            </w:r>
          </w:p>
        </w:tc>
      </w:tr>
      <w:tr w14:paraId="008359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783C6F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16</w:t>
            </w:r>
          </w:p>
        </w:tc>
        <w:tc>
          <w:tcPr>
            <w:tcW w:w="1084" w:type="pct"/>
            <w:shd w:val="clear" w:color="auto" w:fill="auto"/>
            <w:tcMar>
              <w:top w:w="100" w:type="dxa"/>
              <w:left w:w="100" w:type="dxa"/>
              <w:bottom w:w="100" w:type="dxa"/>
              <w:right w:w="100" w:type="dxa"/>
            </w:tcMar>
            <w:vAlign w:val="top"/>
          </w:tcPr>
          <w:p w14:paraId="5743CEA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Inspector feedback view</w:t>
            </w:r>
          </w:p>
        </w:tc>
        <w:tc>
          <w:tcPr>
            <w:tcW w:w="1469" w:type="pct"/>
            <w:shd w:val="clear" w:color="auto" w:fill="auto"/>
            <w:tcMar>
              <w:top w:w="100" w:type="dxa"/>
              <w:left w:w="100" w:type="dxa"/>
              <w:bottom w:w="100" w:type="dxa"/>
              <w:right w:w="100" w:type="dxa"/>
            </w:tcMar>
            <w:vAlign w:val="top"/>
          </w:tcPr>
          <w:p w14:paraId="52A32CB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view market ratings and feedback so that I can improve my market and ensure approval.</w:t>
            </w:r>
          </w:p>
        </w:tc>
        <w:tc>
          <w:tcPr>
            <w:tcW w:w="838" w:type="pct"/>
            <w:shd w:val="clear" w:color="auto" w:fill="auto"/>
            <w:tcMar>
              <w:top w:w="100" w:type="dxa"/>
              <w:left w:w="100" w:type="dxa"/>
              <w:bottom w:w="100" w:type="dxa"/>
              <w:right w:w="100" w:type="dxa"/>
            </w:tcMar>
            <w:vAlign w:val="top"/>
          </w:tcPr>
          <w:p w14:paraId="4AB88D4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High</w:t>
            </w:r>
          </w:p>
        </w:tc>
        <w:tc>
          <w:tcPr>
            <w:tcW w:w="709" w:type="pct"/>
            <w:shd w:val="clear" w:color="auto" w:fill="auto"/>
            <w:tcMar>
              <w:top w:w="100" w:type="dxa"/>
              <w:left w:w="100" w:type="dxa"/>
              <w:bottom w:w="100" w:type="dxa"/>
              <w:right w:w="100" w:type="dxa"/>
            </w:tcMar>
            <w:vAlign w:val="top"/>
          </w:tcPr>
          <w:p w14:paraId="33CC2C7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7CBEEA70"/>
    <w:p w14:paraId="660F400F"/>
    <w:p w14:paraId="30C00A2A"/>
    <w:p w14:paraId="75B3989B"/>
    <w:p w14:paraId="41A4A67C"/>
    <w:p w14:paraId="62C77F75"/>
    <w:p w14:paraId="27BA09FB"/>
    <w:p w14:paraId="184DED84"/>
    <w:p w14:paraId="0C1A6161"/>
    <w:p w14:paraId="7EA87858"/>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4393E1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1E153D3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17</w:t>
            </w:r>
          </w:p>
        </w:tc>
        <w:tc>
          <w:tcPr>
            <w:tcW w:w="1084" w:type="pct"/>
            <w:shd w:val="clear" w:color="auto" w:fill="auto"/>
            <w:tcMar>
              <w:top w:w="100" w:type="dxa"/>
              <w:left w:w="100" w:type="dxa"/>
              <w:bottom w:w="100" w:type="dxa"/>
              <w:right w:w="100" w:type="dxa"/>
            </w:tcMar>
            <w:vAlign w:val="top"/>
          </w:tcPr>
          <w:p w14:paraId="7050B85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Criteria management</w:t>
            </w:r>
          </w:p>
        </w:tc>
        <w:tc>
          <w:tcPr>
            <w:tcW w:w="1469" w:type="pct"/>
            <w:shd w:val="clear" w:color="auto" w:fill="auto"/>
            <w:tcMar>
              <w:top w:w="100" w:type="dxa"/>
              <w:left w:w="100" w:type="dxa"/>
              <w:bottom w:w="100" w:type="dxa"/>
              <w:right w:w="100" w:type="dxa"/>
            </w:tcMar>
            <w:vAlign w:val="top"/>
          </w:tcPr>
          <w:p w14:paraId="063F9A4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lang w:val="en-PH"/>
              </w:rPr>
              <w:t>As an admin, I want to create and update inspection criteria so that I can comply with inspection laws and improve market compliance.</w:t>
            </w:r>
          </w:p>
        </w:tc>
        <w:tc>
          <w:tcPr>
            <w:tcW w:w="838" w:type="pct"/>
            <w:shd w:val="clear" w:color="auto" w:fill="auto"/>
            <w:tcMar>
              <w:top w:w="100" w:type="dxa"/>
              <w:left w:w="100" w:type="dxa"/>
              <w:bottom w:w="100" w:type="dxa"/>
              <w:right w:w="100" w:type="dxa"/>
            </w:tcMar>
            <w:vAlign w:val="top"/>
          </w:tcPr>
          <w:p w14:paraId="49B94FC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High</w:t>
            </w:r>
          </w:p>
        </w:tc>
        <w:tc>
          <w:tcPr>
            <w:tcW w:w="709" w:type="pct"/>
            <w:shd w:val="clear" w:color="auto" w:fill="auto"/>
            <w:tcMar>
              <w:top w:w="100" w:type="dxa"/>
              <w:left w:w="100" w:type="dxa"/>
              <w:bottom w:w="100" w:type="dxa"/>
              <w:right w:w="100" w:type="dxa"/>
            </w:tcMar>
            <w:vAlign w:val="top"/>
          </w:tcPr>
          <w:p w14:paraId="599A504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Done</w:t>
            </w:r>
          </w:p>
        </w:tc>
      </w:tr>
      <w:tr w14:paraId="408392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5B98E6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18</w:t>
            </w:r>
          </w:p>
        </w:tc>
        <w:tc>
          <w:tcPr>
            <w:tcW w:w="1084" w:type="pct"/>
            <w:shd w:val="clear" w:color="auto" w:fill="auto"/>
            <w:tcMar>
              <w:top w:w="100" w:type="dxa"/>
              <w:left w:w="100" w:type="dxa"/>
              <w:bottom w:w="100" w:type="dxa"/>
              <w:right w:w="100" w:type="dxa"/>
            </w:tcMar>
            <w:vAlign w:val="top"/>
          </w:tcPr>
          <w:p w14:paraId="10407B9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Permit approval</w:t>
            </w:r>
          </w:p>
        </w:tc>
        <w:tc>
          <w:tcPr>
            <w:tcW w:w="1469" w:type="pct"/>
            <w:shd w:val="clear" w:color="auto" w:fill="auto"/>
            <w:tcMar>
              <w:top w:w="100" w:type="dxa"/>
              <w:left w:w="100" w:type="dxa"/>
              <w:bottom w:w="100" w:type="dxa"/>
              <w:right w:w="100" w:type="dxa"/>
            </w:tcMar>
            <w:vAlign w:val="top"/>
          </w:tcPr>
          <w:p w14:paraId="082C44D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review and approve permit applications so that I can regulate market activities.</w:t>
            </w:r>
          </w:p>
        </w:tc>
        <w:tc>
          <w:tcPr>
            <w:tcW w:w="838" w:type="pct"/>
            <w:shd w:val="clear" w:color="auto" w:fill="auto"/>
            <w:tcMar>
              <w:top w:w="100" w:type="dxa"/>
              <w:left w:w="100" w:type="dxa"/>
              <w:bottom w:w="100" w:type="dxa"/>
              <w:right w:w="100" w:type="dxa"/>
            </w:tcMar>
            <w:vAlign w:val="top"/>
          </w:tcPr>
          <w:p w14:paraId="4D791D0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002F3C5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0EDF62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7D4FAB4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19</w:t>
            </w:r>
          </w:p>
        </w:tc>
        <w:tc>
          <w:tcPr>
            <w:tcW w:w="1084" w:type="pct"/>
            <w:shd w:val="clear" w:color="auto" w:fill="auto"/>
            <w:tcMar>
              <w:top w:w="100" w:type="dxa"/>
              <w:left w:w="100" w:type="dxa"/>
              <w:bottom w:w="100" w:type="dxa"/>
              <w:right w:w="100" w:type="dxa"/>
            </w:tcMar>
            <w:vAlign w:val="top"/>
          </w:tcPr>
          <w:p w14:paraId="6DDC64C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Pending permit approval</w:t>
            </w:r>
          </w:p>
        </w:tc>
        <w:tc>
          <w:tcPr>
            <w:tcW w:w="1469" w:type="pct"/>
            <w:shd w:val="clear" w:color="auto" w:fill="auto"/>
            <w:tcMar>
              <w:top w:w="100" w:type="dxa"/>
              <w:left w:w="100" w:type="dxa"/>
              <w:bottom w:w="100" w:type="dxa"/>
              <w:right w:w="100" w:type="dxa"/>
            </w:tcMar>
            <w:vAlign w:val="top"/>
          </w:tcPr>
          <w:p w14:paraId="50FFD68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review pending permit approvals so that I can approve or deny them efficiently.</w:t>
            </w:r>
          </w:p>
        </w:tc>
        <w:tc>
          <w:tcPr>
            <w:tcW w:w="838" w:type="pct"/>
            <w:shd w:val="clear" w:color="auto" w:fill="auto"/>
            <w:tcMar>
              <w:top w:w="100" w:type="dxa"/>
              <w:left w:w="100" w:type="dxa"/>
              <w:bottom w:w="100" w:type="dxa"/>
              <w:right w:w="100" w:type="dxa"/>
            </w:tcMar>
            <w:vAlign w:val="top"/>
          </w:tcPr>
          <w:p w14:paraId="1E36556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High</w:t>
            </w:r>
          </w:p>
        </w:tc>
        <w:tc>
          <w:tcPr>
            <w:tcW w:w="709" w:type="pct"/>
            <w:shd w:val="clear" w:color="auto" w:fill="auto"/>
            <w:tcMar>
              <w:top w:w="100" w:type="dxa"/>
              <w:left w:w="100" w:type="dxa"/>
              <w:bottom w:w="100" w:type="dxa"/>
              <w:right w:w="100" w:type="dxa"/>
            </w:tcMar>
            <w:vAlign w:val="top"/>
          </w:tcPr>
          <w:p w14:paraId="4E99B71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4937EA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125C175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20</w:t>
            </w:r>
          </w:p>
        </w:tc>
        <w:tc>
          <w:tcPr>
            <w:tcW w:w="1084" w:type="pct"/>
            <w:shd w:val="clear" w:color="auto" w:fill="auto"/>
            <w:tcMar>
              <w:top w:w="100" w:type="dxa"/>
              <w:left w:w="100" w:type="dxa"/>
              <w:bottom w:w="100" w:type="dxa"/>
              <w:right w:w="100" w:type="dxa"/>
            </w:tcMar>
            <w:vAlign w:val="top"/>
          </w:tcPr>
          <w:p w14:paraId="6AE4F0B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Permit printing</w:t>
            </w:r>
          </w:p>
        </w:tc>
        <w:tc>
          <w:tcPr>
            <w:tcW w:w="1469" w:type="pct"/>
            <w:shd w:val="clear" w:color="auto" w:fill="auto"/>
            <w:tcMar>
              <w:top w:w="100" w:type="dxa"/>
              <w:left w:w="100" w:type="dxa"/>
              <w:bottom w:w="100" w:type="dxa"/>
              <w:right w:w="100" w:type="dxa"/>
            </w:tcMar>
            <w:vAlign w:val="top"/>
          </w:tcPr>
          <w:p w14:paraId="0CBBE67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download my market safety certification so that I can display it publicly.</w:t>
            </w:r>
          </w:p>
        </w:tc>
        <w:tc>
          <w:tcPr>
            <w:tcW w:w="838" w:type="pct"/>
            <w:shd w:val="clear" w:color="auto" w:fill="auto"/>
            <w:tcMar>
              <w:top w:w="100" w:type="dxa"/>
              <w:left w:w="100" w:type="dxa"/>
              <w:bottom w:w="100" w:type="dxa"/>
              <w:right w:w="100" w:type="dxa"/>
            </w:tcMar>
            <w:vAlign w:val="top"/>
          </w:tcPr>
          <w:p w14:paraId="25D1DFE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34558B5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28EC36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1FF9D72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21</w:t>
            </w:r>
          </w:p>
        </w:tc>
        <w:tc>
          <w:tcPr>
            <w:tcW w:w="1084" w:type="pct"/>
            <w:shd w:val="clear" w:color="auto" w:fill="auto"/>
            <w:tcMar>
              <w:top w:w="100" w:type="dxa"/>
              <w:left w:w="100" w:type="dxa"/>
              <w:bottom w:w="100" w:type="dxa"/>
              <w:right w:w="100" w:type="dxa"/>
            </w:tcMar>
            <w:vAlign w:val="top"/>
          </w:tcPr>
          <w:p w14:paraId="0AFFD49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Permit tracker</w:t>
            </w:r>
          </w:p>
        </w:tc>
        <w:tc>
          <w:tcPr>
            <w:tcW w:w="1469" w:type="pct"/>
            <w:shd w:val="clear" w:color="auto" w:fill="auto"/>
            <w:tcMar>
              <w:top w:w="100" w:type="dxa"/>
              <w:left w:w="100" w:type="dxa"/>
              <w:bottom w:w="100" w:type="dxa"/>
              <w:right w:w="100" w:type="dxa"/>
            </w:tcMar>
            <w:vAlign w:val="top"/>
          </w:tcPr>
          <w:p w14:paraId="1F18057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check my permit application status online so that I can follow the progress without visiting the office.</w:t>
            </w:r>
          </w:p>
        </w:tc>
        <w:tc>
          <w:tcPr>
            <w:tcW w:w="838" w:type="pct"/>
            <w:shd w:val="clear" w:color="auto" w:fill="auto"/>
            <w:tcMar>
              <w:top w:w="100" w:type="dxa"/>
              <w:left w:w="100" w:type="dxa"/>
              <w:bottom w:w="100" w:type="dxa"/>
              <w:right w:w="100" w:type="dxa"/>
            </w:tcMar>
            <w:vAlign w:val="top"/>
          </w:tcPr>
          <w:p w14:paraId="2CCDEDC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03842BF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65B30B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5BEA3EA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22</w:t>
            </w:r>
          </w:p>
        </w:tc>
        <w:tc>
          <w:tcPr>
            <w:tcW w:w="1084" w:type="pct"/>
            <w:shd w:val="clear" w:color="auto" w:fill="auto"/>
            <w:tcMar>
              <w:top w:w="100" w:type="dxa"/>
              <w:left w:w="100" w:type="dxa"/>
              <w:bottom w:w="100" w:type="dxa"/>
              <w:right w:w="100" w:type="dxa"/>
            </w:tcMar>
            <w:vAlign w:val="top"/>
          </w:tcPr>
          <w:p w14:paraId="1FD310E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Permit expiration notification</w:t>
            </w:r>
          </w:p>
        </w:tc>
        <w:tc>
          <w:tcPr>
            <w:tcW w:w="1469" w:type="pct"/>
            <w:shd w:val="clear" w:color="auto" w:fill="auto"/>
            <w:tcMar>
              <w:top w:w="100" w:type="dxa"/>
              <w:left w:w="100" w:type="dxa"/>
              <w:bottom w:w="100" w:type="dxa"/>
              <w:right w:w="100" w:type="dxa"/>
            </w:tcMar>
            <w:vAlign w:val="top"/>
          </w:tcPr>
          <w:p w14:paraId="7F6C1FB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rPr>
              <w:t xml:space="preserve">As an admin, I want to be notified of upcoming permit </w:t>
            </w:r>
            <w:r>
              <w:rPr>
                <w:rFonts w:hint="default" w:ascii="Arial" w:hAnsi="Arial" w:cs="Arial"/>
                <w:sz w:val="24"/>
                <w:szCs w:val="24"/>
                <w:rtl w:val="0"/>
                <w:lang w:val="en-PH"/>
              </w:rPr>
              <w:t>expiration</w:t>
            </w:r>
            <w:r>
              <w:rPr>
                <w:rFonts w:hint="default" w:ascii="Arial" w:hAnsi="Arial" w:cs="Arial"/>
                <w:sz w:val="24"/>
                <w:szCs w:val="24"/>
                <w:rtl w:val="0"/>
              </w:rPr>
              <w:t xml:space="preserve"> so that I can renew them on time</w:t>
            </w:r>
            <w:r>
              <w:rPr>
                <w:rFonts w:hint="default" w:cs="Arial"/>
                <w:sz w:val="24"/>
                <w:szCs w:val="24"/>
                <w:rtl w:val="0"/>
                <w:lang w:val="en-PH"/>
              </w:rPr>
              <w:t>.</w:t>
            </w:r>
          </w:p>
        </w:tc>
        <w:tc>
          <w:tcPr>
            <w:tcW w:w="838" w:type="pct"/>
            <w:shd w:val="clear" w:color="auto" w:fill="auto"/>
            <w:tcMar>
              <w:top w:w="100" w:type="dxa"/>
              <w:left w:w="100" w:type="dxa"/>
              <w:bottom w:w="100" w:type="dxa"/>
              <w:right w:w="100" w:type="dxa"/>
            </w:tcMar>
            <w:vAlign w:val="top"/>
          </w:tcPr>
          <w:p w14:paraId="76F3D2F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27A3CFF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00555D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711840DD">
            <w:pPr>
              <w:keepNext w:val="0"/>
              <w:keepLines w:val="0"/>
              <w:pageBreakBefore w:val="0"/>
              <w:widowControl/>
              <w:kinsoku/>
              <w:wordWrap/>
              <w:overflowPunct/>
              <w:topLinePunct w:val="0"/>
              <w:autoSpaceDE/>
              <w:autoSpaceDN/>
              <w:bidi w:val="0"/>
              <w:adjustRightInd/>
              <w:snapToGrid/>
              <w:spacing w:line="480" w:lineRule="auto"/>
              <w:textAlignment w:val="auto"/>
            </w:pPr>
          </w:p>
          <w:p w14:paraId="3DD28CE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23</w:t>
            </w:r>
          </w:p>
        </w:tc>
        <w:tc>
          <w:tcPr>
            <w:tcW w:w="1084" w:type="pct"/>
            <w:shd w:val="clear" w:color="auto" w:fill="auto"/>
            <w:tcMar>
              <w:top w:w="100" w:type="dxa"/>
              <w:left w:w="100" w:type="dxa"/>
              <w:bottom w:w="100" w:type="dxa"/>
              <w:right w:w="100" w:type="dxa"/>
            </w:tcMar>
            <w:vAlign w:val="top"/>
          </w:tcPr>
          <w:p w14:paraId="7DC47A8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Permit printing notification</w:t>
            </w:r>
          </w:p>
        </w:tc>
        <w:tc>
          <w:tcPr>
            <w:tcW w:w="1469" w:type="pct"/>
            <w:shd w:val="clear" w:color="auto" w:fill="auto"/>
            <w:tcMar>
              <w:top w:w="100" w:type="dxa"/>
              <w:left w:w="100" w:type="dxa"/>
              <w:bottom w:w="100" w:type="dxa"/>
              <w:right w:w="100" w:type="dxa"/>
            </w:tcMar>
            <w:vAlign w:val="top"/>
          </w:tcPr>
          <w:p w14:paraId="291D3D7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be notified if permits can be printed so that I can post it immediately.</w:t>
            </w:r>
          </w:p>
        </w:tc>
        <w:tc>
          <w:tcPr>
            <w:tcW w:w="838" w:type="pct"/>
            <w:shd w:val="clear" w:color="auto" w:fill="auto"/>
            <w:tcMar>
              <w:top w:w="100" w:type="dxa"/>
              <w:left w:w="100" w:type="dxa"/>
              <w:bottom w:w="100" w:type="dxa"/>
              <w:right w:w="100" w:type="dxa"/>
            </w:tcMar>
            <w:vAlign w:val="top"/>
          </w:tcPr>
          <w:p w14:paraId="42679CB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Medium</w:t>
            </w:r>
          </w:p>
        </w:tc>
        <w:tc>
          <w:tcPr>
            <w:tcW w:w="709" w:type="pct"/>
            <w:shd w:val="clear" w:color="auto" w:fill="auto"/>
            <w:tcMar>
              <w:top w:w="100" w:type="dxa"/>
              <w:left w:w="100" w:type="dxa"/>
              <w:bottom w:w="100" w:type="dxa"/>
              <w:right w:w="100" w:type="dxa"/>
            </w:tcMar>
            <w:vAlign w:val="top"/>
          </w:tcPr>
          <w:p w14:paraId="079DB24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0DB601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652FA0E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24</w:t>
            </w:r>
          </w:p>
        </w:tc>
        <w:tc>
          <w:tcPr>
            <w:tcW w:w="1084" w:type="pct"/>
            <w:shd w:val="clear" w:color="auto" w:fill="auto"/>
            <w:tcMar>
              <w:top w:w="100" w:type="dxa"/>
              <w:left w:w="100" w:type="dxa"/>
              <w:bottom w:w="100" w:type="dxa"/>
              <w:right w:w="100" w:type="dxa"/>
            </w:tcMar>
            <w:vAlign w:val="top"/>
          </w:tcPr>
          <w:p w14:paraId="7BF1B2E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Upcoming inspection</w:t>
            </w:r>
            <w:r>
              <w:rPr>
                <w:rFonts w:hint="default" w:ascii="Arial" w:hAnsi="Arial" w:cs="Arial"/>
                <w:sz w:val="24"/>
                <w:szCs w:val="24"/>
                <w:rtl w:val="0"/>
                <w:lang w:val="en-PH"/>
              </w:rPr>
              <w:t xml:space="preserve"> </w:t>
            </w:r>
            <w:r>
              <w:rPr>
                <w:rFonts w:hint="default" w:ascii="Arial" w:hAnsi="Arial" w:cs="Arial"/>
                <w:sz w:val="24"/>
                <w:szCs w:val="24"/>
                <w:rtl w:val="0"/>
              </w:rPr>
              <w:t>notification</w:t>
            </w:r>
          </w:p>
        </w:tc>
        <w:tc>
          <w:tcPr>
            <w:tcW w:w="1469" w:type="pct"/>
            <w:shd w:val="clear" w:color="auto" w:fill="auto"/>
            <w:tcMar>
              <w:top w:w="100" w:type="dxa"/>
              <w:left w:w="100" w:type="dxa"/>
              <w:bottom w:w="100" w:type="dxa"/>
              <w:right w:w="100" w:type="dxa"/>
            </w:tcMar>
            <w:vAlign w:val="top"/>
          </w:tcPr>
          <w:p w14:paraId="663A4A0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receive notifications for upcoming inspections so that I can be notified about the permit process.</w:t>
            </w:r>
          </w:p>
        </w:tc>
        <w:tc>
          <w:tcPr>
            <w:tcW w:w="838" w:type="pct"/>
            <w:shd w:val="clear" w:color="auto" w:fill="auto"/>
            <w:tcMar>
              <w:top w:w="100" w:type="dxa"/>
              <w:left w:w="100" w:type="dxa"/>
              <w:bottom w:w="100" w:type="dxa"/>
              <w:right w:w="100" w:type="dxa"/>
            </w:tcMar>
            <w:vAlign w:val="top"/>
          </w:tcPr>
          <w:p w14:paraId="11BB14B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7840E25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5F695C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024F62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25</w:t>
            </w:r>
          </w:p>
        </w:tc>
        <w:tc>
          <w:tcPr>
            <w:tcW w:w="1084" w:type="pct"/>
            <w:shd w:val="clear" w:color="auto" w:fill="auto"/>
            <w:tcMar>
              <w:top w:w="100" w:type="dxa"/>
              <w:left w:w="100" w:type="dxa"/>
              <w:bottom w:w="100" w:type="dxa"/>
              <w:right w:w="100" w:type="dxa"/>
            </w:tcMar>
            <w:vAlign w:val="top"/>
          </w:tcPr>
          <w:p w14:paraId="6191141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lang w:val="en-PH"/>
              </w:rPr>
              <w:t>Custom notification</w:t>
            </w:r>
          </w:p>
        </w:tc>
        <w:tc>
          <w:tcPr>
            <w:tcW w:w="1469" w:type="pct"/>
            <w:shd w:val="clear" w:color="auto" w:fill="auto"/>
            <w:tcMar>
              <w:top w:w="100" w:type="dxa"/>
              <w:left w:w="100" w:type="dxa"/>
              <w:bottom w:w="100" w:type="dxa"/>
              <w:right w:w="100" w:type="dxa"/>
            </w:tcMar>
            <w:vAlign w:val="top"/>
          </w:tcPr>
          <w:p w14:paraId="7EAB17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w:t>
            </w:r>
            <w:r>
              <w:rPr>
                <w:rFonts w:hint="default" w:ascii="Arial" w:hAnsi="Arial" w:cs="Arial"/>
                <w:sz w:val="24"/>
                <w:szCs w:val="24"/>
                <w:rtl w:val="0"/>
                <w:lang w:val="en-PH"/>
              </w:rPr>
              <w:t>,</w:t>
            </w:r>
            <w:r>
              <w:rPr>
                <w:rFonts w:hint="default" w:ascii="Arial" w:hAnsi="Arial" w:cs="Arial"/>
                <w:sz w:val="24"/>
                <w:szCs w:val="24"/>
                <w:rtl w:val="0"/>
              </w:rPr>
              <w:t xml:space="preserve"> I want to receive notifications from the admin so that I can be notified and informed.</w:t>
            </w:r>
          </w:p>
        </w:tc>
        <w:tc>
          <w:tcPr>
            <w:tcW w:w="838" w:type="pct"/>
            <w:shd w:val="clear" w:color="auto" w:fill="auto"/>
            <w:tcMar>
              <w:top w:w="100" w:type="dxa"/>
              <w:left w:w="100" w:type="dxa"/>
              <w:bottom w:w="100" w:type="dxa"/>
              <w:right w:w="100" w:type="dxa"/>
            </w:tcMar>
            <w:vAlign w:val="top"/>
          </w:tcPr>
          <w:p w14:paraId="69DB8BE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Medium</w:t>
            </w:r>
          </w:p>
        </w:tc>
        <w:tc>
          <w:tcPr>
            <w:tcW w:w="709" w:type="pct"/>
            <w:shd w:val="clear" w:color="auto" w:fill="auto"/>
            <w:tcMar>
              <w:top w:w="100" w:type="dxa"/>
              <w:left w:w="100" w:type="dxa"/>
              <w:bottom w:w="100" w:type="dxa"/>
              <w:right w:w="100" w:type="dxa"/>
            </w:tcMar>
            <w:vAlign w:val="top"/>
          </w:tcPr>
          <w:p w14:paraId="61BC13B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142938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5DF5079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26</w:t>
            </w:r>
          </w:p>
        </w:tc>
        <w:tc>
          <w:tcPr>
            <w:tcW w:w="1084" w:type="pct"/>
            <w:shd w:val="clear" w:color="auto" w:fill="auto"/>
            <w:tcMar>
              <w:top w:w="100" w:type="dxa"/>
              <w:left w:w="100" w:type="dxa"/>
              <w:bottom w:w="100" w:type="dxa"/>
              <w:right w:w="100" w:type="dxa"/>
            </w:tcMar>
            <w:vAlign w:val="top"/>
          </w:tcPr>
          <w:p w14:paraId="2D77240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Market search</w:t>
            </w:r>
          </w:p>
        </w:tc>
        <w:tc>
          <w:tcPr>
            <w:tcW w:w="1469" w:type="pct"/>
            <w:shd w:val="clear" w:color="auto" w:fill="auto"/>
            <w:tcMar>
              <w:top w:w="100" w:type="dxa"/>
              <w:left w:w="100" w:type="dxa"/>
              <w:bottom w:w="100" w:type="dxa"/>
              <w:right w:w="100" w:type="dxa"/>
            </w:tcMar>
            <w:vAlign w:val="top"/>
          </w:tcPr>
          <w:p w14:paraId="3E9D41B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consumer, I want to search for markets by location and category so that I can easily find markets.</w:t>
            </w:r>
          </w:p>
        </w:tc>
        <w:tc>
          <w:tcPr>
            <w:tcW w:w="838" w:type="pct"/>
            <w:shd w:val="clear" w:color="auto" w:fill="auto"/>
            <w:tcMar>
              <w:top w:w="100" w:type="dxa"/>
              <w:left w:w="100" w:type="dxa"/>
              <w:bottom w:w="100" w:type="dxa"/>
              <w:right w:w="100" w:type="dxa"/>
            </w:tcMar>
            <w:vAlign w:val="top"/>
          </w:tcPr>
          <w:p w14:paraId="3E2D6C5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Low</w:t>
            </w:r>
          </w:p>
        </w:tc>
        <w:tc>
          <w:tcPr>
            <w:tcW w:w="709" w:type="pct"/>
            <w:shd w:val="clear" w:color="auto" w:fill="auto"/>
            <w:tcMar>
              <w:top w:w="100" w:type="dxa"/>
              <w:left w:w="100" w:type="dxa"/>
              <w:bottom w:w="100" w:type="dxa"/>
              <w:right w:w="100" w:type="dxa"/>
            </w:tcMar>
            <w:vAlign w:val="top"/>
          </w:tcPr>
          <w:p w14:paraId="1717875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758359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24578A3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27</w:t>
            </w:r>
          </w:p>
        </w:tc>
        <w:tc>
          <w:tcPr>
            <w:tcW w:w="1084" w:type="pct"/>
            <w:shd w:val="clear" w:color="auto" w:fill="auto"/>
            <w:tcMar>
              <w:top w:w="100" w:type="dxa"/>
              <w:left w:w="100" w:type="dxa"/>
              <w:bottom w:w="100" w:type="dxa"/>
              <w:right w:w="100" w:type="dxa"/>
            </w:tcMar>
            <w:vAlign w:val="top"/>
          </w:tcPr>
          <w:p w14:paraId="3394C8D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Nearby markets</w:t>
            </w:r>
          </w:p>
        </w:tc>
        <w:tc>
          <w:tcPr>
            <w:tcW w:w="1469" w:type="pct"/>
            <w:shd w:val="clear" w:color="auto" w:fill="auto"/>
            <w:tcMar>
              <w:top w:w="100" w:type="dxa"/>
              <w:left w:w="100" w:type="dxa"/>
              <w:bottom w:w="100" w:type="dxa"/>
              <w:right w:w="100" w:type="dxa"/>
            </w:tcMar>
            <w:vAlign w:val="top"/>
          </w:tcPr>
          <w:p w14:paraId="2A0E1F7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consumer, I want to see a map of nearby markets that have passed inspections so that I can shop at the safest markets.</w:t>
            </w:r>
          </w:p>
        </w:tc>
        <w:tc>
          <w:tcPr>
            <w:tcW w:w="838" w:type="pct"/>
            <w:shd w:val="clear" w:color="auto" w:fill="auto"/>
            <w:tcMar>
              <w:top w:w="100" w:type="dxa"/>
              <w:left w:w="100" w:type="dxa"/>
              <w:bottom w:w="100" w:type="dxa"/>
              <w:right w:w="100" w:type="dxa"/>
            </w:tcMar>
            <w:vAlign w:val="top"/>
          </w:tcPr>
          <w:p w14:paraId="6852DDF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30CA237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79C1C3AE"/>
    <w:p w14:paraId="27C5C174"/>
    <w:p w14:paraId="3745A5B9"/>
    <w:p w14:paraId="4ACACAA0"/>
    <w:p w14:paraId="1AA094AA"/>
    <w:p w14:paraId="73ECED9A"/>
    <w:p w14:paraId="633DD52A"/>
    <w:p w14:paraId="42C3ACF3"/>
    <w:p w14:paraId="5265188B"/>
    <w:p w14:paraId="27FAFCE0"/>
    <w:p w14:paraId="4DC75439"/>
    <w:p w14:paraId="2B758D43"/>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4B9A41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FA7570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28</w:t>
            </w:r>
          </w:p>
        </w:tc>
        <w:tc>
          <w:tcPr>
            <w:tcW w:w="1084" w:type="pct"/>
            <w:shd w:val="clear" w:color="auto" w:fill="auto"/>
            <w:tcMar>
              <w:top w:w="100" w:type="dxa"/>
              <w:left w:w="100" w:type="dxa"/>
              <w:bottom w:w="100" w:type="dxa"/>
              <w:right w:w="100" w:type="dxa"/>
            </w:tcMar>
            <w:vAlign w:val="top"/>
          </w:tcPr>
          <w:p w14:paraId="6EA9BF4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Common market violation</w:t>
            </w:r>
          </w:p>
        </w:tc>
        <w:tc>
          <w:tcPr>
            <w:tcW w:w="1469" w:type="pct"/>
            <w:shd w:val="clear" w:color="auto" w:fill="auto"/>
            <w:tcMar>
              <w:top w:w="100" w:type="dxa"/>
              <w:left w:w="100" w:type="dxa"/>
              <w:bottom w:w="100" w:type="dxa"/>
              <w:right w:w="100" w:type="dxa"/>
            </w:tcMar>
            <w:vAlign w:val="top"/>
          </w:tcPr>
          <w:p w14:paraId="12F7D03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admin, I want to receive AI-generated insights on common market violations so that I can make better decisions in regulating markets.</w:t>
            </w:r>
          </w:p>
        </w:tc>
        <w:tc>
          <w:tcPr>
            <w:tcW w:w="838" w:type="pct"/>
            <w:shd w:val="clear" w:color="auto" w:fill="auto"/>
            <w:tcMar>
              <w:top w:w="100" w:type="dxa"/>
              <w:left w:w="100" w:type="dxa"/>
              <w:bottom w:w="100" w:type="dxa"/>
              <w:right w:w="100" w:type="dxa"/>
            </w:tcMar>
            <w:vAlign w:val="top"/>
          </w:tcPr>
          <w:p w14:paraId="21416CF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1300AC5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6AC035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345FAE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29</w:t>
            </w:r>
          </w:p>
        </w:tc>
        <w:tc>
          <w:tcPr>
            <w:tcW w:w="1084" w:type="pct"/>
            <w:shd w:val="clear" w:color="auto" w:fill="auto"/>
            <w:tcMar>
              <w:top w:w="100" w:type="dxa"/>
              <w:left w:w="100" w:type="dxa"/>
              <w:bottom w:w="100" w:type="dxa"/>
              <w:right w:w="100" w:type="dxa"/>
            </w:tcMar>
            <w:vAlign w:val="top"/>
          </w:tcPr>
          <w:p w14:paraId="2B6D6F8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Market safety compliance report</w:t>
            </w:r>
          </w:p>
        </w:tc>
        <w:tc>
          <w:tcPr>
            <w:tcW w:w="1469" w:type="pct"/>
            <w:shd w:val="clear" w:color="auto" w:fill="auto"/>
            <w:tcMar>
              <w:top w:w="100" w:type="dxa"/>
              <w:left w:w="100" w:type="dxa"/>
              <w:bottom w:w="100" w:type="dxa"/>
              <w:right w:w="100" w:type="dxa"/>
            </w:tcMar>
            <w:vAlign w:val="top"/>
          </w:tcPr>
          <w:p w14:paraId="34F6FC9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generate monthly reports on market safety compliance so that I can present data in meetings.</w:t>
            </w:r>
          </w:p>
        </w:tc>
        <w:tc>
          <w:tcPr>
            <w:tcW w:w="838" w:type="pct"/>
            <w:shd w:val="clear" w:color="auto" w:fill="auto"/>
            <w:tcMar>
              <w:top w:w="100" w:type="dxa"/>
              <w:left w:w="100" w:type="dxa"/>
              <w:bottom w:w="100" w:type="dxa"/>
              <w:right w:w="100" w:type="dxa"/>
            </w:tcMar>
            <w:vAlign w:val="top"/>
          </w:tcPr>
          <w:p w14:paraId="0EAC31E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Low</w:t>
            </w:r>
          </w:p>
        </w:tc>
        <w:tc>
          <w:tcPr>
            <w:tcW w:w="709" w:type="pct"/>
            <w:shd w:val="clear" w:color="auto" w:fill="auto"/>
            <w:tcMar>
              <w:top w:w="100" w:type="dxa"/>
              <w:left w:w="100" w:type="dxa"/>
              <w:bottom w:w="100" w:type="dxa"/>
              <w:right w:w="100" w:type="dxa"/>
            </w:tcMar>
            <w:vAlign w:val="top"/>
          </w:tcPr>
          <w:p w14:paraId="6AF2566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1CBE2AB2"/>
    <w:p w14:paraId="5D178617"/>
    <w:p w14:paraId="0DC3D03F"/>
    <w:tbl>
      <w:tblPr>
        <w:tblStyle w:val="24"/>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1441"/>
        <w:gridCol w:w="1746"/>
        <w:gridCol w:w="2366"/>
        <w:gridCol w:w="1350"/>
        <w:gridCol w:w="1142"/>
      </w:tblGrid>
      <w:tr w14:paraId="4A8DDEA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223" w:hRule="atLeast"/>
        </w:trPr>
        <w:tc>
          <w:tcPr>
            <w:tcW w:w="895" w:type="pct"/>
            <w:shd w:val="clear" w:color="auto" w:fill="auto"/>
            <w:tcMar>
              <w:top w:w="100" w:type="dxa"/>
              <w:left w:w="100" w:type="dxa"/>
              <w:bottom w:w="100" w:type="dxa"/>
              <w:right w:w="100" w:type="dxa"/>
            </w:tcMar>
            <w:vAlign w:val="top"/>
          </w:tcPr>
          <w:p w14:paraId="3BF14A7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30</w:t>
            </w:r>
          </w:p>
        </w:tc>
        <w:tc>
          <w:tcPr>
            <w:tcW w:w="1084" w:type="pct"/>
            <w:shd w:val="clear" w:color="auto" w:fill="auto"/>
            <w:tcMar>
              <w:top w:w="100" w:type="dxa"/>
              <w:left w:w="100" w:type="dxa"/>
              <w:bottom w:w="100" w:type="dxa"/>
              <w:right w:w="100" w:type="dxa"/>
            </w:tcMar>
            <w:vAlign w:val="top"/>
          </w:tcPr>
          <w:p w14:paraId="0DC87EA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Market safety trends</w:t>
            </w:r>
          </w:p>
        </w:tc>
        <w:tc>
          <w:tcPr>
            <w:tcW w:w="1469" w:type="pct"/>
            <w:shd w:val="clear" w:color="auto" w:fill="auto"/>
            <w:tcMar>
              <w:top w:w="100" w:type="dxa"/>
              <w:left w:w="100" w:type="dxa"/>
              <w:bottom w:w="100" w:type="dxa"/>
              <w:right w:w="100" w:type="dxa"/>
            </w:tcMar>
            <w:vAlign w:val="top"/>
          </w:tcPr>
          <w:p w14:paraId="2411F81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view statistics on market safety trends in my barangay so that I can evaluate the effectiveness of our policies.</w:t>
            </w:r>
          </w:p>
        </w:tc>
        <w:tc>
          <w:tcPr>
            <w:tcW w:w="838" w:type="pct"/>
            <w:shd w:val="clear" w:color="auto" w:fill="auto"/>
            <w:tcMar>
              <w:top w:w="100" w:type="dxa"/>
              <w:left w:w="100" w:type="dxa"/>
              <w:bottom w:w="100" w:type="dxa"/>
              <w:right w:w="100" w:type="dxa"/>
            </w:tcMar>
            <w:vAlign w:val="top"/>
          </w:tcPr>
          <w:p w14:paraId="52D0F2D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063F225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201CFFE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20F38D8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31</w:t>
            </w:r>
          </w:p>
        </w:tc>
        <w:tc>
          <w:tcPr>
            <w:tcW w:w="1084" w:type="pct"/>
            <w:shd w:val="clear" w:color="auto" w:fill="auto"/>
            <w:tcMar>
              <w:top w:w="100" w:type="dxa"/>
              <w:left w:w="100" w:type="dxa"/>
              <w:bottom w:w="100" w:type="dxa"/>
              <w:right w:w="100" w:type="dxa"/>
            </w:tcMar>
            <w:vAlign w:val="top"/>
          </w:tcPr>
          <w:p w14:paraId="5B6A8AC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Summary of  inspection result</w:t>
            </w:r>
          </w:p>
        </w:tc>
        <w:tc>
          <w:tcPr>
            <w:tcW w:w="1469" w:type="pct"/>
            <w:shd w:val="clear" w:color="auto" w:fill="auto"/>
            <w:tcMar>
              <w:top w:w="100" w:type="dxa"/>
              <w:left w:w="100" w:type="dxa"/>
              <w:bottom w:w="100" w:type="dxa"/>
              <w:right w:w="100" w:type="dxa"/>
            </w:tcMar>
            <w:vAlign w:val="top"/>
          </w:tcPr>
          <w:p w14:paraId="584789D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have summaries of inspection results so that I can have insights on the inspection results.</w:t>
            </w:r>
          </w:p>
        </w:tc>
        <w:tc>
          <w:tcPr>
            <w:tcW w:w="838" w:type="pct"/>
            <w:shd w:val="clear" w:color="auto" w:fill="auto"/>
            <w:tcMar>
              <w:top w:w="100" w:type="dxa"/>
              <w:left w:w="100" w:type="dxa"/>
              <w:bottom w:w="100" w:type="dxa"/>
              <w:right w:w="100" w:type="dxa"/>
            </w:tcMar>
            <w:vAlign w:val="top"/>
          </w:tcPr>
          <w:p w14:paraId="450F7E3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37903EF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4E9D15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3E164C2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32</w:t>
            </w:r>
          </w:p>
        </w:tc>
        <w:tc>
          <w:tcPr>
            <w:tcW w:w="1084" w:type="pct"/>
            <w:shd w:val="clear" w:color="auto" w:fill="auto"/>
            <w:tcMar>
              <w:top w:w="100" w:type="dxa"/>
              <w:left w:w="100" w:type="dxa"/>
              <w:bottom w:w="100" w:type="dxa"/>
              <w:right w:w="100" w:type="dxa"/>
            </w:tcMar>
            <w:vAlign w:val="top"/>
          </w:tcPr>
          <w:p w14:paraId="22D61A7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Suggestion for improvements</w:t>
            </w:r>
          </w:p>
        </w:tc>
        <w:tc>
          <w:tcPr>
            <w:tcW w:w="1469" w:type="pct"/>
            <w:shd w:val="clear" w:color="auto" w:fill="auto"/>
            <w:tcMar>
              <w:top w:w="100" w:type="dxa"/>
              <w:left w:w="100" w:type="dxa"/>
              <w:bottom w:w="100" w:type="dxa"/>
              <w:right w:w="100" w:type="dxa"/>
            </w:tcMar>
            <w:vAlign w:val="top"/>
          </w:tcPr>
          <w:p w14:paraId="05F4FDD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 vendor, I want to have suggestions for improvements based on results so that I can improve my compliance.</w:t>
            </w:r>
          </w:p>
        </w:tc>
        <w:tc>
          <w:tcPr>
            <w:tcW w:w="838" w:type="pct"/>
            <w:shd w:val="clear" w:color="auto" w:fill="auto"/>
            <w:tcMar>
              <w:top w:w="100" w:type="dxa"/>
              <w:left w:w="100" w:type="dxa"/>
              <w:bottom w:w="100" w:type="dxa"/>
              <w:right w:w="100" w:type="dxa"/>
            </w:tcMar>
            <w:vAlign w:val="top"/>
          </w:tcPr>
          <w:p w14:paraId="1A394C3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462B6CF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1228F5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593C83C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33</w:t>
            </w:r>
          </w:p>
        </w:tc>
        <w:tc>
          <w:tcPr>
            <w:tcW w:w="1084" w:type="pct"/>
            <w:shd w:val="clear" w:color="auto" w:fill="auto"/>
            <w:tcMar>
              <w:top w:w="100" w:type="dxa"/>
              <w:left w:w="100" w:type="dxa"/>
              <w:bottom w:w="100" w:type="dxa"/>
              <w:right w:w="100" w:type="dxa"/>
            </w:tcMar>
            <w:vAlign w:val="top"/>
          </w:tcPr>
          <w:p w14:paraId="71313AE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ascii="Arial" w:hAnsi="Arial" w:cs="Arial"/>
                <w:sz w:val="24"/>
                <w:szCs w:val="24"/>
                <w:rtl w:val="0"/>
                <w:lang w:val="en-PH"/>
              </w:rPr>
              <w:t>Inspection statistics</w:t>
            </w:r>
          </w:p>
        </w:tc>
        <w:tc>
          <w:tcPr>
            <w:tcW w:w="1469" w:type="pct"/>
            <w:shd w:val="clear" w:color="auto" w:fill="auto"/>
            <w:tcMar>
              <w:top w:w="100" w:type="dxa"/>
              <w:left w:w="100" w:type="dxa"/>
              <w:bottom w:w="100" w:type="dxa"/>
              <w:right w:w="100" w:type="dxa"/>
            </w:tcMar>
            <w:vAlign w:val="top"/>
          </w:tcPr>
          <w:p w14:paraId="580CE27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As an admin, I want to view inspection statistics so that I can monitor market compliance.</w:t>
            </w:r>
          </w:p>
        </w:tc>
        <w:tc>
          <w:tcPr>
            <w:tcW w:w="838" w:type="pct"/>
            <w:shd w:val="clear" w:color="auto" w:fill="auto"/>
            <w:tcMar>
              <w:top w:w="100" w:type="dxa"/>
              <w:left w:w="100" w:type="dxa"/>
              <w:bottom w:w="100" w:type="dxa"/>
              <w:right w:w="100" w:type="dxa"/>
            </w:tcMar>
            <w:vAlign w:val="top"/>
          </w:tcPr>
          <w:p w14:paraId="552E7F6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Medium</w:t>
            </w:r>
          </w:p>
        </w:tc>
        <w:tc>
          <w:tcPr>
            <w:tcW w:w="709" w:type="pct"/>
            <w:shd w:val="clear" w:color="auto" w:fill="auto"/>
            <w:tcMar>
              <w:top w:w="100" w:type="dxa"/>
              <w:left w:w="100" w:type="dxa"/>
              <w:bottom w:w="100" w:type="dxa"/>
              <w:right w:w="100" w:type="dxa"/>
            </w:tcMar>
            <w:vAlign w:val="top"/>
          </w:tcPr>
          <w:p w14:paraId="6A00836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527B10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02809103">
            <w:pPr>
              <w:keepNext w:val="0"/>
              <w:keepLines w:val="0"/>
              <w:pageBreakBefore w:val="0"/>
              <w:widowControl/>
              <w:kinsoku/>
              <w:wordWrap/>
              <w:overflowPunct/>
              <w:topLinePunct w:val="0"/>
              <w:autoSpaceDE/>
              <w:autoSpaceDN/>
              <w:bidi w:val="0"/>
              <w:adjustRightInd/>
              <w:snapToGrid/>
              <w:spacing w:line="480" w:lineRule="auto"/>
              <w:textAlignment w:val="auto"/>
            </w:pPr>
          </w:p>
          <w:p w14:paraId="0511F044">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34</w:t>
            </w:r>
          </w:p>
        </w:tc>
        <w:tc>
          <w:tcPr>
            <w:tcW w:w="1084" w:type="pct"/>
            <w:shd w:val="clear" w:color="auto" w:fill="auto"/>
            <w:tcMar>
              <w:top w:w="100" w:type="dxa"/>
              <w:left w:w="100" w:type="dxa"/>
              <w:bottom w:w="100" w:type="dxa"/>
              <w:right w:w="100" w:type="dxa"/>
            </w:tcMar>
            <w:vAlign w:val="top"/>
          </w:tcPr>
          <w:p w14:paraId="0E84DEC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Security check</w:t>
            </w:r>
          </w:p>
        </w:tc>
        <w:tc>
          <w:tcPr>
            <w:tcW w:w="1469" w:type="pct"/>
            <w:shd w:val="clear" w:color="auto" w:fill="auto"/>
            <w:tcMar>
              <w:top w:w="100" w:type="dxa"/>
              <w:left w:w="100" w:type="dxa"/>
              <w:bottom w:w="100" w:type="dxa"/>
              <w:right w:w="100" w:type="dxa"/>
            </w:tcMar>
            <w:vAlign w:val="top"/>
          </w:tcPr>
          <w:p w14:paraId="64E3B44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Checking the security of the system.</w:t>
            </w:r>
          </w:p>
        </w:tc>
        <w:tc>
          <w:tcPr>
            <w:tcW w:w="838" w:type="pct"/>
            <w:shd w:val="clear" w:color="auto" w:fill="auto"/>
            <w:tcMar>
              <w:top w:w="100" w:type="dxa"/>
              <w:left w:w="100" w:type="dxa"/>
              <w:bottom w:w="100" w:type="dxa"/>
              <w:right w:w="100" w:type="dxa"/>
            </w:tcMar>
            <w:vAlign w:val="top"/>
          </w:tcPr>
          <w:p w14:paraId="4B360FE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48E4B83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6CC3A9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7C0E7D7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35</w:t>
            </w:r>
          </w:p>
        </w:tc>
        <w:tc>
          <w:tcPr>
            <w:tcW w:w="1084" w:type="pct"/>
            <w:shd w:val="clear" w:color="auto" w:fill="auto"/>
            <w:tcMar>
              <w:top w:w="100" w:type="dxa"/>
              <w:left w:w="100" w:type="dxa"/>
              <w:bottom w:w="100" w:type="dxa"/>
              <w:right w:w="100" w:type="dxa"/>
            </w:tcMar>
            <w:vAlign w:val="top"/>
          </w:tcPr>
          <w:p w14:paraId="5645647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System test</w:t>
            </w:r>
          </w:p>
        </w:tc>
        <w:tc>
          <w:tcPr>
            <w:tcW w:w="1469" w:type="pct"/>
            <w:shd w:val="clear" w:color="auto" w:fill="auto"/>
            <w:tcMar>
              <w:top w:w="100" w:type="dxa"/>
              <w:left w:w="100" w:type="dxa"/>
              <w:bottom w:w="100" w:type="dxa"/>
              <w:right w:w="100" w:type="dxa"/>
            </w:tcMar>
            <w:vAlign w:val="top"/>
          </w:tcPr>
          <w:p w14:paraId="0F6B3A2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Test the function of the system.</w:t>
            </w:r>
          </w:p>
        </w:tc>
        <w:tc>
          <w:tcPr>
            <w:tcW w:w="838" w:type="pct"/>
            <w:shd w:val="clear" w:color="auto" w:fill="auto"/>
            <w:tcMar>
              <w:top w:w="100" w:type="dxa"/>
              <w:left w:w="100" w:type="dxa"/>
              <w:bottom w:w="100" w:type="dxa"/>
              <w:right w:w="100" w:type="dxa"/>
            </w:tcMar>
            <w:vAlign w:val="top"/>
          </w:tcPr>
          <w:p w14:paraId="6584A54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rtl w:val="0"/>
                <w:lang w:val="en-PH"/>
              </w:rPr>
              <w:t>Low</w:t>
            </w:r>
          </w:p>
        </w:tc>
        <w:tc>
          <w:tcPr>
            <w:tcW w:w="709" w:type="pct"/>
            <w:shd w:val="clear" w:color="auto" w:fill="auto"/>
            <w:tcMar>
              <w:top w:w="100" w:type="dxa"/>
              <w:left w:w="100" w:type="dxa"/>
              <w:bottom w:w="100" w:type="dxa"/>
              <w:right w:w="100" w:type="dxa"/>
            </w:tcMar>
            <w:vAlign w:val="top"/>
          </w:tcPr>
          <w:p w14:paraId="6D54FEF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13972D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4D22F4F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36</w:t>
            </w:r>
          </w:p>
        </w:tc>
        <w:tc>
          <w:tcPr>
            <w:tcW w:w="1084" w:type="pct"/>
            <w:shd w:val="clear" w:color="auto" w:fill="auto"/>
            <w:tcMar>
              <w:top w:w="100" w:type="dxa"/>
              <w:left w:w="100" w:type="dxa"/>
              <w:bottom w:w="100" w:type="dxa"/>
              <w:right w:w="100" w:type="dxa"/>
            </w:tcMar>
            <w:vAlign w:val="top"/>
          </w:tcPr>
          <w:p w14:paraId="19FC1D1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Integration</w:t>
            </w:r>
          </w:p>
        </w:tc>
        <w:tc>
          <w:tcPr>
            <w:tcW w:w="1469" w:type="pct"/>
            <w:shd w:val="clear" w:color="auto" w:fill="auto"/>
            <w:tcMar>
              <w:top w:w="100" w:type="dxa"/>
              <w:left w:w="100" w:type="dxa"/>
              <w:bottom w:w="100" w:type="dxa"/>
              <w:right w:w="100" w:type="dxa"/>
            </w:tcMar>
            <w:vAlign w:val="top"/>
          </w:tcPr>
          <w:p w14:paraId="0C486352">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Integration with other systems.</w:t>
            </w:r>
          </w:p>
        </w:tc>
        <w:tc>
          <w:tcPr>
            <w:tcW w:w="838" w:type="pct"/>
            <w:shd w:val="clear" w:color="auto" w:fill="auto"/>
            <w:tcMar>
              <w:top w:w="100" w:type="dxa"/>
              <w:left w:w="100" w:type="dxa"/>
              <w:bottom w:w="100" w:type="dxa"/>
              <w:right w:w="100" w:type="dxa"/>
            </w:tcMar>
            <w:vAlign w:val="top"/>
          </w:tcPr>
          <w:p w14:paraId="6B5CE5A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Low</w:t>
            </w:r>
          </w:p>
        </w:tc>
        <w:tc>
          <w:tcPr>
            <w:tcW w:w="709" w:type="pct"/>
            <w:shd w:val="clear" w:color="auto" w:fill="auto"/>
            <w:tcMar>
              <w:top w:w="100" w:type="dxa"/>
              <w:left w:w="100" w:type="dxa"/>
              <w:bottom w:w="100" w:type="dxa"/>
              <w:right w:w="100" w:type="dxa"/>
            </w:tcMar>
            <w:vAlign w:val="top"/>
          </w:tcPr>
          <w:p w14:paraId="48F0892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4BF2D6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43E76B5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37</w:t>
            </w:r>
          </w:p>
        </w:tc>
        <w:tc>
          <w:tcPr>
            <w:tcW w:w="1084" w:type="pct"/>
            <w:shd w:val="clear" w:color="auto" w:fill="auto"/>
            <w:tcMar>
              <w:top w:w="100" w:type="dxa"/>
              <w:left w:w="100" w:type="dxa"/>
              <w:bottom w:w="100" w:type="dxa"/>
              <w:right w:w="100" w:type="dxa"/>
            </w:tcMar>
            <w:vAlign w:val="top"/>
          </w:tcPr>
          <w:p w14:paraId="220A9D7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Final Testing</w:t>
            </w:r>
          </w:p>
        </w:tc>
        <w:tc>
          <w:tcPr>
            <w:tcW w:w="1469" w:type="pct"/>
            <w:shd w:val="clear" w:color="auto" w:fill="auto"/>
            <w:tcMar>
              <w:top w:w="100" w:type="dxa"/>
              <w:left w:w="100" w:type="dxa"/>
              <w:bottom w:w="100" w:type="dxa"/>
              <w:right w:w="100" w:type="dxa"/>
            </w:tcMar>
            <w:vAlign w:val="top"/>
          </w:tcPr>
          <w:p w14:paraId="127204D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Testing the system integrated with other systems.</w:t>
            </w:r>
          </w:p>
        </w:tc>
        <w:tc>
          <w:tcPr>
            <w:tcW w:w="838" w:type="pct"/>
            <w:shd w:val="clear" w:color="auto" w:fill="auto"/>
            <w:tcMar>
              <w:top w:w="100" w:type="dxa"/>
              <w:left w:w="100" w:type="dxa"/>
              <w:bottom w:w="100" w:type="dxa"/>
              <w:right w:w="100" w:type="dxa"/>
            </w:tcMar>
            <w:vAlign w:val="top"/>
          </w:tcPr>
          <w:p w14:paraId="61791F7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Low</w:t>
            </w:r>
          </w:p>
        </w:tc>
        <w:tc>
          <w:tcPr>
            <w:tcW w:w="709" w:type="pct"/>
            <w:shd w:val="clear" w:color="auto" w:fill="auto"/>
            <w:tcMar>
              <w:top w:w="100" w:type="dxa"/>
              <w:left w:w="100" w:type="dxa"/>
              <w:bottom w:w="100" w:type="dxa"/>
              <w:right w:w="100" w:type="dxa"/>
            </w:tcMar>
            <w:vAlign w:val="top"/>
          </w:tcPr>
          <w:p w14:paraId="5C12FB9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r w14:paraId="0A7484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95" w:type="pct"/>
            <w:shd w:val="clear" w:color="auto" w:fill="auto"/>
            <w:tcMar>
              <w:top w:w="100" w:type="dxa"/>
              <w:left w:w="100" w:type="dxa"/>
              <w:bottom w:w="100" w:type="dxa"/>
              <w:right w:w="100" w:type="dxa"/>
            </w:tcMar>
            <w:vAlign w:val="top"/>
          </w:tcPr>
          <w:p w14:paraId="4407063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38</w:t>
            </w:r>
          </w:p>
        </w:tc>
        <w:tc>
          <w:tcPr>
            <w:tcW w:w="1084" w:type="pct"/>
            <w:shd w:val="clear" w:color="auto" w:fill="auto"/>
            <w:tcMar>
              <w:top w:w="100" w:type="dxa"/>
              <w:left w:w="100" w:type="dxa"/>
              <w:bottom w:w="100" w:type="dxa"/>
              <w:right w:w="100" w:type="dxa"/>
            </w:tcMar>
            <w:vAlign w:val="top"/>
          </w:tcPr>
          <w:p w14:paraId="5CD5253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Deploying The system</w:t>
            </w:r>
          </w:p>
        </w:tc>
        <w:tc>
          <w:tcPr>
            <w:tcW w:w="1469" w:type="pct"/>
            <w:shd w:val="clear" w:color="auto" w:fill="auto"/>
            <w:tcMar>
              <w:top w:w="100" w:type="dxa"/>
              <w:left w:w="100" w:type="dxa"/>
              <w:bottom w:w="100" w:type="dxa"/>
              <w:right w:w="100" w:type="dxa"/>
            </w:tcMar>
            <w:vAlign w:val="top"/>
          </w:tcPr>
          <w:p w14:paraId="7050F60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Upload the system on the web.</w:t>
            </w:r>
          </w:p>
        </w:tc>
        <w:tc>
          <w:tcPr>
            <w:tcW w:w="838" w:type="pct"/>
            <w:shd w:val="clear" w:color="auto" w:fill="auto"/>
            <w:tcMar>
              <w:top w:w="100" w:type="dxa"/>
              <w:left w:w="100" w:type="dxa"/>
              <w:bottom w:w="100" w:type="dxa"/>
              <w:right w:w="100" w:type="dxa"/>
            </w:tcMar>
            <w:vAlign w:val="top"/>
          </w:tcPr>
          <w:p w14:paraId="7D4F424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rPr>
            </w:pPr>
            <w:r>
              <w:rPr>
                <w:rFonts w:hint="default" w:ascii="Arial" w:hAnsi="Arial" w:cs="Arial"/>
                <w:sz w:val="24"/>
                <w:szCs w:val="24"/>
                <w:rtl w:val="0"/>
              </w:rPr>
              <w:t>Low</w:t>
            </w:r>
          </w:p>
        </w:tc>
        <w:tc>
          <w:tcPr>
            <w:tcW w:w="709" w:type="pct"/>
            <w:shd w:val="clear" w:color="auto" w:fill="auto"/>
            <w:tcMar>
              <w:top w:w="100" w:type="dxa"/>
              <w:left w:w="100" w:type="dxa"/>
              <w:bottom w:w="100" w:type="dxa"/>
              <w:right w:w="100" w:type="dxa"/>
            </w:tcMar>
            <w:vAlign w:val="top"/>
          </w:tcPr>
          <w:p w14:paraId="381FD19B">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rial" w:hAnsi="Arial" w:cs="Arial"/>
                <w:sz w:val="24"/>
                <w:szCs w:val="24"/>
                <w:lang w:val="en-PH"/>
              </w:rPr>
            </w:pPr>
            <w:r>
              <w:rPr>
                <w:rFonts w:hint="default" w:cs="Arial"/>
                <w:sz w:val="24"/>
                <w:szCs w:val="24"/>
                <w:lang w:val="en-PH"/>
              </w:rPr>
              <w:t>Ongoing</w:t>
            </w:r>
          </w:p>
        </w:tc>
      </w:tr>
    </w:tbl>
    <w:p w14:paraId="442AA7B4">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bCs/>
          <w:sz w:val="26"/>
          <w:szCs w:val="26"/>
          <w:rtl w:val="0"/>
        </w:rPr>
      </w:pPr>
    </w:p>
    <w:p w14:paraId="6DDA660B">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bCs/>
          <w:sz w:val="26"/>
          <w:szCs w:val="26"/>
          <w:rtl w:val="0"/>
        </w:rPr>
      </w:pPr>
    </w:p>
    <w:p w14:paraId="000002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b/>
          <w:bCs/>
          <w:sz w:val="26"/>
          <w:szCs w:val="26"/>
        </w:rPr>
      </w:pPr>
      <w:r>
        <w:rPr>
          <w:b/>
          <w:bCs/>
          <w:sz w:val="26"/>
          <w:szCs w:val="26"/>
          <w:rtl w:val="0"/>
        </w:rPr>
        <w:t xml:space="preserve">3.4.2 </w:t>
      </w:r>
      <w:r>
        <w:rPr>
          <w:rFonts w:hint="default"/>
          <w:b/>
          <w:bCs/>
          <w:sz w:val="26"/>
          <w:szCs w:val="26"/>
          <w:rtl w:val="0"/>
          <w:lang w:val="en-PH"/>
        </w:rPr>
        <w:t>S</w:t>
      </w:r>
      <w:r>
        <w:rPr>
          <w:b/>
          <w:bCs/>
          <w:sz w:val="26"/>
          <w:szCs w:val="26"/>
          <w:rtl w:val="0"/>
        </w:rPr>
        <w:t xml:space="preserve">print </w:t>
      </w:r>
      <w:r>
        <w:rPr>
          <w:rFonts w:hint="default"/>
          <w:b/>
          <w:bCs/>
          <w:sz w:val="26"/>
          <w:szCs w:val="26"/>
          <w:rtl w:val="0"/>
          <w:lang w:val="en-PH"/>
        </w:rPr>
        <w:t>B</w:t>
      </w:r>
      <w:r>
        <w:rPr>
          <w:b/>
          <w:bCs/>
          <w:sz w:val="26"/>
          <w:szCs w:val="26"/>
          <w:rtl w:val="0"/>
        </w:rPr>
        <w:t>acklog</w:t>
      </w:r>
    </w:p>
    <w:p w14:paraId="495906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b/>
          <w:bCs w:val="0"/>
          <w:sz w:val="26"/>
          <w:szCs w:val="26"/>
          <w:rtl w:val="0"/>
          <w:lang w:val="en-PH"/>
        </w:rPr>
      </w:pPr>
      <w:r>
        <w:rPr>
          <w:rFonts w:hint="default"/>
          <w:b/>
          <w:bCs w:val="0"/>
          <w:sz w:val="26"/>
          <w:szCs w:val="26"/>
          <w:rtl w:val="0"/>
          <w:lang w:val="en-PH"/>
        </w:rPr>
        <w:t>Sprint #1: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856"/>
        <w:gridCol w:w="2232"/>
        <w:gridCol w:w="1585"/>
        <w:gridCol w:w="1898"/>
      </w:tblGrid>
      <w:tr w14:paraId="53C93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3" w:type="dxa"/>
            <w:shd w:val="clear" w:color="auto" w:fill="auto"/>
            <w:vAlign w:val="top"/>
          </w:tcPr>
          <w:p w14:paraId="543309CA">
            <w:pPr>
              <w:pStyle w:val="30"/>
              <w:widowControl w:val="0"/>
              <w:bidi w:val="0"/>
              <w:rPr>
                <w:rFonts w:hint="default" w:ascii="Arial" w:hAnsi="Arial" w:cs="Arial" w:eastAsiaTheme="minorEastAsia"/>
                <w:szCs w:val="24"/>
                <w:lang w:val="en-PH" w:eastAsia="zh-CN" w:bidi="ar-SA"/>
              </w:rPr>
            </w:pPr>
            <w:bookmarkStart w:id="78" w:name="_Toc25261"/>
            <w:bookmarkStart w:id="79" w:name="_Toc21112"/>
            <w:r>
              <w:rPr>
                <w:rFonts w:hint="default"/>
                <w:rtl w:val="0"/>
              </w:rPr>
              <w:t>ID</w:t>
            </w:r>
            <w:bookmarkEnd w:id="78"/>
            <w:bookmarkEnd w:id="79"/>
          </w:p>
        </w:tc>
        <w:tc>
          <w:tcPr>
            <w:tcW w:w="1856" w:type="dxa"/>
            <w:shd w:val="clear" w:color="auto" w:fill="auto"/>
            <w:vAlign w:val="top"/>
          </w:tcPr>
          <w:p w14:paraId="046B9997">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FEATURE/ TASK</w:t>
            </w:r>
          </w:p>
        </w:tc>
        <w:tc>
          <w:tcPr>
            <w:tcW w:w="2232" w:type="dxa"/>
            <w:shd w:val="clear" w:color="auto" w:fill="auto"/>
            <w:vAlign w:val="top"/>
          </w:tcPr>
          <w:p w14:paraId="4FB80473">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SPRINT TASKS</w:t>
            </w:r>
          </w:p>
        </w:tc>
        <w:tc>
          <w:tcPr>
            <w:tcW w:w="1585" w:type="dxa"/>
            <w:shd w:val="clear" w:color="auto" w:fill="auto"/>
            <w:vAlign w:val="top"/>
          </w:tcPr>
          <w:p w14:paraId="5D7D5FD6">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ASSIGNED TO</w:t>
            </w:r>
          </w:p>
        </w:tc>
        <w:tc>
          <w:tcPr>
            <w:tcW w:w="1898" w:type="dxa"/>
            <w:shd w:val="clear" w:color="auto" w:fill="auto"/>
            <w:vAlign w:val="top"/>
          </w:tcPr>
          <w:p w14:paraId="1F0EB921">
            <w:pPr>
              <w:widowControl w:val="0"/>
              <w:spacing w:before="0" w:after="0" w:line="240" w:lineRule="auto"/>
              <w:jc w:val="both"/>
              <w:rPr>
                <w:rFonts w:hint="default" w:ascii="Arial" w:hAnsi="Arial" w:cs="Arial" w:eastAsiaTheme="minorEastAsia"/>
                <w:sz w:val="24"/>
                <w:szCs w:val="24"/>
                <w:lang w:val="en-PH" w:eastAsia="zh-CN" w:bidi="ar-SA"/>
              </w:rPr>
            </w:pPr>
            <w:r>
              <w:rPr>
                <w:rFonts w:hint="default" w:cs="Arial" w:eastAsiaTheme="minorEastAsia"/>
                <w:sz w:val="24"/>
                <w:szCs w:val="24"/>
                <w:lang w:val="en-PH" w:eastAsia="zh-CN" w:bidi="ar-SA"/>
              </w:rPr>
              <w:t>ESTIMATE</w:t>
            </w:r>
          </w:p>
        </w:tc>
      </w:tr>
      <w:tr w14:paraId="30F69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79027AB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w:t>
            </w:r>
          </w:p>
        </w:tc>
        <w:tc>
          <w:tcPr>
            <w:tcW w:w="1856" w:type="dxa"/>
            <w:vMerge w:val="restart"/>
            <w:shd w:val="clear" w:color="auto" w:fill="auto"/>
            <w:vAlign w:val="top"/>
          </w:tcPr>
          <w:p w14:paraId="36043AE5">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Planning</w:t>
            </w:r>
          </w:p>
        </w:tc>
        <w:tc>
          <w:tcPr>
            <w:tcW w:w="2232" w:type="dxa"/>
            <w:shd w:val="clear" w:color="auto" w:fill="auto"/>
            <w:vAlign w:val="top"/>
          </w:tcPr>
          <w:p w14:paraId="5E38EAAF">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Choose the tools to use for system development.</w:t>
            </w:r>
          </w:p>
        </w:tc>
        <w:tc>
          <w:tcPr>
            <w:tcW w:w="1585" w:type="dxa"/>
            <w:vMerge w:val="restart"/>
          </w:tcPr>
          <w:p w14:paraId="37BA74DF">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Cabildo, Junio, Magsadia, Ramos</w:t>
            </w:r>
          </w:p>
        </w:tc>
        <w:tc>
          <w:tcPr>
            <w:tcW w:w="1898" w:type="dxa"/>
            <w:vMerge w:val="restart"/>
          </w:tcPr>
          <w:p w14:paraId="15D66D56">
            <w:pPr>
              <w:widowControl w:val="0"/>
              <w:jc w:val="both"/>
              <w:rPr>
                <w:rFonts w:hint="default" w:cs="Arial"/>
                <w:sz w:val="24"/>
                <w:szCs w:val="24"/>
                <w:vertAlign w:val="baseline"/>
                <w:lang w:val="en-PH"/>
              </w:rPr>
            </w:pPr>
            <w:r>
              <w:rPr>
                <w:rFonts w:hint="default" w:cs="Arial"/>
                <w:sz w:val="24"/>
                <w:szCs w:val="24"/>
                <w:vertAlign w:val="baseline"/>
                <w:lang w:val="en-PH"/>
              </w:rPr>
              <w:t>Day 1-2</w:t>
            </w:r>
          </w:p>
          <w:p w14:paraId="248EEC8A">
            <w:pPr>
              <w:widowControl w:val="0"/>
              <w:jc w:val="both"/>
              <w:rPr>
                <w:rFonts w:hint="default" w:ascii="Arial" w:hAnsi="Arial" w:cs="Arial"/>
                <w:sz w:val="24"/>
                <w:szCs w:val="24"/>
                <w:vertAlign w:val="baseline"/>
                <w:lang w:val="en-PH"/>
              </w:rPr>
            </w:pPr>
            <w:r>
              <w:rPr>
                <w:rFonts w:hint="default" w:cs="Arial"/>
                <w:sz w:val="24"/>
                <w:szCs w:val="24"/>
                <w:vertAlign w:val="baseline"/>
                <w:lang w:val="en-PH"/>
              </w:rPr>
              <w:t>(1-5 hrs.)</w:t>
            </w:r>
          </w:p>
        </w:tc>
      </w:tr>
      <w:tr w14:paraId="17402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4F77DC53">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798D16F">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58B1BE74">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Create a design template for the system.</w:t>
            </w:r>
          </w:p>
        </w:tc>
        <w:tc>
          <w:tcPr>
            <w:tcW w:w="1585" w:type="dxa"/>
            <w:vMerge w:val="continue"/>
          </w:tcPr>
          <w:p w14:paraId="4B5D164E">
            <w:pPr>
              <w:widowControl w:val="0"/>
              <w:jc w:val="both"/>
              <w:rPr>
                <w:rFonts w:hint="default" w:ascii="Arial" w:hAnsi="Arial" w:cs="Arial"/>
                <w:sz w:val="24"/>
                <w:szCs w:val="24"/>
                <w:vertAlign w:val="baseline"/>
                <w:lang w:val="en-PH"/>
              </w:rPr>
            </w:pPr>
          </w:p>
        </w:tc>
        <w:tc>
          <w:tcPr>
            <w:tcW w:w="1898" w:type="dxa"/>
            <w:vMerge w:val="continue"/>
          </w:tcPr>
          <w:p w14:paraId="2FE41C67">
            <w:pPr>
              <w:widowControl w:val="0"/>
              <w:jc w:val="both"/>
              <w:rPr>
                <w:rFonts w:hint="default" w:ascii="Arial" w:hAnsi="Arial" w:cs="Arial"/>
                <w:sz w:val="24"/>
                <w:szCs w:val="24"/>
                <w:vertAlign w:val="baseline"/>
                <w:lang w:val="en-PH"/>
              </w:rPr>
            </w:pPr>
          </w:p>
        </w:tc>
      </w:tr>
      <w:tr w14:paraId="60CEF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2ADFF535">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6508224">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2841A4B0">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Talk with other team members.</w:t>
            </w:r>
          </w:p>
        </w:tc>
        <w:tc>
          <w:tcPr>
            <w:tcW w:w="1585" w:type="dxa"/>
            <w:vMerge w:val="continue"/>
          </w:tcPr>
          <w:p w14:paraId="54ED6929">
            <w:pPr>
              <w:widowControl w:val="0"/>
              <w:jc w:val="both"/>
              <w:rPr>
                <w:rFonts w:hint="default" w:ascii="Arial" w:hAnsi="Arial" w:cs="Arial"/>
                <w:sz w:val="24"/>
                <w:szCs w:val="24"/>
                <w:vertAlign w:val="baseline"/>
                <w:lang w:val="en-PH"/>
              </w:rPr>
            </w:pPr>
          </w:p>
        </w:tc>
        <w:tc>
          <w:tcPr>
            <w:tcW w:w="1898" w:type="dxa"/>
            <w:vMerge w:val="continue"/>
          </w:tcPr>
          <w:p w14:paraId="70C6FFDB">
            <w:pPr>
              <w:widowControl w:val="0"/>
              <w:jc w:val="both"/>
              <w:rPr>
                <w:rFonts w:hint="default" w:ascii="Arial" w:hAnsi="Arial" w:cs="Arial"/>
                <w:sz w:val="24"/>
                <w:szCs w:val="24"/>
                <w:vertAlign w:val="baseline"/>
                <w:lang w:val="en-PH"/>
              </w:rPr>
            </w:pPr>
          </w:p>
        </w:tc>
      </w:tr>
      <w:tr w14:paraId="41A56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493" w:type="dxa"/>
            <w:vMerge w:val="restart"/>
          </w:tcPr>
          <w:p w14:paraId="7A1211A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4</w:t>
            </w:r>
          </w:p>
        </w:tc>
        <w:tc>
          <w:tcPr>
            <w:tcW w:w="1856" w:type="dxa"/>
            <w:vMerge w:val="restart"/>
            <w:shd w:val="clear" w:color="auto" w:fill="auto"/>
            <w:vAlign w:val="top"/>
          </w:tcPr>
          <w:p w14:paraId="3C210867">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User Management</w:t>
            </w:r>
          </w:p>
        </w:tc>
        <w:tc>
          <w:tcPr>
            <w:tcW w:w="2232" w:type="dxa"/>
            <w:shd w:val="clear" w:color="auto" w:fill="auto"/>
            <w:vAlign w:val="top"/>
          </w:tcPr>
          <w:p w14:paraId="086B49D5">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Develop the user management interface.</w:t>
            </w:r>
          </w:p>
        </w:tc>
        <w:tc>
          <w:tcPr>
            <w:tcW w:w="1585" w:type="dxa"/>
            <w:vMerge w:val="restart"/>
          </w:tcPr>
          <w:p w14:paraId="78C0CE73">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vMerge w:val="restart"/>
          </w:tcPr>
          <w:p w14:paraId="50AE019F">
            <w:pPr>
              <w:widowControl w:val="0"/>
              <w:jc w:val="both"/>
              <w:rPr>
                <w:rFonts w:hint="default" w:cs="Arial"/>
                <w:sz w:val="24"/>
                <w:szCs w:val="24"/>
                <w:vertAlign w:val="baseline"/>
                <w:lang w:val="en-PH"/>
              </w:rPr>
            </w:pPr>
            <w:r>
              <w:rPr>
                <w:rFonts w:hint="default" w:cs="Arial"/>
                <w:sz w:val="24"/>
                <w:szCs w:val="24"/>
                <w:vertAlign w:val="baseline"/>
                <w:lang w:val="en-PH"/>
              </w:rPr>
              <w:t>Day 3-4</w:t>
            </w:r>
          </w:p>
          <w:p w14:paraId="1058DC50">
            <w:pPr>
              <w:widowControl w:val="0"/>
              <w:jc w:val="both"/>
              <w:rPr>
                <w:rFonts w:hint="default" w:ascii="Arial" w:hAnsi="Arial" w:cs="Arial"/>
                <w:sz w:val="24"/>
                <w:szCs w:val="24"/>
                <w:vertAlign w:val="baseline"/>
                <w:lang w:val="en-PH"/>
              </w:rPr>
            </w:pPr>
            <w:r>
              <w:rPr>
                <w:rFonts w:hint="default" w:cs="Arial"/>
                <w:sz w:val="24"/>
                <w:szCs w:val="24"/>
                <w:vertAlign w:val="baseline"/>
                <w:lang w:val="en-PH"/>
              </w:rPr>
              <w:t>(24 hrs.)</w:t>
            </w:r>
          </w:p>
        </w:tc>
      </w:tr>
      <w:tr w14:paraId="25A92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06F3ED91">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12AEE1EB">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13CAF48A">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functionality like create, update, view, and delete user data.</w:t>
            </w:r>
          </w:p>
        </w:tc>
        <w:tc>
          <w:tcPr>
            <w:tcW w:w="1585" w:type="dxa"/>
            <w:vMerge w:val="continue"/>
          </w:tcPr>
          <w:p w14:paraId="2EE74AFC">
            <w:pPr>
              <w:widowControl w:val="0"/>
              <w:jc w:val="both"/>
              <w:rPr>
                <w:rFonts w:hint="default" w:ascii="Arial" w:hAnsi="Arial" w:cs="Arial"/>
                <w:sz w:val="24"/>
                <w:szCs w:val="24"/>
                <w:vertAlign w:val="baseline"/>
                <w:lang w:val="en-PH"/>
              </w:rPr>
            </w:pPr>
          </w:p>
        </w:tc>
        <w:tc>
          <w:tcPr>
            <w:tcW w:w="1898" w:type="dxa"/>
            <w:vMerge w:val="continue"/>
          </w:tcPr>
          <w:p w14:paraId="063E8106">
            <w:pPr>
              <w:widowControl w:val="0"/>
              <w:jc w:val="both"/>
              <w:rPr>
                <w:rFonts w:hint="default" w:ascii="Arial" w:hAnsi="Arial" w:cs="Arial"/>
                <w:sz w:val="24"/>
                <w:szCs w:val="24"/>
                <w:vertAlign w:val="baseline"/>
                <w:lang w:val="en-PH"/>
              </w:rPr>
            </w:pPr>
          </w:p>
        </w:tc>
      </w:tr>
      <w:tr w14:paraId="74A41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3509E150">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4D47337B">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222EF28E">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Test the user management functionality.</w:t>
            </w:r>
          </w:p>
        </w:tc>
        <w:tc>
          <w:tcPr>
            <w:tcW w:w="1585" w:type="dxa"/>
            <w:vMerge w:val="continue"/>
          </w:tcPr>
          <w:p w14:paraId="30E1EC86">
            <w:pPr>
              <w:widowControl w:val="0"/>
              <w:jc w:val="both"/>
              <w:rPr>
                <w:rFonts w:hint="default" w:ascii="Arial" w:hAnsi="Arial" w:cs="Arial"/>
                <w:sz w:val="24"/>
                <w:szCs w:val="24"/>
                <w:vertAlign w:val="baseline"/>
                <w:lang w:val="en-PH"/>
              </w:rPr>
            </w:pPr>
          </w:p>
        </w:tc>
        <w:tc>
          <w:tcPr>
            <w:tcW w:w="1898" w:type="dxa"/>
            <w:vMerge w:val="continue"/>
          </w:tcPr>
          <w:p w14:paraId="6D262E84">
            <w:pPr>
              <w:widowControl w:val="0"/>
              <w:jc w:val="both"/>
              <w:rPr>
                <w:rFonts w:hint="default" w:ascii="Arial" w:hAnsi="Arial" w:cs="Arial"/>
                <w:sz w:val="24"/>
                <w:szCs w:val="24"/>
                <w:vertAlign w:val="baseline"/>
                <w:lang w:val="en-PH"/>
              </w:rPr>
            </w:pPr>
          </w:p>
        </w:tc>
      </w:tr>
      <w:tr w14:paraId="6E460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7F408111">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w:t>
            </w:r>
          </w:p>
        </w:tc>
        <w:tc>
          <w:tcPr>
            <w:tcW w:w="1856" w:type="dxa"/>
            <w:vMerge w:val="restart"/>
            <w:shd w:val="clear" w:color="auto" w:fill="auto"/>
            <w:vAlign w:val="top"/>
          </w:tcPr>
          <w:p w14:paraId="09DDA1F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User authentication</w:t>
            </w:r>
          </w:p>
        </w:tc>
        <w:tc>
          <w:tcPr>
            <w:tcW w:w="2232" w:type="dxa"/>
            <w:shd w:val="clear" w:color="auto" w:fill="auto"/>
            <w:vAlign w:val="top"/>
          </w:tcPr>
          <w:p w14:paraId="0A61359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Design the login interface.</w:t>
            </w:r>
          </w:p>
        </w:tc>
        <w:tc>
          <w:tcPr>
            <w:tcW w:w="1585" w:type="dxa"/>
            <w:vMerge w:val="restart"/>
          </w:tcPr>
          <w:p w14:paraId="7FAD75D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vMerge w:val="restart"/>
          </w:tcPr>
          <w:p w14:paraId="01F38E2E">
            <w:pPr>
              <w:widowControl w:val="0"/>
              <w:jc w:val="both"/>
              <w:rPr>
                <w:rFonts w:hint="default" w:cs="Arial"/>
                <w:sz w:val="24"/>
                <w:szCs w:val="24"/>
                <w:vertAlign w:val="baseline"/>
                <w:lang w:val="en-PH"/>
              </w:rPr>
            </w:pPr>
            <w:r>
              <w:rPr>
                <w:rFonts w:hint="default" w:cs="Arial"/>
                <w:sz w:val="24"/>
                <w:szCs w:val="24"/>
                <w:vertAlign w:val="baseline"/>
                <w:lang w:val="en-PH"/>
              </w:rPr>
              <w:t>Day 5-6</w:t>
            </w:r>
          </w:p>
          <w:p w14:paraId="0D55E7B7">
            <w:pPr>
              <w:widowControl w:val="0"/>
              <w:jc w:val="both"/>
              <w:rPr>
                <w:rFonts w:hint="default" w:ascii="Arial" w:hAnsi="Arial" w:cs="Arial"/>
                <w:sz w:val="24"/>
                <w:szCs w:val="24"/>
                <w:vertAlign w:val="baseline"/>
                <w:lang w:val="en-PH"/>
              </w:rPr>
            </w:pPr>
            <w:r>
              <w:rPr>
                <w:rFonts w:hint="default" w:cs="Arial"/>
                <w:sz w:val="24"/>
                <w:szCs w:val="24"/>
                <w:vertAlign w:val="baseline"/>
                <w:lang w:val="en-PH"/>
              </w:rPr>
              <w:t>(24 hrs.)</w:t>
            </w:r>
          </w:p>
        </w:tc>
      </w:tr>
      <w:tr w14:paraId="2B8B8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47F6A085">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6D06EE63">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0421EC1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the login form functionality.</w:t>
            </w:r>
          </w:p>
        </w:tc>
        <w:tc>
          <w:tcPr>
            <w:tcW w:w="1585" w:type="dxa"/>
            <w:vMerge w:val="continue"/>
          </w:tcPr>
          <w:p w14:paraId="159AE23F">
            <w:pPr>
              <w:widowControl w:val="0"/>
              <w:jc w:val="both"/>
              <w:rPr>
                <w:rFonts w:hint="default" w:ascii="Arial" w:hAnsi="Arial" w:cs="Arial"/>
                <w:sz w:val="24"/>
                <w:szCs w:val="24"/>
                <w:vertAlign w:val="baseline"/>
                <w:lang w:val="en-PH"/>
              </w:rPr>
            </w:pPr>
          </w:p>
        </w:tc>
        <w:tc>
          <w:tcPr>
            <w:tcW w:w="1898" w:type="dxa"/>
            <w:vMerge w:val="continue"/>
          </w:tcPr>
          <w:p w14:paraId="3619A16B">
            <w:pPr>
              <w:widowControl w:val="0"/>
              <w:jc w:val="both"/>
              <w:rPr>
                <w:rFonts w:hint="default" w:ascii="Arial" w:hAnsi="Arial" w:cs="Arial"/>
                <w:sz w:val="24"/>
                <w:szCs w:val="24"/>
                <w:vertAlign w:val="baseline"/>
                <w:lang w:val="en-PH"/>
              </w:rPr>
            </w:pPr>
          </w:p>
        </w:tc>
      </w:tr>
      <w:tr w14:paraId="2EED6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4F22DEBF">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603874BB">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57EDD968">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Set up multi-factor authentication.</w:t>
            </w:r>
          </w:p>
        </w:tc>
        <w:tc>
          <w:tcPr>
            <w:tcW w:w="1585" w:type="dxa"/>
            <w:vMerge w:val="continue"/>
          </w:tcPr>
          <w:p w14:paraId="7CE8D610">
            <w:pPr>
              <w:widowControl w:val="0"/>
              <w:jc w:val="both"/>
              <w:rPr>
                <w:rFonts w:hint="default" w:ascii="Arial" w:hAnsi="Arial" w:cs="Arial"/>
                <w:sz w:val="24"/>
                <w:szCs w:val="24"/>
                <w:vertAlign w:val="baseline"/>
                <w:lang w:val="en-PH"/>
              </w:rPr>
            </w:pPr>
          </w:p>
        </w:tc>
        <w:tc>
          <w:tcPr>
            <w:tcW w:w="1898" w:type="dxa"/>
            <w:vMerge w:val="continue"/>
          </w:tcPr>
          <w:p w14:paraId="26CE2406">
            <w:pPr>
              <w:widowControl w:val="0"/>
              <w:jc w:val="both"/>
              <w:rPr>
                <w:rFonts w:hint="default" w:ascii="Arial" w:hAnsi="Arial" w:cs="Arial"/>
                <w:sz w:val="24"/>
                <w:szCs w:val="24"/>
                <w:vertAlign w:val="baseline"/>
                <w:lang w:val="en-PH"/>
              </w:rPr>
            </w:pPr>
          </w:p>
        </w:tc>
      </w:tr>
      <w:tr w14:paraId="3EE56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34161956">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5FDF18C1">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2399F1A8">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login functionality (unit tests).</w:t>
            </w:r>
          </w:p>
        </w:tc>
        <w:tc>
          <w:tcPr>
            <w:tcW w:w="1585" w:type="dxa"/>
            <w:vMerge w:val="continue"/>
          </w:tcPr>
          <w:p w14:paraId="1532FE51">
            <w:pPr>
              <w:widowControl w:val="0"/>
              <w:jc w:val="both"/>
              <w:rPr>
                <w:rFonts w:hint="default" w:ascii="Arial" w:hAnsi="Arial" w:cs="Arial"/>
                <w:sz w:val="24"/>
                <w:szCs w:val="24"/>
                <w:vertAlign w:val="baseline"/>
                <w:lang w:val="en-PH"/>
              </w:rPr>
            </w:pPr>
          </w:p>
        </w:tc>
        <w:tc>
          <w:tcPr>
            <w:tcW w:w="1898" w:type="dxa"/>
            <w:vMerge w:val="continue"/>
          </w:tcPr>
          <w:p w14:paraId="214CC340">
            <w:pPr>
              <w:widowControl w:val="0"/>
              <w:jc w:val="both"/>
              <w:rPr>
                <w:rFonts w:hint="default" w:ascii="Arial" w:hAnsi="Arial" w:cs="Arial"/>
                <w:sz w:val="24"/>
                <w:szCs w:val="24"/>
                <w:vertAlign w:val="baseline"/>
                <w:lang w:val="en-PH"/>
              </w:rPr>
            </w:pPr>
          </w:p>
        </w:tc>
      </w:tr>
    </w:tbl>
    <w:p w14:paraId="5C5926A7"/>
    <w:p w14:paraId="41ADBC57"/>
    <w:p w14:paraId="7154606C"/>
    <w:p w14:paraId="14CBA5BA"/>
    <w:p w14:paraId="1A30DB1C"/>
    <w:p w14:paraId="11E04931"/>
    <w:p w14:paraId="49A76642"/>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856"/>
        <w:gridCol w:w="2232"/>
        <w:gridCol w:w="1585"/>
        <w:gridCol w:w="1898"/>
      </w:tblGrid>
      <w:tr w14:paraId="635DF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203CDA2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w:t>
            </w:r>
          </w:p>
        </w:tc>
        <w:tc>
          <w:tcPr>
            <w:tcW w:w="1856" w:type="dxa"/>
            <w:vMerge w:val="restart"/>
            <w:shd w:val="clear" w:color="auto" w:fill="auto"/>
            <w:vAlign w:val="top"/>
          </w:tcPr>
          <w:p w14:paraId="6EE07238">
            <w:pPr>
              <w:widowControl w:val="0"/>
              <w:spacing w:before="0" w:after="0" w:line="240" w:lineRule="auto"/>
              <w:jc w:val="both"/>
              <w:rPr>
                <w:rFonts w:hint="default" w:ascii="Arial" w:hAnsi="Arial" w:cs="Arial"/>
                <w:sz w:val="24"/>
                <w:szCs w:val="24"/>
                <w:rtl w:val="0"/>
                <w:lang w:val="en-US"/>
              </w:rPr>
            </w:pPr>
            <w:r>
              <w:rPr>
                <w:rFonts w:hint="default" w:ascii="Arial" w:hAnsi="Arial" w:cs="Arial"/>
                <w:sz w:val="24"/>
                <w:szCs w:val="24"/>
                <w:rtl w:val="0"/>
              </w:rPr>
              <w:t>Role-based access</w:t>
            </w:r>
          </w:p>
        </w:tc>
        <w:tc>
          <w:tcPr>
            <w:tcW w:w="2232" w:type="dxa"/>
            <w:shd w:val="clear" w:color="auto" w:fill="auto"/>
            <w:vAlign w:val="top"/>
          </w:tcPr>
          <w:p w14:paraId="1F54C445">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lang w:val="en-PH"/>
              </w:rPr>
              <w:t>Manage</w:t>
            </w:r>
            <w:r>
              <w:rPr>
                <w:rFonts w:hint="default" w:ascii="Arial" w:hAnsi="Arial" w:cs="Arial"/>
                <w:sz w:val="24"/>
                <w:szCs w:val="24"/>
                <w:rtl w:val="0"/>
              </w:rPr>
              <w:t xml:space="preserve"> user management</w:t>
            </w:r>
            <w:r>
              <w:rPr>
                <w:rFonts w:hint="default" w:ascii="Arial" w:hAnsi="Arial" w:cs="Arial"/>
                <w:sz w:val="24"/>
                <w:szCs w:val="24"/>
                <w:rtl w:val="0"/>
                <w:lang w:val="en-PH"/>
              </w:rPr>
              <w:t xml:space="preserve"> module.</w:t>
            </w:r>
          </w:p>
        </w:tc>
        <w:tc>
          <w:tcPr>
            <w:tcW w:w="1585" w:type="dxa"/>
            <w:vMerge w:val="restart"/>
          </w:tcPr>
          <w:p w14:paraId="101D87CC">
            <w:pPr>
              <w:widowControl w:val="0"/>
              <w:jc w:val="both"/>
              <w:rPr>
                <w:rFonts w:hint="default" w:ascii="Arial" w:hAnsi="Arial" w:cs="Arial"/>
                <w:sz w:val="22"/>
                <w:szCs w:val="22"/>
                <w:vertAlign w:val="baseline"/>
                <w:lang w:val="en-PH"/>
              </w:rPr>
            </w:pPr>
            <w:r>
              <w:rPr>
                <w:rFonts w:hint="default" w:ascii="Arial" w:hAnsi="Arial" w:cs="Arial"/>
                <w:sz w:val="22"/>
                <w:szCs w:val="22"/>
                <w:vertAlign w:val="baseline"/>
                <w:lang w:val="en-PH"/>
              </w:rPr>
              <w:t>Abina, Magsadia</w:t>
            </w:r>
          </w:p>
        </w:tc>
        <w:tc>
          <w:tcPr>
            <w:tcW w:w="1898" w:type="dxa"/>
            <w:vMerge w:val="restart"/>
          </w:tcPr>
          <w:p w14:paraId="6BC52DEA">
            <w:pPr>
              <w:widowControl w:val="0"/>
              <w:jc w:val="both"/>
              <w:rPr>
                <w:rFonts w:hint="default" w:cs="Arial"/>
                <w:sz w:val="24"/>
                <w:szCs w:val="24"/>
                <w:vertAlign w:val="baseline"/>
                <w:lang w:val="en-PH"/>
              </w:rPr>
            </w:pPr>
            <w:r>
              <w:rPr>
                <w:rFonts w:hint="default" w:cs="Arial"/>
                <w:sz w:val="24"/>
                <w:szCs w:val="24"/>
                <w:vertAlign w:val="baseline"/>
                <w:lang w:val="en-PH"/>
              </w:rPr>
              <w:t>Day 7-8</w:t>
            </w:r>
          </w:p>
          <w:p w14:paraId="69E20A72">
            <w:pPr>
              <w:widowControl w:val="0"/>
              <w:jc w:val="both"/>
              <w:rPr>
                <w:rFonts w:hint="default" w:ascii="Arial" w:hAnsi="Arial" w:cs="Arial"/>
                <w:sz w:val="24"/>
                <w:szCs w:val="24"/>
                <w:vertAlign w:val="baseline"/>
                <w:lang w:val="en-PH"/>
              </w:rPr>
            </w:pPr>
            <w:r>
              <w:rPr>
                <w:rFonts w:hint="default" w:cs="Arial"/>
                <w:sz w:val="24"/>
                <w:szCs w:val="24"/>
                <w:vertAlign w:val="baseline"/>
                <w:lang w:val="en-PH"/>
              </w:rPr>
              <w:t>(24 hrs.)</w:t>
            </w:r>
          </w:p>
        </w:tc>
      </w:tr>
      <w:tr w14:paraId="46A20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391959B1">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21CACB00">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7CE5F767">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role-based access control (admin,  inspectors, vendors, consumers).</w:t>
            </w:r>
          </w:p>
        </w:tc>
        <w:tc>
          <w:tcPr>
            <w:tcW w:w="1585" w:type="dxa"/>
            <w:vMerge w:val="continue"/>
          </w:tcPr>
          <w:p w14:paraId="031BD7F6">
            <w:pPr>
              <w:widowControl w:val="0"/>
              <w:jc w:val="both"/>
              <w:rPr>
                <w:rFonts w:hint="default" w:ascii="Arial" w:hAnsi="Arial" w:cs="Arial"/>
                <w:sz w:val="22"/>
                <w:szCs w:val="22"/>
                <w:vertAlign w:val="baseline"/>
                <w:lang w:val="en-PH"/>
              </w:rPr>
            </w:pPr>
          </w:p>
        </w:tc>
        <w:tc>
          <w:tcPr>
            <w:tcW w:w="1898" w:type="dxa"/>
            <w:vMerge w:val="continue"/>
          </w:tcPr>
          <w:p w14:paraId="079135D0">
            <w:pPr>
              <w:widowControl w:val="0"/>
              <w:jc w:val="both"/>
              <w:rPr>
                <w:rFonts w:hint="default" w:ascii="Arial" w:hAnsi="Arial" w:cs="Arial"/>
                <w:sz w:val="24"/>
                <w:szCs w:val="24"/>
                <w:vertAlign w:val="baseline"/>
                <w:lang w:val="en-PH"/>
              </w:rPr>
            </w:pPr>
          </w:p>
        </w:tc>
      </w:tr>
      <w:tr w14:paraId="261DF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38093DFC">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32928AC">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47B91DC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access control functionality (unit tests).</w:t>
            </w:r>
          </w:p>
        </w:tc>
        <w:tc>
          <w:tcPr>
            <w:tcW w:w="1585" w:type="dxa"/>
            <w:vMerge w:val="continue"/>
          </w:tcPr>
          <w:p w14:paraId="77EAA161">
            <w:pPr>
              <w:widowControl w:val="0"/>
              <w:jc w:val="both"/>
              <w:rPr>
                <w:rFonts w:hint="default" w:ascii="Arial" w:hAnsi="Arial" w:cs="Arial"/>
                <w:sz w:val="24"/>
                <w:szCs w:val="24"/>
                <w:vertAlign w:val="baseline"/>
                <w:lang w:val="en-PH"/>
              </w:rPr>
            </w:pPr>
          </w:p>
        </w:tc>
        <w:tc>
          <w:tcPr>
            <w:tcW w:w="1898" w:type="dxa"/>
            <w:vMerge w:val="continue"/>
          </w:tcPr>
          <w:p w14:paraId="1D1CD1E9">
            <w:pPr>
              <w:widowControl w:val="0"/>
              <w:jc w:val="both"/>
              <w:rPr>
                <w:rFonts w:hint="default" w:ascii="Arial" w:hAnsi="Arial" w:cs="Arial"/>
                <w:sz w:val="24"/>
                <w:szCs w:val="24"/>
                <w:vertAlign w:val="baseline"/>
                <w:lang w:val="en-PH"/>
              </w:rPr>
            </w:pPr>
          </w:p>
        </w:tc>
      </w:tr>
      <w:tr w14:paraId="09CBB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576794B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6</w:t>
            </w:r>
          </w:p>
        </w:tc>
        <w:tc>
          <w:tcPr>
            <w:tcW w:w="1856" w:type="dxa"/>
            <w:vMerge w:val="restart"/>
            <w:shd w:val="clear" w:color="auto" w:fill="auto"/>
            <w:vAlign w:val="top"/>
          </w:tcPr>
          <w:p w14:paraId="237212EB">
            <w:pPr>
              <w:widowControl w:val="0"/>
              <w:spacing w:before="0" w:after="0" w:line="240" w:lineRule="auto"/>
              <w:jc w:val="both"/>
              <w:rPr>
                <w:rFonts w:hint="default" w:ascii="Arial" w:hAnsi="Arial" w:cs="Arial"/>
                <w:sz w:val="24"/>
                <w:szCs w:val="24"/>
                <w:rtl w:val="0"/>
              </w:rPr>
            </w:pPr>
            <w:r>
              <w:rPr>
                <w:rFonts w:hint="default" w:ascii="Arial" w:hAnsi="Arial" w:cs="Arial"/>
                <w:sz w:val="24"/>
                <w:szCs w:val="24"/>
                <w:rtl w:val="0"/>
                <w:lang w:val="en-PH"/>
              </w:rPr>
              <w:t>Vendor</w:t>
            </w:r>
            <w:r>
              <w:rPr>
                <w:rFonts w:hint="default" w:ascii="Arial" w:hAnsi="Arial" w:cs="Arial"/>
                <w:sz w:val="24"/>
                <w:szCs w:val="24"/>
                <w:rtl w:val="0"/>
              </w:rPr>
              <w:t xml:space="preserve"> registration</w:t>
            </w:r>
          </w:p>
        </w:tc>
        <w:tc>
          <w:tcPr>
            <w:tcW w:w="2232" w:type="dxa"/>
            <w:shd w:val="clear" w:color="auto" w:fill="auto"/>
            <w:vAlign w:val="top"/>
          </w:tcPr>
          <w:p w14:paraId="507494F2">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Develop </w:t>
            </w:r>
            <w:r>
              <w:rPr>
                <w:rFonts w:hint="default" w:ascii="Arial" w:hAnsi="Arial" w:cs="Arial"/>
                <w:sz w:val="24"/>
                <w:szCs w:val="24"/>
                <w:rtl w:val="0"/>
                <w:lang w:val="en-PH"/>
              </w:rPr>
              <w:t xml:space="preserve">registration </w:t>
            </w:r>
            <w:r>
              <w:rPr>
                <w:rFonts w:hint="default" w:ascii="Arial" w:hAnsi="Arial" w:cs="Arial"/>
                <w:sz w:val="24"/>
                <w:szCs w:val="24"/>
                <w:rtl w:val="0"/>
              </w:rPr>
              <w:t>interface.</w:t>
            </w:r>
          </w:p>
        </w:tc>
        <w:tc>
          <w:tcPr>
            <w:tcW w:w="1585" w:type="dxa"/>
            <w:vMerge w:val="restart"/>
          </w:tcPr>
          <w:p w14:paraId="250EB63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vMerge w:val="restart"/>
          </w:tcPr>
          <w:p w14:paraId="661A716A">
            <w:pPr>
              <w:widowControl w:val="0"/>
              <w:jc w:val="both"/>
              <w:rPr>
                <w:rFonts w:hint="default" w:cs="Arial"/>
                <w:sz w:val="24"/>
                <w:szCs w:val="24"/>
                <w:vertAlign w:val="baseline"/>
                <w:lang w:val="en-PH"/>
              </w:rPr>
            </w:pPr>
            <w:r>
              <w:rPr>
                <w:rFonts w:hint="default" w:cs="Arial"/>
                <w:sz w:val="24"/>
                <w:szCs w:val="24"/>
                <w:vertAlign w:val="baseline"/>
                <w:lang w:val="en-PH"/>
              </w:rPr>
              <w:t>Day 9-10</w:t>
            </w:r>
          </w:p>
          <w:p w14:paraId="3FBE9E6F">
            <w:pPr>
              <w:widowControl w:val="0"/>
              <w:jc w:val="both"/>
              <w:rPr>
                <w:rFonts w:hint="default" w:ascii="Arial" w:hAnsi="Arial" w:cs="Arial"/>
                <w:sz w:val="24"/>
                <w:szCs w:val="24"/>
                <w:vertAlign w:val="baseline"/>
                <w:lang w:val="en-PH"/>
              </w:rPr>
            </w:pPr>
            <w:r>
              <w:rPr>
                <w:rFonts w:hint="default" w:cs="Arial"/>
                <w:sz w:val="24"/>
                <w:szCs w:val="24"/>
                <w:vertAlign w:val="baseline"/>
                <w:lang w:val="en-PH"/>
              </w:rPr>
              <w:t>(24 hrs.)</w:t>
            </w:r>
          </w:p>
        </w:tc>
      </w:tr>
      <w:tr w14:paraId="52F14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75086C5B">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2498367">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43FF9D48">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vendor registration form.</w:t>
            </w:r>
          </w:p>
        </w:tc>
        <w:tc>
          <w:tcPr>
            <w:tcW w:w="1585" w:type="dxa"/>
            <w:vMerge w:val="continue"/>
          </w:tcPr>
          <w:p w14:paraId="3561A80F">
            <w:pPr>
              <w:widowControl w:val="0"/>
              <w:jc w:val="both"/>
              <w:rPr>
                <w:rFonts w:hint="default" w:ascii="Arial" w:hAnsi="Arial" w:cs="Arial"/>
                <w:sz w:val="24"/>
                <w:szCs w:val="24"/>
                <w:vertAlign w:val="baseline"/>
                <w:lang w:val="en-PH"/>
              </w:rPr>
            </w:pPr>
          </w:p>
        </w:tc>
        <w:tc>
          <w:tcPr>
            <w:tcW w:w="1898" w:type="dxa"/>
            <w:vMerge w:val="continue"/>
          </w:tcPr>
          <w:p w14:paraId="11ECCC25">
            <w:pPr>
              <w:widowControl w:val="0"/>
              <w:jc w:val="both"/>
              <w:rPr>
                <w:rFonts w:hint="default" w:ascii="Arial" w:hAnsi="Arial" w:cs="Arial"/>
                <w:sz w:val="24"/>
                <w:szCs w:val="24"/>
                <w:vertAlign w:val="baseline"/>
                <w:lang w:val="en-PH"/>
              </w:rPr>
            </w:pPr>
          </w:p>
        </w:tc>
      </w:tr>
      <w:tr w14:paraId="792C0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19CFE92C">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BFF9220">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6E46C61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registration backend logic.</w:t>
            </w:r>
          </w:p>
        </w:tc>
        <w:tc>
          <w:tcPr>
            <w:tcW w:w="1585" w:type="dxa"/>
            <w:vMerge w:val="continue"/>
          </w:tcPr>
          <w:p w14:paraId="55385C93">
            <w:pPr>
              <w:widowControl w:val="0"/>
              <w:jc w:val="both"/>
              <w:rPr>
                <w:rFonts w:hint="default" w:ascii="Arial" w:hAnsi="Arial" w:cs="Arial"/>
                <w:sz w:val="24"/>
                <w:szCs w:val="24"/>
                <w:vertAlign w:val="baseline"/>
                <w:lang w:val="en-PH"/>
              </w:rPr>
            </w:pPr>
          </w:p>
        </w:tc>
        <w:tc>
          <w:tcPr>
            <w:tcW w:w="1898" w:type="dxa"/>
            <w:vMerge w:val="continue"/>
          </w:tcPr>
          <w:p w14:paraId="1C1306C2">
            <w:pPr>
              <w:widowControl w:val="0"/>
              <w:jc w:val="both"/>
              <w:rPr>
                <w:rFonts w:hint="default" w:ascii="Arial" w:hAnsi="Arial" w:cs="Arial"/>
                <w:sz w:val="24"/>
                <w:szCs w:val="24"/>
                <w:vertAlign w:val="baseline"/>
                <w:lang w:val="en-PH"/>
              </w:rPr>
            </w:pPr>
          </w:p>
        </w:tc>
      </w:tr>
      <w:tr w14:paraId="419F4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5F770D2B">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6AD16CBA">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1E39133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Validate vendor inputs and store user data in the database.</w:t>
            </w:r>
          </w:p>
        </w:tc>
        <w:tc>
          <w:tcPr>
            <w:tcW w:w="1585" w:type="dxa"/>
            <w:vMerge w:val="continue"/>
          </w:tcPr>
          <w:p w14:paraId="54521C57">
            <w:pPr>
              <w:widowControl w:val="0"/>
              <w:jc w:val="both"/>
              <w:rPr>
                <w:rFonts w:hint="default" w:ascii="Arial" w:hAnsi="Arial" w:cs="Arial"/>
                <w:sz w:val="24"/>
                <w:szCs w:val="24"/>
                <w:vertAlign w:val="baseline"/>
                <w:lang w:val="en-PH"/>
              </w:rPr>
            </w:pPr>
          </w:p>
        </w:tc>
        <w:tc>
          <w:tcPr>
            <w:tcW w:w="1898" w:type="dxa"/>
            <w:vMerge w:val="continue"/>
          </w:tcPr>
          <w:p w14:paraId="3F1AE613">
            <w:pPr>
              <w:widowControl w:val="0"/>
              <w:jc w:val="both"/>
              <w:rPr>
                <w:rFonts w:hint="default" w:ascii="Arial" w:hAnsi="Arial" w:cs="Arial"/>
                <w:sz w:val="24"/>
                <w:szCs w:val="24"/>
                <w:vertAlign w:val="baseline"/>
                <w:lang w:val="en-PH"/>
              </w:rPr>
            </w:pPr>
          </w:p>
        </w:tc>
      </w:tr>
      <w:tr w14:paraId="0B2E3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7FDF9CF5">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0DF45572">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1846BCB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vendor registration functionality (unit tests).</w:t>
            </w:r>
          </w:p>
        </w:tc>
        <w:tc>
          <w:tcPr>
            <w:tcW w:w="1585" w:type="dxa"/>
            <w:vMerge w:val="continue"/>
          </w:tcPr>
          <w:p w14:paraId="2C23961D">
            <w:pPr>
              <w:widowControl w:val="0"/>
              <w:jc w:val="both"/>
              <w:rPr>
                <w:rFonts w:hint="default" w:ascii="Arial" w:hAnsi="Arial" w:cs="Arial"/>
                <w:sz w:val="24"/>
                <w:szCs w:val="24"/>
                <w:vertAlign w:val="baseline"/>
                <w:lang w:val="en-PH"/>
              </w:rPr>
            </w:pPr>
          </w:p>
        </w:tc>
        <w:tc>
          <w:tcPr>
            <w:tcW w:w="1898" w:type="dxa"/>
            <w:vMerge w:val="continue"/>
          </w:tcPr>
          <w:p w14:paraId="7AA5DA65">
            <w:pPr>
              <w:widowControl w:val="0"/>
              <w:jc w:val="both"/>
              <w:rPr>
                <w:rFonts w:hint="default" w:ascii="Arial" w:hAnsi="Arial" w:cs="Arial"/>
                <w:sz w:val="24"/>
                <w:szCs w:val="24"/>
                <w:vertAlign w:val="baseline"/>
                <w:lang w:val="en-PH"/>
              </w:rPr>
            </w:pPr>
          </w:p>
        </w:tc>
      </w:tr>
      <w:tr w14:paraId="104BC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3DBEB36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7</w:t>
            </w:r>
          </w:p>
        </w:tc>
        <w:tc>
          <w:tcPr>
            <w:tcW w:w="1856" w:type="dxa"/>
            <w:vMerge w:val="restart"/>
            <w:shd w:val="clear" w:color="auto" w:fill="auto"/>
            <w:vAlign w:val="top"/>
          </w:tcPr>
          <w:p w14:paraId="7D80770B">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Market Registration</w:t>
            </w:r>
          </w:p>
        </w:tc>
        <w:tc>
          <w:tcPr>
            <w:tcW w:w="2232" w:type="dxa"/>
            <w:shd w:val="clear" w:color="auto" w:fill="auto"/>
            <w:vAlign w:val="top"/>
          </w:tcPr>
          <w:p w14:paraId="5239DB9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permit application form.</w:t>
            </w:r>
          </w:p>
        </w:tc>
        <w:tc>
          <w:tcPr>
            <w:tcW w:w="1585" w:type="dxa"/>
            <w:vMerge w:val="restart"/>
          </w:tcPr>
          <w:p w14:paraId="46DDAD4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vMerge w:val="restart"/>
          </w:tcPr>
          <w:p w14:paraId="03775331">
            <w:pPr>
              <w:widowControl w:val="0"/>
              <w:jc w:val="both"/>
              <w:rPr>
                <w:rFonts w:hint="default" w:cs="Arial"/>
                <w:sz w:val="24"/>
                <w:szCs w:val="24"/>
                <w:vertAlign w:val="baseline"/>
                <w:lang w:val="en-PH"/>
              </w:rPr>
            </w:pPr>
            <w:r>
              <w:rPr>
                <w:rFonts w:hint="default" w:cs="Arial"/>
                <w:sz w:val="24"/>
                <w:szCs w:val="24"/>
                <w:vertAlign w:val="baseline"/>
                <w:lang w:val="en-PH"/>
              </w:rPr>
              <w:t>Day 11-12</w:t>
            </w:r>
          </w:p>
          <w:p w14:paraId="3DFF10EA">
            <w:pPr>
              <w:widowControl w:val="0"/>
              <w:jc w:val="both"/>
              <w:rPr>
                <w:rFonts w:hint="default" w:ascii="Arial" w:hAnsi="Arial" w:cs="Arial"/>
                <w:sz w:val="24"/>
                <w:szCs w:val="24"/>
                <w:vertAlign w:val="baseline"/>
                <w:lang w:val="en-PH"/>
              </w:rPr>
            </w:pPr>
            <w:r>
              <w:rPr>
                <w:rFonts w:hint="default" w:cs="Arial"/>
                <w:sz w:val="24"/>
                <w:szCs w:val="24"/>
                <w:vertAlign w:val="baseline"/>
                <w:lang w:val="en-PH"/>
              </w:rPr>
              <w:t>(24 hrs.)</w:t>
            </w:r>
          </w:p>
        </w:tc>
      </w:tr>
      <w:tr w14:paraId="5CA23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538D6CA6">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2D12B685">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341A3FD5">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permit application logic (backend).</w:t>
            </w:r>
          </w:p>
        </w:tc>
        <w:tc>
          <w:tcPr>
            <w:tcW w:w="1585" w:type="dxa"/>
            <w:vMerge w:val="continue"/>
          </w:tcPr>
          <w:p w14:paraId="1D844527">
            <w:pPr>
              <w:widowControl w:val="0"/>
              <w:jc w:val="both"/>
              <w:rPr>
                <w:rFonts w:hint="default" w:ascii="Arial" w:hAnsi="Arial" w:cs="Arial"/>
                <w:sz w:val="24"/>
                <w:szCs w:val="24"/>
                <w:vertAlign w:val="baseline"/>
                <w:lang w:val="en-PH"/>
              </w:rPr>
            </w:pPr>
          </w:p>
        </w:tc>
        <w:tc>
          <w:tcPr>
            <w:tcW w:w="1898" w:type="dxa"/>
            <w:vMerge w:val="continue"/>
          </w:tcPr>
          <w:p w14:paraId="5735D4A4">
            <w:pPr>
              <w:widowControl w:val="0"/>
              <w:jc w:val="both"/>
              <w:rPr>
                <w:rFonts w:hint="default" w:ascii="Arial" w:hAnsi="Arial" w:cs="Arial"/>
                <w:sz w:val="24"/>
                <w:szCs w:val="24"/>
                <w:vertAlign w:val="baseline"/>
                <w:lang w:val="en-PH"/>
              </w:rPr>
            </w:pPr>
          </w:p>
        </w:tc>
      </w:tr>
      <w:tr w14:paraId="7E891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02692E63">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2656BB82">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3FF301B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permit application functionality (unit tests).</w:t>
            </w:r>
          </w:p>
        </w:tc>
        <w:tc>
          <w:tcPr>
            <w:tcW w:w="1585" w:type="dxa"/>
            <w:vMerge w:val="continue"/>
          </w:tcPr>
          <w:p w14:paraId="0EB815CE">
            <w:pPr>
              <w:widowControl w:val="0"/>
              <w:jc w:val="both"/>
              <w:rPr>
                <w:rFonts w:hint="default" w:ascii="Arial" w:hAnsi="Arial" w:cs="Arial"/>
                <w:sz w:val="24"/>
                <w:szCs w:val="24"/>
                <w:vertAlign w:val="baseline"/>
                <w:lang w:val="en-PH"/>
              </w:rPr>
            </w:pPr>
          </w:p>
        </w:tc>
        <w:tc>
          <w:tcPr>
            <w:tcW w:w="1898" w:type="dxa"/>
            <w:vMerge w:val="continue"/>
          </w:tcPr>
          <w:p w14:paraId="12404C70">
            <w:pPr>
              <w:widowControl w:val="0"/>
              <w:jc w:val="both"/>
              <w:rPr>
                <w:rFonts w:hint="default" w:ascii="Arial" w:hAnsi="Arial" w:cs="Arial"/>
                <w:sz w:val="24"/>
                <w:szCs w:val="24"/>
                <w:vertAlign w:val="baseline"/>
                <w:lang w:val="en-PH"/>
              </w:rPr>
            </w:pPr>
          </w:p>
        </w:tc>
      </w:tr>
      <w:tr w14:paraId="09C15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6" w:type="dxa"/>
            <w:gridSpan w:val="4"/>
          </w:tcPr>
          <w:p w14:paraId="3946C0B7">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898" w:type="dxa"/>
          </w:tcPr>
          <w:p w14:paraId="62777A26">
            <w:pPr>
              <w:widowControl w:val="0"/>
              <w:jc w:val="both"/>
              <w:rPr>
                <w:rFonts w:hint="default" w:cs="Arial"/>
                <w:sz w:val="24"/>
                <w:szCs w:val="24"/>
                <w:vertAlign w:val="baseline"/>
                <w:lang w:val="en-PH"/>
              </w:rPr>
            </w:pPr>
            <w:r>
              <w:rPr>
                <w:rFonts w:hint="default" w:cs="Arial"/>
                <w:sz w:val="24"/>
                <w:szCs w:val="24"/>
                <w:vertAlign w:val="baseline"/>
                <w:lang w:val="en-PH"/>
              </w:rPr>
              <w:t>12 days</w:t>
            </w:r>
          </w:p>
          <w:p w14:paraId="2BB9FFF1">
            <w:pPr>
              <w:widowControl w:val="0"/>
              <w:jc w:val="both"/>
              <w:rPr>
                <w:rFonts w:hint="default" w:cs="Arial"/>
                <w:sz w:val="24"/>
                <w:szCs w:val="24"/>
                <w:vertAlign w:val="baseline"/>
                <w:lang w:val="en-PH"/>
              </w:rPr>
            </w:pPr>
            <w:r>
              <w:rPr>
                <w:rFonts w:hint="default" w:cs="Arial"/>
                <w:sz w:val="24"/>
                <w:szCs w:val="24"/>
                <w:vertAlign w:val="baseline"/>
                <w:lang w:val="en-PH"/>
              </w:rPr>
              <w:t>(125 hrs.)</w:t>
            </w:r>
          </w:p>
        </w:tc>
      </w:tr>
    </w:tbl>
    <w:p w14:paraId="7C7E338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36BDBF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r>
        <w:rPr>
          <w:rFonts w:hint="default" w:ascii="Arial" w:hAnsi="Arial" w:cs="Arial"/>
          <w:b/>
          <w:bCs w:val="0"/>
          <w:sz w:val="26"/>
          <w:szCs w:val="26"/>
          <w:rtl w:val="0"/>
          <w:lang w:val="en-PH"/>
        </w:rPr>
        <w:t>Sprint #2:</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
        <w:gridCol w:w="1856"/>
        <w:gridCol w:w="2232"/>
        <w:gridCol w:w="1585"/>
        <w:gridCol w:w="102"/>
        <w:gridCol w:w="1796"/>
      </w:tblGrid>
      <w:tr w14:paraId="37B9B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Pr>
          <w:p w14:paraId="5C71554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56" w:type="dxa"/>
          </w:tcPr>
          <w:p w14:paraId="3BAC6CB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FEATURE/ TASK</w:t>
            </w:r>
          </w:p>
        </w:tc>
        <w:tc>
          <w:tcPr>
            <w:tcW w:w="2232" w:type="dxa"/>
          </w:tcPr>
          <w:p w14:paraId="447D5CF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585" w:type="dxa"/>
          </w:tcPr>
          <w:p w14:paraId="52AD6A0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898" w:type="dxa"/>
            <w:gridSpan w:val="2"/>
          </w:tcPr>
          <w:p w14:paraId="5EF6B64D">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5FD8C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254252D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5</w:t>
            </w:r>
          </w:p>
        </w:tc>
        <w:tc>
          <w:tcPr>
            <w:tcW w:w="1856" w:type="dxa"/>
            <w:vMerge w:val="restart"/>
            <w:shd w:val="clear" w:color="auto" w:fill="auto"/>
            <w:vAlign w:val="top"/>
          </w:tcPr>
          <w:p w14:paraId="50A83AAA">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Inspection</w:t>
            </w:r>
            <w:r>
              <w:rPr>
                <w:rFonts w:hint="default" w:ascii="Arial" w:hAnsi="Arial" w:cs="Arial"/>
                <w:sz w:val="24"/>
                <w:szCs w:val="24"/>
                <w:rtl w:val="0"/>
                <w:lang w:val="en-PH"/>
              </w:rPr>
              <w:t xml:space="preserve"> </w:t>
            </w:r>
            <w:r>
              <w:rPr>
                <w:rFonts w:hint="default" w:ascii="Arial" w:hAnsi="Arial" w:cs="Arial"/>
                <w:sz w:val="24"/>
                <w:szCs w:val="24"/>
                <w:rtl w:val="0"/>
              </w:rPr>
              <w:t>scheduling</w:t>
            </w:r>
          </w:p>
        </w:tc>
        <w:tc>
          <w:tcPr>
            <w:tcW w:w="2232" w:type="dxa"/>
            <w:shd w:val="clear" w:color="auto" w:fill="auto"/>
            <w:vAlign w:val="top"/>
          </w:tcPr>
          <w:p w14:paraId="0FE7530D">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Create an inspection scheduling form.</w:t>
            </w:r>
          </w:p>
        </w:tc>
        <w:tc>
          <w:tcPr>
            <w:tcW w:w="1585" w:type="dxa"/>
            <w:vMerge w:val="restart"/>
          </w:tcPr>
          <w:p w14:paraId="64D97B5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gridSpan w:val="2"/>
            <w:vMerge w:val="restart"/>
            <w:shd w:val="clear" w:color="auto" w:fill="auto"/>
            <w:vAlign w:val="top"/>
          </w:tcPr>
          <w:p w14:paraId="0E7AAE32">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Day 1-2 (24 hrs.)</w:t>
            </w:r>
          </w:p>
        </w:tc>
      </w:tr>
      <w:tr w14:paraId="6EB5D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17CF4512">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7B2F6972">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4C811F5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functionality for scheduling inspections (backend logic).</w:t>
            </w:r>
          </w:p>
        </w:tc>
        <w:tc>
          <w:tcPr>
            <w:tcW w:w="1585" w:type="dxa"/>
            <w:vMerge w:val="continue"/>
          </w:tcPr>
          <w:p w14:paraId="57EC733F">
            <w:pPr>
              <w:widowControl w:val="0"/>
              <w:jc w:val="both"/>
              <w:rPr>
                <w:rFonts w:hint="default" w:ascii="Arial" w:hAnsi="Arial" w:cs="Arial"/>
                <w:sz w:val="24"/>
                <w:szCs w:val="24"/>
                <w:vertAlign w:val="baseline"/>
                <w:lang w:val="en-PH"/>
              </w:rPr>
            </w:pPr>
          </w:p>
        </w:tc>
        <w:tc>
          <w:tcPr>
            <w:tcW w:w="1898" w:type="dxa"/>
            <w:gridSpan w:val="2"/>
            <w:vMerge w:val="continue"/>
          </w:tcPr>
          <w:p w14:paraId="17FF8441">
            <w:pPr>
              <w:widowControl w:val="0"/>
              <w:jc w:val="both"/>
              <w:rPr>
                <w:rFonts w:hint="default" w:ascii="Arial" w:hAnsi="Arial" w:cs="Arial"/>
                <w:sz w:val="24"/>
                <w:szCs w:val="24"/>
                <w:vertAlign w:val="baseline"/>
                <w:lang w:val="en-PH"/>
              </w:rPr>
            </w:pPr>
          </w:p>
        </w:tc>
      </w:tr>
      <w:tr w14:paraId="1A161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1370E33C">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01D3616">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116D29D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inspection scheduling functionality (unit tests).</w:t>
            </w:r>
          </w:p>
        </w:tc>
        <w:tc>
          <w:tcPr>
            <w:tcW w:w="1585" w:type="dxa"/>
            <w:vMerge w:val="continue"/>
          </w:tcPr>
          <w:p w14:paraId="002F5271">
            <w:pPr>
              <w:widowControl w:val="0"/>
              <w:jc w:val="both"/>
              <w:rPr>
                <w:rFonts w:hint="default" w:ascii="Arial" w:hAnsi="Arial" w:cs="Arial"/>
                <w:sz w:val="24"/>
                <w:szCs w:val="24"/>
                <w:vertAlign w:val="baseline"/>
                <w:lang w:val="en-PH"/>
              </w:rPr>
            </w:pPr>
          </w:p>
        </w:tc>
        <w:tc>
          <w:tcPr>
            <w:tcW w:w="1898" w:type="dxa"/>
            <w:gridSpan w:val="2"/>
            <w:vMerge w:val="continue"/>
          </w:tcPr>
          <w:p w14:paraId="28FF7070">
            <w:pPr>
              <w:widowControl w:val="0"/>
              <w:jc w:val="both"/>
              <w:rPr>
                <w:rFonts w:hint="default" w:ascii="Arial" w:hAnsi="Arial" w:cs="Arial"/>
                <w:sz w:val="24"/>
                <w:szCs w:val="24"/>
                <w:vertAlign w:val="baseline"/>
                <w:lang w:val="en-PH"/>
              </w:rPr>
            </w:pPr>
          </w:p>
        </w:tc>
      </w:tr>
      <w:tr w14:paraId="5419F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3E80C03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17</w:t>
            </w:r>
          </w:p>
        </w:tc>
        <w:tc>
          <w:tcPr>
            <w:tcW w:w="1856" w:type="dxa"/>
            <w:vMerge w:val="restart"/>
            <w:shd w:val="clear" w:color="auto" w:fill="auto"/>
            <w:vAlign w:val="top"/>
          </w:tcPr>
          <w:p w14:paraId="4825ADFC">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Criteria management</w:t>
            </w:r>
          </w:p>
        </w:tc>
        <w:tc>
          <w:tcPr>
            <w:tcW w:w="2232" w:type="dxa"/>
            <w:shd w:val="clear" w:color="auto" w:fill="auto"/>
            <w:vAlign w:val="top"/>
          </w:tcPr>
          <w:p w14:paraId="484554BA">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criteria management interface.</w:t>
            </w:r>
          </w:p>
        </w:tc>
        <w:tc>
          <w:tcPr>
            <w:tcW w:w="1585" w:type="dxa"/>
            <w:vMerge w:val="restart"/>
          </w:tcPr>
          <w:p w14:paraId="0E60C27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gridSpan w:val="2"/>
            <w:vMerge w:val="restart"/>
            <w:shd w:val="clear" w:color="auto" w:fill="auto"/>
            <w:vAlign w:val="top"/>
          </w:tcPr>
          <w:p w14:paraId="5ED5AD2D">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Day 3-4 (24 hrs.)</w:t>
            </w:r>
          </w:p>
        </w:tc>
      </w:tr>
      <w:tr w14:paraId="4A709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0769630C">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10D080DB">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5AF923DB">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Develop criteria input form.</w:t>
            </w:r>
          </w:p>
        </w:tc>
        <w:tc>
          <w:tcPr>
            <w:tcW w:w="1585" w:type="dxa"/>
            <w:vMerge w:val="continue"/>
          </w:tcPr>
          <w:p w14:paraId="674B2ED6">
            <w:pPr>
              <w:widowControl w:val="0"/>
              <w:jc w:val="both"/>
              <w:rPr>
                <w:rFonts w:hint="default" w:ascii="Arial" w:hAnsi="Arial" w:cs="Arial"/>
                <w:sz w:val="24"/>
                <w:szCs w:val="24"/>
                <w:vertAlign w:val="baseline"/>
                <w:lang w:val="en-PH"/>
              </w:rPr>
            </w:pPr>
          </w:p>
        </w:tc>
        <w:tc>
          <w:tcPr>
            <w:tcW w:w="1898" w:type="dxa"/>
            <w:gridSpan w:val="2"/>
            <w:vMerge w:val="continue"/>
          </w:tcPr>
          <w:p w14:paraId="0A1D1BE6">
            <w:pPr>
              <w:widowControl w:val="0"/>
              <w:jc w:val="both"/>
              <w:rPr>
                <w:rFonts w:hint="default" w:ascii="Arial" w:hAnsi="Arial" w:cs="Arial"/>
                <w:sz w:val="24"/>
                <w:szCs w:val="24"/>
                <w:vertAlign w:val="baseline"/>
                <w:lang w:val="en-PH"/>
              </w:rPr>
            </w:pPr>
          </w:p>
        </w:tc>
      </w:tr>
      <w:tr w14:paraId="34AFB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212596BC">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3C9D0CE7">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6A1F2B5D">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Develop functionanilties like insert, update, view, and delete inspection criteria.</w:t>
            </w:r>
          </w:p>
        </w:tc>
        <w:tc>
          <w:tcPr>
            <w:tcW w:w="1585" w:type="dxa"/>
            <w:vMerge w:val="continue"/>
          </w:tcPr>
          <w:p w14:paraId="385B70D6">
            <w:pPr>
              <w:widowControl w:val="0"/>
              <w:jc w:val="both"/>
              <w:rPr>
                <w:rFonts w:hint="default" w:ascii="Arial" w:hAnsi="Arial" w:cs="Arial"/>
                <w:sz w:val="24"/>
                <w:szCs w:val="24"/>
                <w:vertAlign w:val="baseline"/>
                <w:lang w:val="en-PH"/>
              </w:rPr>
            </w:pPr>
          </w:p>
        </w:tc>
        <w:tc>
          <w:tcPr>
            <w:tcW w:w="1898" w:type="dxa"/>
            <w:gridSpan w:val="2"/>
            <w:vMerge w:val="continue"/>
          </w:tcPr>
          <w:p w14:paraId="0A9C802D">
            <w:pPr>
              <w:widowControl w:val="0"/>
              <w:jc w:val="both"/>
              <w:rPr>
                <w:rFonts w:hint="default" w:ascii="Arial" w:hAnsi="Arial" w:cs="Arial"/>
                <w:sz w:val="24"/>
                <w:szCs w:val="24"/>
                <w:vertAlign w:val="baseline"/>
                <w:lang w:val="en-PH"/>
              </w:rPr>
            </w:pPr>
          </w:p>
        </w:tc>
      </w:tr>
      <w:tr w14:paraId="0B8D0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00711672">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22CDB60E">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7241DEE9">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Test criteria management functionality.</w:t>
            </w:r>
          </w:p>
        </w:tc>
        <w:tc>
          <w:tcPr>
            <w:tcW w:w="1585" w:type="dxa"/>
            <w:vMerge w:val="continue"/>
          </w:tcPr>
          <w:p w14:paraId="2E213032">
            <w:pPr>
              <w:widowControl w:val="0"/>
              <w:jc w:val="both"/>
              <w:rPr>
                <w:rFonts w:hint="default" w:ascii="Arial" w:hAnsi="Arial" w:cs="Arial"/>
                <w:sz w:val="24"/>
                <w:szCs w:val="24"/>
                <w:vertAlign w:val="baseline"/>
                <w:lang w:val="en-PH"/>
              </w:rPr>
            </w:pPr>
          </w:p>
        </w:tc>
        <w:tc>
          <w:tcPr>
            <w:tcW w:w="1898" w:type="dxa"/>
            <w:gridSpan w:val="2"/>
            <w:vMerge w:val="continue"/>
          </w:tcPr>
          <w:p w14:paraId="2B361D5F">
            <w:pPr>
              <w:widowControl w:val="0"/>
              <w:jc w:val="both"/>
              <w:rPr>
                <w:rFonts w:hint="default" w:ascii="Arial" w:hAnsi="Arial" w:cs="Arial"/>
                <w:sz w:val="24"/>
                <w:szCs w:val="24"/>
                <w:vertAlign w:val="baseline"/>
                <w:lang w:val="en-PH"/>
              </w:rPr>
            </w:pPr>
          </w:p>
        </w:tc>
      </w:tr>
      <w:tr w14:paraId="5B2BC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4C65C597">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13</w:t>
            </w:r>
          </w:p>
        </w:tc>
        <w:tc>
          <w:tcPr>
            <w:tcW w:w="1856" w:type="dxa"/>
            <w:vMerge w:val="restart"/>
            <w:shd w:val="clear" w:color="auto" w:fill="auto"/>
            <w:vAlign w:val="top"/>
          </w:tcPr>
          <w:p w14:paraId="0BC3813A">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rPr>
              <w:t>Pending schedule list</w:t>
            </w:r>
          </w:p>
        </w:tc>
        <w:tc>
          <w:tcPr>
            <w:tcW w:w="2232" w:type="dxa"/>
            <w:shd w:val="clear" w:color="auto" w:fill="auto"/>
            <w:vAlign w:val="top"/>
          </w:tcPr>
          <w:p w14:paraId="23D2E182">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Create an inspection schedule list interface.</w:t>
            </w:r>
          </w:p>
        </w:tc>
        <w:tc>
          <w:tcPr>
            <w:tcW w:w="1585" w:type="dxa"/>
            <w:vMerge w:val="restart"/>
          </w:tcPr>
          <w:p w14:paraId="726C6C4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gridSpan w:val="2"/>
            <w:vMerge w:val="restart"/>
            <w:shd w:val="clear" w:color="auto" w:fill="auto"/>
            <w:vAlign w:val="top"/>
          </w:tcPr>
          <w:p w14:paraId="697F4B5C">
            <w:pPr>
              <w:widowControl w:val="0"/>
              <w:jc w:val="both"/>
              <w:rPr>
                <w:rFonts w:hint="default" w:cs="Arial"/>
                <w:sz w:val="24"/>
                <w:szCs w:val="24"/>
                <w:vertAlign w:val="baseline"/>
                <w:lang w:val="en-PH"/>
              </w:rPr>
            </w:pPr>
            <w:r>
              <w:rPr>
                <w:rFonts w:hint="default" w:cs="Arial"/>
                <w:sz w:val="24"/>
                <w:szCs w:val="24"/>
                <w:vertAlign w:val="baseline"/>
                <w:lang w:val="en-PH"/>
              </w:rPr>
              <w:t>Day 5-6</w:t>
            </w:r>
          </w:p>
          <w:p w14:paraId="6B67F986">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3F8C8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28272F87">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73D8F59C">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5AAB70E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functionality for fetching inspection schedule list (backend logic).</w:t>
            </w:r>
          </w:p>
        </w:tc>
        <w:tc>
          <w:tcPr>
            <w:tcW w:w="1585" w:type="dxa"/>
            <w:vMerge w:val="continue"/>
          </w:tcPr>
          <w:p w14:paraId="3E04AC70">
            <w:pPr>
              <w:widowControl w:val="0"/>
              <w:jc w:val="both"/>
              <w:rPr>
                <w:rFonts w:hint="default" w:ascii="Arial" w:hAnsi="Arial" w:cs="Arial"/>
                <w:sz w:val="24"/>
                <w:szCs w:val="24"/>
                <w:vertAlign w:val="baseline"/>
                <w:lang w:val="en-PH"/>
              </w:rPr>
            </w:pPr>
          </w:p>
        </w:tc>
        <w:tc>
          <w:tcPr>
            <w:tcW w:w="1898" w:type="dxa"/>
            <w:gridSpan w:val="2"/>
            <w:vMerge w:val="continue"/>
          </w:tcPr>
          <w:p w14:paraId="291C03D9">
            <w:pPr>
              <w:widowControl w:val="0"/>
              <w:jc w:val="both"/>
              <w:rPr>
                <w:rFonts w:hint="default" w:ascii="Arial" w:hAnsi="Arial" w:cs="Arial"/>
                <w:sz w:val="24"/>
                <w:szCs w:val="24"/>
                <w:vertAlign w:val="baseline"/>
                <w:lang w:val="en-PH"/>
              </w:rPr>
            </w:pPr>
          </w:p>
        </w:tc>
      </w:tr>
      <w:tr w14:paraId="540DC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639570CE">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10F2C724">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692E1E9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inspection schedule list functionality (unit tests).</w:t>
            </w:r>
          </w:p>
        </w:tc>
        <w:tc>
          <w:tcPr>
            <w:tcW w:w="1585" w:type="dxa"/>
            <w:vMerge w:val="continue"/>
          </w:tcPr>
          <w:p w14:paraId="59ECAEB4">
            <w:pPr>
              <w:widowControl w:val="0"/>
              <w:jc w:val="both"/>
              <w:rPr>
                <w:rFonts w:hint="default" w:ascii="Arial" w:hAnsi="Arial" w:cs="Arial"/>
                <w:sz w:val="24"/>
                <w:szCs w:val="24"/>
                <w:vertAlign w:val="baseline"/>
                <w:lang w:val="en-PH"/>
              </w:rPr>
            </w:pPr>
          </w:p>
        </w:tc>
        <w:tc>
          <w:tcPr>
            <w:tcW w:w="1898" w:type="dxa"/>
            <w:gridSpan w:val="2"/>
            <w:vMerge w:val="continue"/>
          </w:tcPr>
          <w:p w14:paraId="3BA0BEA2">
            <w:pPr>
              <w:widowControl w:val="0"/>
              <w:jc w:val="both"/>
              <w:rPr>
                <w:rFonts w:hint="default" w:ascii="Arial" w:hAnsi="Arial" w:cs="Arial"/>
                <w:sz w:val="24"/>
                <w:szCs w:val="24"/>
                <w:vertAlign w:val="baseline"/>
                <w:lang w:val="en-PH"/>
              </w:rPr>
            </w:pPr>
          </w:p>
        </w:tc>
      </w:tr>
      <w:tr w14:paraId="30E0A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6923DA9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12</w:t>
            </w:r>
          </w:p>
        </w:tc>
        <w:tc>
          <w:tcPr>
            <w:tcW w:w="1856" w:type="dxa"/>
            <w:vMerge w:val="restart"/>
            <w:shd w:val="clear" w:color="auto" w:fill="auto"/>
            <w:vAlign w:val="top"/>
          </w:tcPr>
          <w:p w14:paraId="5C9BF4C6">
            <w:pPr>
              <w:widowControl w:val="0"/>
              <w:spacing w:before="0" w:after="0" w:line="240" w:lineRule="auto"/>
              <w:jc w:val="both"/>
              <w:rPr>
                <w:rFonts w:hint="default" w:ascii="Arial" w:hAnsi="Arial" w:cs="Arial"/>
                <w:sz w:val="24"/>
                <w:szCs w:val="24"/>
                <w:rtl w:val="0"/>
              </w:rPr>
            </w:pPr>
            <w:r>
              <w:rPr>
                <w:rFonts w:hint="default" w:ascii="Arial" w:hAnsi="Arial" w:cs="Arial"/>
                <w:sz w:val="24"/>
                <w:szCs w:val="24"/>
                <w:rtl w:val="0"/>
              </w:rPr>
              <w:t>Inspection photo upload</w:t>
            </w:r>
          </w:p>
        </w:tc>
        <w:tc>
          <w:tcPr>
            <w:tcW w:w="2232" w:type="dxa"/>
            <w:shd w:val="clear" w:color="auto" w:fill="auto"/>
            <w:vAlign w:val="top"/>
          </w:tcPr>
          <w:p w14:paraId="2EDB49E2">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file input in inspection form.</w:t>
            </w:r>
          </w:p>
        </w:tc>
        <w:tc>
          <w:tcPr>
            <w:tcW w:w="1585" w:type="dxa"/>
            <w:vMerge w:val="restart"/>
          </w:tcPr>
          <w:p w14:paraId="02DBB9C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gridSpan w:val="2"/>
            <w:vMerge w:val="restart"/>
            <w:shd w:val="clear" w:color="auto" w:fill="auto"/>
            <w:vAlign w:val="top"/>
          </w:tcPr>
          <w:p w14:paraId="379E696C">
            <w:pPr>
              <w:widowControl w:val="0"/>
              <w:jc w:val="both"/>
              <w:rPr>
                <w:rFonts w:hint="default" w:cs="Arial"/>
                <w:sz w:val="24"/>
                <w:szCs w:val="24"/>
                <w:vertAlign w:val="baseline"/>
                <w:lang w:val="en-PH"/>
              </w:rPr>
            </w:pPr>
            <w:r>
              <w:rPr>
                <w:rFonts w:hint="default" w:cs="Arial"/>
                <w:sz w:val="24"/>
                <w:szCs w:val="24"/>
                <w:vertAlign w:val="baseline"/>
                <w:lang w:val="en-PH"/>
              </w:rPr>
              <w:t>Day 7-8</w:t>
            </w:r>
          </w:p>
          <w:p w14:paraId="4BD02339">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27A0A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11B636B7">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6162B54B">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5AB333D8">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Create logic that will store text input and uploaded photos in the database.</w:t>
            </w:r>
          </w:p>
        </w:tc>
        <w:tc>
          <w:tcPr>
            <w:tcW w:w="1585" w:type="dxa"/>
            <w:vMerge w:val="continue"/>
          </w:tcPr>
          <w:p w14:paraId="031741C1">
            <w:pPr>
              <w:widowControl w:val="0"/>
              <w:jc w:val="both"/>
              <w:rPr>
                <w:rFonts w:hint="default" w:ascii="Arial" w:hAnsi="Arial" w:cs="Arial"/>
                <w:sz w:val="24"/>
                <w:szCs w:val="24"/>
                <w:vertAlign w:val="baseline"/>
                <w:lang w:val="en-PH"/>
              </w:rPr>
            </w:pPr>
          </w:p>
        </w:tc>
        <w:tc>
          <w:tcPr>
            <w:tcW w:w="1898" w:type="dxa"/>
            <w:gridSpan w:val="2"/>
            <w:vMerge w:val="continue"/>
          </w:tcPr>
          <w:p w14:paraId="0454CC8E">
            <w:pPr>
              <w:widowControl w:val="0"/>
              <w:jc w:val="both"/>
              <w:rPr>
                <w:rFonts w:hint="default" w:ascii="Arial" w:hAnsi="Arial" w:cs="Arial"/>
                <w:sz w:val="24"/>
                <w:szCs w:val="24"/>
                <w:vertAlign w:val="baseline"/>
                <w:lang w:val="en-PH"/>
              </w:rPr>
            </w:pPr>
          </w:p>
        </w:tc>
      </w:tr>
      <w:tr w14:paraId="0728C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065F2463">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0427D137">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2CEF1BF7">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photo upload and preview functionality.</w:t>
            </w:r>
          </w:p>
        </w:tc>
        <w:tc>
          <w:tcPr>
            <w:tcW w:w="1585" w:type="dxa"/>
            <w:vMerge w:val="continue"/>
          </w:tcPr>
          <w:p w14:paraId="7526A1A4">
            <w:pPr>
              <w:widowControl w:val="0"/>
              <w:jc w:val="both"/>
              <w:rPr>
                <w:rFonts w:hint="default" w:ascii="Arial" w:hAnsi="Arial" w:cs="Arial"/>
                <w:sz w:val="24"/>
                <w:szCs w:val="24"/>
                <w:vertAlign w:val="baseline"/>
                <w:lang w:val="en-PH"/>
              </w:rPr>
            </w:pPr>
          </w:p>
        </w:tc>
        <w:tc>
          <w:tcPr>
            <w:tcW w:w="1898" w:type="dxa"/>
            <w:gridSpan w:val="2"/>
            <w:vMerge w:val="continue"/>
          </w:tcPr>
          <w:p w14:paraId="58E5A48A">
            <w:pPr>
              <w:widowControl w:val="0"/>
              <w:jc w:val="both"/>
              <w:rPr>
                <w:rFonts w:hint="default" w:ascii="Arial" w:hAnsi="Arial" w:cs="Arial"/>
                <w:sz w:val="24"/>
                <w:szCs w:val="24"/>
                <w:vertAlign w:val="baseline"/>
                <w:lang w:val="en-PH"/>
              </w:rPr>
            </w:pPr>
          </w:p>
        </w:tc>
      </w:tr>
      <w:tr w14:paraId="4BDB5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354C18E3">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14</w:t>
            </w:r>
          </w:p>
        </w:tc>
        <w:tc>
          <w:tcPr>
            <w:tcW w:w="1856" w:type="dxa"/>
            <w:vMerge w:val="restart"/>
            <w:shd w:val="clear" w:color="auto" w:fill="auto"/>
            <w:vAlign w:val="top"/>
          </w:tcPr>
          <w:p w14:paraId="77B2EDFF">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Inspection violation recording</w:t>
            </w:r>
          </w:p>
        </w:tc>
        <w:tc>
          <w:tcPr>
            <w:tcW w:w="2232" w:type="dxa"/>
            <w:shd w:val="clear" w:color="auto" w:fill="auto"/>
            <w:vAlign w:val="top"/>
          </w:tcPr>
          <w:p w14:paraId="1D62EE19">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violations input in the inspection form.</w:t>
            </w:r>
          </w:p>
        </w:tc>
        <w:tc>
          <w:tcPr>
            <w:tcW w:w="1585" w:type="dxa"/>
            <w:vMerge w:val="restart"/>
          </w:tcPr>
          <w:p w14:paraId="60B3418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98" w:type="dxa"/>
            <w:gridSpan w:val="2"/>
            <w:vMerge w:val="restart"/>
            <w:shd w:val="clear" w:color="auto" w:fill="auto"/>
            <w:vAlign w:val="top"/>
          </w:tcPr>
          <w:p w14:paraId="1150FA2C">
            <w:pPr>
              <w:widowControl w:val="0"/>
              <w:jc w:val="both"/>
              <w:rPr>
                <w:rFonts w:hint="default" w:cs="Arial"/>
                <w:sz w:val="24"/>
                <w:szCs w:val="24"/>
                <w:vertAlign w:val="baseline"/>
                <w:lang w:val="en-PH"/>
              </w:rPr>
            </w:pPr>
            <w:r>
              <w:rPr>
                <w:rFonts w:hint="default" w:cs="Arial"/>
                <w:sz w:val="24"/>
                <w:szCs w:val="24"/>
                <w:vertAlign w:val="baseline"/>
                <w:lang w:val="en-PH"/>
              </w:rPr>
              <w:t>Day 9-10</w:t>
            </w:r>
          </w:p>
          <w:p w14:paraId="157B8A9D">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08CAE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5D491F08">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0DB33491">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7E98C646">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rPr>
              <w:t>Implement backend logic for storing violations.</w:t>
            </w:r>
          </w:p>
        </w:tc>
        <w:tc>
          <w:tcPr>
            <w:tcW w:w="1585" w:type="dxa"/>
            <w:vMerge w:val="continue"/>
          </w:tcPr>
          <w:p w14:paraId="6D35C48C">
            <w:pPr>
              <w:widowControl w:val="0"/>
              <w:jc w:val="both"/>
              <w:rPr>
                <w:rFonts w:hint="default" w:ascii="Arial" w:hAnsi="Arial" w:cs="Arial"/>
                <w:sz w:val="24"/>
                <w:szCs w:val="24"/>
                <w:vertAlign w:val="baseline"/>
                <w:lang w:val="en-PH"/>
              </w:rPr>
            </w:pPr>
          </w:p>
        </w:tc>
        <w:tc>
          <w:tcPr>
            <w:tcW w:w="1898" w:type="dxa"/>
            <w:gridSpan w:val="2"/>
            <w:vMerge w:val="continue"/>
          </w:tcPr>
          <w:p w14:paraId="284091A3">
            <w:pPr>
              <w:widowControl w:val="0"/>
              <w:jc w:val="both"/>
              <w:rPr>
                <w:rFonts w:hint="default" w:ascii="Arial" w:hAnsi="Arial" w:cs="Arial"/>
                <w:sz w:val="24"/>
                <w:szCs w:val="24"/>
                <w:vertAlign w:val="baseline"/>
                <w:lang w:val="en-PH"/>
              </w:rPr>
            </w:pPr>
          </w:p>
        </w:tc>
      </w:tr>
      <w:tr w14:paraId="56E48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1F5857BA">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14D93D87">
            <w:pPr>
              <w:widowControl w:val="0"/>
              <w:spacing w:before="0" w:after="0" w:line="240" w:lineRule="auto"/>
              <w:jc w:val="both"/>
              <w:rPr>
                <w:rFonts w:hint="default" w:ascii="Arial" w:hAnsi="Arial" w:cs="Arial"/>
                <w:sz w:val="24"/>
                <w:szCs w:val="24"/>
                <w:rtl w:val="0"/>
                <w:lang w:val="en-PH"/>
              </w:rPr>
            </w:pPr>
          </w:p>
        </w:tc>
        <w:tc>
          <w:tcPr>
            <w:tcW w:w="2232" w:type="dxa"/>
            <w:shd w:val="clear" w:color="auto" w:fill="auto"/>
            <w:vAlign w:val="top"/>
          </w:tcPr>
          <w:p w14:paraId="13416758">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Test violations submission</w:t>
            </w:r>
            <w:r>
              <w:rPr>
                <w:rFonts w:hint="default" w:ascii="Arial" w:hAnsi="Arial" w:cs="Arial"/>
                <w:sz w:val="24"/>
                <w:szCs w:val="24"/>
                <w:rtl w:val="0"/>
                <w:lang w:val="en-PH"/>
              </w:rPr>
              <w:t>.</w:t>
            </w:r>
          </w:p>
        </w:tc>
        <w:tc>
          <w:tcPr>
            <w:tcW w:w="1585" w:type="dxa"/>
            <w:vMerge w:val="continue"/>
          </w:tcPr>
          <w:p w14:paraId="2ED9B6AD">
            <w:pPr>
              <w:widowControl w:val="0"/>
              <w:jc w:val="both"/>
              <w:rPr>
                <w:rFonts w:hint="default" w:ascii="Arial" w:hAnsi="Arial" w:cs="Arial"/>
                <w:sz w:val="24"/>
                <w:szCs w:val="24"/>
                <w:vertAlign w:val="baseline"/>
                <w:lang w:val="en-PH"/>
              </w:rPr>
            </w:pPr>
          </w:p>
        </w:tc>
        <w:tc>
          <w:tcPr>
            <w:tcW w:w="1898" w:type="dxa"/>
            <w:gridSpan w:val="2"/>
            <w:vMerge w:val="continue"/>
          </w:tcPr>
          <w:p w14:paraId="7EF43D64">
            <w:pPr>
              <w:widowControl w:val="0"/>
              <w:jc w:val="both"/>
              <w:rPr>
                <w:rFonts w:hint="default" w:ascii="Arial" w:hAnsi="Arial" w:cs="Arial"/>
                <w:sz w:val="24"/>
                <w:szCs w:val="24"/>
                <w:vertAlign w:val="baseline"/>
                <w:lang w:val="en-PH"/>
              </w:rPr>
            </w:pPr>
          </w:p>
        </w:tc>
      </w:tr>
      <w:tr w14:paraId="0976C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restart"/>
          </w:tcPr>
          <w:p w14:paraId="21ABC929">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15</w:t>
            </w:r>
          </w:p>
        </w:tc>
        <w:tc>
          <w:tcPr>
            <w:tcW w:w="1856" w:type="dxa"/>
            <w:vMerge w:val="restart"/>
            <w:shd w:val="clear" w:color="auto" w:fill="auto"/>
            <w:vAlign w:val="top"/>
          </w:tcPr>
          <w:p w14:paraId="1B64905E">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Inspector feedback</w:t>
            </w:r>
          </w:p>
        </w:tc>
        <w:tc>
          <w:tcPr>
            <w:tcW w:w="2232" w:type="dxa"/>
            <w:shd w:val="clear" w:color="auto" w:fill="auto"/>
            <w:vAlign w:val="top"/>
          </w:tcPr>
          <w:p w14:paraId="5E20D26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Develop a </w:t>
            </w:r>
            <w:r>
              <w:rPr>
                <w:rFonts w:hint="default" w:ascii="Arial" w:hAnsi="Arial" w:cs="Arial"/>
                <w:sz w:val="24"/>
                <w:szCs w:val="24"/>
                <w:rtl w:val="0"/>
                <w:lang w:val="en-PH"/>
              </w:rPr>
              <w:t xml:space="preserve">rating and </w:t>
            </w:r>
            <w:r>
              <w:rPr>
                <w:rFonts w:hint="default" w:ascii="Arial" w:hAnsi="Arial" w:cs="Arial"/>
                <w:sz w:val="24"/>
                <w:szCs w:val="24"/>
                <w:rtl w:val="0"/>
              </w:rPr>
              <w:t>feedback interface for inspectors.</w:t>
            </w:r>
          </w:p>
        </w:tc>
        <w:tc>
          <w:tcPr>
            <w:tcW w:w="1687" w:type="dxa"/>
            <w:gridSpan w:val="2"/>
            <w:vMerge w:val="restart"/>
          </w:tcPr>
          <w:p w14:paraId="32B12D9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6" w:type="dxa"/>
            <w:vMerge w:val="restart"/>
            <w:shd w:val="clear" w:color="auto" w:fill="auto"/>
            <w:vAlign w:val="top"/>
          </w:tcPr>
          <w:p w14:paraId="5C8FE2AB">
            <w:pPr>
              <w:widowControl w:val="0"/>
              <w:jc w:val="both"/>
              <w:rPr>
                <w:rFonts w:hint="default" w:cs="Arial"/>
                <w:sz w:val="24"/>
                <w:szCs w:val="24"/>
                <w:vertAlign w:val="baseline"/>
                <w:lang w:val="en-PH"/>
              </w:rPr>
            </w:pPr>
            <w:r>
              <w:rPr>
                <w:rFonts w:hint="default" w:cs="Arial"/>
                <w:sz w:val="24"/>
                <w:szCs w:val="24"/>
                <w:vertAlign w:val="baseline"/>
                <w:lang w:val="en-PH"/>
              </w:rPr>
              <w:t>Day 11-12</w:t>
            </w:r>
          </w:p>
          <w:p w14:paraId="341F24A6">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4C423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24F90AA7">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594F3F07">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206790E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backend logic for storing inspector feedback.</w:t>
            </w:r>
          </w:p>
        </w:tc>
        <w:tc>
          <w:tcPr>
            <w:tcW w:w="1687" w:type="dxa"/>
            <w:gridSpan w:val="2"/>
            <w:vMerge w:val="continue"/>
          </w:tcPr>
          <w:p w14:paraId="4A93D40F">
            <w:pPr>
              <w:widowControl w:val="0"/>
              <w:jc w:val="both"/>
              <w:rPr>
                <w:rFonts w:hint="default" w:ascii="Arial" w:hAnsi="Arial" w:cs="Arial"/>
                <w:sz w:val="24"/>
                <w:szCs w:val="24"/>
                <w:vertAlign w:val="baseline"/>
                <w:lang w:val="en-PH"/>
              </w:rPr>
            </w:pPr>
          </w:p>
        </w:tc>
        <w:tc>
          <w:tcPr>
            <w:tcW w:w="1796" w:type="dxa"/>
            <w:vMerge w:val="continue"/>
          </w:tcPr>
          <w:p w14:paraId="06F831A3">
            <w:pPr>
              <w:widowControl w:val="0"/>
              <w:jc w:val="both"/>
              <w:rPr>
                <w:rFonts w:hint="default" w:ascii="Arial" w:hAnsi="Arial" w:cs="Arial"/>
                <w:sz w:val="24"/>
                <w:szCs w:val="24"/>
                <w:vertAlign w:val="baseline"/>
                <w:lang w:val="en-PH"/>
              </w:rPr>
            </w:pPr>
          </w:p>
        </w:tc>
      </w:tr>
      <w:tr w14:paraId="155B9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Merge w:val="continue"/>
          </w:tcPr>
          <w:p w14:paraId="47CC871A">
            <w:pPr>
              <w:widowControl w:val="0"/>
              <w:jc w:val="both"/>
              <w:rPr>
                <w:rFonts w:hint="default" w:ascii="Arial" w:hAnsi="Arial" w:cs="Arial"/>
                <w:sz w:val="24"/>
                <w:szCs w:val="24"/>
                <w:vertAlign w:val="baseline"/>
                <w:lang w:val="en-PH"/>
              </w:rPr>
            </w:pPr>
          </w:p>
        </w:tc>
        <w:tc>
          <w:tcPr>
            <w:tcW w:w="1856" w:type="dxa"/>
            <w:vMerge w:val="continue"/>
            <w:shd w:val="clear" w:color="auto" w:fill="auto"/>
            <w:vAlign w:val="top"/>
          </w:tcPr>
          <w:p w14:paraId="43D1521E">
            <w:pPr>
              <w:widowControl w:val="0"/>
              <w:spacing w:before="0" w:after="0" w:line="240" w:lineRule="auto"/>
              <w:jc w:val="both"/>
              <w:rPr>
                <w:rFonts w:hint="default" w:ascii="Arial" w:hAnsi="Arial" w:cs="Arial"/>
                <w:sz w:val="24"/>
                <w:szCs w:val="24"/>
                <w:rtl w:val="0"/>
              </w:rPr>
            </w:pPr>
          </w:p>
        </w:tc>
        <w:tc>
          <w:tcPr>
            <w:tcW w:w="2232" w:type="dxa"/>
            <w:shd w:val="clear" w:color="auto" w:fill="auto"/>
            <w:vAlign w:val="top"/>
          </w:tcPr>
          <w:p w14:paraId="3C84A7C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feedback submission and retrieval functionality.</w:t>
            </w:r>
          </w:p>
        </w:tc>
        <w:tc>
          <w:tcPr>
            <w:tcW w:w="1687" w:type="dxa"/>
            <w:gridSpan w:val="2"/>
            <w:vMerge w:val="continue"/>
          </w:tcPr>
          <w:p w14:paraId="36F1F345">
            <w:pPr>
              <w:widowControl w:val="0"/>
              <w:jc w:val="both"/>
              <w:rPr>
                <w:rFonts w:hint="default" w:ascii="Arial" w:hAnsi="Arial" w:cs="Arial"/>
                <w:sz w:val="24"/>
                <w:szCs w:val="24"/>
                <w:vertAlign w:val="baseline"/>
                <w:lang w:val="en-PH"/>
              </w:rPr>
            </w:pPr>
          </w:p>
        </w:tc>
        <w:tc>
          <w:tcPr>
            <w:tcW w:w="1796" w:type="dxa"/>
            <w:vMerge w:val="continue"/>
          </w:tcPr>
          <w:p w14:paraId="56591373">
            <w:pPr>
              <w:widowControl w:val="0"/>
              <w:jc w:val="both"/>
              <w:rPr>
                <w:rFonts w:hint="default" w:ascii="Arial" w:hAnsi="Arial" w:cs="Arial"/>
                <w:sz w:val="24"/>
                <w:szCs w:val="24"/>
                <w:vertAlign w:val="baseline"/>
                <w:lang w:val="en-PH"/>
              </w:rPr>
            </w:pPr>
          </w:p>
        </w:tc>
      </w:tr>
      <w:tr w14:paraId="63C67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8" w:type="dxa"/>
            <w:gridSpan w:val="5"/>
          </w:tcPr>
          <w:p w14:paraId="1374F6BD">
            <w:pPr>
              <w:widowControl w:val="0"/>
              <w:jc w:val="both"/>
            </w:pPr>
          </w:p>
          <w:p w14:paraId="12235D4B">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796" w:type="dxa"/>
          </w:tcPr>
          <w:p w14:paraId="0BE2CD08">
            <w:pPr>
              <w:widowControl w:val="0"/>
              <w:jc w:val="both"/>
              <w:rPr>
                <w:rFonts w:hint="default" w:cs="Arial"/>
                <w:sz w:val="24"/>
                <w:szCs w:val="24"/>
                <w:vertAlign w:val="baseline"/>
                <w:lang w:val="en-PH"/>
              </w:rPr>
            </w:pPr>
            <w:r>
              <w:rPr>
                <w:rFonts w:hint="default" w:cs="Arial"/>
                <w:sz w:val="24"/>
                <w:szCs w:val="24"/>
                <w:vertAlign w:val="baseline"/>
                <w:lang w:val="en-PH"/>
              </w:rPr>
              <w:t>12 days</w:t>
            </w:r>
          </w:p>
          <w:p w14:paraId="26F79CD2">
            <w:pPr>
              <w:widowControl w:val="0"/>
              <w:jc w:val="both"/>
              <w:rPr>
                <w:rFonts w:hint="default" w:cs="Arial"/>
                <w:sz w:val="24"/>
                <w:szCs w:val="24"/>
                <w:vertAlign w:val="baseline"/>
                <w:lang w:val="en-PH"/>
              </w:rPr>
            </w:pPr>
            <w:r>
              <w:rPr>
                <w:rFonts w:hint="default" w:cs="Arial"/>
                <w:sz w:val="24"/>
                <w:szCs w:val="24"/>
                <w:vertAlign w:val="baseline"/>
                <w:lang w:val="en-PH"/>
              </w:rPr>
              <w:t>(144 hrs.)</w:t>
            </w:r>
          </w:p>
        </w:tc>
      </w:tr>
    </w:tbl>
    <w:p w14:paraId="702F037E">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5977D6D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7968A5C5">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62873B8C">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60991B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r>
        <w:rPr>
          <w:rFonts w:hint="default" w:ascii="Arial" w:hAnsi="Arial" w:cs="Arial"/>
          <w:b/>
          <w:bCs w:val="0"/>
          <w:sz w:val="26"/>
          <w:szCs w:val="26"/>
          <w:rtl w:val="0"/>
          <w:lang w:val="en-PH"/>
        </w:rPr>
        <w:t>Sprint #3:</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
        <w:gridCol w:w="1856"/>
        <w:gridCol w:w="2290"/>
        <w:gridCol w:w="1629"/>
        <w:gridCol w:w="1797"/>
      </w:tblGrid>
      <w:tr w14:paraId="29E3A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14:paraId="4B47AEC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56" w:type="dxa"/>
          </w:tcPr>
          <w:p w14:paraId="66FD1329">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FEATURE/ TASK</w:t>
            </w:r>
          </w:p>
        </w:tc>
        <w:tc>
          <w:tcPr>
            <w:tcW w:w="2290" w:type="dxa"/>
          </w:tcPr>
          <w:p w14:paraId="2A51ED8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629" w:type="dxa"/>
          </w:tcPr>
          <w:p w14:paraId="4C753B0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797" w:type="dxa"/>
          </w:tcPr>
          <w:p w14:paraId="1E9393A8">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14A0C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5FD1213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16</w:t>
            </w:r>
          </w:p>
        </w:tc>
        <w:tc>
          <w:tcPr>
            <w:tcW w:w="1856" w:type="dxa"/>
            <w:vMerge w:val="restart"/>
          </w:tcPr>
          <w:p w14:paraId="27E1E6B6">
            <w:pPr>
              <w:widowControl w:val="0"/>
              <w:jc w:val="both"/>
              <w:rPr>
                <w:rFonts w:hint="default" w:ascii="Arial" w:hAnsi="Arial" w:cs="Arial"/>
                <w:sz w:val="24"/>
                <w:szCs w:val="24"/>
                <w:vertAlign w:val="baseline"/>
                <w:lang w:val="en-PH"/>
              </w:rPr>
            </w:pPr>
            <w:r>
              <w:rPr>
                <w:rFonts w:hint="default" w:ascii="Arial" w:hAnsi="Arial" w:cs="Arial"/>
                <w:sz w:val="24"/>
                <w:szCs w:val="24"/>
                <w:rtl w:val="0"/>
                <w:lang w:val="en-PH"/>
              </w:rPr>
              <w:t>Inspector</w:t>
            </w:r>
            <w:r>
              <w:rPr>
                <w:rFonts w:hint="default" w:cs="Arial"/>
                <w:sz w:val="24"/>
                <w:szCs w:val="24"/>
                <w:rtl w:val="0"/>
                <w:lang w:val="en-PH"/>
              </w:rPr>
              <w:t xml:space="preserve"> </w:t>
            </w:r>
            <w:r>
              <w:rPr>
                <w:rFonts w:hint="default" w:ascii="Arial" w:hAnsi="Arial" w:cs="Arial"/>
                <w:sz w:val="24"/>
                <w:szCs w:val="24"/>
                <w:rtl w:val="0"/>
                <w:lang w:val="en-PH"/>
              </w:rPr>
              <w:t>feedback view</w:t>
            </w:r>
          </w:p>
        </w:tc>
        <w:tc>
          <w:tcPr>
            <w:tcW w:w="2290" w:type="dxa"/>
          </w:tcPr>
          <w:p w14:paraId="7E94B67D">
            <w:pPr>
              <w:widowControl w:val="0"/>
              <w:jc w:val="both"/>
              <w:rPr>
                <w:rFonts w:hint="default" w:ascii="Arial" w:hAnsi="Arial" w:cs="Arial"/>
                <w:sz w:val="24"/>
                <w:szCs w:val="24"/>
                <w:vertAlign w:val="baseline"/>
                <w:lang w:val="en-PH"/>
              </w:rPr>
            </w:pPr>
            <w:r>
              <w:rPr>
                <w:rFonts w:hint="default" w:ascii="Arial" w:hAnsi="Arial" w:cs="Arial"/>
                <w:sz w:val="24"/>
                <w:szCs w:val="24"/>
                <w:rtl w:val="0"/>
              </w:rPr>
              <w:t>Develop an interface for vendors to view market ratings and feedback.</w:t>
            </w:r>
          </w:p>
        </w:tc>
        <w:tc>
          <w:tcPr>
            <w:tcW w:w="1629" w:type="dxa"/>
            <w:vMerge w:val="restart"/>
          </w:tcPr>
          <w:p w14:paraId="7FFADD7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56112240">
            <w:pPr>
              <w:widowControl w:val="0"/>
              <w:jc w:val="both"/>
              <w:rPr>
                <w:rFonts w:hint="default" w:cs="Arial"/>
                <w:sz w:val="24"/>
                <w:szCs w:val="24"/>
                <w:vertAlign w:val="baseline"/>
                <w:lang w:val="en-PH"/>
              </w:rPr>
            </w:pPr>
            <w:r>
              <w:rPr>
                <w:rFonts w:hint="default" w:cs="Arial"/>
                <w:sz w:val="24"/>
                <w:szCs w:val="24"/>
                <w:vertAlign w:val="baseline"/>
                <w:lang w:val="en-PH"/>
              </w:rPr>
              <w:t>Day 1-2</w:t>
            </w:r>
          </w:p>
          <w:p w14:paraId="26B7F44D">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06DA8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1B7FB0F6">
            <w:pPr>
              <w:widowControl w:val="0"/>
              <w:jc w:val="both"/>
              <w:rPr>
                <w:rFonts w:hint="default" w:ascii="Arial" w:hAnsi="Arial" w:cs="Arial"/>
                <w:sz w:val="24"/>
                <w:szCs w:val="24"/>
                <w:vertAlign w:val="baseline"/>
                <w:lang w:val="en-PH"/>
              </w:rPr>
            </w:pPr>
          </w:p>
        </w:tc>
        <w:tc>
          <w:tcPr>
            <w:tcW w:w="1856" w:type="dxa"/>
            <w:vMerge w:val="continue"/>
          </w:tcPr>
          <w:p w14:paraId="579BE928">
            <w:pPr>
              <w:widowControl w:val="0"/>
              <w:jc w:val="both"/>
              <w:rPr>
                <w:rFonts w:hint="default" w:ascii="Arial" w:hAnsi="Arial" w:cs="Arial"/>
                <w:sz w:val="24"/>
                <w:szCs w:val="24"/>
                <w:rtl w:val="0"/>
              </w:rPr>
            </w:pPr>
          </w:p>
        </w:tc>
        <w:tc>
          <w:tcPr>
            <w:tcW w:w="2290" w:type="dxa"/>
            <w:shd w:val="clear" w:color="auto" w:fill="auto"/>
            <w:vAlign w:val="top"/>
          </w:tcPr>
          <w:p w14:paraId="2761829C">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Fetch market ratings and feedback data from the database.</w:t>
            </w:r>
          </w:p>
        </w:tc>
        <w:tc>
          <w:tcPr>
            <w:tcW w:w="1629" w:type="dxa"/>
            <w:vMerge w:val="continue"/>
          </w:tcPr>
          <w:p w14:paraId="57E12ECB">
            <w:pPr>
              <w:widowControl w:val="0"/>
              <w:jc w:val="both"/>
              <w:rPr>
                <w:rFonts w:hint="default" w:ascii="Arial" w:hAnsi="Arial" w:cs="Arial"/>
                <w:sz w:val="24"/>
                <w:szCs w:val="24"/>
                <w:vertAlign w:val="baseline"/>
                <w:lang w:val="en-PH"/>
              </w:rPr>
            </w:pPr>
          </w:p>
        </w:tc>
        <w:tc>
          <w:tcPr>
            <w:tcW w:w="1797" w:type="dxa"/>
            <w:vMerge w:val="continue"/>
          </w:tcPr>
          <w:p w14:paraId="1C05FF62">
            <w:pPr>
              <w:widowControl w:val="0"/>
              <w:jc w:val="both"/>
              <w:rPr>
                <w:rFonts w:hint="default" w:ascii="Arial" w:hAnsi="Arial" w:cs="Arial"/>
                <w:sz w:val="24"/>
                <w:szCs w:val="24"/>
                <w:vertAlign w:val="baseline"/>
                <w:lang w:val="en-PH"/>
              </w:rPr>
            </w:pPr>
          </w:p>
        </w:tc>
      </w:tr>
      <w:tr w14:paraId="02598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0DA2D03">
            <w:pPr>
              <w:widowControl w:val="0"/>
              <w:jc w:val="both"/>
              <w:rPr>
                <w:rFonts w:hint="default" w:ascii="Arial" w:hAnsi="Arial" w:cs="Arial"/>
                <w:sz w:val="24"/>
                <w:szCs w:val="24"/>
                <w:vertAlign w:val="baseline"/>
                <w:lang w:val="en-PH"/>
              </w:rPr>
            </w:pPr>
          </w:p>
        </w:tc>
        <w:tc>
          <w:tcPr>
            <w:tcW w:w="1856" w:type="dxa"/>
            <w:vMerge w:val="continue"/>
          </w:tcPr>
          <w:p w14:paraId="59445BA9">
            <w:pPr>
              <w:widowControl w:val="0"/>
              <w:jc w:val="both"/>
              <w:rPr>
                <w:rFonts w:hint="default" w:ascii="Arial" w:hAnsi="Arial" w:cs="Arial"/>
                <w:sz w:val="24"/>
                <w:szCs w:val="24"/>
                <w:rtl w:val="0"/>
              </w:rPr>
            </w:pPr>
          </w:p>
        </w:tc>
        <w:tc>
          <w:tcPr>
            <w:tcW w:w="2290" w:type="dxa"/>
            <w:shd w:val="clear" w:color="auto" w:fill="auto"/>
            <w:vAlign w:val="top"/>
          </w:tcPr>
          <w:p w14:paraId="0609C0D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the market ratings and feedback view feature (unit and integration tests).</w:t>
            </w:r>
          </w:p>
        </w:tc>
        <w:tc>
          <w:tcPr>
            <w:tcW w:w="1629" w:type="dxa"/>
            <w:vMerge w:val="continue"/>
          </w:tcPr>
          <w:p w14:paraId="14C3952D">
            <w:pPr>
              <w:widowControl w:val="0"/>
              <w:jc w:val="both"/>
              <w:rPr>
                <w:rFonts w:hint="default" w:ascii="Arial" w:hAnsi="Arial" w:cs="Arial"/>
                <w:sz w:val="24"/>
                <w:szCs w:val="24"/>
                <w:vertAlign w:val="baseline"/>
                <w:lang w:val="en-PH"/>
              </w:rPr>
            </w:pPr>
          </w:p>
        </w:tc>
        <w:tc>
          <w:tcPr>
            <w:tcW w:w="1797" w:type="dxa"/>
            <w:vMerge w:val="continue"/>
          </w:tcPr>
          <w:p w14:paraId="2D174E0F">
            <w:pPr>
              <w:widowControl w:val="0"/>
              <w:jc w:val="both"/>
              <w:rPr>
                <w:rFonts w:hint="default" w:ascii="Arial" w:hAnsi="Arial" w:cs="Arial"/>
                <w:sz w:val="24"/>
                <w:szCs w:val="24"/>
                <w:vertAlign w:val="baseline"/>
                <w:lang w:val="en-PH"/>
              </w:rPr>
            </w:pPr>
          </w:p>
        </w:tc>
      </w:tr>
      <w:tr w14:paraId="135CA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7909BA1F">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19</w:t>
            </w:r>
          </w:p>
        </w:tc>
        <w:tc>
          <w:tcPr>
            <w:tcW w:w="1856" w:type="dxa"/>
            <w:vMerge w:val="restart"/>
          </w:tcPr>
          <w:p w14:paraId="725EC0A6">
            <w:pPr>
              <w:widowControl w:val="0"/>
              <w:jc w:val="both"/>
              <w:rPr>
                <w:rFonts w:hint="default" w:ascii="Arial" w:hAnsi="Arial" w:cs="Arial"/>
                <w:sz w:val="24"/>
                <w:szCs w:val="24"/>
                <w:rtl w:val="0"/>
              </w:rPr>
            </w:pPr>
            <w:r>
              <w:rPr>
                <w:rFonts w:hint="default" w:ascii="Arial" w:hAnsi="Arial" w:cs="Arial"/>
                <w:sz w:val="24"/>
                <w:szCs w:val="24"/>
                <w:rtl w:val="0"/>
              </w:rPr>
              <w:t>Pending permit approval</w:t>
            </w:r>
          </w:p>
        </w:tc>
        <w:tc>
          <w:tcPr>
            <w:tcW w:w="2290" w:type="dxa"/>
            <w:shd w:val="clear" w:color="auto" w:fill="auto"/>
            <w:vAlign w:val="top"/>
          </w:tcPr>
          <w:p w14:paraId="012DBFE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a pending permit approval list interface.</w:t>
            </w:r>
          </w:p>
        </w:tc>
        <w:tc>
          <w:tcPr>
            <w:tcW w:w="1629" w:type="dxa"/>
            <w:vMerge w:val="restart"/>
          </w:tcPr>
          <w:p w14:paraId="6013200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0AECC7DD">
            <w:pPr>
              <w:widowControl w:val="0"/>
              <w:jc w:val="both"/>
              <w:rPr>
                <w:rFonts w:hint="default" w:cs="Arial"/>
                <w:sz w:val="24"/>
                <w:szCs w:val="24"/>
                <w:vertAlign w:val="baseline"/>
                <w:lang w:val="en-PH"/>
              </w:rPr>
            </w:pPr>
            <w:r>
              <w:rPr>
                <w:rFonts w:hint="default" w:cs="Arial"/>
                <w:sz w:val="24"/>
                <w:szCs w:val="24"/>
                <w:vertAlign w:val="baseline"/>
                <w:lang w:val="en-PH"/>
              </w:rPr>
              <w:t>Day 3-4</w:t>
            </w:r>
          </w:p>
          <w:p w14:paraId="5122B460">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6FC68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8C59F18">
            <w:pPr>
              <w:widowControl w:val="0"/>
              <w:jc w:val="both"/>
              <w:rPr>
                <w:rFonts w:hint="default" w:ascii="Arial" w:hAnsi="Arial" w:cs="Arial"/>
                <w:sz w:val="24"/>
                <w:szCs w:val="24"/>
                <w:vertAlign w:val="baseline"/>
                <w:lang w:val="en-PH"/>
              </w:rPr>
            </w:pPr>
          </w:p>
        </w:tc>
        <w:tc>
          <w:tcPr>
            <w:tcW w:w="1856" w:type="dxa"/>
            <w:vMerge w:val="continue"/>
          </w:tcPr>
          <w:p w14:paraId="57FEA5B3">
            <w:pPr>
              <w:widowControl w:val="0"/>
              <w:jc w:val="both"/>
              <w:rPr>
                <w:rFonts w:hint="default" w:ascii="Arial" w:hAnsi="Arial" w:cs="Arial"/>
                <w:sz w:val="24"/>
                <w:szCs w:val="24"/>
                <w:rtl w:val="0"/>
              </w:rPr>
            </w:pPr>
          </w:p>
        </w:tc>
        <w:tc>
          <w:tcPr>
            <w:tcW w:w="2290" w:type="dxa"/>
            <w:shd w:val="clear" w:color="auto" w:fill="auto"/>
            <w:vAlign w:val="top"/>
          </w:tcPr>
          <w:p w14:paraId="22342A6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logic for fetching pending permit approval.</w:t>
            </w:r>
          </w:p>
        </w:tc>
        <w:tc>
          <w:tcPr>
            <w:tcW w:w="1629" w:type="dxa"/>
            <w:vMerge w:val="continue"/>
          </w:tcPr>
          <w:p w14:paraId="03D5EE68">
            <w:pPr>
              <w:widowControl w:val="0"/>
              <w:jc w:val="both"/>
              <w:rPr>
                <w:rFonts w:hint="default" w:ascii="Arial" w:hAnsi="Arial" w:cs="Arial"/>
                <w:sz w:val="24"/>
                <w:szCs w:val="24"/>
                <w:vertAlign w:val="baseline"/>
                <w:lang w:val="en-PH"/>
              </w:rPr>
            </w:pPr>
          </w:p>
        </w:tc>
        <w:tc>
          <w:tcPr>
            <w:tcW w:w="1797" w:type="dxa"/>
            <w:vMerge w:val="continue"/>
          </w:tcPr>
          <w:p w14:paraId="1E32AE41">
            <w:pPr>
              <w:widowControl w:val="0"/>
              <w:jc w:val="both"/>
              <w:rPr>
                <w:rFonts w:hint="default" w:ascii="Arial" w:hAnsi="Arial" w:cs="Arial"/>
                <w:sz w:val="24"/>
                <w:szCs w:val="24"/>
                <w:vertAlign w:val="baseline"/>
                <w:lang w:val="en-PH"/>
              </w:rPr>
            </w:pPr>
          </w:p>
        </w:tc>
      </w:tr>
      <w:tr w14:paraId="2DC94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61AF333">
            <w:pPr>
              <w:widowControl w:val="0"/>
              <w:jc w:val="both"/>
              <w:rPr>
                <w:rFonts w:hint="default" w:ascii="Arial" w:hAnsi="Arial" w:cs="Arial"/>
                <w:sz w:val="24"/>
                <w:szCs w:val="24"/>
                <w:vertAlign w:val="baseline"/>
                <w:lang w:val="en-PH"/>
              </w:rPr>
            </w:pPr>
          </w:p>
        </w:tc>
        <w:tc>
          <w:tcPr>
            <w:tcW w:w="1856" w:type="dxa"/>
            <w:vMerge w:val="continue"/>
          </w:tcPr>
          <w:p w14:paraId="731996EB">
            <w:pPr>
              <w:widowControl w:val="0"/>
              <w:jc w:val="both"/>
              <w:rPr>
                <w:rFonts w:hint="default" w:ascii="Arial" w:hAnsi="Arial" w:cs="Arial"/>
                <w:sz w:val="24"/>
                <w:szCs w:val="24"/>
                <w:rtl w:val="0"/>
              </w:rPr>
            </w:pPr>
          </w:p>
        </w:tc>
        <w:tc>
          <w:tcPr>
            <w:tcW w:w="2290" w:type="dxa"/>
            <w:shd w:val="clear" w:color="auto" w:fill="auto"/>
            <w:vAlign w:val="top"/>
          </w:tcPr>
          <w:p w14:paraId="4412287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pending permit list functionality (unit tests).</w:t>
            </w:r>
          </w:p>
        </w:tc>
        <w:tc>
          <w:tcPr>
            <w:tcW w:w="1629" w:type="dxa"/>
            <w:vMerge w:val="continue"/>
          </w:tcPr>
          <w:p w14:paraId="78F377D6">
            <w:pPr>
              <w:widowControl w:val="0"/>
              <w:jc w:val="both"/>
              <w:rPr>
                <w:rFonts w:hint="default" w:ascii="Arial" w:hAnsi="Arial" w:cs="Arial"/>
                <w:sz w:val="24"/>
                <w:szCs w:val="24"/>
                <w:vertAlign w:val="baseline"/>
                <w:lang w:val="en-PH"/>
              </w:rPr>
            </w:pPr>
          </w:p>
        </w:tc>
        <w:tc>
          <w:tcPr>
            <w:tcW w:w="1797" w:type="dxa"/>
            <w:vMerge w:val="continue"/>
          </w:tcPr>
          <w:p w14:paraId="306D3F43">
            <w:pPr>
              <w:widowControl w:val="0"/>
              <w:jc w:val="both"/>
              <w:rPr>
                <w:rFonts w:hint="default" w:ascii="Arial" w:hAnsi="Arial" w:cs="Arial"/>
                <w:sz w:val="24"/>
                <w:szCs w:val="24"/>
                <w:vertAlign w:val="baseline"/>
                <w:lang w:val="en-PH"/>
              </w:rPr>
            </w:pPr>
          </w:p>
        </w:tc>
      </w:tr>
      <w:tr w14:paraId="72A0F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14A76EB4">
            <w:pPr>
              <w:widowControl w:val="0"/>
              <w:jc w:val="both"/>
            </w:pPr>
          </w:p>
          <w:p w14:paraId="38327FD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18</w:t>
            </w:r>
          </w:p>
        </w:tc>
        <w:tc>
          <w:tcPr>
            <w:tcW w:w="1856" w:type="dxa"/>
            <w:vMerge w:val="restart"/>
          </w:tcPr>
          <w:p w14:paraId="7BC21FDB">
            <w:pPr>
              <w:widowControl w:val="0"/>
              <w:jc w:val="both"/>
              <w:rPr>
                <w:rFonts w:hint="default" w:ascii="Arial" w:hAnsi="Arial" w:cs="Arial"/>
                <w:sz w:val="24"/>
                <w:szCs w:val="24"/>
                <w:rtl w:val="0"/>
              </w:rPr>
            </w:pPr>
            <w:r>
              <w:rPr>
                <w:rFonts w:hint="default" w:ascii="Arial" w:hAnsi="Arial" w:cs="Arial"/>
                <w:sz w:val="24"/>
                <w:szCs w:val="24"/>
                <w:rtl w:val="0"/>
              </w:rPr>
              <w:t>Permit approval</w:t>
            </w:r>
          </w:p>
        </w:tc>
        <w:tc>
          <w:tcPr>
            <w:tcW w:w="2290" w:type="dxa"/>
            <w:shd w:val="clear" w:color="auto" w:fill="auto"/>
            <w:vAlign w:val="top"/>
          </w:tcPr>
          <w:p w14:paraId="2DC8E9D5">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Create an inspection </w:t>
            </w:r>
            <w:r>
              <w:rPr>
                <w:rFonts w:hint="default" w:ascii="Arial" w:hAnsi="Arial" w:cs="Arial"/>
                <w:sz w:val="24"/>
                <w:szCs w:val="24"/>
                <w:rtl w:val="0"/>
                <w:lang w:val="en-PH"/>
              </w:rPr>
              <w:t>approval</w:t>
            </w:r>
            <w:r>
              <w:rPr>
                <w:rFonts w:hint="default" w:ascii="Arial" w:hAnsi="Arial" w:cs="Arial"/>
                <w:sz w:val="24"/>
                <w:szCs w:val="24"/>
                <w:rtl w:val="0"/>
              </w:rPr>
              <w:t xml:space="preserve"> interface.</w:t>
            </w:r>
          </w:p>
        </w:tc>
        <w:tc>
          <w:tcPr>
            <w:tcW w:w="1629" w:type="dxa"/>
            <w:vMerge w:val="restart"/>
          </w:tcPr>
          <w:p w14:paraId="589E50E3">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w:t>
            </w:r>
            <w:r>
              <w:rPr>
                <w:rFonts w:hint="default" w:cs="Arial"/>
                <w:sz w:val="24"/>
                <w:szCs w:val="24"/>
                <w:vertAlign w:val="baseline"/>
                <w:lang w:val="en-US"/>
              </w:rPr>
              <w:t>a</w:t>
            </w:r>
            <w:r>
              <w:rPr>
                <w:rFonts w:hint="default" w:ascii="Arial" w:hAnsi="Arial" w:cs="Arial"/>
                <w:sz w:val="24"/>
                <w:szCs w:val="24"/>
                <w:vertAlign w:val="baseline"/>
                <w:lang w:val="en-PH"/>
              </w:rPr>
              <w:t>, Magsadia</w:t>
            </w:r>
          </w:p>
        </w:tc>
        <w:tc>
          <w:tcPr>
            <w:tcW w:w="1797" w:type="dxa"/>
            <w:vMerge w:val="restart"/>
            <w:shd w:val="clear" w:color="auto" w:fill="auto"/>
            <w:vAlign w:val="top"/>
          </w:tcPr>
          <w:p w14:paraId="3B3A22B1">
            <w:pPr>
              <w:widowControl w:val="0"/>
              <w:jc w:val="both"/>
              <w:rPr>
                <w:rFonts w:hint="default" w:cs="Arial"/>
                <w:sz w:val="24"/>
                <w:szCs w:val="24"/>
                <w:vertAlign w:val="baseline"/>
                <w:lang w:val="en-PH"/>
              </w:rPr>
            </w:pPr>
            <w:r>
              <w:rPr>
                <w:rFonts w:hint="default" w:cs="Arial"/>
                <w:sz w:val="24"/>
                <w:szCs w:val="24"/>
                <w:vertAlign w:val="baseline"/>
                <w:lang w:val="en-PH"/>
              </w:rPr>
              <w:t>Day 5-6</w:t>
            </w:r>
          </w:p>
          <w:p w14:paraId="005E4ED3">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1F36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3F490436">
            <w:pPr>
              <w:widowControl w:val="0"/>
              <w:jc w:val="both"/>
              <w:rPr>
                <w:rFonts w:hint="default" w:ascii="Arial" w:hAnsi="Arial" w:cs="Arial"/>
                <w:sz w:val="24"/>
                <w:szCs w:val="24"/>
                <w:vertAlign w:val="baseline"/>
                <w:lang w:val="en-PH"/>
              </w:rPr>
            </w:pPr>
          </w:p>
        </w:tc>
        <w:tc>
          <w:tcPr>
            <w:tcW w:w="1856" w:type="dxa"/>
            <w:vMerge w:val="continue"/>
          </w:tcPr>
          <w:p w14:paraId="4F171B19">
            <w:pPr>
              <w:widowControl w:val="0"/>
              <w:jc w:val="both"/>
              <w:rPr>
                <w:rFonts w:hint="default" w:ascii="Arial" w:hAnsi="Arial" w:cs="Arial"/>
                <w:sz w:val="24"/>
                <w:szCs w:val="24"/>
                <w:rtl w:val="0"/>
              </w:rPr>
            </w:pPr>
          </w:p>
        </w:tc>
        <w:tc>
          <w:tcPr>
            <w:tcW w:w="2290" w:type="dxa"/>
            <w:shd w:val="clear" w:color="auto" w:fill="auto"/>
            <w:vAlign w:val="top"/>
          </w:tcPr>
          <w:p w14:paraId="7E55EE70">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Implement logic for </w:t>
            </w:r>
            <w:r>
              <w:rPr>
                <w:rFonts w:hint="default" w:ascii="Arial" w:hAnsi="Arial" w:cs="Arial"/>
                <w:sz w:val="24"/>
                <w:szCs w:val="24"/>
                <w:rtl w:val="0"/>
                <w:lang w:val="en-PH"/>
              </w:rPr>
              <w:t xml:space="preserve">inspection result </w:t>
            </w:r>
            <w:r>
              <w:rPr>
                <w:rFonts w:hint="default" w:ascii="Arial" w:hAnsi="Arial" w:cs="Arial"/>
                <w:sz w:val="24"/>
                <w:szCs w:val="24"/>
                <w:rtl w:val="0"/>
              </w:rPr>
              <w:t>review and approval process.</w:t>
            </w:r>
          </w:p>
        </w:tc>
        <w:tc>
          <w:tcPr>
            <w:tcW w:w="1629" w:type="dxa"/>
            <w:vMerge w:val="continue"/>
          </w:tcPr>
          <w:p w14:paraId="32D0011F">
            <w:pPr>
              <w:widowControl w:val="0"/>
              <w:jc w:val="both"/>
              <w:rPr>
                <w:rFonts w:hint="default" w:ascii="Arial" w:hAnsi="Arial" w:cs="Arial"/>
                <w:sz w:val="24"/>
                <w:szCs w:val="24"/>
                <w:vertAlign w:val="baseline"/>
                <w:lang w:val="en-PH"/>
              </w:rPr>
            </w:pPr>
          </w:p>
        </w:tc>
        <w:tc>
          <w:tcPr>
            <w:tcW w:w="1797" w:type="dxa"/>
            <w:vMerge w:val="continue"/>
          </w:tcPr>
          <w:p w14:paraId="68D3CEE9">
            <w:pPr>
              <w:widowControl w:val="0"/>
              <w:jc w:val="both"/>
              <w:rPr>
                <w:rFonts w:hint="default" w:ascii="Arial" w:hAnsi="Arial" w:cs="Arial"/>
                <w:sz w:val="24"/>
                <w:szCs w:val="24"/>
                <w:vertAlign w:val="baseline"/>
                <w:lang w:val="en-PH"/>
              </w:rPr>
            </w:pPr>
          </w:p>
        </w:tc>
      </w:tr>
      <w:tr w14:paraId="38431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37A415C0">
            <w:pPr>
              <w:widowControl w:val="0"/>
              <w:jc w:val="both"/>
              <w:rPr>
                <w:rFonts w:hint="default" w:ascii="Arial" w:hAnsi="Arial" w:cs="Arial"/>
                <w:sz w:val="24"/>
                <w:szCs w:val="24"/>
                <w:vertAlign w:val="baseline"/>
                <w:lang w:val="en-PH"/>
              </w:rPr>
            </w:pPr>
          </w:p>
        </w:tc>
        <w:tc>
          <w:tcPr>
            <w:tcW w:w="1856" w:type="dxa"/>
            <w:vMerge w:val="continue"/>
          </w:tcPr>
          <w:p w14:paraId="4D7C3D13">
            <w:pPr>
              <w:widowControl w:val="0"/>
              <w:jc w:val="both"/>
              <w:rPr>
                <w:rFonts w:hint="default" w:ascii="Arial" w:hAnsi="Arial" w:cs="Arial"/>
                <w:sz w:val="24"/>
                <w:szCs w:val="24"/>
                <w:rtl w:val="0"/>
              </w:rPr>
            </w:pPr>
          </w:p>
        </w:tc>
        <w:tc>
          <w:tcPr>
            <w:tcW w:w="2290" w:type="dxa"/>
            <w:shd w:val="clear" w:color="auto" w:fill="auto"/>
            <w:vAlign w:val="top"/>
          </w:tcPr>
          <w:p w14:paraId="2F523482">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Test </w:t>
            </w:r>
            <w:r>
              <w:rPr>
                <w:rFonts w:hint="default" w:ascii="Arial" w:hAnsi="Arial" w:cs="Arial"/>
                <w:sz w:val="24"/>
                <w:szCs w:val="24"/>
                <w:rtl w:val="0"/>
                <w:lang w:val="en-PH"/>
              </w:rPr>
              <w:t>permit approval</w:t>
            </w:r>
            <w:r>
              <w:rPr>
                <w:rFonts w:hint="default" w:ascii="Arial" w:hAnsi="Arial" w:cs="Arial"/>
                <w:sz w:val="24"/>
                <w:szCs w:val="24"/>
                <w:rtl w:val="0"/>
              </w:rPr>
              <w:t xml:space="preserve"> functionality (unit tests).</w:t>
            </w:r>
          </w:p>
        </w:tc>
        <w:tc>
          <w:tcPr>
            <w:tcW w:w="1629" w:type="dxa"/>
            <w:vMerge w:val="continue"/>
          </w:tcPr>
          <w:p w14:paraId="7713BEFE">
            <w:pPr>
              <w:widowControl w:val="0"/>
              <w:jc w:val="both"/>
              <w:rPr>
                <w:rFonts w:hint="default" w:ascii="Arial" w:hAnsi="Arial" w:cs="Arial"/>
                <w:sz w:val="24"/>
                <w:szCs w:val="24"/>
                <w:vertAlign w:val="baseline"/>
                <w:lang w:val="en-PH"/>
              </w:rPr>
            </w:pPr>
          </w:p>
        </w:tc>
        <w:tc>
          <w:tcPr>
            <w:tcW w:w="1797" w:type="dxa"/>
            <w:vMerge w:val="continue"/>
          </w:tcPr>
          <w:p w14:paraId="6052D7B8">
            <w:pPr>
              <w:widowControl w:val="0"/>
              <w:jc w:val="both"/>
              <w:rPr>
                <w:rFonts w:hint="default" w:ascii="Arial" w:hAnsi="Arial" w:cs="Arial"/>
                <w:sz w:val="24"/>
                <w:szCs w:val="24"/>
                <w:vertAlign w:val="baseline"/>
                <w:lang w:val="en-PH"/>
              </w:rPr>
            </w:pPr>
          </w:p>
        </w:tc>
      </w:tr>
    </w:tbl>
    <w:p w14:paraId="0E28882F"/>
    <w:p w14:paraId="79CD8D05"/>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
        <w:gridCol w:w="1856"/>
        <w:gridCol w:w="2290"/>
        <w:gridCol w:w="1629"/>
        <w:gridCol w:w="1797"/>
      </w:tblGrid>
      <w:tr w14:paraId="6637D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3F7D468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21</w:t>
            </w:r>
          </w:p>
        </w:tc>
        <w:tc>
          <w:tcPr>
            <w:tcW w:w="1856" w:type="dxa"/>
            <w:vMerge w:val="restart"/>
          </w:tcPr>
          <w:p w14:paraId="16334346">
            <w:pPr>
              <w:widowControl w:val="0"/>
              <w:jc w:val="both"/>
              <w:rPr>
                <w:rFonts w:hint="default" w:ascii="Arial" w:hAnsi="Arial" w:cs="Arial"/>
                <w:sz w:val="24"/>
                <w:szCs w:val="24"/>
                <w:rtl w:val="0"/>
              </w:rPr>
            </w:pPr>
            <w:r>
              <w:rPr>
                <w:rFonts w:hint="default" w:ascii="Arial" w:hAnsi="Arial" w:cs="Arial"/>
                <w:sz w:val="24"/>
                <w:szCs w:val="24"/>
                <w:rtl w:val="0"/>
              </w:rPr>
              <w:t>Permit tracker</w:t>
            </w:r>
          </w:p>
        </w:tc>
        <w:tc>
          <w:tcPr>
            <w:tcW w:w="2290" w:type="dxa"/>
            <w:shd w:val="clear" w:color="auto" w:fill="auto"/>
            <w:vAlign w:val="top"/>
          </w:tcPr>
          <w:p w14:paraId="5DAE0F7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a permit status interface.</w:t>
            </w:r>
          </w:p>
        </w:tc>
        <w:tc>
          <w:tcPr>
            <w:tcW w:w="1629" w:type="dxa"/>
            <w:vMerge w:val="restart"/>
          </w:tcPr>
          <w:p w14:paraId="4648E63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32AE4594">
            <w:pPr>
              <w:widowControl w:val="0"/>
              <w:jc w:val="both"/>
              <w:rPr>
                <w:rFonts w:hint="default" w:cs="Arial"/>
                <w:sz w:val="24"/>
                <w:szCs w:val="24"/>
                <w:vertAlign w:val="baseline"/>
                <w:lang w:val="en-PH"/>
              </w:rPr>
            </w:pPr>
            <w:r>
              <w:rPr>
                <w:rFonts w:hint="default" w:cs="Arial"/>
                <w:sz w:val="24"/>
                <w:szCs w:val="24"/>
                <w:vertAlign w:val="baseline"/>
                <w:lang w:val="en-PH"/>
              </w:rPr>
              <w:t>Day 7-8</w:t>
            </w:r>
          </w:p>
          <w:p w14:paraId="35182627">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00F02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2F00F77">
            <w:pPr>
              <w:widowControl w:val="0"/>
              <w:jc w:val="both"/>
              <w:rPr>
                <w:rFonts w:hint="default" w:ascii="Arial" w:hAnsi="Arial" w:cs="Arial"/>
                <w:sz w:val="24"/>
                <w:szCs w:val="24"/>
                <w:vertAlign w:val="baseline"/>
                <w:lang w:val="en-PH"/>
              </w:rPr>
            </w:pPr>
          </w:p>
        </w:tc>
        <w:tc>
          <w:tcPr>
            <w:tcW w:w="1856" w:type="dxa"/>
            <w:vMerge w:val="continue"/>
          </w:tcPr>
          <w:p w14:paraId="5AB2189D">
            <w:pPr>
              <w:widowControl w:val="0"/>
              <w:jc w:val="both"/>
              <w:rPr>
                <w:rFonts w:hint="default" w:ascii="Arial" w:hAnsi="Arial" w:cs="Arial"/>
                <w:sz w:val="24"/>
                <w:szCs w:val="24"/>
                <w:rtl w:val="0"/>
              </w:rPr>
            </w:pPr>
          </w:p>
        </w:tc>
        <w:tc>
          <w:tcPr>
            <w:tcW w:w="2290" w:type="dxa"/>
            <w:shd w:val="clear" w:color="auto" w:fill="auto"/>
            <w:vAlign w:val="top"/>
          </w:tcPr>
          <w:p w14:paraId="34FDF46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functionality for filtering market based on their status (backend logic).</w:t>
            </w:r>
          </w:p>
        </w:tc>
        <w:tc>
          <w:tcPr>
            <w:tcW w:w="1629" w:type="dxa"/>
            <w:vMerge w:val="continue"/>
          </w:tcPr>
          <w:p w14:paraId="1CE9DCE8">
            <w:pPr>
              <w:widowControl w:val="0"/>
              <w:jc w:val="both"/>
              <w:rPr>
                <w:rFonts w:hint="default" w:ascii="Arial" w:hAnsi="Arial" w:cs="Arial"/>
                <w:sz w:val="24"/>
                <w:szCs w:val="24"/>
                <w:vertAlign w:val="baseline"/>
                <w:lang w:val="en-PH"/>
              </w:rPr>
            </w:pPr>
          </w:p>
        </w:tc>
        <w:tc>
          <w:tcPr>
            <w:tcW w:w="1797" w:type="dxa"/>
            <w:vMerge w:val="continue"/>
          </w:tcPr>
          <w:p w14:paraId="5E514D8F">
            <w:pPr>
              <w:widowControl w:val="0"/>
              <w:jc w:val="both"/>
              <w:rPr>
                <w:rFonts w:hint="default" w:ascii="Arial" w:hAnsi="Arial" w:cs="Arial"/>
                <w:sz w:val="24"/>
                <w:szCs w:val="24"/>
                <w:vertAlign w:val="baseline"/>
                <w:lang w:val="en-PH"/>
              </w:rPr>
            </w:pPr>
          </w:p>
        </w:tc>
      </w:tr>
      <w:tr w14:paraId="040FA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790EA751">
            <w:pPr>
              <w:widowControl w:val="0"/>
              <w:jc w:val="both"/>
              <w:rPr>
                <w:rFonts w:hint="default" w:ascii="Arial" w:hAnsi="Arial" w:cs="Arial"/>
                <w:sz w:val="24"/>
                <w:szCs w:val="24"/>
                <w:vertAlign w:val="baseline"/>
                <w:lang w:val="en-PH"/>
              </w:rPr>
            </w:pPr>
          </w:p>
        </w:tc>
        <w:tc>
          <w:tcPr>
            <w:tcW w:w="1856" w:type="dxa"/>
            <w:vMerge w:val="continue"/>
          </w:tcPr>
          <w:p w14:paraId="7AAB9A47">
            <w:pPr>
              <w:widowControl w:val="0"/>
              <w:jc w:val="both"/>
              <w:rPr>
                <w:rFonts w:hint="default" w:ascii="Arial" w:hAnsi="Arial" w:cs="Arial"/>
                <w:sz w:val="24"/>
                <w:szCs w:val="24"/>
                <w:rtl w:val="0"/>
              </w:rPr>
            </w:pPr>
          </w:p>
        </w:tc>
        <w:tc>
          <w:tcPr>
            <w:tcW w:w="2290" w:type="dxa"/>
            <w:shd w:val="clear" w:color="auto" w:fill="auto"/>
            <w:vAlign w:val="top"/>
          </w:tcPr>
          <w:p w14:paraId="7863C7B0">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Test </w:t>
            </w:r>
            <w:r>
              <w:rPr>
                <w:rFonts w:hint="default" w:ascii="Arial" w:hAnsi="Arial" w:cs="Arial"/>
                <w:sz w:val="24"/>
                <w:szCs w:val="24"/>
                <w:rtl w:val="0"/>
                <w:lang w:val="en-PH"/>
              </w:rPr>
              <w:t xml:space="preserve">permit </w:t>
            </w:r>
            <w:r>
              <w:rPr>
                <w:rFonts w:hint="default" w:ascii="Arial" w:hAnsi="Arial" w:cs="Arial"/>
                <w:sz w:val="24"/>
                <w:szCs w:val="24"/>
                <w:rtl w:val="0"/>
              </w:rPr>
              <w:t>status functionality (unit tests).</w:t>
            </w:r>
          </w:p>
        </w:tc>
        <w:tc>
          <w:tcPr>
            <w:tcW w:w="1629" w:type="dxa"/>
            <w:vMerge w:val="continue"/>
          </w:tcPr>
          <w:p w14:paraId="6A922295">
            <w:pPr>
              <w:widowControl w:val="0"/>
              <w:jc w:val="both"/>
              <w:rPr>
                <w:rFonts w:hint="default" w:ascii="Arial" w:hAnsi="Arial" w:cs="Arial"/>
                <w:sz w:val="24"/>
                <w:szCs w:val="24"/>
                <w:vertAlign w:val="baseline"/>
                <w:lang w:val="en-PH"/>
              </w:rPr>
            </w:pPr>
          </w:p>
        </w:tc>
        <w:tc>
          <w:tcPr>
            <w:tcW w:w="1797" w:type="dxa"/>
            <w:vMerge w:val="continue"/>
          </w:tcPr>
          <w:p w14:paraId="6C7B79D3">
            <w:pPr>
              <w:widowControl w:val="0"/>
              <w:jc w:val="both"/>
              <w:rPr>
                <w:rFonts w:hint="default" w:ascii="Arial" w:hAnsi="Arial" w:cs="Arial"/>
                <w:sz w:val="24"/>
                <w:szCs w:val="24"/>
                <w:vertAlign w:val="baseline"/>
                <w:lang w:val="en-PH"/>
              </w:rPr>
            </w:pPr>
          </w:p>
        </w:tc>
      </w:tr>
      <w:tr w14:paraId="2231C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092B017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8</w:t>
            </w:r>
          </w:p>
          <w:p w14:paraId="40A359A5">
            <w:pPr>
              <w:widowControl w:val="0"/>
              <w:jc w:val="both"/>
            </w:pPr>
          </w:p>
          <w:p w14:paraId="51CCA2F0">
            <w:pPr>
              <w:widowControl w:val="0"/>
              <w:jc w:val="both"/>
              <w:rPr>
                <w:rFonts w:hint="default" w:ascii="Arial" w:hAnsi="Arial" w:cs="Arial"/>
                <w:sz w:val="24"/>
                <w:szCs w:val="24"/>
                <w:vertAlign w:val="baseline"/>
                <w:lang w:val="en-PH"/>
              </w:rPr>
            </w:pPr>
          </w:p>
        </w:tc>
        <w:tc>
          <w:tcPr>
            <w:tcW w:w="1856" w:type="dxa"/>
            <w:vMerge w:val="restart"/>
          </w:tcPr>
          <w:p w14:paraId="04C38632">
            <w:pPr>
              <w:widowControl w:val="0"/>
              <w:jc w:val="both"/>
              <w:rPr>
                <w:rFonts w:hint="default" w:ascii="Arial" w:hAnsi="Arial" w:cs="Arial"/>
                <w:sz w:val="24"/>
                <w:szCs w:val="24"/>
                <w:rtl w:val="0"/>
              </w:rPr>
            </w:pPr>
            <w:r>
              <w:rPr>
                <w:rFonts w:hint="default" w:ascii="Arial" w:hAnsi="Arial" w:cs="Arial"/>
                <w:sz w:val="24"/>
                <w:szCs w:val="24"/>
                <w:rtl w:val="0"/>
              </w:rPr>
              <w:t>Permit cancellation</w:t>
            </w:r>
          </w:p>
        </w:tc>
        <w:tc>
          <w:tcPr>
            <w:tcW w:w="2290" w:type="dxa"/>
            <w:shd w:val="clear" w:color="auto" w:fill="auto"/>
            <w:vAlign w:val="top"/>
          </w:tcPr>
          <w:p w14:paraId="6D9B1607">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a permit cancellation interface.</w:t>
            </w:r>
          </w:p>
        </w:tc>
        <w:tc>
          <w:tcPr>
            <w:tcW w:w="1629" w:type="dxa"/>
            <w:vMerge w:val="restart"/>
          </w:tcPr>
          <w:p w14:paraId="7600485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7609962F">
            <w:pPr>
              <w:widowControl w:val="0"/>
              <w:jc w:val="both"/>
              <w:rPr>
                <w:rFonts w:hint="default" w:cs="Arial"/>
                <w:sz w:val="24"/>
                <w:szCs w:val="24"/>
                <w:vertAlign w:val="baseline"/>
                <w:lang w:val="en-PH"/>
              </w:rPr>
            </w:pPr>
            <w:r>
              <w:rPr>
                <w:rFonts w:hint="default" w:cs="Arial"/>
                <w:sz w:val="24"/>
                <w:szCs w:val="24"/>
                <w:vertAlign w:val="baseline"/>
                <w:lang w:val="en-PH"/>
              </w:rPr>
              <w:t>Day 9-10</w:t>
            </w:r>
          </w:p>
          <w:p w14:paraId="78F0382D">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46A31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50423C71">
            <w:pPr>
              <w:widowControl w:val="0"/>
              <w:jc w:val="both"/>
              <w:rPr>
                <w:rFonts w:hint="default" w:ascii="Arial" w:hAnsi="Arial" w:cs="Arial"/>
                <w:sz w:val="24"/>
                <w:szCs w:val="24"/>
                <w:vertAlign w:val="baseline"/>
                <w:lang w:val="en-PH"/>
              </w:rPr>
            </w:pPr>
          </w:p>
        </w:tc>
        <w:tc>
          <w:tcPr>
            <w:tcW w:w="1856" w:type="dxa"/>
            <w:vMerge w:val="continue"/>
          </w:tcPr>
          <w:p w14:paraId="1BC1F6D6">
            <w:pPr>
              <w:widowControl w:val="0"/>
              <w:jc w:val="both"/>
              <w:rPr>
                <w:rFonts w:hint="default" w:ascii="Arial" w:hAnsi="Arial" w:cs="Arial"/>
                <w:sz w:val="24"/>
                <w:szCs w:val="24"/>
                <w:rtl w:val="0"/>
              </w:rPr>
            </w:pPr>
          </w:p>
        </w:tc>
        <w:tc>
          <w:tcPr>
            <w:tcW w:w="2290" w:type="dxa"/>
            <w:shd w:val="clear" w:color="auto" w:fill="auto"/>
            <w:vAlign w:val="top"/>
          </w:tcPr>
          <w:p w14:paraId="399DFC0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Implement backend logic for the interface. </w:t>
            </w:r>
          </w:p>
        </w:tc>
        <w:tc>
          <w:tcPr>
            <w:tcW w:w="1629" w:type="dxa"/>
            <w:vMerge w:val="continue"/>
          </w:tcPr>
          <w:p w14:paraId="5DE37002">
            <w:pPr>
              <w:widowControl w:val="0"/>
              <w:jc w:val="both"/>
              <w:rPr>
                <w:rFonts w:hint="default" w:ascii="Arial" w:hAnsi="Arial" w:cs="Arial"/>
                <w:sz w:val="24"/>
                <w:szCs w:val="24"/>
                <w:vertAlign w:val="baseline"/>
                <w:lang w:val="en-PH"/>
              </w:rPr>
            </w:pPr>
          </w:p>
        </w:tc>
        <w:tc>
          <w:tcPr>
            <w:tcW w:w="1797" w:type="dxa"/>
            <w:vMerge w:val="continue"/>
          </w:tcPr>
          <w:p w14:paraId="3C56A28C">
            <w:pPr>
              <w:widowControl w:val="0"/>
              <w:jc w:val="both"/>
              <w:rPr>
                <w:rFonts w:hint="default" w:ascii="Arial" w:hAnsi="Arial" w:cs="Arial"/>
                <w:sz w:val="24"/>
                <w:szCs w:val="24"/>
                <w:vertAlign w:val="baseline"/>
                <w:lang w:val="en-PH"/>
              </w:rPr>
            </w:pPr>
          </w:p>
        </w:tc>
      </w:tr>
      <w:tr w14:paraId="74A38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24C45565">
            <w:pPr>
              <w:widowControl w:val="0"/>
              <w:jc w:val="both"/>
              <w:rPr>
                <w:rFonts w:hint="default" w:ascii="Arial" w:hAnsi="Arial" w:cs="Arial"/>
                <w:sz w:val="24"/>
                <w:szCs w:val="24"/>
                <w:vertAlign w:val="baseline"/>
                <w:lang w:val="en-PH"/>
              </w:rPr>
            </w:pPr>
          </w:p>
        </w:tc>
        <w:tc>
          <w:tcPr>
            <w:tcW w:w="1856" w:type="dxa"/>
            <w:vMerge w:val="continue"/>
          </w:tcPr>
          <w:p w14:paraId="6B7D667D">
            <w:pPr>
              <w:widowControl w:val="0"/>
              <w:jc w:val="both"/>
              <w:rPr>
                <w:rFonts w:hint="default" w:ascii="Arial" w:hAnsi="Arial" w:cs="Arial"/>
                <w:sz w:val="24"/>
                <w:szCs w:val="24"/>
                <w:rtl w:val="0"/>
              </w:rPr>
            </w:pPr>
          </w:p>
        </w:tc>
        <w:tc>
          <w:tcPr>
            <w:tcW w:w="2290" w:type="dxa"/>
            <w:shd w:val="clear" w:color="auto" w:fill="auto"/>
            <w:vAlign w:val="top"/>
          </w:tcPr>
          <w:p w14:paraId="1EE0F3D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permit cancellation functionality (unit tests).</w:t>
            </w:r>
          </w:p>
        </w:tc>
        <w:tc>
          <w:tcPr>
            <w:tcW w:w="1629" w:type="dxa"/>
            <w:vMerge w:val="continue"/>
          </w:tcPr>
          <w:p w14:paraId="2E202C66">
            <w:pPr>
              <w:widowControl w:val="0"/>
              <w:jc w:val="both"/>
              <w:rPr>
                <w:rFonts w:hint="default" w:ascii="Arial" w:hAnsi="Arial" w:cs="Arial"/>
                <w:sz w:val="24"/>
                <w:szCs w:val="24"/>
                <w:vertAlign w:val="baseline"/>
                <w:lang w:val="en-PH"/>
              </w:rPr>
            </w:pPr>
          </w:p>
        </w:tc>
        <w:tc>
          <w:tcPr>
            <w:tcW w:w="1797" w:type="dxa"/>
            <w:vMerge w:val="continue"/>
          </w:tcPr>
          <w:p w14:paraId="2BE3B0AE">
            <w:pPr>
              <w:widowControl w:val="0"/>
              <w:jc w:val="both"/>
              <w:rPr>
                <w:rFonts w:hint="default" w:ascii="Arial" w:hAnsi="Arial" w:cs="Arial"/>
                <w:sz w:val="24"/>
                <w:szCs w:val="24"/>
                <w:vertAlign w:val="baseline"/>
                <w:lang w:val="en-PH"/>
              </w:rPr>
            </w:pPr>
          </w:p>
        </w:tc>
      </w:tr>
      <w:tr w14:paraId="06A12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1F34AE1D">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20</w:t>
            </w:r>
          </w:p>
        </w:tc>
        <w:tc>
          <w:tcPr>
            <w:tcW w:w="1856" w:type="dxa"/>
            <w:vMerge w:val="restart"/>
          </w:tcPr>
          <w:p w14:paraId="036E09EB">
            <w:pPr>
              <w:widowControl w:val="0"/>
              <w:jc w:val="both"/>
              <w:rPr>
                <w:rFonts w:hint="default" w:ascii="Arial" w:hAnsi="Arial" w:cs="Arial"/>
                <w:sz w:val="24"/>
                <w:szCs w:val="24"/>
                <w:rtl w:val="0"/>
              </w:rPr>
            </w:pPr>
            <w:r>
              <w:rPr>
                <w:rFonts w:hint="default" w:ascii="Arial" w:hAnsi="Arial" w:cs="Arial"/>
                <w:sz w:val="24"/>
                <w:szCs w:val="24"/>
                <w:rtl w:val="0"/>
                <w:lang w:val="en-PH"/>
              </w:rPr>
              <w:t>Permit</w:t>
            </w:r>
            <w:r>
              <w:rPr>
                <w:rFonts w:hint="default" w:ascii="Arial" w:hAnsi="Arial" w:cs="Arial"/>
                <w:sz w:val="24"/>
                <w:szCs w:val="24"/>
                <w:rtl w:val="0"/>
              </w:rPr>
              <w:t xml:space="preserve"> printing</w:t>
            </w:r>
          </w:p>
        </w:tc>
        <w:tc>
          <w:tcPr>
            <w:tcW w:w="2290" w:type="dxa"/>
            <w:shd w:val="clear" w:color="auto" w:fill="auto"/>
            <w:vAlign w:val="top"/>
          </w:tcPr>
          <w:p w14:paraId="7659143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a permit printing interface.</w:t>
            </w:r>
          </w:p>
        </w:tc>
        <w:tc>
          <w:tcPr>
            <w:tcW w:w="1629" w:type="dxa"/>
            <w:vMerge w:val="restart"/>
          </w:tcPr>
          <w:p w14:paraId="3CA7AA7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5BF0B367">
            <w:pPr>
              <w:widowControl w:val="0"/>
              <w:jc w:val="both"/>
              <w:rPr>
                <w:rFonts w:hint="default" w:cs="Arial"/>
                <w:sz w:val="24"/>
                <w:szCs w:val="24"/>
                <w:vertAlign w:val="baseline"/>
                <w:lang w:val="en-PH"/>
              </w:rPr>
            </w:pPr>
            <w:r>
              <w:rPr>
                <w:rFonts w:hint="default" w:cs="Arial"/>
                <w:sz w:val="24"/>
                <w:szCs w:val="24"/>
                <w:vertAlign w:val="baseline"/>
                <w:lang w:val="en-PH"/>
              </w:rPr>
              <w:t>Day 11-12</w:t>
            </w:r>
          </w:p>
          <w:p w14:paraId="368484E5">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3A7CB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52890D9">
            <w:pPr>
              <w:widowControl w:val="0"/>
              <w:jc w:val="both"/>
              <w:rPr>
                <w:rFonts w:hint="default" w:ascii="Arial" w:hAnsi="Arial" w:cs="Arial"/>
                <w:sz w:val="24"/>
                <w:szCs w:val="24"/>
                <w:vertAlign w:val="baseline"/>
                <w:lang w:val="en-PH"/>
              </w:rPr>
            </w:pPr>
          </w:p>
        </w:tc>
        <w:tc>
          <w:tcPr>
            <w:tcW w:w="1856" w:type="dxa"/>
            <w:vMerge w:val="continue"/>
          </w:tcPr>
          <w:p w14:paraId="05B7DB23">
            <w:pPr>
              <w:widowControl w:val="0"/>
              <w:jc w:val="both"/>
              <w:rPr>
                <w:rFonts w:hint="default" w:ascii="Arial" w:hAnsi="Arial" w:cs="Arial"/>
                <w:sz w:val="24"/>
                <w:szCs w:val="24"/>
                <w:rtl w:val="0"/>
                <w:lang w:val="en-PH"/>
              </w:rPr>
            </w:pPr>
          </w:p>
        </w:tc>
        <w:tc>
          <w:tcPr>
            <w:tcW w:w="2290" w:type="dxa"/>
            <w:shd w:val="clear" w:color="auto" w:fill="auto"/>
            <w:vAlign w:val="top"/>
          </w:tcPr>
          <w:p w14:paraId="58B1928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logic for the permit printing process.</w:t>
            </w:r>
          </w:p>
        </w:tc>
        <w:tc>
          <w:tcPr>
            <w:tcW w:w="1629" w:type="dxa"/>
            <w:vMerge w:val="continue"/>
          </w:tcPr>
          <w:p w14:paraId="7011883A">
            <w:pPr>
              <w:widowControl w:val="0"/>
              <w:jc w:val="both"/>
              <w:rPr>
                <w:rFonts w:hint="default" w:ascii="Arial" w:hAnsi="Arial" w:cs="Arial"/>
                <w:sz w:val="24"/>
                <w:szCs w:val="24"/>
                <w:vertAlign w:val="baseline"/>
                <w:lang w:val="en-PH"/>
              </w:rPr>
            </w:pPr>
          </w:p>
        </w:tc>
        <w:tc>
          <w:tcPr>
            <w:tcW w:w="1797" w:type="dxa"/>
            <w:vMerge w:val="continue"/>
          </w:tcPr>
          <w:p w14:paraId="4860913B">
            <w:pPr>
              <w:widowControl w:val="0"/>
              <w:jc w:val="both"/>
              <w:rPr>
                <w:rFonts w:hint="default" w:ascii="Arial" w:hAnsi="Arial" w:cs="Arial"/>
                <w:sz w:val="24"/>
                <w:szCs w:val="24"/>
                <w:vertAlign w:val="baseline"/>
                <w:lang w:val="en-PH"/>
              </w:rPr>
            </w:pPr>
          </w:p>
        </w:tc>
      </w:tr>
      <w:tr w14:paraId="69D4A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159678C0">
            <w:pPr>
              <w:widowControl w:val="0"/>
              <w:jc w:val="both"/>
              <w:rPr>
                <w:rFonts w:hint="default" w:ascii="Arial" w:hAnsi="Arial" w:cs="Arial"/>
                <w:sz w:val="24"/>
                <w:szCs w:val="24"/>
                <w:vertAlign w:val="baseline"/>
                <w:lang w:val="en-PH"/>
              </w:rPr>
            </w:pPr>
          </w:p>
        </w:tc>
        <w:tc>
          <w:tcPr>
            <w:tcW w:w="1856" w:type="dxa"/>
            <w:vMerge w:val="continue"/>
          </w:tcPr>
          <w:p w14:paraId="7F920304">
            <w:pPr>
              <w:widowControl w:val="0"/>
              <w:jc w:val="both"/>
              <w:rPr>
                <w:rFonts w:hint="default" w:ascii="Arial" w:hAnsi="Arial" w:cs="Arial"/>
                <w:sz w:val="24"/>
                <w:szCs w:val="24"/>
                <w:rtl w:val="0"/>
                <w:lang w:val="en-PH"/>
              </w:rPr>
            </w:pPr>
          </w:p>
        </w:tc>
        <w:tc>
          <w:tcPr>
            <w:tcW w:w="2290" w:type="dxa"/>
            <w:shd w:val="clear" w:color="auto" w:fill="auto"/>
            <w:vAlign w:val="top"/>
          </w:tcPr>
          <w:p w14:paraId="277D3C86">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permit printing functionality (unit tests).</w:t>
            </w:r>
          </w:p>
        </w:tc>
        <w:tc>
          <w:tcPr>
            <w:tcW w:w="1629" w:type="dxa"/>
            <w:vMerge w:val="continue"/>
          </w:tcPr>
          <w:p w14:paraId="2B9F152A">
            <w:pPr>
              <w:widowControl w:val="0"/>
              <w:jc w:val="both"/>
              <w:rPr>
                <w:rFonts w:hint="default" w:ascii="Arial" w:hAnsi="Arial" w:cs="Arial"/>
                <w:sz w:val="24"/>
                <w:szCs w:val="24"/>
                <w:vertAlign w:val="baseline"/>
                <w:lang w:val="en-PH"/>
              </w:rPr>
            </w:pPr>
          </w:p>
        </w:tc>
        <w:tc>
          <w:tcPr>
            <w:tcW w:w="1797" w:type="dxa"/>
            <w:vMerge w:val="continue"/>
          </w:tcPr>
          <w:p w14:paraId="000C534D">
            <w:pPr>
              <w:widowControl w:val="0"/>
              <w:jc w:val="both"/>
              <w:rPr>
                <w:rFonts w:hint="default" w:ascii="Arial" w:hAnsi="Arial" w:cs="Arial"/>
                <w:sz w:val="24"/>
                <w:szCs w:val="24"/>
                <w:vertAlign w:val="baseline"/>
                <w:lang w:val="en-PH"/>
              </w:rPr>
            </w:pPr>
          </w:p>
        </w:tc>
      </w:tr>
      <w:tr w14:paraId="24B8D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7" w:type="dxa"/>
            <w:gridSpan w:val="4"/>
          </w:tcPr>
          <w:p w14:paraId="6689FB93">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797" w:type="dxa"/>
          </w:tcPr>
          <w:p w14:paraId="299A1431">
            <w:pPr>
              <w:widowControl w:val="0"/>
              <w:jc w:val="both"/>
              <w:rPr>
                <w:rFonts w:hint="default" w:cs="Arial"/>
                <w:sz w:val="24"/>
                <w:szCs w:val="24"/>
                <w:vertAlign w:val="baseline"/>
                <w:lang w:val="en-PH"/>
              </w:rPr>
            </w:pPr>
            <w:r>
              <w:rPr>
                <w:rFonts w:hint="default" w:cs="Arial"/>
                <w:sz w:val="24"/>
                <w:szCs w:val="24"/>
                <w:vertAlign w:val="baseline"/>
                <w:lang w:val="en-PH"/>
              </w:rPr>
              <w:t>12 days</w:t>
            </w:r>
          </w:p>
          <w:p w14:paraId="0AF7540F">
            <w:pPr>
              <w:widowControl w:val="0"/>
              <w:jc w:val="both"/>
              <w:rPr>
                <w:rFonts w:hint="default" w:cs="Arial"/>
                <w:sz w:val="24"/>
                <w:szCs w:val="24"/>
                <w:vertAlign w:val="baseline"/>
                <w:lang w:val="en-PH"/>
              </w:rPr>
            </w:pPr>
            <w:r>
              <w:rPr>
                <w:rFonts w:hint="default" w:cs="Arial"/>
                <w:sz w:val="24"/>
                <w:szCs w:val="24"/>
                <w:vertAlign w:val="baseline"/>
                <w:lang w:val="en-PH"/>
              </w:rPr>
              <w:t>(144 hrs.)</w:t>
            </w:r>
          </w:p>
        </w:tc>
      </w:tr>
    </w:tbl>
    <w:p w14:paraId="5BB6C66C">
      <w:pPr>
        <w:spacing w:line="480" w:lineRule="auto"/>
        <w:rPr>
          <w:rFonts w:hint="default"/>
          <w:sz w:val="24"/>
          <w:szCs w:val="24"/>
          <w:rtl w:val="0"/>
          <w:lang w:val="en-PH"/>
        </w:rPr>
      </w:pPr>
    </w:p>
    <w:p w14:paraId="4CD51F29">
      <w:pPr>
        <w:spacing w:line="480" w:lineRule="auto"/>
        <w:rPr>
          <w:rFonts w:hint="default"/>
          <w:b/>
          <w:bCs/>
          <w:sz w:val="26"/>
          <w:szCs w:val="26"/>
          <w:rtl w:val="0"/>
          <w:lang w:val="en-PH"/>
        </w:rPr>
      </w:pPr>
    </w:p>
    <w:p w14:paraId="69EAE7C9">
      <w:pPr>
        <w:spacing w:line="480" w:lineRule="auto"/>
        <w:rPr>
          <w:rFonts w:hint="default"/>
          <w:b/>
          <w:bCs/>
          <w:sz w:val="26"/>
          <w:szCs w:val="26"/>
          <w:rtl w:val="0"/>
          <w:lang w:val="en-PH"/>
        </w:rPr>
      </w:pPr>
    </w:p>
    <w:p w14:paraId="590EF6BD">
      <w:pPr>
        <w:spacing w:line="480" w:lineRule="auto"/>
        <w:rPr>
          <w:rFonts w:hint="default"/>
          <w:b/>
          <w:bCs/>
          <w:sz w:val="26"/>
          <w:szCs w:val="26"/>
          <w:rtl w:val="0"/>
          <w:lang w:val="en-PH"/>
        </w:rPr>
      </w:pPr>
    </w:p>
    <w:p w14:paraId="346FC689">
      <w:pPr>
        <w:spacing w:line="480" w:lineRule="auto"/>
        <w:rPr>
          <w:rFonts w:hint="default"/>
          <w:b/>
          <w:bCs/>
          <w:sz w:val="26"/>
          <w:szCs w:val="26"/>
          <w:rtl w:val="0"/>
          <w:lang w:val="en-PH"/>
        </w:rPr>
      </w:pPr>
    </w:p>
    <w:p w14:paraId="4529332F">
      <w:pPr>
        <w:spacing w:line="480" w:lineRule="auto"/>
        <w:rPr>
          <w:rFonts w:hint="default"/>
          <w:b/>
          <w:bCs/>
          <w:sz w:val="26"/>
          <w:szCs w:val="26"/>
          <w:rtl w:val="0"/>
          <w:lang w:val="en-PH"/>
        </w:rPr>
      </w:pPr>
      <w:r>
        <w:rPr>
          <w:rFonts w:hint="default"/>
          <w:b/>
          <w:bCs/>
          <w:sz w:val="26"/>
          <w:szCs w:val="26"/>
          <w:rtl w:val="0"/>
          <w:lang w:val="en-PH"/>
        </w:rPr>
        <w:t>Sprint #4:</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
        <w:gridCol w:w="1856"/>
        <w:gridCol w:w="2232"/>
        <w:gridCol w:w="1687"/>
        <w:gridCol w:w="1797"/>
      </w:tblGrid>
      <w:tr w14:paraId="250BB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14:paraId="656ED993">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56" w:type="dxa"/>
          </w:tcPr>
          <w:p w14:paraId="47CC8218">
            <w:pPr>
              <w:widowControl w:val="0"/>
              <w:jc w:val="both"/>
              <w:rPr>
                <w:rFonts w:hint="default" w:ascii="Arial" w:hAnsi="Arial" w:cs="Arial"/>
                <w:sz w:val="24"/>
                <w:szCs w:val="24"/>
                <w:vertAlign w:val="baseline"/>
                <w:lang w:val="en-PH"/>
              </w:rPr>
            </w:pPr>
            <w:r>
              <w:rPr>
                <w:rFonts w:hint="default" w:ascii="Arial" w:hAnsi="Arial" w:cs="Arial"/>
                <w:sz w:val="24"/>
                <w:szCs w:val="24"/>
              </w:rPr>
              <w:t>FEATURE/ TASK</w:t>
            </w:r>
          </w:p>
        </w:tc>
        <w:tc>
          <w:tcPr>
            <w:tcW w:w="2232" w:type="dxa"/>
          </w:tcPr>
          <w:p w14:paraId="152C98E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687" w:type="dxa"/>
          </w:tcPr>
          <w:p w14:paraId="13D9C9B1">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797" w:type="dxa"/>
          </w:tcPr>
          <w:p w14:paraId="33FB7725">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24C0E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7ED2CAA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33</w:t>
            </w:r>
          </w:p>
        </w:tc>
        <w:tc>
          <w:tcPr>
            <w:tcW w:w="1856" w:type="dxa"/>
            <w:vMerge w:val="restart"/>
          </w:tcPr>
          <w:p w14:paraId="5EB8278A">
            <w:pPr>
              <w:widowControl w:val="0"/>
              <w:jc w:val="both"/>
              <w:rPr>
                <w:rFonts w:hint="default" w:ascii="Arial" w:hAnsi="Arial" w:cs="Arial"/>
                <w:sz w:val="24"/>
                <w:szCs w:val="24"/>
                <w:vertAlign w:val="baseline"/>
                <w:lang w:val="en-PH"/>
              </w:rPr>
            </w:pPr>
            <w:r>
              <w:rPr>
                <w:rFonts w:hint="default" w:ascii="Arial" w:hAnsi="Arial" w:cs="Arial"/>
                <w:sz w:val="24"/>
                <w:szCs w:val="24"/>
                <w:rtl w:val="0"/>
              </w:rPr>
              <w:t>Inspection statistics</w:t>
            </w:r>
          </w:p>
        </w:tc>
        <w:tc>
          <w:tcPr>
            <w:tcW w:w="2232" w:type="dxa"/>
            <w:shd w:val="clear" w:color="auto" w:fill="auto"/>
            <w:vAlign w:val="top"/>
          </w:tcPr>
          <w:p w14:paraId="4C3B1ED5">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Create a function that shows inspection statistics on the dashboard.</w:t>
            </w:r>
          </w:p>
        </w:tc>
        <w:tc>
          <w:tcPr>
            <w:tcW w:w="1687" w:type="dxa"/>
            <w:vMerge w:val="restart"/>
          </w:tcPr>
          <w:p w14:paraId="661B0F1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70F6CB5A">
            <w:pPr>
              <w:widowControl w:val="0"/>
              <w:jc w:val="both"/>
              <w:rPr>
                <w:rFonts w:hint="default" w:cs="Arial"/>
                <w:sz w:val="24"/>
                <w:szCs w:val="24"/>
                <w:vertAlign w:val="baseline"/>
                <w:lang w:val="en-PH"/>
              </w:rPr>
            </w:pPr>
            <w:r>
              <w:rPr>
                <w:rFonts w:hint="default" w:cs="Arial"/>
                <w:sz w:val="24"/>
                <w:szCs w:val="24"/>
                <w:vertAlign w:val="baseline"/>
                <w:lang w:val="en-PH"/>
              </w:rPr>
              <w:t>Day 1-2</w:t>
            </w:r>
          </w:p>
          <w:p w14:paraId="0B0F198F">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294E6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4426F8A0">
            <w:pPr>
              <w:widowControl w:val="0"/>
              <w:jc w:val="both"/>
              <w:rPr>
                <w:rFonts w:hint="default" w:ascii="Arial" w:hAnsi="Arial" w:cs="Arial"/>
                <w:sz w:val="24"/>
                <w:szCs w:val="24"/>
                <w:vertAlign w:val="baseline"/>
                <w:lang w:val="en-PH"/>
              </w:rPr>
            </w:pPr>
          </w:p>
        </w:tc>
        <w:tc>
          <w:tcPr>
            <w:tcW w:w="1856" w:type="dxa"/>
            <w:vMerge w:val="continue"/>
          </w:tcPr>
          <w:p w14:paraId="38C50088">
            <w:pPr>
              <w:widowControl w:val="0"/>
              <w:jc w:val="both"/>
              <w:rPr>
                <w:rFonts w:hint="default" w:ascii="Arial" w:hAnsi="Arial" w:cs="Arial"/>
                <w:sz w:val="24"/>
                <w:szCs w:val="24"/>
                <w:rtl w:val="0"/>
              </w:rPr>
            </w:pPr>
          </w:p>
        </w:tc>
        <w:tc>
          <w:tcPr>
            <w:tcW w:w="2232" w:type="dxa"/>
            <w:shd w:val="clear" w:color="auto" w:fill="auto"/>
            <w:vAlign w:val="top"/>
          </w:tcPr>
          <w:p w14:paraId="35A7787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queries that will fetch the data in the database.</w:t>
            </w:r>
          </w:p>
        </w:tc>
        <w:tc>
          <w:tcPr>
            <w:tcW w:w="1687" w:type="dxa"/>
            <w:vMerge w:val="continue"/>
          </w:tcPr>
          <w:p w14:paraId="17C28519">
            <w:pPr>
              <w:widowControl w:val="0"/>
              <w:jc w:val="both"/>
              <w:rPr>
                <w:rFonts w:hint="default" w:ascii="Arial" w:hAnsi="Arial" w:cs="Arial"/>
                <w:sz w:val="24"/>
                <w:szCs w:val="24"/>
                <w:vertAlign w:val="baseline"/>
                <w:lang w:val="en-PH"/>
              </w:rPr>
            </w:pPr>
          </w:p>
        </w:tc>
        <w:tc>
          <w:tcPr>
            <w:tcW w:w="1797" w:type="dxa"/>
            <w:vMerge w:val="continue"/>
          </w:tcPr>
          <w:p w14:paraId="0E46D304">
            <w:pPr>
              <w:widowControl w:val="0"/>
              <w:jc w:val="both"/>
              <w:rPr>
                <w:rFonts w:hint="default" w:ascii="Arial" w:hAnsi="Arial" w:cs="Arial"/>
                <w:sz w:val="24"/>
                <w:szCs w:val="24"/>
                <w:vertAlign w:val="baseline"/>
                <w:lang w:val="en-PH"/>
              </w:rPr>
            </w:pPr>
          </w:p>
        </w:tc>
      </w:tr>
      <w:tr w14:paraId="219C4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AF02BDD">
            <w:pPr>
              <w:widowControl w:val="0"/>
              <w:jc w:val="both"/>
              <w:rPr>
                <w:rFonts w:hint="default" w:ascii="Arial" w:hAnsi="Arial" w:cs="Arial"/>
                <w:sz w:val="24"/>
                <w:szCs w:val="24"/>
                <w:vertAlign w:val="baseline"/>
                <w:lang w:val="en-PH"/>
              </w:rPr>
            </w:pPr>
          </w:p>
        </w:tc>
        <w:tc>
          <w:tcPr>
            <w:tcW w:w="1856" w:type="dxa"/>
            <w:vMerge w:val="continue"/>
          </w:tcPr>
          <w:p w14:paraId="5BA16878">
            <w:pPr>
              <w:widowControl w:val="0"/>
              <w:jc w:val="both"/>
              <w:rPr>
                <w:rFonts w:hint="default" w:ascii="Arial" w:hAnsi="Arial" w:cs="Arial"/>
                <w:sz w:val="24"/>
                <w:szCs w:val="24"/>
                <w:rtl w:val="0"/>
              </w:rPr>
            </w:pPr>
          </w:p>
        </w:tc>
        <w:tc>
          <w:tcPr>
            <w:tcW w:w="2232" w:type="dxa"/>
            <w:shd w:val="clear" w:color="auto" w:fill="auto"/>
            <w:vAlign w:val="top"/>
          </w:tcPr>
          <w:p w14:paraId="35598137">
            <w:pPr>
              <w:widowControl w:val="0"/>
              <w:spacing w:before="0" w:after="0" w:line="240" w:lineRule="auto"/>
              <w:jc w:val="both"/>
              <w:rPr>
                <w:rFonts w:hint="default" w:ascii="Arial" w:hAnsi="Arial" w:cs="Arial"/>
                <w:sz w:val="24"/>
                <w:szCs w:val="24"/>
                <w:rtl w:val="0"/>
              </w:rPr>
            </w:pPr>
            <w:r>
              <w:rPr>
                <w:rFonts w:hint="default" w:ascii="Arial" w:hAnsi="Arial" w:cs="Arial"/>
                <w:sz w:val="24"/>
                <w:szCs w:val="24"/>
                <w:rtl w:val="0"/>
              </w:rPr>
              <w:t>Test inspection statistics function.</w:t>
            </w:r>
          </w:p>
        </w:tc>
        <w:tc>
          <w:tcPr>
            <w:tcW w:w="1687" w:type="dxa"/>
            <w:vMerge w:val="continue"/>
          </w:tcPr>
          <w:p w14:paraId="2546C8D6">
            <w:pPr>
              <w:widowControl w:val="0"/>
              <w:jc w:val="both"/>
              <w:rPr>
                <w:rFonts w:hint="default" w:ascii="Arial" w:hAnsi="Arial" w:cs="Arial"/>
                <w:sz w:val="24"/>
                <w:szCs w:val="24"/>
                <w:vertAlign w:val="baseline"/>
                <w:lang w:val="en-PH"/>
              </w:rPr>
            </w:pPr>
          </w:p>
        </w:tc>
        <w:tc>
          <w:tcPr>
            <w:tcW w:w="1797" w:type="dxa"/>
            <w:vMerge w:val="continue"/>
          </w:tcPr>
          <w:p w14:paraId="0B3E9DC5">
            <w:pPr>
              <w:widowControl w:val="0"/>
              <w:jc w:val="both"/>
              <w:rPr>
                <w:rFonts w:hint="default" w:ascii="Arial" w:hAnsi="Arial" w:cs="Arial"/>
                <w:sz w:val="24"/>
                <w:szCs w:val="24"/>
                <w:vertAlign w:val="baseline"/>
                <w:lang w:val="en-PH"/>
              </w:rPr>
            </w:pPr>
          </w:p>
        </w:tc>
      </w:tr>
      <w:tr w14:paraId="27FD2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7B8D153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9</w:t>
            </w:r>
          </w:p>
        </w:tc>
        <w:tc>
          <w:tcPr>
            <w:tcW w:w="1856" w:type="dxa"/>
            <w:vMerge w:val="restart"/>
          </w:tcPr>
          <w:p w14:paraId="3F71207B">
            <w:pPr>
              <w:widowControl w:val="0"/>
              <w:jc w:val="both"/>
              <w:rPr>
                <w:rFonts w:hint="default" w:ascii="Arial" w:hAnsi="Arial" w:cs="Arial"/>
                <w:sz w:val="24"/>
                <w:szCs w:val="24"/>
                <w:rtl w:val="0"/>
                <w:lang w:val="en-PH"/>
              </w:rPr>
            </w:pPr>
            <w:r>
              <w:rPr>
                <w:rFonts w:hint="default" w:ascii="Arial" w:hAnsi="Arial" w:cs="Arial"/>
                <w:sz w:val="24"/>
                <w:szCs w:val="24"/>
                <w:rtl w:val="0"/>
                <w:lang w:val="en-PH"/>
              </w:rPr>
              <w:t>Market</w:t>
            </w:r>
            <w:r>
              <w:rPr>
                <w:rFonts w:hint="default" w:ascii="Arial" w:hAnsi="Arial" w:cs="Arial"/>
                <w:sz w:val="24"/>
                <w:szCs w:val="24"/>
                <w:rtl w:val="0"/>
              </w:rPr>
              <w:t xml:space="preserve"> filter</w:t>
            </w:r>
            <w:r>
              <w:rPr>
                <w:rFonts w:hint="default" w:ascii="Arial" w:hAnsi="Arial" w:cs="Arial"/>
                <w:sz w:val="24"/>
                <w:szCs w:val="24"/>
                <w:rtl w:val="0"/>
                <w:lang w:val="en-PH"/>
              </w:rPr>
              <w:t>ing</w:t>
            </w:r>
          </w:p>
        </w:tc>
        <w:tc>
          <w:tcPr>
            <w:tcW w:w="2232" w:type="dxa"/>
            <w:shd w:val="clear" w:color="auto" w:fill="auto"/>
            <w:vAlign w:val="top"/>
          </w:tcPr>
          <w:p w14:paraId="4E93B440">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Create a </w:t>
            </w:r>
            <w:r>
              <w:rPr>
                <w:rFonts w:hint="default" w:ascii="Arial" w:hAnsi="Arial" w:cs="Arial"/>
                <w:sz w:val="24"/>
                <w:szCs w:val="24"/>
                <w:rtl w:val="0"/>
                <w:lang w:val="en-PH"/>
              </w:rPr>
              <w:t>market list</w:t>
            </w:r>
            <w:r>
              <w:rPr>
                <w:rFonts w:hint="default" w:ascii="Arial" w:hAnsi="Arial" w:cs="Arial"/>
                <w:sz w:val="24"/>
                <w:szCs w:val="24"/>
                <w:rtl w:val="0"/>
              </w:rPr>
              <w:t xml:space="preserve"> interface.</w:t>
            </w:r>
          </w:p>
        </w:tc>
        <w:tc>
          <w:tcPr>
            <w:tcW w:w="1687" w:type="dxa"/>
            <w:vMerge w:val="restart"/>
          </w:tcPr>
          <w:p w14:paraId="5B31634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45985215">
            <w:pPr>
              <w:widowControl w:val="0"/>
              <w:jc w:val="both"/>
              <w:rPr>
                <w:rFonts w:hint="default" w:cs="Arial"/>
                <w:sz w:val="24"/>
                <w:szCs w:val="24"/>
                <w:vertAlign w:val="baseline"/>
                <w:lang w:val="en-PH"/>
              </w:rPr>
            </w:pPr>
            <w:r>
              <w:rPr>
                <w:rFonts w:hint="default" w:cs="Arial"/>
                <w:sz w:val="24"/>
                <w:szCs w:val="24"/>
                <w:vertAlign w:val="baseline"/>
                <w:lang w:val="en-PH"/>
              </w:rPr>
              <w:t>Day 3-4</w:t>
            </w:r>
          </w:p>
          <w:p w14:paraId="030691B4">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78814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3C8286B4">
            <w:pPr>
              <w:widowControl w:val="0"/>
              <w:jc w:val="both"/>
              <w:rPr>
                <w:rFonts w:hint="default" w:ascii="Arial" w:hAnsi="Arial" w:cs="Arial"/>
                <w:sz w:val="24"/>
                <w:szCs w:val="24"/>
                <w:vertAlign w:val="baseline"/>
                <w:lang w:val="en-PH"/>
              </w:rPr>
            </w:pPr>
          </w:p>
        </w:tc>
        <w:tc>
          <w:tcPr>
            <w:tcW w:w="1856" w:type="dxa"/>
            <w:vMerge w:val="continue"/>
          </w:tcPr>
          <w:p w14:paraId="1AADEF87">
            <w:pPr>
              <w:widowControl w:val="0"/>
              <w:jc w:val="both"/>
              <w:rPr>
                <w:rFonts w:hint="default" w:ascii="Arial" w:hAnsi="Arial" w:cs="Arial"/>
                <w:sz w:val="24"/>
                <w:szCs w:val="24"/>
                <w:rtl w:val="0"/>
              </w:rPr>
            </w:pPr>
          </w:p>
        </w:tc>
        <w:tc>
          <w:tcPr>
            <w:tcW w:w="2232" w:type="dxa"/>
            <w:shd w:val="clear" w:color="auto" w:fill="auto"/>
            <w:vAlign w:val="top"/>
          </w:tcPr>
          <w:p w14:paraId="517684EA">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search input and drop-down for market status.</w:t>
            </w:r>
          </w:p>
        </w:tc>
        <w:tc>
          <w:tcPr>
            <w:tcW w:w="1687" w:type="dxa"/>
            <w:vMerge w:val="continue"/>
          </w:tcPr>
          <w:p w14:paraId="13F34C94">
            <w:pPr>
              <w:widowControl w:val="0"/>
              <w:jc w:val="both"/>
              <w:rPr>
                <w:rFonts w:hint="default" w:ascii="Arial" w:hAnsi="Arial" w:cs="Arial"/>
                <w:sz w:val="24"/>
                <w:szCs w:val="24"/>
                <w:vertAlign w:val="baseline"/>
                <w:lang w:val="en-PH"/>
              </w:rPr>
            </w:pPr>
          </w:p>
        </w:tc>
        <w:tc>
          <w:tcPr>
            <w:tcW w:w="1797" w:type="dxa"/>
            <w:vMerge w:val="continue"/>
          </w:tcPr>
          <w:p w14:paraId="0EA51EEA">
            <w:pPr>
              <w:widowControl w:val="0"/>
              <w:jc w:val="both"/>
              <w:rPr>
                <w:rFonts w:hint="default" w:ascii="Arial" w:hAnsi="Arial" w:cs="Arial"/>
                <w:sz w:val="24"/>
                <w:szCs w:val="24"/>
                <w:vertAlign w:val="baseline"/>
                <w:lang w:val="en-PH"/>
              </w:rPr>
            </w:pPr>
          </w:p>
        </w:tc>
      </w:tr>
      <w:tr w14:paraId="3EE2F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03B6E465">
            <w:pPr>
              <w:widowControl w:val="0"/>
              <w:jc w:val="both"/>
              <w:rPr>
                <w:rFonts w:hint="default" w:ascii="Arial" w:hAnsi="Arial" w:cs="Arial"/>
                <w:sz w:val="24"/>
                <w:szCs w:val="24"/>
                <w:vertAlign w:val="baseline"/>
                <w:lang w:val="en-PH"/>
              </w:rPr>
            </w:pPr>
          </w:p>
        </w:tc>
        <w:tc>
          <w:tcPr>
            <w:tcW w:w="1856" w:type="dxa"/>
            <w:vMerge w:val="continue"/>
          </w:tcPr>
          <w:p w14:paraId="145E7689">
            <w:pPr>
              <w:widowControl w:val="0"/>
              <w:jc w:val="both"/>
              <w:rPr>
                <w:rFonts w:hint="default" w:ascii="Arial" w:hAnsi="Arial" w:cs="Arial"/>
                <w:sz w:val="24"/>
                <w:szCs w:val="24"/>
                <w:rtl w:val="0"/>
              </w:rPr>
            </w:pPr>
          </w:p>
        </w:tc>
        <w:tc>
          <w:tcPr>
            <w:tcW w:w="2232" w:type="dxa"/>
            <w:shd w:val="clear" w:color="auto" w:fill="auto"/>
            <w:vAlign w:val="top"/>
          </w:tcPr>
          <w:p w14:paraId="7AEA800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functionality for filtering markets based on their status (</w:t>
            </w:r>
            <w:r>
              <w:rPr>
                <w:rFonts w:hint="default" w:ascii="Arial" w:hAnsi="Arial" w:cs="Arial"/>
                <w:sz w:val="24"/>
                <w:szCs w:val="24"/>
                <w:rtl w:val="0"/>
                <w:lang w:val="en-PH"/>
              </w:rPr>
              <w:t>back-end</w:t>
            </w:r>
            <w:r>
              <w:rPr>
                <w:rFonts w:hint="default" w:ascii="Arial" w:hAnsi="Arial" w:cs="Arial"/>
                <w:sz w:val="24"/>
                <w:szCs w:val="24"/>
                <w:rtl w:val="0"/>
              </w:rPr>
              <w:t xml:space="preserve"> logic).</w:t>
            </w:r>
          </w:p>
        </w:tc>
        <w:tc>
          <w:tcPr>
            <w:tcW w:w="1687" w:type="dxa"/>
            <w:vMerge w:val="continue"/>
          </w:tcPr>
          <w:p w14:paraId="2A915C76">
            <w:pPr>
              <w:widowControl w:val="0"/>
              <w:jc w:val="both"/>
              <w:rPr>
                <w:rFonts w:hint="default" w:ascii="Arial" w:hAnsi="Arial" w:cs="Arial"/>
                <w:sz w:val="24"/>
                <w:szCs w:val="24"/>
                <w:vertAlign w:val="baseline"/>
                <w:lang w:val="en-PH"/>
              </w:rPr>
            </w:pPr>
          </w:p>
        </w:tc>
        <w:tc>
          <w:tcPr>
            <w:tcW w:w="1797" w:type="dxa"/>
            <w:vMerge w:val="continue"/>
          </w:tcPr>
          <w:p w14:paraId="6561B855">
            <w:pPr>
              <w:widowControl w:val="0"/>
              <w:jc w:val="both"/>
              <w:rPr>
                <w:rFonts w:hint="default" w:ascii="Arial" w:hAnsi="Arial" w:cs="Arial"/>
                <w:sz w:val="24"/>
                <w:szCs w:val="24"/>
                <w:vertAlign w:val="baseline"/>
                <w:lang w:val="en-PH"/>
              </w:rPr>
            </w:pPr>
          </w:p>
        </w:tc>
      </w:tr>
      <w:tr w14:paraId="031D6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6296C147">
            <w:pPr>
              <w:widowControl w:val="0"/>
              <w:jc w:val="both"/>
              <w:rPr>
                <w:rFonts w:hint="default" w:ascii="Arial" w:hAnsi="Arial" w:cs="Arial"/>
                <w:sz w:val="24"/>
                <w:szCs w:val="24"/>
                <w:vertAlign w:val="baseline"/>
                <w:lang w:val="en-PH"/>
              </w:rPr>
            </w:pPr>
          </w:p>
        </w:tc>
        <w:tc>
          <w:tcPr>
            <w:tcW w:w="1856" w:type="dxa"/>
            <w:vMerge w:val="continue"/>
          </w:tcPr>
          <w:p w14:paraId="6B939BC3">
            <w:pPr>
              <w:widowControl w:val="0"/>
              <w:jc w:val="both"/>
              <w:rPr>
                <w:rFonts w:hint="default" w:ascii="Arial" w:hAnsi="Arial" w:cs="Arial"/>
                <w:sz w:val="24"/>
                <w:szCs w:val="24"/>
                <w:rtl w:val="0"/>
              </w:rPr>
            </w:pPr>
          </w:p>
        </w:tc>
        <w:tc>
          <w:tcPr>
            <w:tcW w:w="2232" w:type="dxa"/>
            <w:shd w:val="clear" w:color="auto" w:fill="auto"/>
            <w:vAlign w:val="top"/>
          </w:tcPr>
          <w:p w14:paraId="28ADA85C">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inspection scheduling functionality (unit tests).</w:t>
            </w:r>
          </w:p>
        </w:tc>
        <w:tc>
          <w:tcPr>
            <w:tcW w:w="1687" w:type="dxa"/>
            <w:vMerge w:val="continue"/>
          </w:tcPr>
          <w:p w14:paraId="405A9B40">
            <w:pPr>
              <w:widowControl w:val="0"/>
              <w:jc w:val="both"/>
              <w:rPr>
                <w:rFonts w:hint="default" w:ascii="Arial" w:hAnsi="Arial" w:cs="Arial"/>
                <w:sz w:val="24"/>
                <w:szCs w:val="24"/>
                <w:vertAlign w:val="baseline"/>
                <w:lang w:val="en-PH"/>
              </w:rPr>
            </w:pPr>
          </w:p>
        </w:tc>
        <w:tc>
          <w:tcPr>
            <w:tcW w:w="1797" w:type="dxa"/>
            <w:vMerge w:val="continue"/>
          </w:tcPr>
          <w:p w14:paraId="6BA72B29">
            <w:pPr>
              <w:widowControl w:val="0"/>
              <w:jc w:val="both"/>
              <w:rPr>
                <w:rFonts w:hint="default" w:ascii="Arial" w:hAnsi="Arial" w:cs="Arial"/>
                <w:sz w:val="24"/>
                <w:szCs w:val="24"/>
                <w:vertAlign w:val="baseline"/>
                <w:lang w:val="en-PH"/>
              </w:rPr>
            </w:pPr>
          </w:p>
        </w:tc>
      </w:tr>
    </w:tbl>
    <w:p w14:paraId="0FE24BBF"/>
    <w:p w14:paraId="29611E4D"/>
    <w:p w14:paraId="7566C8B7"/>
    <w:p w14:paraId="0497F2E6"/>
    <w:p w14:paraId="5D209776"/>
    <w:p w14:paraId="5EE4DD8C"/>
    <w:p w14:paraId="64E51B90"/>
    <w:p w14:paraId="6E02EBBF"/>
    <w:p w14:paraId="4BCAE021"/>
    <w:p w14:paraId="0B262164"/>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
        <w:gridCol w:w="1856"/>
        <w:gridCol w:w="2232"/>
        <w:gridCol w:w="1687"/>
        <w:gridCol w:w="1797"/>
      </w:tblGrid>
      <w:tr w14:paraId="700E5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73FC5BB7">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11</w:t>
            </w:r>
          </w:p>
        </w:tc>
        <w:tc>
          <w:tcPr>
            <w:tcW w:w="1856" w:type="dxa"/>
            <w:vMerge w:val="restart"/>
          </w:tcPr>
          <w:p w14:paraId="6B1850DF">
            <w:pPr>
              <w:widowControl w:val="0"/>
              <w:jc w:val="both"/>
              <w:rPr>
                <w:rFonts w:hint="default" w:ascii="Arial" w:hAnsi="Arial" w:cs="Arial"/>
                <w:sz w:val="24"/>
                <w:szCs w:val="24"/>
                <w:rtl w:val="0"/>
              </w:rPr>
            </w:pPr>
            <w:r>
              <w:rPr>
                <w:rFonts w:hint="default" w:ascii="Arial" w:hAnsi="Arial" w:cs="Arial"/>
                <w:sz w:val="24"/>
                <w:szCs w:val="24"/>
                <w:rtl w:val="0"/>
                <w:lang w:val="en-PH"/>
              </w:rPr>
              <w:t>Update</w:t>
            </w:r>
            <w:r>
              <w:rPr>
                <w:rFonts w:hint="default" w:ascii="Arial" w:hAnsi="Arial" w:cs="Arial"/>
                <w:sz w:val="24"/>
                <w:szCs w:val="24"/>
                <w:rtl w:val="0"/>
              </w:rPr>
              <w:t xml:space="preserve"> market details</w:t>
            </w:r>
          </w:p>
        </w:tc>
        <w:tc>
          <w:tcPr>
            <w:tcW w:w="2232" w:type="dxa"/>
            <w:shd w:val="clear" w:color="auto" w:fill="auto"/>
            <w:vAlign w:val="top"/>
          </w:tcPr>
          <w:p w14:paraId="1B38D462">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a update button on market list.</w:t>
            </w:r>
          </w:p>
        </w:tc>
        <w:tc>
          <w:tcPr>
            <w:tcW w:w="1687" w:type="dxa"/>
            <w:vMerge w:val="restart"/>
          </w:tcPr>
          <w:p w14:paraId="1C57E10D">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46891D76">
            <w:pPr>
              <w:widowControl w:val="0"/>
              <w:jc w:val="both"/>
              <w:rPr>
                <w:rFonts w:hint="default" w:cs="Arial"/>
                <w:sz w:val="24"/>
                <w:szCs w:val="24"/>
                <w:vertAlign w:val="baseline"/>
                <w:lang w:val="en-PH"/>
              </w:rPr>
            </w:pPr>
            <w:r>
              <w:rPr>
                <w:rFonts w:hint="default" w:cs="Arial"/>
                <w:sz w:val="24"/>
                <w:szCs w:val="24"/>
                <w:vertAlign w:val="baseline"/>
                <w:lang w:val="en-PH"/>
              </w:rPr>
              <w:t>Day 5-6</w:t>
            </w:r>
          </w:p>
          <w:p w14:paraId="543DFC2A">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60E66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6331DDA7">
            <w:pPr>
              <w:widowControl w:val="0"/>
              <w:jc w:val="both"/>
              <w:rPr>
                <w:rFonts w:hint="default" w:ascii="Arial" w:hAnsi="Arial" w:cs="Arial"/>
                <w:sz w:val="24"/>
                <w:szCs w:val="24"/>
                <w:vertAlign w:val="baseline"/>
                <w:lang w:val="en-PH"/>
              </w:rPr>
            </w:pPr>
          </w:p>
        </w:tc>
        <w:tc>
          <w:tcPr>
            <w:tcW w:w="1856" w:type="dxa"/>
            <w:vMerge w:val="continue"/>
          </w:tcPr>
          <w:p w14:paraId="0FEA4929">
            <w:pPr>
              <w:widowControl w:val="0"/>
              <w:jc w:val="both"/>
              <w:rPr>
                <w:rFonts w:hint="default" w:ascii="Arial" w:hAnsi="Arial" w:cs="Arial"/>
                <w:sz w:val="24"/>
                <w:szCs w:val="24"/>
                <w:rtl w:val="0"/>
              </w:rPr>
            </w:pPr>
          </w:p>
        </w:tc>
        <w:tc>
          <w:tcPr>
            <w:tcW w:w="2232" w:type="dxa"/>
            <w:shd w:val="clear" w:color="auto" w:fill="auto"/>
            <w:vAlign w:val="top"/>
          </w:tcPr>
          <w:p w14:paraId="56E5E05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Develop market data update form.</w:t>
            </w:r>
          </w:p>
        </w:tc>
        <w:tc>
          <w:tcPr>
            <w:tcW w:w="1687" w:type="dxa"/>
            <w:vMerge w:val="continue"/>
          </w:tcPr>
          <w:p w14:paraId="304BBC12">
            <w:pPr>
              <w:widowControl w:val="0"/>
              <w:jc w:val="both"/>
              <w:rPr>
                <w:rFonts w:hint="default" w:ascii="Arial" w:hAnsi="Arial" w:cs="Arial"/>
                <w:sz w:val="24"/>
                <w:szCs w:val="24"/>
                <w:vertAlign w:val="baseline"/>
                <w:lang w:val="en-PH"/>
              </w:rPr>
            </w:pPr>
          </w:p>
        </w:tc>
        <w:tc>
          <w:tcPr>
            <w:tcW w:w="1797" w:type="dxa"/>
            <w:vMerge w:val="continue"/>
          </w:tcPr>
          <w:p w14:paraId="7BDE30A7">
            <w:pPr>
              <w:widowControl w:val="0"/>
              <w:jc w:val="both"/>
              <w:rPr>
                <w:rFonts w:hint="default" w:ascii="Arial" w:hAnsi="Arial" w:cs="Arial"/>
                <w:sz w:val="24"/>
                <w:szCs w:val="24"/>
                <w:vertAlign w:val="baseline"/>
                <w:lang w:val="en-PH"/>
              </w:rPr>
            </w:pPr>
          </w:p>
        </w:tc>
      </w:tr>
      <w:tr w14:paraId="38C3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5984407B">
            <w:pPr>
              <w:widowControl w:val="0"/>
              <w:jc w:val="both"/>
              <w:rPr>
                <w:rFonts w:hint="default" w:ascii="Arial" w:hAnsi="Arial" w:cs="Arial"/>
                <w:sz w:val="24"/>
                <w:szCs w:val="24"/>
                <w:vertAlign w:val="baseline"/>
                <w:lang w:val="en-PH"/>
              </w:rPr>
            </w:pPr>
          </w:p>
        </w:tc>
        <w:tc>
          <w:tcPr>
            <w:tcW w:w="1856" w:type="dxa"/>
            <w:vMerge w:val="continue"/>
          </w:tcPr>
          <w:p w14:paraId="20A5A5C4">
            <w:pPr>
              <w:widowControl w:val="0"/>
              <w:jc w:val="both"/>
              <w:rPr>
                <w:rFonts w:hint="default" w:ascii="Arial" w:hAnsi="Arial" w:cs="Arial"/>
                <w:sz w:val="24"/>
                <w:szCs w:val="24"/>
                <w:rtl w:val="0"/>
                <w:lang w:val="en-PH"/>
              </w:rPr>
            </w:pPr>
          </w:p>
        </w:tc>
        <w:tc>
          <w:tcPr>
            <w:tcW w:w="2232" w:type="dxa"/>
            <w:shd w:val="clear" w:color="auto" w:fill="auto"/>
            <w:vAlign w:val="top"/>
          </w:tcPr>
          <w:p w14:paraId="4780CB1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backend logic for updating market data.</w:t>
            </w:r>
          </w:p>
        </w:tc>
        <w:tc>
          <w:tcPr>
            <w:tcW w:w="1687" w:type="dxa"/>
            <w:vMerge w:val="continue"/>
          </w:tcPr>
          <w:p w14:paraId="6B71F2D4">
            <w:pPr>
              <w:widowControl w:val="0"/>
              <w:jc w:val="both"/>
              <w:rPr>
                <w:rFonts w:hint="default" w:ascii="Arial" w:hAnsi="Arial" w:cs="Arial"/>
                <w:sz w:val="24"/>
                <w:szCs w:val="24"/>
                <w:vertAlign w:val="baseline"/>
                <w:lang w:val="en-PH"/>
              </w:rPr>
            </w:pPr>
          </w:p>
        </w:tc>
        <w:tc>
          <w:tcPr>
            <w:tcW w:w="1797" w:type="dxa"/>
            <w:vMerge w:val="continue"/>
          </w:tcPr>
          <w:p w14:paraId="4B4E8E56">
            <w:pPr>
              <w:widowControl w:val="0"/>
              <w:jc w:val="both"/>
              <w:rPr>
                <w:rFonts w:hint="default" w:ascii="Arial" w:hAnsi="Arial" w:cs="Arial"/>
                <w:sz w:val="24"/>
                <w:szCs w:val="24"/>
                <w:vertAlign w:val="baseline"/>
                <w:lang w:val="en-PH"/>
              </w:rPr>
            </w:pPr>
          </w:p>
        </w:tc>
      </w:tr>
      <w:tr w14:paraId="51A54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13079867">
            <w:pPr>
              <w:widowControl w:val="0"/>
              <w:jc w:val="both"/>
              <w:rPr>
                <w:rFonts w:hint="default" w:ascii="Arial" w:hAnsi="Arial" w:cs="Arial"/>
                <w:sz w:val="24"/>
                <w:szCs w:val="24"/>
                <w:vertAlign w:val="baseline"/>
                <w:lang w:val="en-PH"/>
              </w:rPr>
            </w:pPr>
          </w:p>
        </w:tc>
        <w:tc>
          <w:tcPr>
            <w:tcW w:w="1856" w:type="dxa"/>
            <w:vMerge w:val="continue"/>
          </w:tcPr>
          <w:p w14:paraId="0914CF92">
            <w:pPr>
              <w:widowControl w:val="0"/>
              <w:jc w:val="both"/>
              <w:rPr>
                <w:rFonts w:hint="default" w:ascii="Arial" w:hAnsi="Arial" w:cs="Arial"/>
                <w:sz w:val="24"/>
                <w:szCs w:val="24"/>
                <w:rtl w:val="0"/>
                <w:lang w:val="en-PH"/>
              </w:rPr>
            </w:pPr>
          </w:p>
        </w:tc>
        <w:tc>
          <w:tcPr>
            <w:tcW w:w="2232" w:type="dxa"/>
            <w:shd w:val="clear" w:color="auto" w:fill="auto"/>
            <w:vAlign w:val="top"/>
          </w:tcPr>
          <w:p w14:paraId="0E9C3F8C">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market data update form functionality (unit test).</w:t>
            </w:r>
          </w:p>
        </w:tc>
        <w:tc>
          <w:tcPr>
            <w:tcW w:w="1687" w:type="dxa"/>
            <w:vMerge w:val="continue"/>
          </w:tcPr>
          <w:p w14:paraId="0804510D">
            <w:pPr>
              <w:widowControl w:val="0"/>
              <w:jc w:val="both"/>
              <w:rPr>
                <w:rFonts w:hint="default" w:ascii="Arial" w:hAnsi="Arial" w:cs="Arial"/>
                <w:sz w:val="24"/>
                <w:szCs w:val="24"/>
                <w:vertAlign w:val="baseline"/>
                <w:lang w:val="en-PH"/>
              </w:rPr>
            </w:pPr>
          </w:p>
        </w:tc>
        <w:tc>
          <w:tcPr>
            <w:tcW w:w="1797" w:type="dxa"/>
            <w:vMerge w:val="continue"/>
          </w:tcPr>
          <w:p w14:paraId="4612797E">
            <w:pPr>
              <w:widowControl w:val="0"/>
              <w:jc w:val="both"/>
              <w:rPr>
                <w:rFonts w:hint="default" w:ascii="Arial" w:hAnsi="Arial" w:cs="Arial"/>
                <w:sz w:val="24"/>
                <w:szCs w:val="24"/>
                <w:vertAlign w:val="baseline"/>
                <w:lang w:val="en-PH"/>
              </w:rPr>
            </w:pPr>
          </w:p>
        </w:tc>
      </w:tr>
      <w:tr w14:paraId="49B23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2C41C39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10</w:t>
            </w:r>
          </w:p>
        </w:tc>
        <w:tc>
          <w:tcPr>
            <w:tcW w:w="1856" w:type="dxa"/>
            <w:vMerge w:val="restart"/>
          </w:tcPr>
          <w:p w14:paraId="2F99B406">
            <w:pPr>
              <w:widowControl w:val="0"/>
              <w:jc w:val="both"/>
              <w:rPr>
                <w:rFonts w:hint="default" w:ascii="Arial" w:hAnsi="Arial" w:cs="Arial"/>
                <w:sz w:val="24"/>
                <w:szCs w:val="24"/>
                <w:rtl w:val="0"/>
                <w:lang w:val="en-PH"/>
              </w:rPr>
            </w:pPr>
            <w:r>
              <w:rPr>
                <w:rFonts w:hint="default" w:ascii="Arial" w:hAnsi="Arial" w:cs="Arial"/>
                <w:sz w:val="24"/>
                <w:szCs w:val="24"/>
                <w:rtl w:val="0"/>
              </w:rPr>
              <w:t>Inspection history</w:t>
            </w:r>
          </w:p>
        </w:tc>
        <w:tc>
          <w:tcPr>
            <w:tcW w:w="2232" w:type="dxa"/>
            <w:shd w:val="clear" w:color="auto" w:fill="auto"/>
            <w:vAlign w:val="top"/>
          </w:tcPr>
          <w:p w14:paraId="71AEEF6A">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lang w:val="en-PH"/>
              </w:rPr>
              <w:t>Create a inspection history button on market list.</w:t>
            </w:r>
          </w:p>
        </w:tc>
        <w:tc>
          <w:tcPr>
            <w:tcW w:w="1687" w:type="dxa"/>
          </w:tcPr>
          <w:p w14:paraId="355D67E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shd w:val="clear" w:color="auto" w:fill="auto"/>
            <w:vAlign w:val="top"/>
          </w:tcPr>
          <w:p w14:paraId="085C357F">
            <w:pPr>
              <w:widowControl w:val="0"/>
              <w:jc w:val="both"/>
              <w:rPr>
                <w:rFonts w:hint="default" w:cs="Arial"/>
                <w:sz w:val="24"/>
                <w:szCs w:val="24"/>
                <w:vertAlign w:val="baseline"/>
                <w:lang w:val="en-PH"/>
              </w:rPr>
            </w:pPr>
            <w:r>
              <w:rPr>
                <w:rFonts w:hint="default" w:cs="Arial"/>
                <w:sz w:val="24"/>
                <w:szCs w:val="24"/>
                <w:vertAlign w:val="baseline"/>
                <w:lang w:val="en-PH"/>
              </w:rPr>
              <w:t>Day 7-8</w:t>
            </w:r>
          </w:p>
          <w:p w14:paraId="08187B5C">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54690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7616E6A7">
            <w:pPr>
              <w:widowControl w:val="0"/>
              <w:jc w:val="both"/>
              <w:rPr>
                <w:rFonts w:hint="default" w:ascii="Arial" w:hAnsi="Arial" w:cs="Arial"/>
                <w:sz w:val="24"/>
                <w:szCs w:val="24"/>
                <w:vertAlign w:val="baseline"/>
                <w:lang w:val="en-PH"/>
              </w:rPr>
            </w:pPr>
          </w:p>
        </w:tc>
        <w:tc>
          <w:tcPr>
            <w:tcW w:w="1856" w:type="dxa"/>
            <w:vMerge w:val="continue"/>
          </w:tcPr>
          <w:p w14:paraId="0B438421">
            <w:pPr>
              <w:widowControl w:val="0"/>
              <w:jc w:val="both"/>
              <w:rPr>
                <w:rFonts w:hint="default" w:ascii="Arial" w:hAnsi="Arial" w:cs="Arial"/>
                <w:sz w:val="24"/>
                <w:szCs w:val="24"/>
                <w:rtl w:val="0"/>
              </w:rPr>
            </w:pPr>
          </w:p>
        </w:tc>
        <w:tc>
          <w:tcPr>
            <w:tcW w:w="2232" w:type="dxa"/>
            <w:shd w:val="clear" w:color="auto" w:fill="auto"/>
            <w:vAlign w:val="top"/>
          </w:tcPr>
          <w:p w14:paraId="3021EABC">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Develop an interface for vendors to view inspection history.</w:t>
            </w:r>
          </w:p>
        </w:tc>
        <w:tc>
          <w:tcPr>
            <w:tcW w:w="1687" w:type="dxa"/>
          </w:tcPr>
          <w:p w14:paraId="2C3133E5">
            <w:pPr>
              <w:widowControl w:val="0"/>
              <w:jc w:val="both"/>
              <w:rPr>
                <w:rFonts w:hint="default" w:ascii="Arial" w:hAnsi="Arial" w:cs="Arial"/>
                <w:sz w:val="24"/>
                <w:szCs w:val="24"/>
                <w:vertAlign w:val="baseline"/>
                <w:lang w:val="en-PH"/>
              </w:rPr>
            </w:pPr>
          </w:p>
        </w:tc>
        <w:tc>
          <w:tcPr>
            <w:tcW w:w="1797" w:type="dxa"/>
          </w:tcPr>
          <w:p w14:paraId="23ED7A82">
            <w:pPr>
              <w:widowControl w:val="0"/>
              <w:jc w:val="both"/>
              <w:rPr>
                <w:rFonts w:hint="default" w:ascii="Arial" w:hAnsi="Arial" w:cs="Arial"/>
                <w:sz w:val="24"/>
                <w:szCs w:val="24"/>
                <w:vertAlign w:val="baseline"/>
                <w:lang w:val="en-PH"/>
              </w:rPr>
            </w:pPr>
          </w:p>
        </w:tc>
      </w:tr>
      <w:tr w14:paraId="7425B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1DD90BC3">
            <w:pPr>
              <w:widowControl w:val="0"/>
              <w:jc w:val="both"/>
              <w:rPr>
                <w:rFonts w:hint="default" w:ascii="Arial" w:hAnsi="Arial" w:cs="Arial"/>
                <w:sz w:val="24"/>
                <w:szCs w:val="24"/>
                <w:vertAlign w:val="baseline"/>
                <w:lang w:val="en-PH"/>
              </w:rPr>
            </w:pPr>
          </w:p>
        </w:tc>
        <w:tc>
          <w:tcPr>
            <w:tcW w:w="1856" w:type="dxa"/>
            <w:vMerge w:val="continue"/>
          </w:tcPr>
          <w:p w14:paraId="5EE510D8">
            <w:pPr>
              <w:widowControl w:val="0"/>
              <w:jc w:val="both"/>
              <w:rPr>
                <w:rFonts w:hint="default" w:ascii="Arial" w:hAnsi="Arial" w:cs="Arial"/>
                <w:sz w:val="24"/>
                <w:szCs w:val="24"/>
                <w:rtl w:val="0"/>
              </w:rPr>
            </w:pPr>
          </w:p>
        </w:tc>
        <w:tc>
          <w:tcPr>
            <w:tcW w:w="2232" w:type="dxa"/>
            <w:shd w:val="clear" w:color="auto" w:fill="auto"/>
            <w:vAlign w:val="top"/>
          </w:tcPr>
          <w:p w14:paraId="2E3EF22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Fetch inspection history data from the database.</w:t>
            </w:r>
          </w:p>
        </w:tc>
        <w:tc>
          <w:tcPr>
            <w:tcW w:w="1687" w:type="dxa"/>
            <w:vMerge w:val="restart"/>
          </w:tcPr>
          <w:p w14:paraId="252FEE74">
            <w:pPr>
              <w:widowControl w:val="0"/>
              <w:jc w:val="both"/>
              <w:rPr>
                <w:rFonts w:hint="default" w:ascii="Arial" w:hAnsi="Arial" w:cs="Arial"/>
                <w:sz w:val="24"/>
                <w:szCs w:val="24"/>
                <w:vertAlign w:val="baseline"/>
                <w:lang w:val="en-PH"/>
              </w:rPr>
            </w:pPr>
          </w:p>
        </w:tc>
        <w:tc>
          <w:tcPr>
            <w:tcW w:w="1797" w:type="dxa"/>
            <w:vMerge w:val="restart"/>
          </w:tcPr>
          <w:p w14:paraId="4F37A98D">
            <w:pPr>
              <w:widowControl w:val="0"/>
              <w:jc w:val="both"/>
              <w:rPr>
                <w:rFonts w:hint="default" w:ascii="Arial" w:hAnsi="Arial" w:cs="Arial"/>
                <w:sz w:val="24"/>
                <w:szCs w:val="24"/>
                <w:vertAlign w:val="baseline"/>
                <w:lang w:val="en-PH"/>
              </w:rPr>
            </w:pPr>
          </w:p>
        </w:tc>
      </w:tr>
      <w:tr w14:paraId="3814E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75047A16">
            <w:pPr>
              <w:widowControl w:val="0"/>
              <w:jc w:val="both"/>
              <w:rPr>
                <w:rFonts w:hint="default" w:ascii="Arial" w:hAnsi="Arial" w:cs="Arial"/>
                <w:sz w:val="24"/>
                <w:szCs w:val="24"/>
                <w:vertAlign w:val="baseline"/>
                <w:lang w:val="en-PH"/>
              </w:rPr>
            </w:pPr>
          </w:p>
        </w:tc>
        <w:tc>
          <w:tcPr>
            <w:tcW w:w="1856" w:type="dxa"/>
            <w:vMerge w:val="continue"/>
          </w:tcPr>
          <w:p w14:paraId="4E9D6200">
            <w:pPr>
              <w:widowControl w:val="0"/>
              <w:jc w:val="both"/>
              <w:rPr>
                <w:rFonts w:hint="default" w:ascii="Arial" w:hAnsi="Arial" w:cs="Arial"/>
                <w:sz w:val="24"/>
                <w:szCs w:val="24"/>
                <w:rtl w:val="0"/>
              </w:rPr>
            </w:pPr>
          </w:p>
        </w:tc>
        <w:tc>
          <w:tcPr>
            <w:tcW w:w="2232" w:type="dxa"/>
            <w:shd w:val="clear" w:color="auto" w:fill="auto"/>
            <w:vAlign w:val="top"/>
          </w:tcPr>
          <w:p w14:paraId="75763BB2">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the inspection history feature (unit and integration tests).</w:t>
            </w:r>
          </w:p>
        </w:tc>
        <w:tc>
          <w:tcPr>
            <w:tcW w:w="1687" w:type="dxa"/>
            <w:vMerge w:val="continue"/>
          </w:tcPr>
          <w:p w14:paraId="30044B9A">
            <w:pPr>
              <w:widowControl w:val="0"/>
              <w:jc w:val="both"/>
              <w:rPr>
                <w:rFonts w:hint="default" w:ascii="Arial" w:hAnsi="Arial" w:cs="Arial"/>
                <w:sz w:val="24"/>
                <w:szCs w:val="24"/>
                <w:vertAlign w:val="baseline"/>
                <w:lang w:val="en-PH"/>
              </w:rPr>
            </w:pPr>
          </w:p>
        </w:tc>
        <w:tc>
          <w:tcPr>
            <w:tcW w:w="1797" w:type="dxa"/>
            <w:vMerge w:val="continue"/>
          </w:tcPr>
          <w:p w14:paraId="6E9EC8C0">
            <w:pPr>
              <w:widowControl w:val="0"/>
              <w:jc w:val="both"/>
              <w:rPr>
                <w:rFonts w:hint="default" w:ascii="Arial" w:hAnsi="Arial" w:cs="Arial"/>
                <w:sz w:val="24"/>
                <w:szCs w:val="24"/>
                <w:vertAlign w:val="baseline"/>
                <w:lang w:val="en-PH"/>
              </w:rPr>
            </w:pPr>
          </w:p>
        </w:tc>
      </w:tr>
      <w:tr w14:paraId="65133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restart"/>
          </w:tcPr>
          <w:p w14:paraId="7820CFBD">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24</w:t>
            </w:r>
          </w:p>
        </w:tc>
        <w:tc>
          <w:tcPr>
            <w:tcW w:w="1856" w:type="dxa"/>
            <w:vMerge w:val="restart"/>
          </w:tcPr>
          <w:p w14:paraId="5D912B24">
            <w:pPr>
              <w:widowControl w:val="0"/>
              <w:jc w:val="both"/>
              <w:rPr>
                <w:rFonts w:hint="default" w:ascii="Arial" w:hAnsi="Arial" w:cs="Arial"/>
                <w:sz w:val="24"/>
                <w:szCs w:val="24"/>
                <w:rtl w:val="0"/>
                <w:lang w:val="en-PH"/>
              </w:rPr>
            </w:pPr>
            <w:r>
              <w:rPr>
                <w:rFonts w:hint="default" w:ascii="Arial" w:hAnsi="Arial" w:cs="Arial"/>
                <w:sz w:val="24"/>
                <w:szCs w:val="24"/>
                <w:rtl w:val="0"/>
              </w:rPr>
              <w:t>Upcoming inspection</w:t>
            </w:r>
            <w:r>
              <w:rPr>
                <w:rFonts w:hint="default" w:ascii="Arial" w:hAnsi="Arial" w:cs="Arial"/>
                <w:sz w:val="24"/>
                <w:szCs w:val="24"/>
                <w:rtl w:val="0"/>
                <w:lang w:val="en-PH"/>
              </w:rPr>
              <w:t xml:space="preserve"> notification</w:t>
            </w:r>
          </w:p>
        </w:tc>
        <w:tc>
          <w:tcPr>
            <w:tcW w:w="2232" w:type="dxa"/>
            <w:shd w:val="clear" w:color="auto" w:fill="auto"/>
            <w:vAlign w:val="top"/>
          </w:tcPr>
          <w:p w14:paraId="26108747">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Set up notification triggers for upcoming inspections.</w:t>
            </w:r>
          </w:p>
        </w:tc>
        <w:tc>
          <w:tcPr>
            <w:tcW w:w="1687" w:type="dxa"/>
            <w:vMerge w:val="restart"/>
          </w:tcPr>
          <w:p w14:paraId="0945455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404A5B41">
            <w:pPr>
              <w:widowControl w:val="0"/>
              <w:jc w:val="both"/>
              <w:rPr>
                <w:rFonts w:hint="default" w:cs="Arial"/>
                <w:sz w:val="24"/>
                <w:szCs w:val="24"/>
                <w:vertAlign w:val="baseline"/>
                <w:lang w:val="en-PH"/>
              </w:rPr>
            </w:pPr>
            <w:r>
              <w:rPr>
                <w:rFonts w:hint="default" w:cs="Arial"/>
                <w:sz w:val="24"/>
                <w:szCs w:val="24"/>
                <w:vertAlign w:val="baseline"/>
                <w:lang w:val="en-PH"/>
              </w:rPr>
              <w:t>Day 9-10</w:t>
            </w:r>
          </w:p>
          <w:p w14:paraId="304C29E1">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12F8C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6DC73C0B">
            <w:pPr>
              <w:widowControl w:val="0"/>
              <w:jc w:val="both"/>
              <w:rPr>
                <w:rFonts w:hint="default" w:ascii="Arial" w:hAnsi="Arial" w:cs="Arial"/>
                <w:sz w:val="24"/>
                <w:szCs w:val="24"/>
                <w:vertAlign w:val="baseline"/>
                <w:lang w:val="en-PH"/>
              </w:rPr>
            </w:pPr>
          </w:p>
        </w:tc>
        <w:tc>
          <w:tcPr>
            <w:tcW w:w="1856" w:type="dxa"/>
            <w:vMerge w:val="continue"/>
          </w:tcPr>
          <w:p w14:paraId="15F5C437">
            <w:pPr>
              <w:widowControl w:val="0"/>
              <w:jc w:val="both"/>
              <w:rPr>
                <w:rFonts w:hint="default" w:ascii="Arial" w:hAnsi="Arial" w:cs="Arial"/>
                <w:sz w:val="24"/>
                <w:szCs w:val="24"/>
                <w:rtl w:val="0"/>
              </w:rPr>
            </w:pPr>
          </w:p>
        </w:tc>
        <w:tc>
          <w:tcPr>
            <w:tcW w:w="2232" w:type="dxa"/>
            <w:shd w:val="clear" w:color="auto" w:fill="auto"/>
            <w:vAlign w:val="top"/>
          </w:tcPr>
          <w:p w14:paraId="5DFD63F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notification templates for inspection reminders.</w:t>
            </w:r>
          </w:p>
        </w:tc>
        <w:tc>
          <w:tcPr>
            <w:tcW w:w="1687" w:type="dxa"/>
            <w:vMerge w:val="continue"/>
          </w:tcPr>
          <w:p w14:paraId="2C0DBCB8">
            <w:pPr>
              <w:widowControl w:val="0"/>
              <w:jc w:val="both"/>
              <w:rPr>
                <w:rFonts w:hint="default" w:ascii="Arial" w:hAnsi="Arial" w:cs="Arial"/>
                <w:sz w:val="24"/>
                <w:szCs w:val="24"/>
                <w:vertAlign w:val="baseline"/>
                <w:lang w:val="en-PH"/>
              </w:rPr>
            </w:pPr>
          </w:p>
        </w:tc>
        <w:tc>
          <w:tcPr>
            <w:tcW w:w="1797" w:type="dxa"/>
            <w:vMerge w:val="continue"/>
          </w:tcPr>
          <w:p w14:paraId="2F1749E0">
            <w:pPr>
              <w:widowControl w:val="0"/>
              <w:jc w:val="both"/>
              <w:rPr>
                <w:rFonts w:hint="default" w:ascii="Arial" w:hAnsi="Arial" w:cs="Arial"/>
                <w:sz w:val="24"/>
                <w:szCs w:val="24"/>
                <w:vertAlign w:val="baseline"/>
                <w:lang w:val="en-PH"/>
              </w:rPr>
            </w:pPr>
          </w:p>
        </w:tc>
      </w:tr>
      <w:tr w14:paraId="52373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15EED548">
            <w:pPr>
              <w:widowControl w:val="0"/>
              <w:jc w:val="both"/>
              <w:rPr>
                <w:rFonts w:hint="default" w:ascii="Arial" w:hAnsi="Arial" w:cs="Arial"/>
                <w:sz w:val="24"/>
                <w:szCs w:val="24"/>
                <w:vertAlign w:val="baseline"/>
                <w:lang w:val="en-PH"/>
              </w:rPr>
            </w:pPr>
          </w:p>
        </w:tc>
        <w:tc>
          <w:tcPr>
            <w:tcW w:w="1856" w:type="dxa"/>
            <w:vMerge w:val="continue"/>
          </w:tcPr>
          <w:p w14:paraId="7EA34CA2">
            <w:pPr>
              <w:widowControl w:val="0"/>
              <w:jc w:val="both"/>
              <w:rPr>
                <w:rFonts w:hint="default" w:ascii="Arial" w:hAnsi="Arial" w:cs="Arial"/>
                <w:sz w:val="24"/>
                <w:szCs w:val="24"/>
                <w:rtl w:val="0"/>
              </w:rPr>
            </w:pPr>
          </w:p>
        </w:tc>
        <w:tc>
          <w:tcPr>
            <w:tcW w:w="2232" w:type="dxa"/>
            <w:shd w:val="clear" w:color="auto" w:fill="auto"/>
            <w:vAlign w:val="top"/>
          </w:tcPr>
          <w:p w14:paraId="4D1BC2F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inspection reminder notification system.</w:t>
            </w:r>
          </w:p>
        </w:tc>
        <w:tc>
          <w:tcPr>
            <w:tcW w:w="1687" w:type="dxa"/>
            <w:vMerge w:val="continue"/>
          </w:tcPr>
          <w:p w14:paraId="4547A83D">
            <w:pPr>
              <w:widowControl w:val="0"/>
              <w:jc w:val="both"/>
              <w:rPr>
                <w:rFonts w:hint="default" w:ascii="Arial" w:hAnsi="Arial" w:cs="Arial"/>
                <w:sz w:val="24"/>
                <w:szCs w:val="24"/>
                <w:vertAlign w:val="baseline"/>
                <w:lang w:val="en-PH"/>
              </w:rPr>
            </w:pPr>
          </w:p>
        </w:tc>
        <w:tc>
          <w:tcPr>
            <w:tcW w:w="1797" w:type="dxa"/>
            <w:vMerge w:val="continue"/>
          </w:tcPr>
          <w:p w14:paraId="7A37D89E">
            <w:pPr>
              <w:widowControl w:val="0"/>
              <w:jc w:val="both"/>
              <w:rPr>
                <w:rFonts w:hint="default" w:ascii="Arial" w:hAnsi="Arial" w:cs="Arial"/>
                <w:sz w:val="24"/>
                <w:szCs w:val="24"/>
                <w:vertAlign w:val="baseline"/>
                <w:lang w:val="en-PH"/>
              </w:rPr>
            </w:pPr>
          </w:p>
        </w:tc>
      </w:tr>
    </w:tbl>
    <w:p w14:paraId="255ACFFC"/>
    <w:p w14:paraId="32A8A2FB"/>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
        <w:gridCol w:w="1856"/>
        <w:gridCol w:w="2232"/>
        <w:gridCol w:w="1687"/>
        <w:gridCol w:w="1797"/>
      </w:tblGrid>
      <w:tr w14:paraId="7CAC0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 w:type="dxa"/>
            <w:vMerge w:val="restart"/>
          </w:tcPr>
          <w:p w14:paraId="27382CA6">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23</w:t>
            </w:r>
          </w:p>
        </w:tc>
        <w:tc>
          <w:tcPr>
            <w:tcW w:w="1856" w:type="dxa"/>
            <w:vMerge w:val="restart"/>
          </w:tcPr>
          <w:p w14:paraId="2F9749F4">
            <w:pPr>
              <w:widowControl w:val="0"/>
              <w:jc w:val="both"/>
              <w:rPr>
                <w:rFonts w:hint="default" w:ascii="Arial" w:hAnsi="Arial" w:cs="Arial"/>
                <w:sz w:val="24"/>
                <w:szCs w:val="24"/>
                <w:rtl w:val="0"/>
              </w:rPr>
            </w:pPr>
            <w:r>
              <w:rPr>
                <w:rFonts w:hint="default" w:ascii="Arial" w:hAnsi="Arial" w:cs="Arial"/>
                <w:sz w:val="24"/>
                <w:szCs w:val="24"/>
                <w:rtl w:val="0"/>
              </w:rPr>
              <w:t>Permit printing notification</w:t>
            </w:r>
          </w:p>
        </w:tc>
        <w:tc>
          <w:tcPr>
            <w:tcW w:w="2232" w:type="dxa"/>
            <w:shd w:val="clear" w:color="auto" w:fill="auto"/>
            <w:vAlign w:val="top"/>
          </w:tcPr>
          <w:p w14:paraId="3A9282E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Implement notification triggers for permit </w:t>
            </w:r>
            <w:r>
              <w:rPr>
                <w:rFonts w:hint="default" w:ascii="Arial" w:hAnsi="Arial" w:cs="Arial"/>
                <w:sz w:val="24"/>
                <w:szCs w:val="24"/>
                <w:rtl w:val="0"/>
                <w:lang w:val="en-PH"/>
              </w:rPr>
              <w:t>printing</w:t>
            </w:r>
            <w:r>
              <w:rPr>
                <w:rFonts w:hint="default" w:ascii="Arial" w:hAnsi="Arial" w:cs="Arial"/>
                <w:sz w:val="24"/>
                <w:szCs w:val="24"/>
                <w:rtl w:val="0"/>
              </w:rPr>
              <w:t>.</w:t>
            </w:r>
          </w:p>
        </w:tc>
        <w:tc>
          <w:tcPr>
            <w:tcW w:w="1687" w:type="dxa"/>
            <w:vMerge w:val="restart"/>
          </w:tcPr>
          <w:p w14:paraId="20E5E90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797" w:type="dxa"/>
            <w:vMerge w:val="restart"/>
            <w:shd w:val="clear" w:color="auto" w:fill="auto"/>
            <w:vAlign w:val="top"/>
          </w:tcPr>
          <w:p w14:paraId="47FBEA58">
            <w:pPr>
              <w:widowControl w:val="0"/>
              <w:jc w:val="both"/>
              <w:rPr>
                <w:rFonts w:hint="default" w:cs="Arial"/>
                <w:sz w:val="24"/>
                <w:szCs w:val="24"/>
                <w:vertAlign w:val="baseline"/>
                <w:lang w:val="en-PH"/>
              </w:rPr>
            </w:pPr>
            <w:r>
              <w:rPr>
                <w:rFonts w:hint="default" w:cs="Arial"/>
                <w:sz w:val="24"/>
                <w:szCs w:val="24"/>
                <w:vertAlign w:val="baseline"/>
                <w:lang w:val="en-PH"/>
              </w:rPr>
              <w:t>Day 11-12</w:t>
            </w:r>
          </w:p>
          <w:p w14:paraId="10B1D75A">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4EAD6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6E84775E">
            <w:pPr>
              <w:widowControl w:val="0"/>
              <w:jc w:val="both"/>
              <w:rPr>
                <w:rFonts w:hint="default" w:ascii="Arial" w:hAnsi="Arial" w:cs="Arial"/>
                <w:sz w:val="24"/>
                <w:szCs w:val="24"/>
                <w:vertAlign w:val="baseline"/>
                <w:lang w:val="en-PH"/>
              </w:rPr>
            </w:pPr>
          </w:p>
        </w:tc>
        <w:tc>
          <w:tcPr>
            <w:tcW w:w="1856" w:type="dxa"/>
            <w:vMerge w:val="continue"/>
          </w:tcPr>
          <w:p w14:paraId="15B758C4">
            <w:pPr>
              <w:widowControl w:val="0"/>
              <w:jc w:val="both"/>
              <w:rPr>
                <w:rFonts w:hint="default" w:ascii="Arial" w:hAnsi="Arial" w:cs="Arial"/>
                <w:sz w:val="24"/>
                <w:szCs w:val="24"/>
                <w:rtl w:val="0"/>
              </w:rPr>
            </w:pPr>
          </w:p>
        </w:tc>
        <w:tc>
          <w:tcPr>
            <w:tcW w:w="2232" w:type="dxa"/>
            <w:shd w:val="clear" w:color="auto" w:fill="auto"/>
            <w:vAlign w:val="top"/>
          </w:tcPr>
          <w:p w14:paraId="1E2C567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email/SMS templates for permit notifications.</w:t>
            </w:r>
          </w:p>
        </w:tc>
        <w:tc>
          <w:tcPr>
            <w:tcW w:w="1687" w:type="dxa"/>
            <w:vMerge w:val="continue"/>
          </w:tcPr>
          <w:p w14:paraId="139ED842">
            <w:pPr>
              <w:widowControl w:val="0"/>
              <w:jc w:val="both"/>
              <w:rPr>
                <w:rFonts w:hint="default" w:ascii="Arial" w:hAnsi="Arial" w:cs="Arial"/>
                <w:sz w:val="24"/>
                <w:szCs w:val="24"/>
                <w:vertAlign w:val="baseline"/>
                <w:lang w:val="en-PH"/>
              </w:rPr>
            </w:pPr>
          </w:p>
        </w:tc>
        <w:tc>
          <w:tcPr>
            <w:tcW w:w="1797" w:type="dxa"/>
            <w:vMerge w:val="continue"/>
          </w:tcPr>
          <w:p w14:paraId="4BF640FD">
            <w:pPr>
              <w:widowControl w:val="0"/>
              <w:jc w:val="both"/>
              <w:rPr>
                <w:rFonts w:hint="default" w:ascii="Arial" w:hAnsi="Arial" w:cs="Arial"/>
                <w:sz w:val="24"/>
                <w:szCs w:val="24"/>
                <w:vertAlign w:val="baseline"/>
                <w:lang w:val="en-PH"/>
              </w:rPr>
            </w:pPr>
          </w:p>
        </w:tc>
      </w:tr>
      <w:tr w14:paraId="342EB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vMerge w:val="continue"/>
          </w:tcPr>
          <w:p w14:paraId="2B21A291">
            <w:pPr>
              <w:widowControl w:val="0"/>
              <w:jc w:val="both"/>
              <w:rPr>
                <w:rFonts w:hint="default" w:ascii="Arial" w:hAnsi="Arial" w:cs="Arial"/>
                <w:sz w:val="24"/>
                <w:szCs w:val="24"/>
                <w:vertAlign w:val="baseline"/>
                <w:lang w:val="en-PH"/>
              </w:rPr>
            </w:pPr>
          </w:p>
        </w:tc>
        <w:tc>
          <w:tcPr>
            <w:tcW w:w="1856" w:type="dxa"/>
            <w:vMerge w:val="continue"/>
          </w:tcPr>
          <w:p w14:paraId="5E724B6E">
            <w:pPr>
              <w:widowControl w:val="0"/>
              <w:jc w:val="both"/>
              <w:rPr>
                <w:rFonts w:hint="default" w:ascii="Arial" w:hAnsi="Arial" w:cs="Arial"/>
                <w:sz w:val="24"/>
                <w:szCs w:val="24"/>
                <w:rtl w:val="0"/>
              </w:rPr>
            </w:pPr>
          </w:p>
        </w:tc>
        <w:tc>
          <w:tcPr>
            <w:tcW w:w="2232" w:type="dxa"/>
            <w:shd w:val="clear" w:color="auto" w:fill="auto"/>
            <w:vAlign w:val="top"/>
          </w:tcPr>
          <w:p w14:paraId="22E0B4C8">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notification system for permit expiration.</w:t>
            </w:r>
          </w:p>
        </w:tc>
        <w:tc>
          <w:tcPr>
            <w:tcW w:w="1687" w:type="dxa"/>
            <w:vMerge w:val="continue"/>
          </w:tcPr>
          <w:p w14:paraId="57192E83">
            <w:pPr>
              <w:widowControl w:val="0"/>
              <w:jc w:val="both"/>
              <w:rPr>
                <w:rFonts w:hint="default" w:ascii="Arial" w:hAnsi="Arial" w:cs="Arial"/>
                <w:sz w:val="24"/>
                <w:szCs w:val="24"/>
                <w:vertAlign w:val="baseline"/>
                <w:lang w:val="en-PH"/>
              </w:rPr>
            </w:pPr>
          </w:p>
        </w:tc>
        <w:tc>
          <w:tcPr>
            <w:tcW w:w="1797" w:type="dxa"/>
            <w:vMerge w:val="continue"/>
          </w:tcPr>
          <w:p w14:paraId="7EF10950">
            <w:pPr>
              <w:widowControl w:val="0"/>
              <w:jc w:val="both"/>
              <w:rPr>
                <w:rFonts w:hint="default" w:ascii="Arial" w:hAnsi="Arial" w:cs="Arial"/>
                <w:sz w:val="24"/>
                <w:szCs w:val="24"/>
                <w:vertAlign w:val="baseline"/>
                <w:lang w:val="en-PH"/>
              </w:rPr>
            </w:pPr>
          </w:p>
        </w:tc>
      </w:tr>
      <w:tr w14:paraId="62142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7" w:type="dxa"/>
            <w:gridSpan w:val="4"/>
          </w:tcPr>
          <w:p w14:paraId="256F0209">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797" w:type="dxa"/>
          </w:tcPr>
          <w:p w14:paraId="3E4EDCAB">
            <w:pPr>
              <w:widowControl w:val="0"/>
              <w:jc w:val="both"/>
              <w:rPr>
                <w:rFonts w:hint="default" w:cs="Arial"/>
                <w:sz w:val="24"/>
                <w:szCs w:val="24"/>
                <w:vertAlign w:val="baseline"/>
                <w:lang w:val="en-PH"/>
              </w:rPr>
            </w:pPr>
            <w:r>
              <w:rPr>
                <w:rFonts w:hint="default" w:cs="Arial"/>
                <w:sz w:val="24"/>
                <w:szCs w:val="24"/>
                <w:vertAlign w:val="baseline"/>
                <w:lang w:val="en-PH"/>
              </w:rPr>
              <w:t>12 days</w:t>
            </w:r>
          </w:p>
          <w:p w14:paraId="3523F44B">
            <w:pPr>
              <w:widowControl w:val="0"/>
              <w:jc w:val="both"/>
              <w:rPr>
                <w:rFonts w:hint="default" w:cs="Arial"/>
                <w:sz w:val="24"/>
                <w:szCs w:val="24"/>
                <w:vertAlign w:val="baseline"/>
                <w:lang w:val="en-PH"/>
              </w:rPr>
            </w:pPr>
            <w:r>
              <w:rPr>
                <w:rFonts w:hint="default" w:cs="Arial"/>
                <w:sz w:val="24"/>
                <w:szCs w:val="24"/>
                <w:vertAlign w:val="baseline"/>
                <w:lang w:val="en-PH"/>
              </w:rPr>
              <w:t>(144 hrs.)</w:t>
            </w:r>
          </w:p>
        </w:tc>
      </w:tr>
    </w:tbl>
    <w:p w14:paraId="47CD9111">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714597F7">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674EAE3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1A5FBDE5">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47D8CA2D">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7CA924A5">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19339C55">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70E69C59">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04906AA6">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3EABEB0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650D5DB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57145FD1">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53568651">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735D6CAA">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6B578D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r>
        <w:rPr>
          <w:rFonts w:hint="default" w:ascii="Arial" w:hAnsi="Arial" w:cs="Arial"/>
          <w:b/>
          <w:bCs w:val="0"/>
          <w:sz w:val="26"/>
          <w:szCs w:val="26"/>
          <w:rtl w:val="0"/>
          <w:lang w:val="en-PH"/>
        </w:rPr>
        <w:t>Sprint #5:</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75"/>
        <w:gridCol w:w="2225"/>
        <w:gridCol w:w="1675"/>
        <w:gridCol w:w="1805"/>
      </w:tblGrid>
      <w:tr w14:paraId="4C553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tcPr>
          <w:p w14:paraId="6B1DCBE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75" w:type="dxa"/>
          </w:tcPr>
          <w:p w14:paraId="75EC599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FEATURE/ TASK</w:t>
            </w:r>
          </w:p>
        </w:tc>
        <w:tc>
          <w:tcPr>
            <w:tcW w:w="2225" w:type="dxa"/>
          </w:tcPr>
          <w:p w14:paraId="59F6A1E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675" w:type="dxa"/>
          </w:tcPr>
          <w:p w14:paraId="4445340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805" w:type="dxa"/>
          </w:tcPr>
          <w:p w14:paraId="338B5668">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344DE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01B96F1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25</w:t>
            </w:r>
          </w:p>
        </w:tc>
        <w:tc>
          <w:tcPr>
            <w:tcW w:w="1875" w:type="dxa"/>
            <w:vMerge w:val="restart"/>
          </w:tcPr>
          <w:p w14:paraId="61060A4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Custom notification</w:t>
            </w:r>
          </w:p>
        </w:tc>
        <w:tc>
          <w:tcPr>
            <w:tcW w:w="2225" w:type="dxa"/>
          </w:tcPr>
          <w:p w14:paraId="4EB1532F">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Create an interface for submitting custom notification.</w:t>
            </w:r>
          </w:p>
        </w:tc>
        <w:tc>
          <w:tcPr>
            <w:tcW w:w="1675" w:type="dxa"/>
            <w:vMerge w:val="restart"/>
          </w:tcPr>
          <w:p w14:paraId="6EC74A8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3DDCADA5">
            <w:pPr>
              <w:widowControl w:val="0"/>
              <w:jc w:val="both"/>
              <w:rPr>
                <w:rFonts w:hint="default" w:cs="Arial"/>
                <w:sz w:val="24"/>
                <w:szCs w:val="24"/>
                <w:vertAlign w:val="baseline"/>
                <w:lang w:val="en-PH"/>
              </w:rPr>
            </w:pPr>
            <w:r>
              <w:rPr>
                <w:rFonts w:hint="default" w:cs="Arial"/>
                <w:sz w:val="24"/>
                <w:szCs w:val="24"/>
                <w:vertAlign w:val="baseline"/>
                <w:lang w:val="en-PH"/>
              </w:rPr>
              <w:t>Day 1</w:t>
            </w:r>
          </w:p>
          <w:p w14:paraId="11ED181B">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(15 hrs.)</w:t>
            </w:r>
          </w:p>
        </w:tc>
      </w:tr>
      <w:tr w14:paraId="77657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7CC35398">
            <w:pPr>
              <w:widowControl w:val="0"/>
              <w:jc w:val="both"/>
              <w:rPr>
                <w:rFonts w:hint="default" w:ascii="Arial" w:hAnsi="Arial" w:cs="Arial"/>
                <w:sz w:val="24"/>
                <w:szCs w:val="24"/>
                <w:vertAlign w:val="baseline"/>
                <w:lang w:val="en-PH"/>
              </w:rPr>
            </w:pPr>
          </w:p>
        </w:tc>
        <w:tc>
          <w:tcPr>
            <w:tcW w:w="1875" w:type="dxa"/>
            <w:vMerge w:val="continue"/>
          </w:tcPr>
          <w:p w14:paraId="059BC602">
            <w:pPr>
              <w:widowControl w:val="0"/>
              <w:jc w:val="both"/>
              <w:rPr>
                <w:rFonts w:hint="default" w:ascii="Arial" w:hAnsi="Arial" w:cs="Arial"/>
                <w:sz w:val="24"/>
                <w:szCs w:val="24"/>
                <w:vertAlign w:val="baseline"/>
                <w:lang w:val="en-PH"/>
              </w:rPr>
            </w:pPr>
          </w:p>
        </w:tc>
        <w:tc>
          <w:tcPr>
            <w:tcW w:w="2225" w:type="dxa"/>
            <w:shd w:val="clear" w:color="auto" w:fill="auto"/>
            <w:vAlign w:val="top"/>
          </w:tcPr>
          <w:p w14:paraId="19DF1CCB">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Set up notification triggers for custom notifications.</w:t>
            </w:r>
          </w:p>
        </w:tc>
        <w:tc>
          <w:tcPr>
            <w:tcW w:w="1675" w:type="dxa"/>
            <w:vMerge w:val="continue"/>
          </w:tcPr>
          <w:p w14:paraId="16C54A0F">
            <w:pPr>
              <w:widowControl w:val="0"/>
              <w:jc w:val="both"/>
              <w:rPr>
                <w:rFonts w:hint="default" w:ascii="Arial" w:hAnsi="Arial" w:cs="Arial"/>
                <w:sz w:val="24"/>
                <w:szCs w:val="24"/>
                <w:vertAlign w:val="baseline"/>
                <w:lang w:val="en-PH"/>
              </w:rPr>
            </w:pPr>
          </w:p>
        </w:tc>
        <w:tc>
          <w:tcPr>
            <w:tcW w:w="1805" w:type="dxa"/>
            <w:vMerge w:val="continue"/>
          </w:tcPr>
          <w:p w14:paraId="5E08C598">
            <w:pPr>
              <w:widowControl w:val="0"/>
              <w:jc w:val="both"/>
              <w:rPr>
                <w:rFonts w:hint="default" w:ascii="Arial" w:hAnsi="Arial" w:cs="Arial"/>
                <w:sz w:val="24"/>
                <w:szCs w:val="24"/>
                <w:vertAlign w:val="baseline"/>
                <w:lang w:val="en-PH"/>
              </w:rPr>
            </w:pPr>
          </w:p>
        </w:tc>
      </w:tr>
      <w:tr w14:paraId="39640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7E61DA20">
            <w:pPr>
              <w:widowControl w:val="0"/>
              <w:jc w:val="both"/>
              <w:rPr>
                <w:rFonts w:hint="default" w:ascii="Arial" w:hAnsi="Arial" w:cs="Arial"/>
                <w:sz w:val="24"/>
                <w:szCs w:val="24"/>
                <w:vertAlign w:val="baseline"/>
                <w:lang w:val="en-PH"/>
              </w:rPr>
            </w:pPr>
          </w:p>
        </w:tc>
        <w:tc>
          <w:tcPr>
            <w:tcW w:w="1875" w:type="dxa"/>
            <w:vMerge w:val="continue"/>
          </w:tcPr>
          <w:p w14:paraId="276A8813">
            <w:pPr>
              <w:widowControl w:val="0"/>
              <w:jc w:val="both"/>
              <w:rPr>
                <w:rFonts w:hint="default" w:ascii="Arial" w:hAnsi="Arial" w:cs="Arial"/>
                <w:sz w:val="24"/>
                <w:szCs w:val="24"/>
                <w:vertAlign w:val="baseline"/>
                <w:lang w:val="en-PH"/>
              </w:rPr>
            </w:pPr>
          </w:p>
        </w:tc>
        <w:tc>
          <w:tcPr>
            <w:tcW w:w="2225" w:type="dxa"/>
            <w:shd w:val="clear" w:color="auto" w:fill="auto"/>
            <w:vAlign w:val="top"/>
          </w:tcPr>
          <w:p w14:paraId="6AC307A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notification templates for custom notifications.</w:t>
            </w:r>
          </w:p>
        </w:tc>
        <w:tc>
          <w:tcPr>
            <w:tcW w:w="1675" w:type="dxa"/>
            <w:vMerge w:val="continue"/>
          </w:tcPr>
          <w:p w14:paraId="38EF9D1F">
            <w:pPr>
              <w:widowControl w:val="0"/>
              <w:jc w:val="both"/>
              <w:rPr>
                <w:rFonts w:hint="default" w:ascii="Arial" w:hAnsi="Arial" w:cs="Arial"/>
                <w:sz w:val="24"/>
                <w:szCs w:val="24"/>
                <w:vertAlign w:val="baseline"/>
                <w:lang w:val="en-PH"/>
              </w:rPr>
            </w:pPr>
          </w:p>
        </w:tc>
        <w:tc>
          <w:tcPr>
            <w:tcW w:w="1805" w:type="dxa"/>
            <w:vMerge w:val="continue"/>
          </w:tcPr>
          <w:p w14:paraId="4577EEDD">
            <w:pPr>
              <w:widowControl w:val="0"/>
              <w:jc w:val="both"/>
              <w:rPr>
                <w:rFonts w:hint="default" w:ascii="Arial" w:hAnsi="Arial" w:cs="Arial"/>
                <w:sz w:val="24"/>
                <w:szCs w:val="24"/>
                <w:vertAlign w:val="baseline"/>
                <w:lang w:val="en-PH"/>
              </w:rPr>
            </w:pPr>
          </w:p>
        </w:tc>
      </w:tr>
      <w:tr w14:paraId="08B5A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40AF7997">
            <w:pPr>
              <w:widowControl w:val="0"/>
              <w:jc w:val="both"/>
              <w:rPr>
                <w:rFonts w:hint="default" w:ascii="Arial" w:hAnsi="Arial" w:cs="Arial"/>
                <w:sz w:val="24"/>
                <w:szCs w:val="24"/>
                <w:vertAlign w:val="baseline"/>
                <w:lang w:val="en-PH"/>
              </w:rPr>
            </w:pPr>
          </w:p>
        </w:tc>
        <w:tc>
          <w:tcPr>
            <w:tcW w:w="1875" w:type="dxa"/>
            <w:vMerge w:val="continue"/>
          </w:tcPr>
          <w:p w14:paraId="4179BC52">
            <w:pPr>
              <w:widowControl w:val="0"/>
              <w:jc w:val="both"/>
              <w:rPr>
                <w:rFonts w:hint="default" w:ascii="Arial" w:hAnsi="Arial" w:cs="Arial"/>
                <w:sz w:val="24"/>
                <w:szCs w:val="24"/>
                <w:vertAlign w:val="baseline"/>
                <w:lang w:val="en-PH"/>
              </w:rPr>
            </w:pPr>
          </w:p>
        </w:tc>
        <w:tc>
          <w:tcPr>
            <w:tcW w:w="2225" w:type="dxa"/>
            <w:shd w:val="clear" w:color="auto" w:fill="auto"/>
            <w:vAlign w:val="top"/>
          </w:tcPr>
          <w:p w14:paraId="5E23F5F5">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custom notification functionality.</w:t>
            </w:r>
          </w:p>
        </w:tc>
        <w:tc>
          <w:tcPr>
            <w:tcW w:w="1675" w:type="dxa"/>
            <w:vMerge w:val="continue"/>
          </w:tcPr>
          <w:p w14:paraId="128FA002">
            <w:pPr>
              <w:widowControl w:val="0"/>
              <w:jc w:val="both"/>
              <w:rPr>
                <w:rFonts w:hint="default" w:ascii="Arial" w:hAnsi="Arial" w:cs="Arial"/>
                <w:sz w:val="24"/>
                <w:szCs w:val="24"/>
                <w:vertAlign w:val="baseline"/>
                <w:lang w:val="en-PH"/>
              </w:rPr>
            </w:pPr>
          </w:p>
        </w:tc>
        <w:tc>
          <w:tcPr>
            <w:tcW w:w="1805" w:type="dxa"/>
            <w:vMerge w:val="continue"/>
          </w:tcPr>
          <w:p w14:paraId="6779C322">
            <w:pPr>
              <w:widowControl w:val="0"/>
              <w:jc w:val="both"/>
              <w:rPr>
                <w:rFonts w:hint="default" w:ascii="Arial" w:hAnsi="Arial" w:cs="Arial"/>
                <w:sz w:val="24"/>
                <w:szCs w:val="24"/>
                <w:vertAlign w:val="baseline"/>
                <w:lang w:val="en-PH"/>
              </w:rPr>
            </w:pPr>
          </w:p>
        </w:tc>
      </w:tr>
      <w:tr w14:paraId="39D4F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6B5FCB62">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22</w:t>
            </w:r>
          </w:p>
        </w:tc>
        <w:tc>
          <w:tcPr>
            <w:tcW w:w="1875" w:type="dxa"/>
            <w:vMerge w:val="restart"/>
          </w:tcPr>
          <w:p w14:paraId="32FEBD8C">
            <w:pPr>
              <w:widowControl w:val="0"/>
              <w:jc w:val="both"/>
              <w:rPr>
                <w:rFonts w:hint="default" w:ascii="Arial" w:hAnsi="Arial" w:cs="Arial"/>
                <w:sz w:val="24"/>
                <w:szCs w:val="24"/>
                <w:vertAlign w:val="baseline"/>
                <w:lang w:val="en-PH"/>
              </w:rPr>
            </w:pPr>
            <w:r>
              <w:rPr>
                <w:rFonts w:hint="default" w:ascii="Arial" w:hAnsi="Arial" w:cs="Arial"/>
                <w:sz w:val="24"/>
                <w:szCs w:val="24"/>
                <w:rtl w:val="0"/>
              </w:rPr>
              <w:t>Permit expiration notification</w:t>
            </w:r>
          </w:p>
        </w:tc>
        <w:tc>
          <w:tcPr>
            <w:tcW w:w="2225" w:type="dxa"/>
            <w:shd w:val="clear" w:color="auto" w:fill="auto"/>
            <w:vAlign w:val="top"/>
          </w:tcPr>
          <w:p w14:paraId="76016D9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Implement notification triggers for permit expiration.</w:t>
            </w:r>
          </w:p>
        </w:tc>
        <w:tc>
          <w:tcPr>
            <w:tcW w:w="1675" w:type="dxa"/>
            <w:vMerge w:val="restart"/>
          </w:tcPr>
          <w:p w14:paraId="67AA0DC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351B4F5F">
            <w:pPr>
              <w:widowControl w:val="0"/>
              <w:jc w:val="both"/>
              <w:rPr>
                <w:rFonts w:hint="default" w:cs="Arial"/>
                <w:sz w:val="24"/>
                <w:szCs w:val="24"/>
                <w:vertAlign w:val="baseline"/>
                <w:lang w:val="en-PH"/>
              </w:rPr>
            </w:pPr>
            <w:r>
              <w:rPr>
                <w:rFonts w:hint="default" w:cs="Arial"/>
                <w:sz w:val="24"/>
                <w:szCs w:val="24"/>
                <w:vertAlign w:val="baseline"/>
                <w:lang w:val="en-PH"/>
              </w:rPr>
              <w:t>Day 2</w:t>
            </w:r>
          </w:p>
          <w:p w14:paraId="57DFC932">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(15 hrs.)</w:t>
            </w:r>
          </w:p>
        </w:tc>
      </w:tr>
      <w:tr w14:paraId="57563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76A34B33">
            <w:pPr>
              <w:widowControl w:val="0"/>
              <w:jc w:val="both"/>
              <w:rPr>
                <w:rFonts w:hint="default" w:ascii="Arial" w:hAnsi="Arial" w:cs="Arial"/>
                <w:sz w:val="24"/>
                <w:szCs w:val="24"/>
                <w:vertAlign w:val="baseline"/>
                <w:lang w:val="en-PH"/>
              </w:rPr>
            </w:pPr>
          </w:p>
        </w:tc>
        <w:tc>
          <w:tcPr>
            <w:tcW w:w="1875" w:type="dxa"/>
            <w:vMerge w:val="continue"/>
          </w:tcPr>
          <w:p w14:paraId="5B1547AF">
            <w:pPr>
              <w:widowControl w:val="0"/>
              <w:jc w:val="both"/>
              <w:rPr>
                <w:rFonts w:hint="default" w:ascii="Arial" w:hAnsi="Arial" w:cs="Arial"/>
                <w:sz w:val="24"/>
                <w:szCs w:val="24"/>
                <w:rtl w:val="0"/>
              </w:rPr>
            </w:pPr>
          </w:p>
        </w:tc>
        <w:tc>
          <w:tcPr>
            <w:tcW w:w="2225" w:type="dxa"/>
            <w:shd w:val="clear" w:color="auto" w:fill="auto"/>
            <w:vAlign w:val="top"/>
          </w:tcPr>
          <w:p w14:paraId="21BCE62C">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email/SMS templates for permit notifications.</w:t>
            </w:r>
          </w:p>
        </w:tc>
        <w:tc>
          <w:tcPr>
            <w:tcW w:w="1675" w:type="dxa"/>
            <w:vMerge w:val="continue"/>
          </w:tcPr>
          <w:p w14:paraId="49222B2F">
            <w:pPr>
              <w:widowControl w:val="0"/>
              <w:jc w:val="both"/>
              <w:rPr>
                <w:rFonts w:hint="default" w:ascii="Arial" w:hAnsi="Arial" w:cs="Arial"/>
                <w:sz w:val="24"/>
                <w:szCs w:val="24"/>
                <w:vertAlign w:val="baseline"/>
                <w:lang w:val="en-PH"/>
              </w:rPr>
            </w:pPr>
          </w:p>
        </w:tc>
        <w:tc>
          <w:tcPr>
            <w:tcW w:w="1805" w:type="dxa"/>
            <w:vMerge w:val="continue"/>
          </w:tcPr>
          <w:p w14:paraId="4758ECF2">
            <w:pPr>
              <w:widowControl w:val="0"/>
              <w:jc w:val="both"/>
              <w:rPr>
                <w:rFonts w:hint="default" w:ascii="Arial" w:hAnsi="Arial" w:cs="Arial"/>
                <w:sz w:val="24"/>
                <w:szCs w:val="24"/>
                <w:vertAlign w:val="baseline"/>
                <w:lang w:val="en-PH"/>
              </w:rPr>
            </w:pPr>
          </w:p>
        </w:tc>
      </w:tr>
      <w:tr w14:paraId="00B77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2810CB19">
            <w:pPr>
              <w:widowControl w:val="0"/>
              <w:jc w:val="both"/>
              <w:rPr>
                <w:rFonts w:hint="default" w:ascii="Arial" w:hAnsi="Arial" w:cs="Arial"/>
                <w:sz w:val="24"/>
                <w:szCs w:val="24"/>
                <w:vertAlign w:val="baseline"/>
                <w:lang w:val="en-PH"/>
              </w:rPr>
            </w:pPr>
          </w:p>
        </w:tc>
        <w:tc>
          <w:tcPr>
            <w:tcW w:w="1875" w:type="dxa"/>
            <w:vMerge w:val="continue"/>
          </w:tcPr>
          <w:p w14:paraId="7297EF0B">
            <w:pPr>
              <w:widowControl w:val="0"/>
              <w:jc w:val="both"/>
              <w:rPr>
                <w:rFonts w:hint="default" w:ascii="Arial" w:hAnsi="Arial" w:cs="Arial"/>
                <w:sz w:val="24"/>
                <w:szCs w:val="24"/>
                <w:rtl w:val="0"/>
              </w:rPr>
            </w:pPr>
          </w:p>
        </w:tc>
        <w:tc>
          <w:tcPr>
            <w:tcW w:w="2225" w:type="dxa"/>
            <w:shd w:val="clear" w:color="auto" w:fill="auto"/>
            <w:vAlign w:val="top"/>
          </w:tcPr>
          <w:p w14:paraId="08F1D4F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Test notification </w:t>
            </w:r>
            <w:r>
              <w:rPr>
                <w:rFonts w:hint="default" w:ascii="Arial" w:hAnsi="Arial" w:cs="Arial"/>
                <w:sz w:val="24"/>
                <w:szCs w:val="24"/>
                <w:rtl w:val="0"/>
                <w:lang w:val="en-PH"/>
              </w:rPr>
              <w:t>function</w:t>
            </w:r>
            <w:r>
              <w:rPr>
                <w:rFonts w:hint="default" w:ascii="Arial" w:hAnsi="Arial" w:cs="Arial"/>
                <w:sz w:val="24"/>
                <w:szCs w:val="24"/>
                <w:rtl w:val="0"/>
              </w:rPr>
              <w:t xml:space="preserve"> for permit expiration.</w:t>
            </w:r>
          </w:p>
        </w:tc>
        <w:tc>
          <w:tcPr>
            <w:tcW w:w="1675" w:type="dxa"/>
            <w:vMerge w:val="continue"/>
          </w:tcPr>
          <w:p w14:paraId="7ECF8176">
            <w:pPr>
              <w:widowControl w:val="0"/>
              <w:jc w:val="both"/>
              <w:rPr>
                <w:rFonts w:hint="default" w:ascii="Arial" w:hAnsi="Arial" w:cs="Arial"/>
                <w:sz w:val="24"/>
                <w:szCs w:val="24"/>
                <w:vertAlign w:val="baseline"/>
                <w:lang w:val="en-PH"/>
              </w:rPr>
            </w:pPr>
          </w:p>
        </w:tc>
        <w:tc>
          <w:tcPr>
            <w:tcW w:w="1805" w:type="dxa"/>
            <w:vMerge w:val="continue"/>
          </w:tcPr>
          <w:p w14:paraId="6CA7DF2F">
            <w:pPr>
              <w:widowControl w:val="0"/>
              <w:jc w:val="both"/>
              <w:rPr>
                <w:rFonts w:hint="default" w:ascii="Arial" w:hAnsi="Arial" w:cs="Arial"/>
                <w:sz w:val="24"/>
                <w:szCs w:val="24"/>
                <w:vertAlign w:val="baseline"/>
                <w:lang w:val="en-PH"/>
              </w:rPr>
            </w:pPr>
          </w:p>
        </w:tc>
      </w:tr>
      <w:tr w14:paraId="007DB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64C87D71">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26</w:t>
            </w:r>
          </w:p>
          <w:p w14:paraId="508B54F3">
            <w:pPr>
              <w:widowControl w:val="0"/>
              <w:jc w:val="both"/>
            </w:pPr>
          </w:p>
          <w:p w14:paraId="1786CC82">
            <w:pPr>
              <w:widowControl w:val="0"/>
              <w:jc w:val="both"/>
              <w:rPr>
                <w:rFonts w:hint="default" w:ascii="Arial" w:hAnsi="Arial" w:cs="Arial"/>
                <w:sz w:val="24"/>
                <w:szCs w:val="24"/>
                <w:vertAlign w:val="baseline"/>
                <w:lang w:val="en-PH"/>
              </w:rPr>
            </w:pPr>
          </w:p>
        </w:tc>
        <w:tc>
          <w:tcPr>
            <w:tcW w:w="1875" w:type="dxa"/>
            <w:vMerge w:val="restart"/>
          </w:tcPr>
          <w:p w14:paraId="430D5534">
            <w:pPr>
              <w:widowControl w:val="0"/>
              <w:jc w:val="both"/>
              <w:rPr>
                <w:rFonts w:hint="default" w:ascii="Arial" w:hAnsi="Arial" w:cs="Arial"/>
                <w:sz w:val="24"/>
                <w:szCs w:val="24"/>
                <w:rtl w:val="0"/>
              </w:rPr>
            </w:pPr>
            <w:r>
              <w:rPr>
                <w:rFonts w:hint="default" w:ascii="Arial" w:hAnsi="Arial" w:cs="Arial"/>
                <w:sz w:val="24"/>
                <w:szCs w:val="24"/>
                <w:rtl w:val="0"/>
              </w:rPr>
              <w:t>Market search</w:t>
            </w:r>
          </w:p>
        </w:tc>
        <w:tc>
          <w:tcPr>
            <w:tcW w:w="2225" w:type="dxa"/>
            <w:shd w:val="clear" w:color="auto" w:fill="auto"/>
            <w:vAlign w:val="top"/>
          </w:tcPr>
          <w:p w14:paraId="26E5BB0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lang w:val="en-PH"/>
              </w:rPr>
              <w:t>Create</w:t>
            </w:r>
            <w:r>
              <w:rPr>
                <w:rFonts w:hint="default" w:ascii="Arial" w:hAnsi="Arial" w:cs="Arial"/>
                <w:sz w:val="24"/>
                <w:szCs w:val="24"/>
                <w:rtl w:val="0"/>
              </w:rPr>
              <w:t xml:space="preserve"> filtering functionality based on market category.</w:t>
            </w:r>
          </w:p>
        </w:tc>
        <w:tc>
          <w:tcPr>
            <w:tcW w:w="1675" w:type="dxa"/>
            <w:vMerge w:val="restart"/>
          </w:tcPr>
          <w:p w14:paraId="55F27A2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321A0C13">
            <w:pPr>
              <w:widowControl w:val="0"/>
              <w:jc w:val="both"/>
              <w:rPr>
                <w:rFonts w:hint="default" w:cs="Arial"/>
                <w:sz w:val="24"/>
                <w:szCs w:val="24"/>
                <w:vertAlign w:val="baseline"/>
                <w:lang w:val="en-PH"/>
              </w:rPr>
            </w:pPr>
            <w:r>
              <w:rPr>
                <w:rFonts w:hint="default" w:cs="Arial"/>
                <w:sz w:val="24"/>
                <w:szCs w:val="24"/>
                <w:vertAlign w:val="baseline"/>
                <w:lang w:val="en-PH"/>
              </w:rPr>
              <w:t>Day 3-4</w:t>
            </w:r>
          </w:p>
          <w:p w14:paraId="4F2830C5">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(32 hrs.)</w:t>
            </w:r>
          </w:p>
        </w:tc>
      </w:tr>
      <w:tr w14:paraId="6EBCE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45957B4A">
            <w:pPr>
              <w:widowControl w:val="0"/>
              <w:jc w:val="both"/>
              <w:rPr>
                <w:rFonts w:hint="default" w:ascii="Arial" w:hAnsi="Arial" w:cs="Arial"/>
                <w:sz w:val="24"/>
                <w:szCs w:val="24"/>
                <w:vertAlign w:val="baseline"/>
                <w:lang w:val="en-PH"/>
              </w:rPr>
            </w:pPr>
          </w:p>
        </w:tc>
        <w:tc>
          <w:tcPr>
            <w:tcW w:w="1875" w:type="dxa"/>
            <w:vMerge w:val="continue"/>
          </w:tcPr>
          <w:p w14:paraId="6B2F8AE6">
            <w:pPr>
              <w:widowControl w:val="0"/>
              <w:jc w:val="both"/>
              <w:rPr>
                <w:rFonts w:hint="default" w:ascii="Arial" w:hAnsi="Arial" w:cs="Arial"/>
                <w:sz w:val="24"/>
                <w:szCs w:val="24"/>
                <w:rtl w:val="0"/>
              </w:rPr>
            </w:pPr>
          </w:p>
        </w:tc>
        <w:tc>
          <w:tcPr>
            <w:tcW w:w="2225" w:type="dxa"/>
            <w:shd w:val="clear" w:color="auto" w:fill="auto"/>
            <w:vAlign w:val="top"/>
          </w:tcPr>
          <w:p w14:paraId="65F5E01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Update database queries to handle category-based filtering.</w:t>
            </w:r>
          </w:p>
        </w:tc>
        <w:tc>
          <w:tcPr>
            <w:tcW w:w="1675" w:type="dxa"/>
            <w:vMerge w:val="continue"/>
          </w:tcPr>
          <w:p w14:paraId="54B2DE1A">
            <w:pPr>
              <w:widowControl w:val="0"/>
              <w:jc w:val="both"/>
              <w:rPr>
                <w:rFonts w:hint="default" w:ascii="Arial" w:hAnsi="Arial" w:cs="Arial"/>
                <w:sz w:val="24"/>
                <w:szCs w:val="24"/>
                <w:vertAlign w:val="baseline"/>
                <w:lang w:val="en-PH"/>
              </w:rPr>
            </w:pPr>
          </w:p>
        </w:tc>
        <w:tc>
          <w:tcPr>
            <w:tcW w:w="1805" w:type="dxa"/>
            <w:vMerge w:val="continue"/>
          </w:tcPr>
          <w:p w14:paraId="62C15A83">
            <w:pPr>
              <w:widowControl w:val="0"/>
              <w:jc w:val="both"/>
              <w:rPr>
                <w:rFonts w:hint="default" w:ascii="Arial" w:hAnsi="Arial" w:cs="Arial"/>
                <w:sz w:val="24"/>
                <w:szCs w:val="24"/>
                <w:vertAlign w:val="baseline"/>
                <w:lang w:val="en-PH"/>
              </w:rPr>
            </w:pPr>
          </w:p>
        </w:tc>
      </w:tr>
      <w:tr w14:paraId="629D9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6A7B5989">
            <w:pPr>
              <w:widowControl w:val="0"/>
              <w:jc w:val="both"/>
              <w:rPr>
                <w:rFonts w:hint="default" w:ascii="Arial" w:hAnsi="Arial" w:cs="Arial"/>
                <w:sz w:val="24"/>
                <w:szCs w:val="24"/>
                <w:vertAlign w:val="baseline"/>
                <w:lang w:val="en-PH"/>
              </w:rPr>
            </w:pPr>
          </w:p>
        </w:tc>
        <w:tc>
          <w:tcPr>
            <w:tcW w:w="1875" w:type="dxa"/>
            <w:vMerge w:val="continue"/>
          </w:tcPr>
          <w:p w14:paraId="30D2B50F">
            <w:pPr>
              <w:widowControl w:val="0"/>
              <w:jc w:val="both"/>
              <w:rPr>
                <w:rFonts w:hint="default" w:ascii="Arial" w:hAnsi="Arial" w:cs="Arial"/>
                <w:sz w:val="24"/>
                <w:szCs w:val="24"/>
                <w:rtl w:val="0"/>
              </w:rPr>
            </w:pPr>
          </w:p>
        </w:tc>
        <w:tc>
          <w:tcPr>
            <w:tcW w:w="2225" w:type="dxa"/>
            <w:shd w:val="clear" w:color="auto" w:fill="auto"/>
            <w:vAlign w:val="top"/>
          </w:tcPr>
          <w:p w14:paraId="2FBAF08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filtering functionality for market searches.</w:t>
            </w:r>
          </w:p>
        </w:tc>
        <w:tc>
          <w:tcPr>
            <w:tcW w:w="1675" w:type="dxa"/>
            <w:vMerge w:val="continue"/>
          </w:tcPr>
          <w:p w14:paraId="3D827CD2">
            <w:pPr>
              <w:widowControl w:val="0"/>
              <w:jc w:val="both"/>
              <w:rPr>
                <w:rFonts w:hint="default" w:ascii="Arial" w:hAnsi="Arial" w:cs="Arial"/>
                <w:sz w:val="24"/>
                <w:szCs w:val="24"/>
                <w:vertAlign w:val="baseline"/>
                <w:lang w:val="en-PH"/>
              </w:rPr>
            </w:pPr>
          </w:p>
        </w:tc>
        <w:tc>
          <w:tcPr>
            <w:tcW w:w="1805" w:type="dxa"/>
            <w:vMerge w:val="continue"/>
          </w:tcPr>
          <w:p w14:paraId="752CD200">
            <w:pPr>
              <w:widowControl w:val="0"/>
              <w:jc w:val="both"/>
              <w:rPr>
                <w:rFonts w:hint="default" w:ascii="Arial" w:hAnsi="Arial" w:cs="Arial"/>
                <w:sz w:val="24"/>
                <w:szCs w:val="24"/>
                <w:vertAlign w:val="baseline"/>
                <w:lang w:val="en-PH"/>
              </w:rPr>
            </w:pPr>
          </w:p>
        </w:tc>
      </w:tr>
    </w:tbl>
    <w:p w14:paraId="23F1BD4B"/>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75"/>
        <w:gridCol w:w="2225"/>
        <w:gridCol w:w="1675"/>
        <w:gridCol w:w="1805"/>
      </w:tblGrid>
      <w:tr w14:paraId="219C6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5479C4F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27</w:t>
            </w:r>
          </w:p>
        </w:tc>
        <w:tc>
          <w:tcPr>
            <w:tcW w:w="1875" w:type="dxa"/>
            <w:vMerge w:val="restart"/>
          </w:tcPr>
          <w:p w14:paraId="7330B4E1">
            <w:pPr>
              <w:widowControl w:val="0"/>
              <w:jc w:val="both"/>
              <w:rPr>
                <w:rFonts w:hint="default" w:ascii="Arial" w:hAnsi="Arial" w:cs="Arial"/>
                <w:sz w:val="24"/>
                <w:szCs w:val="24"/>
                <w:rtl w:val="0"/>
              </w:rPr>
            </w:pPr>
            <w:r>
              <w:rPr>
                <w:rFonts w:hint="default" w:ascii="Arial" w:hAnsi="Arial" w:cs="Arial"/>
                <w:sz w:val="24"/>
                <w:szCs w:val="24"/>
                <w:rtl w:val="0"/>
              </w:rPr>
              <w:t>Nearby markets</w:t>
            </w:r>
          </w:p>
        </w:tc>
        <w:tc>
          <w:tcPr>
            <w:tcW w:w="2225" w:type="dxa"/>
            <w:shd w:val="clear" w:color="auto" w:fill="auto"/>
            <w:vAlign w:val="top"/>
          </w:tcPr>
          <w:p w14:paraId="26DB509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 xml:space="preserve">Develop market </w:t>
            </w:r>
            <w:r>
              <w:rPr>
                <w:rFonts w:hint="default" w:ascii="Arial" w:hAnsi="Arial" w:cs="Arial"/>
                <w:sz w:val="24"/>
                <w:szCs w:val="24"/>
                <w:rtl w:val="0"/>
                <w:lang w:val="en-PH"/>
              </w:rPr>
              <w:t>map</w:t>
            </w:r>
            <w:r>
              <w:rPr>
                <w:rFonts w:hint="default" w:ascii="Arial" w:hAnsi="Arial" w:cs="Arial"/>
                <w:sz w:val="24"/>
                <w:szCs w:val="24"/>
                <w:rtl w:val="0"/>
              </w:rPr>
              <w:t xml:space="preserve"> interface.</w:t>
            </w:r>
          </w:p>
        </w:tc>
        <w:tc>
          <w:tcPr>
            <w:tcW w:w="1675" w:type="dxa"/>
            <w:vMerge w:val="restart"/>
          </w:tcPr>
          <w:p w14:paraId="03C349B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Masadia</w:t>
            </w:r>
          </w:p>
        </w:tc>
        <w:tc>
          <w:tcPr>
            <w:tcW w:w="1805" w:type="dxa"/>
            <w:vMerge w:val="restart"/>
            <w:shd w:val="clear" w:color="auto" w:fill="auto"/>
            <w:vAlign w:val="top"/>
          </w:tcPr>
          <w:p w14:paraId="2FB2083A">
            <w:pPr>
              <w:widowControl w:val="0"/>
              <w:jc w:val="both"/>
              <w:rPr>
                <w:rFonts w:hint="default" w:cs="Arial"/>
                <w:sz w:val="24"/>
                <w:szCs w:val="24"/>
                <w:vertAlign w:val="baseline"/>
                <w:lang w:val="en-PH"/>
              </w:rPr>
            </w:pPr>
            <w:r>
              <w:rPr>
                <w:rFonts w:hint="default" w:cs="Arial"/>
                <w:sz w:val="24"/>
                <w:szCs w:val="24"/>
                <w:vertAlign w:val="baseline"/>
                <w:lang w:val="en-PH"/>
              </w:rPr>
              <w:t>Day 5-6</w:t>
            </w:r>
          </w:p>
          <w:p w14:paraId="6CB6620F">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(32 hrs.)</w:t>
            </w:r>
          </w:p>
        </w:tc>
      </w:tr>
      <w:tr w14:paraId="5E8B4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510D0D4">
            <w:pPr>
              <w:widowControl w:val="0"/>
              <w:jc w:val="both"/>
              <w:rPr>
                <w:rFonts w:hint="default" w:ascii="Arial" w:hAnsi="Arial" w:cs="Arial"/>
                <w:sz w:val="24"/>
                <w:szCs w:val="24"/>
                <w:vertAlign w:val="baseline"/>
                <w:lang w:val="en-PH"/>
              </w:rPr>
            </w:pPr>
          </w:p>
        </w:tc>
        <w:tc>
          <w:tcPr>
            <w:tcW w:w="1875" w:type="dxa"/>
            <w:vMerge w:val="continue"/>
          </w:tcPr>
          <w:p w14:paraId="36353994">
            <w:pPr>
              <w:widowControl w:val="0"/>
              <w:jc w:val="both"/>
              <w:rPr>
                <w:rFonts w:hint="default" w:ascii="Arial" w:hAnsi="Arial" w:cs="Arial"/>
                <w:sz w:val="24"/>
                <w:szCs w:val="24"/>
                <w:rtl w:val="0"/>
              </w:rPr>
            </w:pPr>
          </w:p>
        </w:tc>
        <w:tc>
          <w:tcPr>
            <w:tcW w:w="2225" w:type="dxa"/>
            <w:shd w:val="clear" w:color="auto" w:fill="auto"/>
            <w:vAlign w:val="top"/>
          </w:tcPr>
          <w:p w14:paraId="6E68BC23">
            <w:pPr>
              <w:widowControl w:val="0"/>
              <w:spacing w:before="0" w:after="0" w:line="240" w:lineRule="auto"/>
              <w:jc w:val="both"/>
              <w:rPr>
                <w:rFonts w:hint="default" w:ascii="Arial" w:hAnsi="Arial" w:cs="Arial"/>
                <w:sz w:val="24"/>
                <w:szCs w:val="24"/>
                <w:rtl w:val="0"/>
                <w:lang w:val="en-PH"/>
              </w:rPr>
            </w:pPr>
            <w:r>
              <w:rPr>
                <w:rFonts w:hint="default" w:ascii="Arial" w:hAnsi="Arial" w:cs="Arial"/>
                <w:sz w:val="24"/>
                <w:szCs w:val="24"/>
                <w:rtl w:val="0"/>
              </w:rPr>
              <w:t xml:space="preserve">Implement </w:t>
            </w:r>
            <w:r>
              <w:rPr>
                <w:rFonts w:hint="default" w:ascii="Arial" w:hAnsi="Arial" w:cs="Arial"/>
                <w:sz w:val="24"/>
                <w:szCs w:val="24"/>
                <w:rtl w:val="0"/>
                <w:lang w:val="en-PH"/>
              </w:rPr>
              <w:t>back-end</w:t>
            </w:r>
            <w:r>
              <w:rPr>
                <w:rFonts w:hint="default" w:ascii="Arial" w:hAnsi="Arial" w:cs="Arial"/>
                <w:sz w:val="24"/>
                <w:szCs w:val="24"/>
                <w:rtl w:val="0"/>
              </w:rPr>
              <w:t xml:space="preserve"> logic for </w:t>
            </w:r>
            <w:r>
              <w:rPr>
                <w:rFonts w:hint="default" w:ascii="Arial" w:hAnsi="Arial" w:cs="Arial"/>
                <w:sz w:val="24"/>
                <w:szCs w:val="24"/>
                <w:rtl w:val="0"/>
                <w:lang w:val="en-PH"/>
              </w:rPr>
              <w:t>locating</w:t>
            </w:r>
            <w:r>
              <w:rPr>
                <w:rFonts w:hint="default" w:ascii="Arial" w:hAnsi="Arial" w:cs="Arial"/>
                <w:sz w:val="24"/>
                <w:szCs w:val="24"/>
                <w:rtl w:val="0"/>
              </w:rPr>
              <w:t xml:space="preserve"> markets</w:t>
            </w:r>
            <w:r>
              <w:rPr>
                <w:rFonts w:hint="default" w:ascii="Arial" w:hAnsi="Arial" w:cs="Arial"/>
                <w:sz w:val="24"/>
                <w:szCs w:val="24"/>
                <w:rtl w:val="0"/>
                <w:lang w:val="en-PH"/>
              </w:rPr>
              <w:t xml:space="preserve"> on map.</w:t>
            </w:r>
          </w:p>
        </w:tc>
        <w:tc>
          <w:tcPr>
            <w:tcW w:w="1675" w:type="dxa"/>
            <w:vMerge w:val="continue"/>
          </w:tcPr>
          <w:p w14:paraId="5D3E4CCB">
            <w:pPr>
              <w:widowControl w:val="0"/>
              <w:jc w:val="both"/>
              <w:rPr>
                <w:rFonts w:hint="default" w:ascii="Arial" w:hAnsi="Arial" w:cs="Arial"/>
                <w:sz w:val="24"/>
                <w:szCs w:val="24"/>
                <w:vertAlign w:val="baseline"/>
                <w:lang w:val="en-PH"/>
              </w:rPr>
            </w:pPr>
          </w:p>
        </w:tc>
        <w:tc>
          <w:tcPr>
            <w:tcW w:w="1805" w:type="dxa"/>
            <w:vMerge w:val="continue"/>
          </w:tcPr>
          <w:p w14:paraId="172A98B5">
            <w:pPr>
              <w:widowControl w:val="0"/>
              <w:jc w:val="both"/>
              <w:rPr>
                <w:rFonts w:hint="default" w:ascii="Arial" w:hAnsi="Arial" w:cs="Arial"/>
                <w:sz w:val="24"/>
                <w:szCs w:val="24"/>
                <w:vertAlign w:val="baseline"/>
                <w:lang w:val="en-PH"/>
              </w:rPr>
            </w:pPr>
          </w:p>
        </w:tc>
      </w:tr>
      <w:tr w14:paraId="3145D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2742641A">
            <w:pPr>
              <w:widowControl w:val="0"/>
              <w:jc w:val="both"/>
              <w:rPr>
                <w:rFonts w:hint="default" w:ascii="Arial" w:hAnsi="Arial" w:cs="Arial"/>
                <w:sz w:val="24"/>
                <w:szCs w:val="24"/>
                <w:vertAlign w:val="baseline"/>
                <w:lang w:val="en-PH"/>
              </w:rPr>
            </w:pPr>
          </w:p>
        </w:tc>
        <w:tc>
          <w:tcPr>
            <w:tcW w:w="1875" w:type="dxa"/>
            <w:vMerge w:val="continue"/>
          </w:tcPr>
          <w:p w14:paraId="0DEBFD41">
            <w:pPr>
              <w:widowControl w:val="0"/>
              <w:jc w:val="both"/>
              <w:rPr>
                <w:rFonts w:hint="default" w:ascii="Arial" w:hAnsi="Arial" w:cs="Arial"/>
                <w:sz w:val="24"/>
                <w:szCs w:val="24"/>
                <w:rtl w:val="0"/>
              </w:rPr>
            </w:pPr>
          </w:p>
        </w:tc>
        <w:tc>
          <w:tcPr>
            <w:tcW w:w="2225" w:type="dxa"/>
            <w:shd w:val="clear" w:color="auto" w:fill="auto"/>
            <w:vAlign w:val="top"/>
          </w:tcPr>
          <w:p w14:paraId="2BC599A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with Google Maps API for location services.</w:t>
            </w:r>
          </w:p>
        </w:tc>
        <w:tc>
          <w:tcPr>
            <w:tcW w:w="1675" w:type="dxa"/>
            <w:vMerge w:val="continue"/>
          </w:tcPr>
          <w:p w14:paraId="03418AA4">
            <w:pPr>
              <w:widowControl w:val="0"/>
              <w:jc w:val="both"/>
              <w:rPr>
                <w:rFonts w:hint="default" w:ascii="Arial" w:hAnsi="Arial" w:cs="Arial"/>
                <w:sz w:val="24"/>
                <w:szCs w:val="24"/>
                <w:vertAlign w:val="baseline"/>
                <w:lang w:val="en-PH"/>
              </w:rPr>
            </w:pPr>
          </w:p>
        </w:tc>
        <w:tc>
          <w:tcPr>
            <w:tcW w:w="1805" w:type="dxa"/>
            <w:vMerge w:val="continue"/>
          </w:tcPr>
          <w:p w14:paraId="6172B4B0">
            <w:pPr>
              <w:widowControl w:val="0"/>
              <w:jc w:val="both"/>
              <w:rPr>
                <w:rFonts w:hint="default" w:ascii="Arial" w:hAnsi="Arial" w:cs="Arial"/>
                <w:sz w:val="24"/>
                <w:szCs w:val="24"/>
                <w:vertAlign w:val="baseline"/>
                <w:lang w:val="en-PH"/>
              </w:rPr>
            </w:pPr>
          </w:p>
        </w:tc>
      </w:tr>
      <w:tr w14:paraId="31807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1C013D14">
            <w:pPr>
              <w:widowControl w:val="0"/>
              <w:jc w:val="both"/>
              <w:rPr>
                <w:rFonts w:hint="default" w:ascii="Arial" w:hAnsi="Arial" w:cs="Arial"/>
                <w:sz w:val="24"/>
                <w:szCs w:val="24"/>
                <w:vertAlign w:val="baseline"/>
                <w:lang w:val="en-PH"/>
              </w:rPr>
            </w:pPr>
          </w:p>
        </w:tc>
        <w:tc>
          <w:tcPr>
            <w:tcW w:w="1875" w:type="dxa"/>
            <w:vMerge w:val="continue"/>
          </w:tcPr>
          <w:p w14:paraId="19135C21">
            <w:pPr>
              <w:widowControl w:val="0"/>
              <w:jc w:val="both"/>
              <w:rPr>
                <w:rFonts w:hint="default" w:ascii="Arial" w:hAnsi="Arial" w:cs="Arial"/>
                <w:sz w:val="24"/>
                <w:szCs w:val="24"/>
                <w:rtl w:val="0"/>
              </w:rPr>
            </w:pPr>
          </w:p>
        </w:tc>
        <w:tc>
          <w:tcPr>
            <w:tcW w:w="2225" w:type="dxa"/>
            <w:shd w:val="clear" w:color="auto" w:fill="auto"/>
            <w:vAlign w:val="top"/>
          </w:tcPr>
          <w:p w14:paraId="79445B0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market search functionality (unit tests).</w:t>
            </w:r>
          </w:p>
        </w:tc>
        <w:tc>
          <w:tcPr>
            <w:tcW w:w="1675" w:type="dxa"/>
            <w:vMerge w:val="continue"/>
          </w:tcPr>
          <w:p w14:paraId="2A3AC599">
            <w:pPr>
              <w:widowControl w:val="0"/>
              <w:jc w:val="both"/>
              <w:rPr>
                <w:rFonts w:hint="default" w:ascii="Arial" w:hAnsi="Arial" w:cs="Arial"/>
                <w:sz w:val="24"/>
                <w:szCs w:val="24"/>
                <w:vertAlign w:val="baseline"/>
                <w:lang w:val="en-PH"/>
              </w:rPr>
            </w:pPr>
          </w:p>
        </w:tc>
        <w:tc>
          <w:tcPr>
            <w:tcW w:w="1805" w:type="dxa"/>
            <w:vMerge w:val="continue"/>
          </w:tcPr>
          <w:p w14:paraId="7FDE94C8">
            <w:pPr>
              <w:widowControl w:val="0"/>
              <w:jc w:val="both"/>
              <w:rPr>
                <w:rFonts w:hint="default" w:ascii="Arial" w:hAnsi="Arial" w:cs="Arial"/>
                <w:sz w:val="24"/>
                <w:szCs w:val="24"/>
                <w:vertAlign w:val="baseline"/>
                <w:lang w:val="en-PH"/>
              </w:rPr>
            </w:pPr>
          </w:p>
        </w:tc>
      </w:tr>
      <w:tr w14:paraId="41489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484" w:type="dxa"/>
            <w:vMerge w:val="restart"/>
          </w:tcPr>
          <w:p w14:paraId="6EE7EAE8">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28</w:t>
            </w:r>
          </w:p>
        </w:tc>
        <w:tc>
          <w:tcPr>
            <w:tcW w:w="1875" w:type="dxa"/>
            <w:vMerge w:val="restart"/>
          </w:tcPr>
          <w:p w14:paraId="6D432ED9">
            <w:pPr>
              <w:widowControl w:val="0"/>
              <w:jc w:val="both"/>
              <w:rPr>
                <w:rFonts w:hint="default" w:ascii="Arial" w:hAnsi="Arial" w:cs="Arial"/>
                <w:sz w:val="24"/>
                <w:szCs w:val="24"/>
                <w:rtl w:val="0"/>
              </w:rPr>
            </w:pPr>
            <w:r>
              <w:rPr>
                <w:rFonts w:hint="default" w:ascii="Arial" w:hAnsi="Arial" w:cs="Arial"/>
                <w:sz w:val="24"/>
                <w:szCs w:val="24"/>
                <w:rtl w:val="0"/>
              </w:rPr>
              <w:t>Common market violation</w:t>
            </w:r>
          </w:p>
        </w:tc>
        <w:tc>
          <w:tcPr>
            <w:tcW w:w="2225" w:type="dxa"/>
            <w:shd w:val="clear" w:color="auto" w:fill="auto"/>
            <w:vAlign w:val="top"/>
          </w:tcPr>
          <w:p w14:paraId="7A6F3789">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cs="Arial" w:eastAsiaTheme="minorEastAsia"/>
                <w:sz w:val="24"/>
                <w:szCs w:val="24"/>
                <w:rtl w:val="0"/>
                <w:lang w:val="en-PH" w:eastAsia="zh-CN" w:bidi="ar-SA"/>
              </w:rPr>
              <w:t>Create a function that detect common market violations.</w:t>
            </w:r>
          </w:p>
        </w:tc>
        <w:tc>
          <w:tcPr>
            <w:tcW w:w="1675" w:type="dxa"/>
            <w:vMerge w:val="restart"/>
          </w:tcPr>
          <w:p w14:paraId="23816EDD">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51516AEE">
            <w:pPr>
              <w:widowControl w:val="0"/>
              <w:jc w:val="both"/>
              <w:rPr>
                <w:rFonts w:hint="default" w:cs="Arial"/>
                <w:sz w:val="24"/>
                <w:szCs w:val="24"/>
                <w:vertAlign w:val="baseline"/>
                <w:lang w:val="en-PH"/>
              </w:rPr>
            </w:pPr>
            <w:r>
              <w:rPr>
                <w:rFonts w:hint="default" w:cs="Arial"/>
                <w:sz w:val="24"/>
                <w:szCs w:val="24"/>
                <w:vertAlign w:val="baseline"/>
                <w:lang w:val="en-PH"/>
              </w:rPr>
              <w:t>Day 7-9</w:t>
            </w:r>
          </w:p>
          <w:p w14:paraId="7617B6E1">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(36 hrs.)</w:t>
            </w:r>
          </w:p>
        </w:tc>
      </w:tr>
      <w:tr w14:paraId="3E858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32CDBC2C">
            <w:pPr>
              <w:widowControl w:val="0"/>
              <w:jc w:val="both"/>
              <w:rPr>
                <w:rFonts w:hint="default" w:ascii="Arial" w:hAnsi="Arial" w:cs="Arial"/>
                <w:sz w:val="24"/>
                <w:szCs w:val="24"/>
                <w:vertAlign w:val="baseline"/>
                <w:lang w:val="en-PH"/>
              </w:rPr>
            </w:pPr>
          </w:p>
        </w:tc>
        <w:tc>
          <w:tcPr>
            <w:tcW w:w="1875" w:type="dxa"/>
            <w:vMerge w:val="continue"/>
          </w:tcPr>
          <w:p w14:paraId="52476B39">
            <w:pPr>
              <w:widowControl w:val="0"/>
              <w:jc w:val="both"/>
              <w:rPr>
                <w:rFonts w:hint="default" w:ascii="Arial" w:hAnsi="Arial" w:cs="Arial"/>
                <w:sz w:val="24"/>
                <w:szCs w:val="24"/>
                <w:rtl w:val="0"/>
              </w:rPr>
            </w:pPr>
          </w:p>
        </w:tc>
        <w:tc>
          <w:tcPr>
            <w:tcW w:w="2225" w:type="dxa"/>
            <w:shd w:val="clear" w:color="auto" w:fill="auto"/>
            <w:vAlign w:val="top"/>
          </w:tcPr>
          <w:p w14:paraId="4C012DF7">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AI-generated insights into the dashboard.</w:t>
            </w:r>
          </w:p>
        </w:tc>
        <w:tc>
          <w:tcPr>
            <w:tcW w:w="1675" w:type="dxa"/>
            <w:vMerge w:val="continue"/>
          </w:tcPr>
          <w:p w14:paraId="51925BFE">
            <w:pPr>
              <w:widowControl w:val="0"/>
              <w:jc w:val="both"/>
              <w:rPr>
                <w:rFonts w:hint="default" w:ascii="Arial" w:hAnsi="Arial" w:cs="Arial"/>
                <w:sz w:val="24"/>
                <w:szCs w:val="24"/>
                <w:vertAlign w:val="baseline"/>
                <w:lang w:val="en-PH"/>
              </w:rPr>
            </w:pPr>
          </w:p>
        </w:tc>
        <w:tc>
          <w:tcPr>
            <w:tcW w:w="1805" w:type="dxa"/>
            <w:vMerge w:val="continue"/>
          </w:tcPr>
          <w:p w14:paraId="3541FA93">
            <w:pPr>
              <w:widowControl w:val="0"/>
              <w:jc w:val="both"/>
              <w:rPr>
                <w:rFonts w:hint="default" w:ascii="Arial" w:hAnsi="Arial" w:cs="Arial"/>
                <w:sz w:val="24"/>
                <w:szCs w:val="24"/>
                <w:vertAlign w:val="baseline"/>
                <w:lang w:val="en-PH"/>
              </w:rPr>
            </w:pPr>
          </w:p>
        </w:tc>
      </w:tr>
      <w:tr w14:paraId="66A3D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78DD770">
            <w:pPr>
              <w:widowControl w:val="0"/>
              <w:jc w:val="both"/>
              <w:rPr>
                <w:rFonts w:hint="default" w:ascii="Arial" w:hAnsi="Arial" w:cs="Arial"/>
                <w:sz w:val="24"/>
                <w:szCs w:val="24"/>
                <w:vertAlign w:val="baseline"/>
                <w:lang w:val="en-PH"/>
              </w:rPr>
            </w:pPr>
          </w:p>
        </w:tc>
        <w:tc>
          <w:tcPr>
            <w:tcW w:w="1875" w:type="dxa"/>
            <w:vMerge w:val="continue"/>
          </w:tcPr>
          <w:p w14:paraId="7968EE21">
            <w:pPr>
              <w:widowControl w:val="0"/>
              <w:jc w:val="both"/>
              <w:rPr>
                <w:rFonts w:hint="default" w:ascii="Arial" w:hAnsi="Arial" w:cs="Arial"/>
                <w:sz w:val="24"/>
                <w:szCs w:val="24"/>
                <w:rtl w:val="0"/>
              </w:rPr>
            </w:pPr>
          </w:p>
        </w:tc>
        <w:tc>
          <w:tcPr>
            <w:tcW w:w="2225" w:type="dxa"/>
            <w:shd w:val="clear" w:color="auto" w:fill="auto"/>
            <w:vAlign w:val="top"/>
          </w:tcPr>
          <w:p w14:paraId="50DC422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AI insights functionality (integration tests).</w:t>
            </w:r>
          </w:p>
        </w:tc>
        <w:tc>
          <w:tcPr>
            <w:tcW w:w="1675" w:type="dxa"/>
            <w:vMerge w:val="continue"/>
          </w:tcPr>
          <w:p w14:paraId="2F6CD276">
            <w:pPr>
              <w:widowControl w:val="0"/>
              <w:jc w:val="both"/>
              <w:rPr>
                <w:rFonts w:hint="default" w:ascii="Arial" w:hAnsi="Arial" w:cs="Arial"/>
                <w:sz w:val="24"/>
                <w:szCs w:val="24"/>
                <w:vertAlign w:val="baseline"/>
                <w:lang w:val="en-PH"/>
              </w:rPr>
            </w:pPr>
          </w:p>
        </w:tc>
        <w:tc>
          <w:tcPr>
            <w:tcW w:w="1805" w:type="dxa"/>
            <w:vMerge w:val="continue"/>
          </w:tcPr>
          <w:p w14:paraId="3CCB1BD2">
            <w:pPr>
              <w:widowControl w:val="0"/>
              <w:jc w:val="both"/>
              <w:rPr>
                <w:rFonts w:hint="default" w:ascii="Arial" w:hAnsi="Arial" w:cs="Arial"/>
                <w:sz w:val="24"/>
                <w:szCs w:val="24"/>
                <w:vertAlign w:val="baseline"/>
                <w:lang w:val="en-PH"/>
              </w:rPr>
            </w:pPr>
          </w:p>
        </w:tc>
      </w:tr>
      <w:tr w14:paraId="777FA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4230901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31</w:t>
            </w:r>
          </w:p>
        </w:tc>
        <w:tc>
          <w:tcPr>
            <w:tcW w:w="1875" w:type="dxa"/>
            <w:vMerge w:val="restart"/>
          </w:tcPr>
          <w:p w14:paraId="7A45853A">
            <w:pPr>
              <w:widowControl w:val="0"/>
              <w:jc w:val="both"/>
              <w:rPr>
                <w:rFonts w:hint="default" w:ascii="Arial" w:hAnsi="Arial" w:cs="Arial"/>
                <w:sz w:val="24"/>
                <w:szCs w:val="24"/>
                <w:rtl w:val="0"/>
                <w:lang w:val="en-PH"/>
              </w:rPr>
            </w:pPr>
            <w:r>
              <w:rPr>
                <w:rFonts w:hint="default" w:ascii="Arial" w:hAnsi="Arial" w:cs="Arial"/>
                <w:sz w:val="24"/>
                <w:szCs w:val="24"/>
                <w:rtl w:val="0"/>
              </w:rPr>
              <w:t>Summary of inspection</w:t>
            </w:r>
            <w:r>
              <w:rPr>
                <w:rFonts w:hint="default" w:ascii="Arial" w:hAnsi="Arial" w:cs="Arial"/>
                <w:sz w:val="24"/>
                <w:szCs w:val="24"/>
                <w:rtl w:val="0"/>
                <w:lang w:val="en-PH"/>
              </w:rPr>
              <w:t xml:space="preserve"> result</w:t>
            </w:r>
          </w:p>
        </w:tc>
        <w:tc>
          <w:tcPr>
            <w:tcW w:w="2225" w:type="dxa"/>
            <w:shd w:val="clear" w:color="auto" w:fill="auto"/>
            <w:vAlign w:val="top"/>
          </w:tcPr>
          <w:p w14:paraId="52EB0D2B">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cs="Arial" w:eastAsiaTheme="minorEastAsia"/>
                <w:sz w:val="24"/>
                <w:szCs w:val="24"/>
                <w:rtl w:val="0"/>
                <w:lang w:val="en-PH" w:eastAsia="zh-CN" w:bidi="ar-SA"/>
              </w:rPr>
              <w:t>Create AI function for creating summaries.</w:t>
            </w:r>
          </w:p>
        </w:tc>
        <w:tc>
          <w:tcPr>
            <w:tcW w:w="1675" w:type="dxa"/>
            <w:vMerge w:val="restart"/>
          </w:tcPr>
          <w:p w14:paraId="759C6B19">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010467F0">
            <w:pPr>
              <w:widowControl w:val="0"/>
              <w:jc w:val="both"/>
              <w:rPr>
                <w:rFonts w:hint="default" w:cs="Arial"/>
                <w:sz w:val="24"/>
                <w:szCs w:val="24"/>
                <w:vertAlign w:val="baseline"/>
                <w:lang w:val="en-PH"/>
              </w:rPr>
            </w:pPr>
            <w:r>
              <w:rPr>
                <w:rFonts w:hint="default" w:cs="Arial"/>
                <w:sz w:val="24"/>
                <w:szCs w:val="24"/>
                <w:vertAlign w:val="baseline"/>
                <w:lang w:val="en-PH"/>
              </w:rPr>
              <w:t>Day 10-12</w:t>
            </w:r>
          </w:p>
          <w:p w14:paraId="6C3CD7AD">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(36 hrs.)</w:t>
            </w:r>
          </w:p>
        </w:tc>
      </w:tr>
      <w:tr w14:paraId="66B3D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9626416">
            <w:pPr>
              <w:widowControl w:val="0"/>
              <w:jc w:val="both"/>
              <w:rPr>
                <w:rFonts w:hint="default" w:ascii="Arial" w:hAnsi="Arial" w:cs="Arial"/>
                <w:sz w:val="24"/>
                <w:szCs w:val="24"/>
                <w:vertAlign w:val="baseline"/>
                <w:lang w:val="en-PH"/>
              </w:rPr>
            </w:pPr>
          </w:p>
        </w:tc>
        <w:tc>
          <w:tcPr>
            <w:tcW w:w="1875" w:type="dxa"/>
            <w:vMerge w:val="continue"/>
          </w:tcPr>
          <w:p w14:paraId="4F61C73A">
            <w:pPr>
              <w:widowControl w:val="0"/>
              <w:jc w:val="both"/>
              <w:rPr>
                <w:rFonts w:hint="default" w:ascii="Arial" w:hAnsi="Arial" w:cs="Arial"/>
                <w:sz w:val="24"/>
                <w:szCs w:val="24"/>
                <w:rtl w:val="0"/>
              </w:rPr>
            </w:pPr>
          </w:p>
        </w:tc>
        <w:tc>
          <w:tcPr>
            <w:tcW w:w="2225" w:type="dxa"/>
            <w:shd w:val="clear" w:color="auto" w:fill="auto"/>
            <w:vAlign w:val="top"/>
          </w:tcPr>
          <w:p w14:paraId="01AE955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AI-generated insights into the inspection report.</w:t>
            </w:r>
          </w:p>
        </w:tc>
        <w:tc>
          <w:tcPr>
            <w:tcW w:w="1675" w:type="dxa"/>
            <w:vMerge w:val="continue"/>
          </w:tcPr>
          <w:p w14:paraId="6FFCCB4B">
            <w:pPr>
              <w:widowControl w:val="0"/>
              <w:jc w:val="both"/>
              <w:rPr>
                <w:rFonts w:hint="default" w:ascii="Arial" w:hAnsi="Arial" w:cs="Arial"/>
                <w:sz w:val="24"/>
                <w:szCs w:val="24"/>
                <w:vertAlign w:val="baseline"/>
                <w:lang w:val="en-PH"/>
              </w:rPr>
            </w:pPr>
          </w:p>
        </w:tc>
        <w:tc>
          <w:tcPr>
            <w:tcW w:w="1805" w:type="dxa"/>
            <w:vMerge w:val="continue"/>
          </w:tcPr>
          <w:p w14:paraId="700A91A6">
            <w:pPr>
              <w:widowControl w:val="0"/>
              <w:jc w:val="both"/>
              <w:rPr>
                <w:rFonts w:hint="default" w:ascii="Arial" w:hAnsi="Arial" w:cs="Arial"/>
                <w:sz w:val="24"/>
                <w:szCs w:val="24"/>
                <w:vertAlign w:val="baseline"/>
                <w:lang w:val="en-PH"/>
              </w:rPr>
            </w:pPr>
          </w:p>
        </w:tc>
      </w:tr>
      <w:tr w14:paraId="28639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3ADBF5E6">
            <w:pPr>
              <w:widowControl w:val="0"/>
              <w:jc w:val="both"/>
              <w:rPr>
                <w:rFonts w:hint="default" w:ascii="Arial" w:hAnsi="Arial" w:cs="Arial"/>
                <w:sz w:val="24"/>
                <w:szCs w:val="24"/>
                <w:vertAlign w:val="baseline"/>
                <w:lang w:val="en-PH"/>
              </w:rPr>
            </w:pPr>
          </w:p>
        </w:tc>
        <w:tc>
          <w:tcPr>
            <w:tcW w:w="1875" w:type="dxa"/>
            <w:vMerge w:val="continue"/>
          </w:tcPr>
          <w:p w14:paraId="735B4B20">
            <w:pPr>
              <w:widowControl w:val="0"/>
              <w:jc w:val="both"/>
              <w:rPr>
                <w:rFonts w:hint="default" w:ascii="Arial" w:hAnsi="Arial" w:cs="Arial"/>
                <w:sz w:val="24"/>
                <w:szCs w:val="24"/>
                <w:rtl w:val="0"/>
              </w:rPr>
            </w:pPr>
          </w:p>
        </w:tc>
        <w:tc>
          <w:tcPr>
            <w:tcW w:w="2225" w:type="dxa"/>
            <w:shd w:val="clear" w:color="auto" w:fill="auto"/>
            <w:vAlign w:val="top"/>
          </w:tcPr>
          <w:p w14:paraId="783FD49C">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AI insights functionality (integration tests).</w:t>
            </w:r>
          </w:p>
        </w:tc>
        <w:tc>
          <w:tcPr>
            <w:tcW w:w="1675" w:type="dxa"/>
            <w:vMerge w:val="continue"/>
          </w:tcPr>
          <w:p w14:paraId="579737F3">
            <w:pPr>
              <w:widowControl w:val="0"/>
              <w:jc w:val="both"/>
              <w:rPr>
                <w:rFonts w:hint="default" w:ascii="Arial" w:hAnsi="Arial" w:cs="Arial"/>
                <w:sz w:val="24"/>
                <w:szCs w:val="24"/>
                <w:vertAlign w:val="baseline"/>
                <w:lang w:val="en-PH"/>
              </w:rPr>
            </w:pPr>
          </w:p>
        </w:tc>
        <w:tc>
          <w:tcPr>
            <w:tcW w:w="1805" w:type="dxa"/>
            <w:vMerge w:val="continue"/>
          </w:tcPr>
          <w:p w14:paraId="74D285D0">
            <w:pPr>
              <w:widowControl w:val="0"/>
              <w:jc w:val="both"/>
              <w:rPr>
                <w:rFonts w:hint="default" w:ascii="Arial" w:hAnsi="Arial" w:cs="Arial"/>
                <w:sz w:val="24"/>
                <w:szCs w:val="24"/>
                <w:vertAlign w:val="baseline"/>
                <w:lang w:val="en-PH"/>
              </w:rPr>
            </w:pPr>
          </w:p>
        </w:tc>
      </w:tr>
      <w:tr w14:paraId="4EC44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9" w:type="dxa"/>
            <w:gridSpan w:val="4"/>
          </w:tcPr>
          <w:p w14:paraId="2F97CFE6">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805" w:type="dxa"/>
          </w:tcPr>
          <w:p w14:paraId="4820EB78">
            <w:pPr>
              <w:widowControl w:val="0"/>
              <w:jc w:val="both"/>
              <w:rPr>
                <w:rFonts w:hint="default" w:cs="Arial"/>
                <w:sz w:val="24"/>
                <w:szCs w:val="24"/>
                <w:vertAlign w:val="baseline"/>
                <w:lang w:val="en-PH"/>
              </w:rPr>
            </w:pPr>
            <w:r>
              <w:rPr>
                <w:rFonts w:hint="default" w:cs="Arial"/>
                <w:sz w:val="24"/>
                <w:szCs w:val="24"/>
                <w:vertAlign w:val="baseline"/>
                <w:lang w:val="en-PH"/>
              </w:rPr>
              <w:t>12 days</w:t>
            </w:r>
          </w:p>
          <w:p w14:paraId="4EBE5B41">
            <w:pPr>
              <w:widowControl w:val="0"/>
              <w:jc w:val="both"/>
              <w:rPr>
                <w:rFonts w:hint="default" w:cs="Arial"/>
                <w:sz w:val="24"/>
                <w:szCs w:val="24"/>
                <w:vertAlign w:val="baseline"/>
                <w:lang w:val="en-PH"/>
              </w:rPr>
            </w:pPr>
            <w:r>
              <w:rPr>
                <w:rFonts w:hint="default" w:cs="Arial"/>
                <w:sz w:val="24"/>
                <w:szCs w:val="24"/>
                <w:vertAlign w:val="baseline"/>
                <w:lang w:val="en-PH"/>
              </w:rPr>
              <w:t>(166 hrs.)</w:t>
            </w:r>
          </w:p>
        </w:tc>
      </w:tr>
    </w:tbl>
    <w:p w14:paraId="52443AAF">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val="0"/>
          <w:bCs/>
          <w:sz w:val="24"/>
          <w:szCs w:val="24"/>
          <w:rtl w:val="0"/>
          <w:lang w:val="en-PH"/>
        </w:rPr>
      </w:pPr>
    </w:p>
    <w:p w14:paraId="07DFBB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p>
    <w:p w14:paraId="1AF152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r>
        <w:rPr>
          <w:rFonts w:hint="default" w:ascii="Arial" w:hAnsi="Arial" w:cs="Arial"/>
          <w:b/>
          <w:bCs w:val="0"/>
          <w:sz w:val="26"/>
          <w:szCs w:val="26"/>
          <w:rtl w:val="0"/>
          <w:lang w:val="en-PH"/>
        </w:rPr>
        <w:t>Sprint #6:</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75"/>
        <w:gridCol w:w="2225"/>
        <w:gridCol w:w="1675"/>
        <w:gridCol w:w="1805"/>
      </w:tblGrid>
      <w:tr w14:paraId="27F1F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tcPr>
          <w:p w14:paraId="7A1C0C01">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75" w:type="dxa"/>
          </w:tcPr>
          <w:p w14:paraId="59A0668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FEATURE/ TASK</w:t>
            </w:r>
          </w:p>
        </w:tc>
        <w:tc>
          <w:tcPr>
            <w:tcW w:w="2225" w:type="dxa"/>
          </w:tcPr>
          <w:p w14:paraId="5FDD0F2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675" w:type="dxa"/>
          </w:tcPr>
          <w:p w14:paraId="28E4E5B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805" w:type="dxa"/>
          </w:tcPr>
          <w:p w14:paraId="11E7E31F">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0128F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484" w:type="dxa"/>
            <w:vMerge w:val="restart"/>
          </w:tcPr>
          <w:p w14:paraId="78E8DA51">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32</w:t>
            </w:r>
          </w:p>
        </w:tc>
        <w:tc>
          <w:tcPr>
            <w:tcW w:w="1875" w:type="dxa"/>
            <w:vMerge w:val="restart"/>
          </w:tcPr>
          <w:p w14:paraId="44875CB8">
            <w:pPr>
              <w:widowControl w:val="0"/>
              <w:jc w:val="both"/>
              <w:rPr>
                <w:rFonts w:hint="default" w:ascii="Arial" w:hAnsi="Arial" w:cs="Arial"/>
                <w:sz w:val="24"/>
                <w:szCs w:val="24"/>
                <w:vertAlign w:val="baseline"/>
                <w:lang w:val="en-PH"/>
              </w:rPr>
            </w:pPr>
            <w:r>
              <w:rPr>
                <w:rFonts w:hint="default" w:ascii="Arial" w:hAnsi="Arial" w:cs="Arial"/>
                <w:sz w:val="24"/>
                <w:szCs w:val="24"/>
                <w:rtl w:val="0"/>
              </w:rPr>
              <w:t>Suggestion for improvements</w:t>
            </w:r>
          </w:p>
        </w:tc>
        <w:tc>
          <w:tcPr>
            <w:tcW w:w="2225" w:type="dxa"/>
            <w:shd w:val="clear" w:color="auto" w:fill="auto"/>
            <w:vAlign w:val="top"/>
          </w:tcPr>
          <w:p w14:paraId="7808B799">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cs="Arial" w:eastAsiaTheme="minorEastAsia"/>
                <w:sz w:val="24"/>
                <w:szCs w:val="24"/>
                <w:rtl w:val="0"/>
                <w:lang w:val="en-PH" w:eastAsia="zh-CN" w:bidi="ar-SA"/>
              </w:rPr>
              <w:t>Create AI function for generative suggestions.</w:t>
            </w:r>
          </w:p>
        </w:tc>
        <w:tc>
          <w:tcPr>
            <w:tcW w:w="1675" w:type="dxa"/>
            <w:vMerge w:val="restart"/>
          </w:tcPr>
          <w:p w14:paraId="12B4D5C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3720A911">
            <w:pPr>
              <w:widowControl w:val="0"/>
              <w:jc w:val="both"/>
              <w:rPr>
                <w:rFonts w:hint="default" w:cs="Arial"/>
                <w:sz w:val="24"/>
                <w:szCs w:val="24"/>
                <w:vertAlign w:val="baseline"/>
                <w:lang w:val="en-PH"/>
              </w:rPr>
            </w:pPr>
            <w:r>
              <w:rPr>
                <w:rFonts w:hint="default" w:cs="Arial"/>
                <w:sz w:val="24"/>
                <w:szCs w:val="24"/>
                <w:vertAlign w:val="baseline"/>
                <w:lang w:val="en-PH"/>
              </w:rPr>
              <w:t>Day 1-3</w:t>
            </w:r>
          </w:p>
          <w:p w14:paraId="27C0BA00">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(36 hrs.)</w:t>
            </w:r>
          </w:p>
        </w:tc>
      </w:tr>
      <w:tr w14:paraId="3DFE4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1DAE0A84">
            <w:pPr>
              <w:widowControl w:val="0"/>
              <w:jc w:val="both"/>
              <w:rPr>
                <w:rFonts w:hint="default" w:ascii="Arial" w:hAnsi="Arial" w:cs="Arial"/>
                <w:sz w:val="24"/>
                <w:szCs w:val="24"/>
                <w:vertAlign w:val="baseline"/>
                <w:lang w:val="en-PH"/>
              </w:rPr>
            </w:pPr>
          </w:p>
        </w:tc>
        <w:tc>
          <w:tcPr>
            <w:tcW w:w="1875" w:type="dxa"/>
            <w:vMerge w:val="continue"/>
          </w:tcPr>
          <w:p w14:paraId="3AAD56D5">
            <w:pPr>
              <w:widowControl w:val="0"/>
              <w:jc w:val="both"/>
              <w:rPr>
                <w:rFonts w:hint="default" w:ascii="Arial" w:hAnsi="Arial" w:cs="Arial"/>
                <w:sz w:val="24"/>
                <w:szCs w:val="24"/>
                <w:rtl w:val="0"/>
              </w:rPr>
            </w:pPr>
          </w:p>
        </w:tc>
        <w:tc>
          <w:tcPr>
            <w:tcW w:w="2225" w:type="dxa"/>
            <w:shd w:val="clear" w:color="auto" w:fill="auto"/>
            <w:vAlign w:val="top"/>
          </w:tcPr>
          <w:p w14:paraId="341617F4">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AI-generated insights into the ratings and feedback.</w:t>
            </w:r>
          </w:p>
        </w:tc>
        <w:tc>
          <w:tcPr>
            <w:tcW w:w="1675" w:type="dxa"/>
            <w:vMerge w:val="continue"/>
          </w:tcPr>
          <w:p w14:paraId="1ACC13A4">
            <w:pPr>
              <w:widowControl w:val="0"/>
              <w:jc w:val="both"/>
              <w:rPr>
                <w:rFonts w:hint="default" w:ascii="Arial" w:hAnsi="Arial" w:cs="Arial"/>
                <w:sz w:val="24"/>
                <w:szCs w:val="24"/>
                <w:vertAlign w:val="baseline"/>
                <w:lang w:val="en-PH"/>
              </w:rPr>
            </w:pPr>
          </w:p>
        </w:tc>
        <w:tc>
          <w:tcPr>
            <w:tcW w:w="1805" w:type="dxa"/>
            <w:vMerge w:val="continue"/>
          </w:tcPr>
          <w:p w14:paraId="67CD5164">
            <w:pPr>
              <w:widowControl w:val="0"/>
              <w:jc w:val="both"/>
              <w:rPr>
                <w:rFonts w:hint="default" w:ascii="Arial" w:hAnsi="Arial" w:cs="Arial"/>
                <w:sz w:val="24"/>
                <w:szCs w:val="24"/>
                <w:vertAlign w:val="baseline"/>
                <w:lang w:val="en-PH"/>
              </w:rPr>
            </w:pPr>
          </w:p>
        </w:tc>
      </w:tr>
      <w:tr w14:paraId="3A259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F7C5D90">
            <w:pPr>
              <w:widowControl w:val="0"/>
              <w:jc w:val="both"/>
              <w:rPr>
                <w:rFonts w:hint="default" w:ascii="Arial" w:hAnsi="Arial" w:cs="Arial"/>
                <w:sz w:val="24"/>
                <w:szCs w:val="24"/>
                <w:vertAlign w:val="baseline"/>
                <w:lang w:val="en-PH"/>
              </w:rPr>
            </w:pPr>
          </w:p>
        </w:tc>
        <w:tc>
          <w:tcPr>
            <w:tcW w:w="1875" w:type="dxa"/>
            <w:vMerge w:val="continue"/>
          </w:tcPr>
          <w:p w14:paraId="7FF80642">
            <w:pPr>
              <w:widowControl w:val="0"/>
              <w:jc w:val="both"/>
              <w:rPr>
                <w:rFonts w:hint="default" w:ascii="Arial" w:hAnsi="Arial" w:cs="Arial"/>
                <w:sz w:val="24"/>
                <w:szCs w:val="24"/>
                <w:rtl w:val="0"/>
              </w:rPr>
            </w:pPr>
          </w:p>
        </w:tc>
        <w:tc>
          <w:tcPr>
            <w:tcW w:w="2225" w:type="dxa"/>
            <w:shd w:val="clear" w:color="auto" w:fill="auto"/>
            <w:vAlign w:val="top"/>
          </w:tcPr>
          <w:p w14:paraId="5BC9392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AI insights functionality (integration tests).</w:t>
            </w:r>
          </w:p>
        </w:tc>
        <w:tc>
          <w:tcPr>
            <w:tcW w:w="1675" w:type="dxa"/>
            <w:vMerge w:val="continue"/>
          </w:tcPr>
          <w:p w14:paraId="371AB55A">
            <w:pPr>
              <w:widowControl w:val="0"/>
              <w:jc w:val="both"/>
              <w:rPr>
                <w:rFonts w:hint="default" w:ascii="Arial" w:hAnsi="Arial" w:cs="Arial"/>
                <w:sz w:val="24"/>
                <w:szCs w:val="24"/>
                <w:vertAlign w:val="baseline"/>
                <w:lang w:val="en-PH"/>
              </w:rPr>
            </w:pPr>
          </w:p>
        </w:tc>
        <w:tc>
          <w:tcPr>
            <w:tcW w:w="1805" w:type="dxa"/>
            <w:vMerge w:val="continue"/>
          </w:tcPr>
          <w:p w14:paraId="2A4F16DE">
            <w:pPr>
              <w:widowControl w:val="0"/>
              <w:jc w:val="both"/>
              <w:rPr>
                <w:rFonts w:hint="default" w:ascii="Arial" w:hAnsi="Arial" w:cs="Arial"/>
                <w:sz w:val="24"/>
                <w:szCs w:val="24"/>
                <w:vertAlign w:val="baseline"/>
                <w:lang w:val="en-PH"/>
              </w:rPr>
            </w:pPr>
          </w:p>
        </w:tc>
      </w:tr>
      <w:tr w14:paraId="17543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5258C465">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30</w:t>
            </w:r>
          </w:p>
        </w:tc>
        <w:tc>
          <w:tcPr>
            <w:tcW w:w="1875" w:type="dxa"/>
            <w:vMerge w:val="restart"/>
          </w:tcPr>
          <w:p w14:paraId="7D5D516A">
            <w:pPr>
              <w:widowControl w:val="0"/>
              <w:jc w:val="both"/>
              <w:rPr>
                <w:rFonts w:hint="default" w:ascii="Arial" w:hAnsi="Arial" w:cs="Arial"/>
                <w:sz w:val="24"/>
                <w:szCs w:val="24"/>
                <w:rtl w:val="0"/>
              </w:rPr>
            </w:pPr>
            <w:r>
              <w:rPr>
                <w:rFonts w:hint="default" w:ascii="Arial" w:hAnsi="Arial" w:cs="Arial"/>
                <w:sz w:val="24"/>
                <w:szCs w:val="24"/>
                <w:rtl w:val="0"/>
              </w:rPr>
              <w:t>Market safety trends</w:t>
            </w:r>
          </w:p>
        </w:tc>
        <w:tc>
          <w:tcPr>
            <w:tcW w:w="2225" w:type="dxa"/>
            <w:shd w:val="clear" w:color="auto" w:fill="auto"/>
            <w:vAlign w:val="top"/>
          </w:tcPr>
          <w:p w14:paraId="75E52FF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Generate performance dashboards based on inspection data and compliance history.</w:t>
            </w:r>
          </w:p>
        </w:tc>
        <w:tc>
          <w:tcPr>
            <w:tcW w:w="1675" w:type="dxa"/>
          </w:tcPr>
          <w:p w14:paraId="43AE9046">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shd w:val="clear" w:color="auto" w:fill="auto"/>
            <w:vAlign w:val="top"/>
          </w:tcPr>
          <w:p w14:paraId="35FFA7F1">
            <w:pPr>
              <w:widowControl w:val="0"/>
              <w:jc w:val="both"/>
              <w:rPr>
                <w:rFonts w:hint="default" w:cs="Arial"/>
                <w:sz w:val="24"/>
                <w:szCs w:val="24"/>
                <w:vertAlign w:val="baseline"/>
                <w:lang w:val="en-PH"/>
              </w:rPr>
            </w:pPr>
            <w:r>
              <w:rPr>
                <w:rFonts w:hint="default" w:cs="Arial"/>
                <w:sz w:val="24"/>
                <w:szCs w:val="24"/>
                <w:vertAlign w:val="baseline"/>
                <w:lang w:val="en-PH"/>
              </w:rPr>
              <w:t>Day 4-6</w:t>
            </w:r>
          </w:p>
          <w:p w14:paraId="65021682">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(36 hrs.)</w:t>
            </w:r>
          </w:p>
        </w:tc>
      </w:tr>
      <w:tr w14:paraId="612D1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33C0466D">
            <w:pPr>
              <w:widowControl w:val="0"/>
              <w:jc w:val="both"/>
              <w:rPr>
                <w:rFonts w:hint="default" w:ascii="Arial" w:hAnsi="Arial" w:cs="Arial"/>
                <w:sz w:val="24"/>
                <w:szCs w:val="24"/>
                <w:vertAlign w:val="baseline"/>
                <w:lang w:val="en-PH"/>
              </w:rPr>
            </w:pPr>
          </w:p>
        </w:tc>
        <w:tc>
          <w:tcPr>
            <w:tcW w:w="1875" w:type="dxa"/>
            <w:vMerge w:val="continue"/>
          </w:tcPr>
          <w:p w14:paraId="23E0B0C3">
            <w:pPr>
              <w:widowControl w:val="0"/>
              <w:jc w:val="both"/>
              <w:rPr>
                <w:rFonts w:hint="default" w:ascii="Arial" w:hAnsi="Arial" w:cs="Arial"/>
                <w:sz w:val="24"/>
                <w:szCs w:val="24"/>
                <w:rtl w:val="0"/>
              </w:rPr>
            </w:pPr>
          </w:p>
        </w:tc>
        <w:tc>
          <w:tcPr>
            <w:tcW w:w="2225" w:type="dxa"/>
            <w:shd w:val="clear" w:color="auto" w:fill="auto"/>
            <w:vAlign w:val="top"/>
          </w:tcPr>
          <w:p w14:paraId="38E0DD2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Create data visualizations for compliance trends.</w:t>
            </w:r>
          </w:p>
        </w:tc>
        <w:tc>
          <w:tcPr>
            <w:tcW w:w="1675" w:type="dxa"/>
            <w:vMerge w:val="restart"/>
          </w:tcPr>
          <w:p w14:paraId="1EEAF2C4">
            <w:pPr>
              <w:widowControl w:val="0"/>
              <w:jc w:val="both"/>
              <w:rPr>
                <w:rFonts w:hint="default" w:ascii="Arial" w:hAnsi="Arial" w:cs="Arial"/>
                <w:sz w:val="24"/>
                <w:szCs w:val="24"/>
                <w:vertAlign w:val="baseline"/>
                <w:lang w:val="en-PH"/>
              </w:rPr>
            </w:pPr>
          </w:p>
        </w:tc>
        <w:tc>
          <w:tcPr>
            <w:tcW w:w="1805" w:type="dxa"/>
            <w:vMerge w:val="restart"/>
          </w:tcPr>
          <w:p w14:paraId="6F266D0A">
            <w:pPr>
              <w:widowControl w:val="0"/>
              <w:jc w:val="both"/>
              <w:rPr>
                <w:rFonts w:hint="default" w:ascii="Arial" w:hAnsi="Arial" w:cs="Arial"/>
                <w:sz w:val="24"/>
                <w:szCs w:val="24"/>
                <w:vertAlign w:val="baseline"/>
                <w:lang w:val="en-PH"/>
              </w:rPr>
            </w:pPr>
          </w:p>
        </w:tc>
      </w:tr>
      <w:tr w14:paraId="1F4BA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7FC4D50">
            <w:pPr>
              <w:widowControl w:val="0"/>
              <w:jc w:val="both"/>
              <w:rPr>
                <w:rFonts w:hint="default" w:ascii="Arial" w:hAnsi="Arial" w:cs="Arial"/>
                <w:sz w:val="24"/>
                <w:szCs w:val="24"/>
                <w:vertAlign w:val="baseline"/>
                <w:lang w:val="en-PH"/>
              </w:rPr>
            </w:pPr>
          </w:p>
        </w:tc>
        <w:tc>
          <w:tcPr>
            <w:tcW w:w="1875" w:type="dxa"/>
            <w:vMerge w:val="continue"/>
          </w:tcPr>
          <w:p w14:paraId="0BC6C914">
            <w:pPr>
              <w:widowControl w:val="0"/>
              <w:jc w:val="both"/>
              <w:rPr>
                <w:rFonts w:hint="default" w:ascii="Arial" w:hAnsi="Arial" w:cs="Arial"/>
                <w:sz w:val="24"/>
                <w:szCs w:val="24"/>
                <w:rtl w:val="0"/>
              </w:rPr>
            </w:pPr>
          </w:p>
        </w:tc>
        <w:tc>
          <w:tcPr>
            <w:tcW w:w="2225" w:type="dxa"/>
            <w:shd w:val="clear" w:color="auto" w:fill="auto"/>
            <w:vAlign w:val="top"/>
          </w:tcPr>
          <w:p w14:paraId="608D7179">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dashboard functionalities and visualization accuracy.</w:t>
            </w:r>
          </w:p>
        </w:tc>
        <w:tc>
          <w:tcPr>
            <w:tcW w:w="1675" w:type="dxa"/>
            <w:vMerge w:val="continue"/>
          </w:tcPr>
          <w:p w14:paraId="7A79BA7A">
            <w:pPr>
              <w:widowControl w:val="0"/>
              <w:jc w:val="both"/>
              <w:rPr>
                <w:rFonts w:hint="default" w:ascii="Arial" w:hAnsi="Arial" w:cs="Arial"/>
                <w:sz w:val="24"/>
                <w:szCs w:val="24"/>
                <w:vertAlign w:val="baseline"/>
                <w:lang w:val="en-PH"/>
              </w:rPr>
            </w:pPr>
          </w:p>
        </w:tc>
        <w:tc>
          <w:tcPr>
            <w:tcW w:w="1805" w:type="dxa"/>
            <w:vMerge w:val="continue"/>
          </w:tcPr>
          <w:p w14:paraId="2D923478">
            <w:pPr>
              <w:widowControl w:val="0"/>
              <w:jc w:val="both"/>
              <w:rPr>
                <w:rFonts w:hint="default" w:ascii="Arial" w:hAnsi="Arial" w:cs="Arial"/>
                <w:sz w:val="24"/>
                <w:szCs w:val="24"/>
                <w:vertAlign w:val="baseline"/>
                <w:lang w:val="en-PH"/>
              </w:rPr>
            </w:pPr>
          </w:p>
        </w:tc>
      </w:tr>
    </w:tbl>
    <w:p w14:paraId="519654F2"/>
    <w:p w14:paraId="05D5BBE7"/>
    <w:p w14:paraId="41ECD847"/>
    <w:p w14:paraId="272B1C0A"/>
    <w:p w14:paraId="6FB4E8B7"/>
    <w:p w14:paraId="67160F1B"/>
    <w:p w14:paraId="28A091D0"/>
    <w:p w14:paraId="394E77BC"/>
    <w:p w14:paraId="1446A126"/>
    <w:p w14:paraId="1D8134E1"/>
    <w:p w14:paraId="7240890B"/>
    <w:p w14:paraId="3C28ED32"/>
    <w:p w14:paraId="19B94CD2"/>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75"/>
        <w:gridCol w:w="2225"/>
        <w:gridCol w:w="1675"/>
        <w:gridCol w:w="1805"/>
      </w:tblGrid>
      <w:tr w14:paraId="453D3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49748327">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29</w:t>
            </w:r>
          </w:p>
        </w:tc>
        <w:tc>
          <w:tcPr>
            <w:tcW w:w="1875" w:type="dxa"/>
            <w:vMerge w:val="restart"/>
          </w:tcPr>
          <w:p w14:paraId="70C19C62">
            <w:pPr>
              <w:widowControl w:val="0"/>
              <w:jc w:val="both"/>
              <w:rPr>
                <w:rFonts w:hint="default" w:ascii="Arial" w:hAnsi="Arial" w:cs="Arial"/>
                <w:sz w:val="24"/>
                <w:szCs w:val="24"/>
                <w:rtl w:val="0"/>
              </w:rPr>
            </w:pPr>
            <w:r>
              <w:rPr>
                <w:rFonts w:hint="default" w:ascii="Arial" w:hAnsi="Arial" w:cs="Arial"/>
                <w:sz w:val="24"/>
                <w:szCs w:val="24"/>
                <w:rtl w:val="0"/>
              </w:rPr>
              <w:t>Market safety compliance report</w:t>
            </w:r>
          </w:p>
        </w:tc>
        <w:tc>
          <w:tcPr>
            <w:tcW w:w="2225" w:type="dxa"/>
            <w:shd w:val="clear" w:color="auto" w:fill="auto"/>
            <w:vAlign w:val="top"/>
          </w:tcPr>
          <w:p w14:paraId="39CBE5A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lang w:val="en-PH"/>
              </w:rPr>
              <w:t xml:space="preserve">Create </w:t>
            </w:r>
            <w:r>
              <w:rPr>
                <w:rFonts w:hint="default" w:ascii="Arial" w:hAnsi="Arial" w:cs="Arial"/>
                <w:sz w:val="24"/>
                <w:szCs w:val="24"/>
                <w:rtl w:val="0"/>
              </w:rPr>
              <w:t>report generation</w:t>
            </w:r>
            <w:r>
              <w:rPr>
                <w:rFonts w:hint="default" w:ascii="Arial" w:hAnsi="Arial" w:cs="Arial"/>
                <w:sz w:val="24"/>
                <w:szCs w:val="24"/>
                <w:rtl w:val="0"/>
                <w:lang w:val="en-PH"/>
              </w:rPr>
              <w:t xml:space="preserve"> function </w:t>
            </w:r>
            <w:r>
              <w:rPr>
                <w:rFonts w:hint="default" w:ascii="Arial" w:hAnsi="Arial" w:cs="Arial"/>
                <w:sz w:val="24"/>
                <w:szCs w:val="24"/>
                <w:rtl w:val="0"/>
              </w:rPr>
              <w:t>for</w:t>
            </w:r>
            <w:r>
              <w:rPr>
                <w:rFonts w:hint="default" w:ascii="Arial" w:hAnsi="Arial" w:cs="Arial"/>
                <w:sz w:val="24"/>
                <w:szCs w:val="24"/>
                <w:rtl w:val="0"/>
                <w:lang w:val="en-PH"/>
              </w:rPr>
              <w:t xml:space="preserve"> </w:t>
            </w:r>
            <w:r>
              <w:rPr>
                <w:rFonts w:hint="default" w:ascii="Arial" w:hAnsi="Arial" w:cs="Arial"/>
                <w:sz w:val="24"/>
                <w:szCs w:val="24"/>
                <w:rtl w:val="0"/>
              </w:rPr>
              <w:t>monthly/quarterly reviews.</w:t>
            </w:r>
          </w:p>
        </w:tc>
        <w:tc>
          <w:tcPr>
            <w:tcW w:w="1675" w:type="dxa"/>
            <w:vMerge w:val="restart"/>
          </w:tcPr>
          <w:p w14:paraId="760B8EB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2F779310">
            <w:pPr>
              <w:widowControl w:val="0"/>
              <w:jc w:val="both"/>
              <w:rPr>
                <w:rFonts w:hint="default" w:cs="Arial"/>
                <w:sz w:val="24"/>
                <w:szCs w:val="24"/>
                <w:vertAlign w:val="baseline"/>
                <w:lang w:val="en-PH"/>
              </w:rPr>
            </w:pPr>
            <w:r>
              <w:rPr>
                <w:rFonts w:hint="default" w:cs="Arial"/>
                <w:sz w:val="24"/>
                <w:szCs w:val="24"/>
                <w:vertAlign w:val="baseline"/>
                <w:lang w:val="en-PH"/>
              </w:rPr>
              <w:t>Day 7-8</w:t>
            </w:r>
          </w:p>
          <w:p w14:paraId="3897D023">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(32 hrs.)</w:t>
            </w:r>
          </w:p>
        </w:tc>
      </w:tr>
      <w:tr w14:paraId="57FDF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538CC900">
            <w:pPr>
              <w:widowControl w:val="0"/>
              <w:jc w:val="both"/>
              <w:rPr>
                <w:rFonts w:hint="default" w:ascii="Arial" w:hAnsi="Arial" w:cs="Arial"/>
                <w:sz w:val="24"/>
                <w:szCs w:val="24"/>
                <w:vertAlign w:val="baseline"/>
                <w:lang w:val="en-PH"/>
              </w:rPr>
            </w:pPr>
          </w:p>
        </w:tc>
        <w:tc>
          <w:tcPr>
            <w:tcW w:w="1875" w:type="dxa"/>
            <w:vMerge w:val="continue"/>
          </w:tcPr>
          <w:p w14:paraId="33E1FC30">
            <w:pPr>
              <w:widowControl w:val="0"/>
              <w:jc w:val="both"/>
              <w:rPr>
                <w:rFonts w:hint="default" w:ascii="Arial" w:hAnsi="Arial" w:cs="Arial"/>
                <w:sz w:val="24"/>
                <w:szCs w:val="24"/>
                <w:rtl w:val="0"/>
              </w:rPr>
            </w:pPr>
          </w:p>
        </w:tc>
        <w:tc>
          <w:tcPr>
            <w:tcW w:w="2225" w:type="dxa"/>
            <w:shd w:val="clear" w:color="auto" w:fill="auto"/>
            <w:vAlign w:val="top"/>
          </w:tcPr>
          <w:p w14:paraId="16728301">
            <w:pPr>
              <w:widowControl w:val="0"/>
              <w:spacing w:before="0" w:after="0" w:line="240" w:lineRule="auto"/>
              <w:jc w:val="both"/>
              <w:rPr>
                <w:rFonts w:hint="default" w:ascii="Arial" w:hAnsi="Arial" w:cs="Arial" w:eastAsiaTheme="minorEastAsia"/>
                <w:sz w:val="24"/>
                <w:szCs w:val="24"/>
                <w:rtl w:val="0"/>
                <w:lang w:val="en-PH" w:eastAsia="zh-CN" w:bidi="ar-SA"/>
              </w:rPr>
            </w:pPr>
            <w:r>
              <w:rPr>
                <w:rFonts w:hint="default" w:ascii="Arial" w:hAnsi="Arial" w:cs="Arial"/>
                <w:sz w:val="24"/>
                <w:szCs w:val="24"/>
                <w:rtl w:val="0"/>
              </w:rPr>
              <w:t>Develop functionality to download reports in PDF/Excel formats.</w:t>
            </w:r>
          </w:p>
        </w:tc>
        <w:tc>
          <w:tcPr>
            <w:tcW w:w="1675" w:type="dxa"/>
            <w:vMerge w:val="continue"/>
          </w:tcPr>
          <w:p w14:paraId="16F8C38B">
            <w:pPr>
              <w:widowControl w:val="0"/>
              <w:jc w:val="both"/>
              <w:rPr>
                <w:rFonts w:hint="default" w:ascii="Arial" w:hAnsi="Arial" w:cs="Arial"/>
                <w:sz w:val="24"/>
                <w:szCs w:val="24"/>
                <w:vertAlign w:val="baseline"/>
                <w:lang w:val="en-PH"/>
              </w:rPr>
            </w:pPr>
          </w:p>
        </w:tc>
        <w:tc>
          <w:tcPr>
            <w:tcW w:w="1805" w:type="dxa"/>
            <w:vMerge w:val="continue"/>
          </w:tcPr>
          <w:p w14:paraId="05A29146">
            <w:pPr>
              <w:widowControl w:val="0"/>
              <w:jc w:val="both"/>
              <w:rPr>
                <w:rFonts w:hint="default" w:ascii="Arial" w:hAnsi="Arial" w:cs="Arial"/>
                <w:sz w:val="24"/>
                <w:szCs w:val="24"/>
                <w:vertAlign w:val="baseline"/>
                <w:lang w:val="en-PH"/>
              </w:rPr>
            </w:pPr>
          </w:p>
        </w:tc>
      </w:tr>
      <w:tr w14:paraId="5FB76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0B9F70EE">
            <w:pPr>
              <w:widowControl w:val="0"/>
              <w:jc w:val="both"/>
              <w:rPr>
                <w:rFonts w:hint="default" w:ascii="Arial" w:hAnsi="Arial" w:cs="Arial"/>
                <w:sz w:val="24"/>
                <w:szCs w:val="24"/>
                <w:vertAlign w:val="baseline"/>
                <w:lang w:val="en-PH"/>
              </w:rPr>
            </w:pPr>
          </w:p>
        </w:tc>
        <w:tc>
          <w:tcPr>
            <w:tcW w:w="1875" w:type="dxa"/>
            <w:vMerge w:val="continue"/>
          </w:tcPr>
          <w:p w14:paraId="22860F8E">
            <w:pPr>
              <w:widowControl w:val="0"/>
              <w:jc w:val="both"/>
              <w:rPr>
                <w:rFonts w:hint="default" w:ascii="Arial" w:hAnsi="Arial" w:cs="Arial"/>
                <w:sz w:val="24"/>
                <w:szCs w:val="24"/>
                <w:rtl w:val="0"/>
              </w:rPr>
            </w:pPr>
          </w:p>
        </w:tc>
        <w:tc>
          <w:tcPr>
            <w:tcW w:w="2225" w:type="dxa"/>
            <w:shd w:val="clear" w:color="auto" w:fill="auto"/>
            <w:vAlign w:val="top"/>
          </w:tcPr>
          <w:p w14:paraId="28D115AB">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report generation for accuracy and format.</w:t>
            </w:r>
          </w:p>
        </w:tc>
        <w:tc>
          <w:tcPr>
            <w:tcW w:w="1675" w:type="dxa"/>
            <w:vMerge w:val="continue"/>
          </w:tcPr>
          <w:p w14:paraId="113AAB39">
            <w:pPr>
              <w:widowControl w:val="0"/>
              <w:jc w:val="both"/>
              <w:rPr>
                <w:rFonts w:hint="default" w:ascii="Arial" w:hAnsi="Arial" w:cs="Arial"/>
                <w:sz w:val="24"/>
                <w:szCs w:val="24"/>
                <w:vertAlign w:val="baseline"/>
                <w:lang w:val="en-PH"/>
              </w:rPr>
            </w:pPr>
          </w:p>
        </w:tc>
        <w:tc>
          <w:tcPr>
            <w:tcW w:w="1805" w:type="dxa"/>
            <w:vMerge w:val="continue"/>
          </w:tcPr>
          <w:p w14:paraId="57F0FA51">
            <w:pPr>
              <w:widowControl w:val="0"/>
              <w:jc w:val="both"/>
              <w:rPr>
                <w:rFonts w:hint="default" w:ascii="Arial" w:hAnsi="Arial" w:cs="Arial"/>
                <w:sz w:val="24"/>
                <w:szCs w:val="24"/>
                <w:vertAlign w:val="baseline"/>
                <w:lang w:val="en-PH"/>
              </w:rPr>
            </w:pPr>
          </w:p>
        </w:tc>
      </w:tr>
      <w:tr w14:paraId="25F42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tcPr>
          <w:p w14:paraId="322C1DA3">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34</w:t>
            </w:r>
          </w:p>
        </w:tc>
        <w:tc>
          <w:tcPr>
            <w:tcW w:w="1875" w:type="dxa"/>
            <w:shd w:val="clear" w:color="auto" w:fill="auto"/>
            <w:vAlign w:val="top"/>
          </w:tcPr>
          <w:p w14:paraId="432C57F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Security check</w:t>
            </w:r>
          </w:p>
        </w:tc>
        <w:tc>
          <w:tcPr>
            <w:tcW w:w="2225" w:type="dxa"/>
            <w:shd w:val="clear" w:color="auto" w:fill="auto"/>
            <w:vAlign w:val="top"/>
          </w:tcPr>
          <w:p w14:paraId="3E2AF37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Check the security features of every module.</w:t>
            </w:r>
          </w:p>
        </w:tc>
        <w:tc>
          <w:tcPr>
            <w:tcW w:w="1675" w:type="dxa"/>
          </w:tcPr>
          <w:p w14:paraId="3947DAFC">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shd w:val="clear" w:color="auto" w:fill="auto"/>
            <w:vAlign w:val="top"/>
          </w:tcPr>
          <w:p w14:paraId="0FDDB1DC">
            <w:pPr>
              <w:widowControl w:val="0"/>
              <w:jc w:val="both"/>
              <w:rPr>
                <w:rFonts w:hint="default" w:cs="Arial"/>
                <w:sz w:val="24"/>
                <w:szCs w:val="24"/>
                <w:vertAlign w:val="baseline"/>
                <w:lang w:val="en-PH"/>
              </w:rPr>
            </w:pPr>
            <w:r>
              <w:rPr>
                <w:rFonts w:hint="default" w:cs="Arial"/>
                <w:sz w:val="24"/>
                <w:szCs w:val="24"/>
                <w:vertAlign w:val="baseline"/>
                <w:lang w:val="en-PH"/>
              </w:rPr>
              <w:t>Day 9</w:t>
            </w:r>
          </w:p>
          <w:p w14:paraId="7F9A2CA7">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(12 hrs.)</w:t>
            </w:r>
          </w:p>
        </w:tc>
      </w:tr>
      <w:tr w14:paraId="3019E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tcPr>
          <w:p w14:paraId="23D7EA1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35</w:t>
            </w:r>
          </w:p>
        </w:tc>
        <w:tc>
          <w:tcPr>
            <w:tcW w:w="1875" w:type="dxa"/>
            <w:shd w:val="clear" w:color="auto" w:fill="auto"/>
            <w:vAlign w:val="top"/>
          </w:tcPr>
          <w:p w14:paraId="601EC108">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System test</w:t>
            </w:r>
          </w:p>
        </w:tc>
        <w:tc>
          <w:tcPr>
            <w:tcW w:w="2225" w:type="dxa"/>
            <w:shd w:val="clear" w:color="auto" w:fill="auto"/>
            <w:vAlign w:val="top"/>
          </w:tcPr>
          <w:p w14:paraId="37BB48F6">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the function of the system.</w:t>
            </w:r>
          </w:p>
        </w:tc>
        <w:tc>
          <w:tcPr>
            <w:tcW w:w="1675" w:type="dxa"/>
          </w:tcPr>
          <w:p w14:paraId="2768CB4B">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shd w:val="clear" w:color="auto" w:fill="auto"/>
            <w:vAlign w:val="top"/>
          </w:tcPr>
          <w:p w14:paraId="3E59AA37">
            <w:pPr>
              <w:widowControl w:val="0"/>
              <w:jc w:val="both"/>
              <w:rPr>
                <w:rFonts w:hint="default" w:cs="Arial"/>
                <w:sz w:val="24"/>
                <w:szCs w:val="24"/>
                <w:vertAlign w:val="baseline"/>
                <w:lang w:val="en-PH"/>
              </w:rPr>
            </w:pPr>
            <w:r>
              <w:rPr>
                <w:rFonts w:hint="default" w:cs="Arial"/>
                <w:sz w:val="24"/>
                <w:szCs w:val="24"/>
                <w:vertAlign w:val="baseline"/>
                <w:lang w:val="en-PH"/>
              </w:rPr>
              <w:t>Day 10</w:t>
            </w:r>
          </w:p>
          <w:p w14:paraId="77DA1192">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(12 hrs.)</w:t>
            </w:r>
          </w:p>
        </w:tc>
      </w:tr>
      <w:tr w14:paraId="5BD67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23738649">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36</w:t>
            </w:r>
          </w:p>
        </w:tc>
        <w:tc>
          <w:tcPr>
            <w:tcW w:w="1875" w:type="dxa"/>
            <w:vMerge w:val="restart"/>
            <w:shd w:val="clear" w:color="auto" w:fill="auto"/>
            <w:vAlign w:val="top"/>
          </w:tcPr>
          <w:p w14:paraId="68F15191">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Integration</w:t>
            </w:r>
          </w:p>
        </w:tc>
        <w:tc>
          <w:tcPr>
            <w:tcW w:w="2225" w:type="dxa"/>
            <w:shd w:val="clear" w:color="auto" w:fill="auto"/>
            <w:vAlign w:val="top"/>
          </w:tcPr>
          <w:p w14:paraId="2E2FE99D">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with business registration and renewal system.</w:t>
            </w:r>
          </w:p>
        </w:tc>
        <w:tc>
          <w:tcPr>
            <w:tcW w:w="1675" w:type="dxa"/>
            <w:vMerge w:val="restart"/>
          </w:tcPr>
          <w:p w14:paraId="5458CA6A">
            <w:pPr>
              <w:widowControl w:val="0"/>
              <w:jc w:val="both"/>
              <w:rPr>
                <w:rFonts w:hint="default" w:ascii="Arial" w:hAnsi="Arial" w:cs="Arial"/>
                <w:sz w:val="24"/>
                <w:szCs w:val="24"/>
                <w:vertAlign w:val="baseline"/>
                <w:lang w:val="en-PH"/>
              </w:rPr>
            </w:pPr>
          </w:p>
        </w:tc>
        <w:tc>
          <w:tcPr>
            <w:tcW w:w="1805" w:type="dxa"/>
            <w:vMerge w:val="restart"/>
            <w:shd w:val="clear" w:color="auto" w:fill="auto"/>
            <w:vAlign w:val="top"/>
          </w:tcPr>
          <w:p w14:paraId="7F84C96E">
            <w:pPr>
              <w:widowControl w:val="0"/>
              <w:jc w:val="both"/>
              <w:rPr>
                <w:rFonts w:hint="default" w:cs="Arial"/>
                <w:sz w:val="24"/>
                <w:szCs w:val="24"/>
                <w:vertAlign w:val="baseline"/>
                <w:lang w:val="en-PH"/>
              </w:rPr>
            </w:pPr>
            <w:r>
              <w:rPr>
                <w:rFonts w:hint="default" w:cs="Arial"/>
                <w:sz w:val="24"/>
                <w:szCs w:val="24"/>
                <w:vertAlign w:val="baseline"/>
                <w:lang w:val="en-PH"/>
              </w:rPr>
              <w:t>Day 11-12</w:t>
            </w:r>
          </w:p>
          <w:p w14:paraId="34D16EC5">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(32 hrs.)</w:t>
            </w:r>
          </w:p>
        </w:tc>
      </w:tr>
      <w:tr w14:paraId="29B97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1CC18EE2">
            <w:pPr>
              <w:widowControl w:val="0"/>
              <w:jc w:val="both"/>
              <w:rPr>
                <w:rFonts w:hint="default" w:ascii="Arial" w:hAnsi="Arial" w:cs="Arial"/>
                <w:sz w:val="24"/>
                <w:szCs w:val="24"/>
                <w:vertAlign w:val="baseline"/>
                <w:lang w:val="en-PH"/>
              </w:rPr>
            </w:pPr>
          </w:p>
        </w:tc>
        <w:tc>
          <w:tcPr>
            <w:tcW w:w="1875" w:type="dxa"/>
            <w:vMerge w:val="continue"/>
            <w:shd w:val="clear" w:color="auto" w:fill="auto"/>
            <w:vAlign w:val="top"/>
          </w:tcPr>
          <w:p w14:paraId="5ABC2354">
            <w:pPr>
              <w:widowControl w:val="0"/>
              <w:spacing w:before="0" w:after="0" w:line="240" w:lineRule="auto"/>
              <w:jc w:val="both"/>
              <w:rPr>
                <w:rFonts w:hint="default" w:ascii="Arial" w:hAnsi="Arial" w:cs="Arial"/>
                <w:sz w:val="24"/>
                <w:szCs w:val="24"/>
                <w:rtl w:val="0"/>
              </w:rPr>
            </w:pPr>
          </w:p>
        </w:tc>
        <w:tc>
          <w:tcPr>
            <w:tcW w:w="2225" w:type="dxa"/>
            <w:shd w:val="clear" w:color="auto" w:fill="auto"/>
            <w:vAlign w:val="top"/>
          </w:tcPr>
          <w:p w14:paraId="60D266B3">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Integrate with public monitoring system.</w:t>
            </w:r>
          </w:p>
        </w:tc>
        <w:tc>
          <w:tcPr>
            <w:tcW w:w="1675" w:type="dxa"/>
            <w:vMerge w:val="continue"/>
          </w:tcPr>
          <w:p w14:paraId="64B59535">
            <w:pPr>
              <w:widowControl w:val="0"/>
              <w:jc w:val="both"/>
              <w:rPr>
                <w:rFonts w:hint="default" w:ascii="Arial" w:hAnsi="Arial" w:cs="Arial"/>
                <w:sz w:val="24"/>
                <w:szCs w:val="24"/>
                <w:vertAlign w:val="baseline"/>
                <w:lang w:val="en-PH"/>
              </w:rPr>
            </w:pPr>
          </w:p>
        </w:tc>
        <w:tc>
          <w:tcPr>
            <w:tcW w:w="1805" w:type="dxa"/>
            <w:vMerge w:val="continue"/>
          </w:tcPr>
          <w:p w14:paraId="744B849C">
            <w:pPr>
              <w:widowControl w:val="0"/>
              <w:jc w:val="both"/>
              <w:rPr>
                <w:rFonts w:hint="default" w:ascii="Arial" w:hAnsi="Arial" w:cs="Arial"/>
                <w:sz w:val="24"/>
                <w:szCs w:val="24"/>
                <w:vertAlign w:val="baseline"/>
                <w:lang w:val="en-PH"/>
              </w:rPr>
            </w:pPr>
          </w:p>
        </w:tc>
      </w:tr>
      <w:tr w14:paraId="22DEA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continue"/>
          </w:tcPr>
          <w:p w14:paraId="571ACE79">
            <w:pPr>
              <w:widowControl w:val="0"/>
              <w:jc w:val="both"/>
              <w:rPr>
                <w:rFonts w:hint="default" w:ascii="Arial" w:hAnsi="Arial" w:cs="Arial"/>
                <w:sz w:val="24"/>
                <w:szCs w:val="24"/>
                <w:vertAlign w:val="baseline"/>
                <w:lang w:val="en-PH"/>
              </w:rPr>
            </w:pPr>
          </w:p>
        </w:tc>
        <w:tc>
          <w:tcPr>
            <w:tcW w:w="1875" w:type="dxa"/>
            <w:vMerge w:val="continue"/>
            <w:shd w:val="clear" w:color="auto" w:fill="auto"/>
            <w:vAlign w:val="top"/>
          </w:tcPr>
          <w:p w14:paraId="67F5E445">
            <w:pPr>
              <w:widowControl w:val="0"/>
              <w:spacing w:before="0" w:after="0" w:line="240" w:lineRule="auto"/>
              <w:jc w:val="both"/>
              <w:rPr>
                <w:rFonts w:hint="default" w:ascii="Arial" w:hAnsi="Arial" w:cs="Arial"/>
                <w:sz w:val="24"/>
                <w:szCs w:val="24"/>
                <w:rtl w:val="0"/>
              </w:rPr>
            </w:pPr>
          </w:p>
        </w:tc>
        <w:tc>
          <w:tcPr>
            <w:tcW w:w="2225" w:type="dxa"/>
            <w:shd w:val="clear" w:color="auto" w:fill="auto"/>
            <w:vAlign w:val="top"/>
          </w:tcPr>
          <w:p w14:paraId="2667B0C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the integration.</w:t>
            </w:r>
          </w:p>
        </w:tc>
        <w:tc>
          <w:tcPr>
            <w:tcW w:w="1675" w:type="dxa"/>
            <w:vMerge w:val="continue"/>
          </w:tcPr>
          <w:p w14:paraId="588A1592">
            <w:pPr>
              <w:widowControl w:val="0"/>
              <w:jc w:val="both"/>
              <w:rPr>
                <w:rFonts w:hint="default" w:ascii="Arial" w:hAnsi="Arial" w:cs="Arial"/>
                <w:sz w:val="24"/>
                <w:szCs w:val="24"/>
                <w:vertAlign w:val="baseline"/>
                <w:lang w:val="en-PH"/>
              </w:rPr>
            </w:pPr>
          </w:p>
        </w:tc>
        <w:tc>
          <w:tcPr>
            <w:tcW w:w="1805" w:type="dxa"/>
            <w:vMerge w:val="continue"/>
          </w:tcPr>
          <w:p w14:paraId="3933F63E">
            <w:pPr>
              <w:widowControl w:val="0"/>
              <w:jc w:val="both"/>
              <w:rPr>
                <w:rFonts w:hint="default" w:ascii="Arial" w:hAnsi="Arial" w:cs="Arial"/>
                <w:sz w:val="24"/>
                <w:szCs w:val="24"/>
                <w:vertAlign w:val="baseline"/>
                <w:lang w:val="en-PH"/>
              </w:rPr>
            </w:pPr>
          </w:p>
        </w:tc>
      </w:tr>
      <w:tr w14:paraId="2F2A3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9" w:type="dxa"/>
            <w:gridSpan w:val="4"/>
          </w:tcPr>
          <w:p w14:paraId="63EB1535">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805" w:type="dxa"/>
          </w:tcPr>
          <w:p w14:paraId="04A411D1">
            <w:pPr>
              <w:widowControl w:val="0"/>
              <w:jc w:val="left"/>
              <w:rPr>
                <w:rFonts w:hint="default" w:ascii="Arial" w:hAnsi="Arial" w:cs="Arial"/>
                <w:sz w:val="24"/>
                <w:szCs w:val="24"/>
                <w:vertAlign w:val="baseline"/>
                <w:lang w:val="en-PH"/>
              </w:rPr>
            </w:pPr>
            <w:r>
              <w:rPr>
                <w:rFonts w:hint="default" w:cs="Arial"/>
                <w:sz w:val="24"/>
                <w:szCs w:val="24"/>
                <w:vertAlign w:val="baseline"/>
                <w:lang w:val="en-PH"/>
              </w:rPr>
              <w:t>12 days</w:t>
            </w:r>
            <w:r>
              <w:rPr>
                <w:rFonts w:hint="default" w:cs="Arial"/>
                <w:sz w:val="24"/>
                <w:szCs w:val="24"/>
                <w:vertAlign w:val="baseline"/>
                <w:lang w:val="en-PH"/>
              </w:rPr>
              <w:br w:type="textWrapping"/>
            </w:r>
            <w:r>
              <w:rPr>
                <w:rFonts w:hint="default" w:cs="Arial"/>
                <w:sz w:val="24"/>
                <w:szCs w:val="24"/>
                <w:vertAlign w:val="baseline"/>
                <w:lang w:val="en-PH"/>
              </w:rPr>
              <w:t>(160 hrs.)</w:t>
            </w:r>
          </w:p>
        </w:tc>
      </w:tr>
    </w:tbl>
    <w:p w14:paraId="3FCCC7C5">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val="0"/>
          <w:bCs/>
          <w:sz w:val="24"/>
          <w:szCs w:val="24"/>
          <w:rtl w:val="0"/>
          <w:lang w:val="en-PH"/>
        </w:rPr>
      </w:pPr>
    </w:p>
    <w:p w14:paraId="18B285C9">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495F9634">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010E0DCA">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12A681BF">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rFonts w:hint="default" w:ascii="Arial" w:hAnsi="Arial" w:cs="Arial"/>
          <w:b/>
          <w:bCs w:val="0"/>
          <w:sz w:val="26"/>
          <w:szCs w:val="26"/>
          <w:rtl w:val="0"/>
          <w:lang w:val="en-PH"/>
        </w:rPr>
      </w:pPr>
    </w:p>
    <w:p w14:paraId="2AC45F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rFonts w:hint="default" w:ascii="Arial" w:hAnsi="Arial" w:cs="Arial"/>
          <w:b/>
          <w:bCs w:val="0"/>
          <w:sz w:val="26"/>
          <w:szCs w:val="26"/>
          <w:rtl w:val="0"/>
          <w:lang w:val="en-PH"/>
        </w:rPr>
      </w:pPr>
      <w:r>
        <w:rPr>
          <w:rFonts w:hint="default" w:ascii="Arial" w:hAnsi="Arial" w:cs="Arial"/>
          <w:b/>
          <w:bCs w:val="0"/>
          <w:sz w:val="26"/>
          <w:szCs w:val="26"/>
          <w:rtl w:val="0"/>
          <w:lang w:val="en-PH"/>
        </w:rPr>
        <w:t>Sprint #7:</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75"/>
        <w:gridCol w:w="2225"/>
        <w:gridCol w:w="1675"/>
        <w:gridCol w:w="1805"/>
      </w:tblGrid>
      <w:tr w14:paraId="1890F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tcPr>
          <w:p w14:paraId="3AAA516E">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ID</w:t>
            </w:r>
          </w:p>
        </w:tc>
        <w:tc>
          <w:tcPr>
            <w:tcW w:w="1875" w:type="dxa"/>
          </w:tcPr>
          <w:p w14:paraId="73AAB27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FEATURE/ TASK</w:t>
            </w:r>
          </w:p>
        </w:tc>
        <w:tc>
          <w:tcPr>
            <w:tcW w:w="2225" w:type="dxa"/>
          </w:tcPr>
          <w:p w14:paraId="2F720C46">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SPRINT TASKS</w:t>
            </w:r>
          </w:p>
        </w:tc>
        <w:tc>
          <w:tcPr>
            <w:tcW w:w="1675" w:type="dxa"/>
          </w:tcPr>
          <w:p w14:paraId="76F01EF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ASSIGNED TO</w:t>
            </w:r>
          </w:p>
        </w:tc>
        <w:tc>
          <w:tcPr>
            <w:tcW w:w="1805" w:type="dxa"/>
          </w:tcPr>
          <w:p w14:paraId="3CEEB0A3">
            <w:pPr>
              <w:widowControl w:val="0"/>
              <w:jc w:val="both"/>
              <w:rPr>
                <w:rFonts w:hint="default" w:ascii="Arial" w:hAnsi="Arial" w:cs="Arial"/>
                <w:sz w:val="24"/>
                <w:szCs w:val="24"/>
                <w:vertAlign w:val="baseline"/>
                <w:lang w:val="en-PH"/>
              </w:rPr>
            </w:pPr>
            <w:r>
              <w:rPr>
                <w:rFonts w:hint="default" w:cs="Arial"/>
                <w:sz w:val="24"/>
                <w:szCs w:val="24"/>
                <w:vertAlign w:val="baseline"/>
                <w:lang w:val="en-PH"/>
              </w:rPr>
              <w:t>ESTIMATE</w:t>
            </w:r>
          </w:p>
        </w:tc>
      </w:tr>
      <w:tr w14:paraId="2D55B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 w:type="dxa"/>
            <w:vMerge w:val="restart"/>
          </w:tcPr>
          <w:p w14:paraId="589B91E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37</w:t>
            </w:r>
          </w:p>
        </w:tc>
        <w:tc>
          <w:tcPr>
            <w:tcW w:w="1875" w:type="dxa"/>
            <w:vMerge w:val="restart"/>
            <w:shd w:val="clear" w:color="auto" w:fill="auto"/>
            <w:vAlign w:val="top"/>
          </w:tcPr>
          <w:p w14:paraId="67CD4F5B">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Final testing</w:t>
            </w:r>
          </w:p>
        </w:tc>
        <w:tc>
          <w:tcPr>
            <w:tcW w:w="2225" w:type="dxa"/>
            <w:shd w:val="clear" w:color="auto" w:fill="auto"/>
            <w:vAlign w:val="top"/>
          </w:tcPr>
          <w:p w14:paraId="7915A9A5">
            <w:pPr>
              <w:widowControl w:val="0"/>
              <w:spacing w:before="0" w:after="0" w:line="240" w:lineRule="auto"/>
              <w:jc w:val="both"/>
              <w:rPr>
                <w:rFonts w:hint="default" w:ascii="Arial" w:hAnsi="Arial" w:cs="Arial" w:eastAsiaTheme="minorEastAsia"/>
                <w:sz w:val="24"/>
                <w:szCs w:val="24"/>
                <w:lang w:val="en-PH" w:eastAsia="zh-CN" w:bidi="ar-SA"/>
              </w:rPr>
            </w:pPr>
            <w:r>
              <w:rPr>
                <w:rFonts w:hint="default" w:ascii="Arial" w:hAnsi="Arial" w:cs="Arial"/>
                <w:sz w:val="24"/>
                <w:szCs w:val="24"/>
                <w:rtl w:val="0"/>
              </w:rPr>
              <w:t>Test every module functionality including the integration.</w:t>
            </w:r>
          </w:p>
        </w:tc>
        <w:tc>
          <w:tcPr>
            <w:tcW w:w="1675" w:type="dxa"/>
            <w:vMerge w:val="restart"/>
          </w:tcPr>
          <w:p w14:paraId="2E25EB8A">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01219163">
            <w:pPr>
              <w:widowControl w:val="0"/>
              <w:jc w:val="both"/>
              <w:rPr>
                <w:rFonts w:hint="default" w:cs="Arial"/>
                <w:sz w:val="24"/>
                <w:szCs w:val="24"/>
                <w:vertAlign w:val="baseline"/>
                <w:lang w:val="en-PH"/>
              </w:rPr>
            </w:pPr>
            <w:r>
              <w:rPr>
                <w:rFonts w:hint="default" w:cs="Arial"/>
                <w:sz w:val="24"/>
                <w:szCs w:val="24"/>
                <w:vertAlign w:val="baseline"/>
                <w:lang w:val="en-PH"/>
              </w:rPr>
              <w:t>Day 1-2</w:t>
            </w:r>
          </w:p>
          <w:p w14:paraId="7DE7AB50">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(24 hrs.)</w:t>
            </w:r>
          </w:p>
        </w:tc>
      </w:tr>
      <w:tr w14:paraId="3601C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84" w:type="dxa"/>
            <w:vMerge w:val="continue"/>
          </w:tcPr>
          <w:p w14:paraId="3524D9CE">
            <w:pPr>
              <w:widowControl w:val="0"/>
              <w:jc w:val="both"/>
              <w:rPr>
                <w:rFonts w:hint="default" w:ascii="Arial" w:hAnsi="Arial" w:cs="Arial"/>
                <w:sz w:val="24"/>
                <w:szCs w:val="24"/>
                <w:vertAlign w:val="baseline"/>
                <w:lang w:val="en-PH"/>
              </w:rPr>
            </w:pPr>
          </w:p>
        </w:tc>
        <w:tc>
          <w:tcPr>
            <w:tcW w:w="1875" w:type="dxa"/>
            <w:vMerge w:val="continue"/>
            <w:shd w:val="clear" w:color="auto" w:fill="auto"/>
            <w:vAlign w:val="top"/>
          </w:tcPr>
          <w:p w14:paraId="6F23C085">
            <w:pPr>
              <w:widowControl w:val="0"/>
              <w:spacing w:before="0" w:after="0" w:line="240" w:lineRule="auto"/>
              <w:jc w:val="both"/>
              <w:rPr>
                <w:rFonts w:hint="default" w:ascii="Arial" w:hAnsi="Arial" w:cs="Arial"/>
                <w:sz w:val="24"/>
                <w:szCs w:val="24"/>
                <w:rtl w:val="0"/>
              </w:rPr>
            </w:pPr>
          </w:p>
        </w:tc>
        <w:tc>
          <w:tcPr>
            <w:tcW w:w="2225" w:type="dxa"/>
            <w:shd w:val="clear" w:color="auto" w:fill="auto"/>
            <w:vAlign w:val="top"/>
          </w:tcPr>
          <w:p w14:paraId="71E2AF45">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Check the system performance.</w:t>
            </w:r>
          </w:p>
        </w:tc>
        <w:tc>
          <w:tcPr>
            <w:tcW w:w="1675" w:type="dxa"/>
            <w:vMerge w:val="continue"/>
          </w:tcPr>
          <w:p w14:paraId="475D8772">
            <w:pPr>
              <w:widowControl w:val="0"/>
              <w:jc w:val="both"/>
              <w:rPr>
                <w:rFonts w:hint="default" w:ascii="Arial" w:hAnsi="Arial" w:cs="Arial"/>
                <w:sz w:val="24"/>
                <w:szCs w:val="24"/>
                <w:vertAlign w:val="baseline"/>
                <w:lang w:val="en-PH"/>
              </w:rPr>
            </w:pPr>
          </w:p>
        </w:tc>
        <w:tc>
          <w:tcPr>
            <w:tcW w:w="1805" w:type="dxa"/>
            <w:vMerge w:val="continue"/>
          </w:tcPr>
          <w:p w14:paraId="55EFE521">
            <w:pPr>
              <w:widowControl w:val="0"/>
              <w:jc w:val="both"/>
              <w:rPr>
                <w:rFonts w:hint="default" w:ascii="Arial" w:hAnsi="Arial" w:cs="Arial"/>
                <w:sz w:val="24"/>
                <w:szCs w:val="24"/>
                <w:vertAlign w:val="baseline"/>
                <w:lang w:val="en-PH"/>
              </w:rPr>
            </w:pPr>
          </w:p>
        </w:tc>
      </w:tr>
      <w:tr w14:paraId="1CE30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84" w:type="dxa"/>
            <w:vMerge w:val="restart"/>
          </w:tcPr>
          <w:p w14:paraId="65AC4054">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38</w:t>
            </w:r>
          </w:p>
        </w:tc>
        <w:tc>
          <w:tcPr>
            <w:tcW w:w="1875" w:type="dxa"/>
            <w:vMerge w:val="restart"/>
            <w:shd w:val="clear" w:color="auto" w:fill="auto"/>
            <w:vAlign w:val="top"/>
          </w:tcPr>
          <w:p w14:paraId="448136AA">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Deploying the system</w:t>
            </w:r>
          </w:p>
        </w:tc>
        <w:tc>
          <w:tcPr>
            <w:tcW w:w="2225" w:type="dxa"/>
            <w:shd w:val="clear" w:color="auto" w:fill="auto"/>
            <w:vAlign w:val="top"/>
          </w:tcPr>
          <w:p w14:paraId="07216F8F">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Pull the website from github.</w:t>
            </w:r>
          </w:p>
        </w:tc>
        <w:tc>
          <w:tcPr>
            <w:tcW w:w="1675" w:type="dxa"/>
            <w:vMerge w:val="restart"/>
          </w:tcPr>
          <w:p w14:paraId="25788590">
            <w:pPr>
              <w:widowControl w:val="0"/>
              <w:jc w:val="both"/>
              <w:rPr>
                <w:rFonts w:hint="default" w:ascii="Arial" w:hAnsi="Arial" w:cs="Arial"/>
                <w:sz w:val="24"/>
                <w:szCs w:val="24"/>
                <w:vertAlign w:val="baseline"/>
                <w:lang w:val="en-PH"/>
              </w:rPr>
            </w:pPr>
            <w:r>
              <w:rPr>
                <w:rFonts w:hint="default" w:ascii="Arial" w:hAnsi="Arial" w:cs="Arial"/>
                <w:sz w:val="24"/>
                <w:szCs w:val="24"/>
                <w:vertAlign w:val="baseline"/>
                <w:lang w:val="en-PH"/>
              </w:rPr>
              <w:t>Abina, Magsadia</w:t>
            </w:r>
          </w:p>
        </w:tc>
        <w:tc>
          <w:tcPr>
            <w:tcW w:w="1805" w:type="dxa"/>
            <w:vMerge w:val="restart"/>
            <w:shd w:val="clear" w:color="auto" w:fill="auto"/>
            <w:vAlign w:val="top"/>
          </w:tcPr>
          <w:p w14:paraId="620F87F0">
            <w:pPr>
              <w:widowControl w:val="0"/>
              <w:jc w:val="both"/>
              <w:rPr>
                <w:rFonts w:hint="default" w:cs="Arial"/>
                <w:sz w:val="24"/>
                <w:szCs w:val="24"/>
                <w:vertAlign w:val="baseline"/>
                <w:lang w:val="en-PH"/>
              </w:rPr>
            </w:pPr>
            <w:r>
              <w:rPr>
                <w:rFonts w:hint="default" w:cs="Arial"/>
                <w:sz w:val="24"/>
                <w:szCs w:val="24"/>
                <w:vertAlign w:val="baseline"/>
                <w:lang w:val="en-PH"/>
              </w:rPr>
              <w:t>Day 3-4</w:t>
            </w:r>
          </w:p>
          <w:p w14:paraId="450DE9BA">
            <w:pPr>
              <w:widowControl w:val="0"/>
              <w:jc w:val="both"/>
              <w:rPr>
                <w:rFonts w:hint="default" w:ascii="Arial" w:hAnsi="Arial" w:eastAsia="Arial" w:cs="Arial"/>
                <w:sz w:val="24"/>
                <w:szCs w:val="24"/>
                <w:vertAlign w:val="baseline"/>
                <w:lang w:val="en-PH"/>
              </w:rPr>
            </w:pPr>
            <w:r>
              <w:rPr>
                <w:rFonts w:hint="default" w:cs="Arial"/>
                <w:sz w:val="24"/>
                <w:szCs w:val="24"/>
                <w:vertAlign w:val="baseline"/>
                <w:lang w:val="en-PH"/>
              </w:rPr>
              <w:t>(12 hrs.)</w:t>
            </w:r>
          </w:p>
        </w:tc>
      </w:tr>
      <w:tr w14:paraId="3183E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84" w:type="dxa"/>
            <w:vMerge w:val="continue"/>
          </w:tcPr>
          <w:p w14:paraId="759FC3BC">
            <w:pPr>
              <w:widowControl w:val="0"/>
              <w:jc w:val="both"/>
              <w:rPr>
                <w:rFonts w:hint="default" w:ascii="Arial" w:hAnsi="Arial" w:cs="Arial"/>
                <w:sz w:val="24"/>
                <w:szCs w:val="24"/>
                <w:vertAlign w:val="baseline"/>
                <w:lang w:val="en-PH"/>
              </w:rPr>
            </w:pPr>
          </w:p>
        </w:tc>
        <w:tc>
          <w:tcPr>
            <w:tcW w:w="1875" w:type="dxa"/>
            <w:vMerge w:val="continue"/>
            <w:shd w:val="clear" w:color="auto" w:fill="auto"/>
            <w:vAlign w:val="top"/>
          </w:tcPr>
          <w:p w14:paraId="4B4E43B1">
            <w:pPr>
              <w:widowControl w:val="0"/>
              <w:spacing w:before="0" w:after="0" w:line="240" w:lineRule="auto"/>
              <w:jc w:val="both"/>
              <w:rPr>
                <w:rFonts w:hint="default" w:ascii="Arial" w:hAnsi="Arial" w:cs="Arial"/>
                <w:sz w:val="24"/>
                <w:szCs w:val="24"/>
                <w:rtl w:val="0"/>
              </w:rPr>
            </w:pPr>
          </w:p>
        </w:tc>
        <w:tc>
          <w:tcPr>
            <w:tcW w:w="2225" w:type="dxa"/>
            <w:shd w:val="clear" w:color="auto" w:fill="auto"/>
            <w:vAlign w:val="top"/>
          </w:tcPr>
          <w:p w14:paraId="5DA1BDBE">
            <w:pPr>
              <w:widowControl w:val="0"/>
              <w:spacing w:before="0" w:after="0" w:line="240" w:lineRule="auto"/>
              <w:jc w:val="both"/>
              <w:rPr>
                <w:rFonts w:hint="default" w:ascii="Arial" w:hAnsi="Arial" w:cs="Arial" w:eastAsiaTheme="minorEastAsia"/>
                <w:sz w:val="24"/>
                <w:szCs w:val="24"/>
                <w:rtl w:val="0"/>
                <w:lang w:val="en-US" w:eastAsia="zh-CN" w:bidi="ar-SA"/>
              </w:rPr>
            </w:pPr>
            <w:r>
              <w:rPr>
                <w:rFonts w:hint="default" w:ascii="Arial" w:hAnsi="Arial" w:cs="Arial"/>
                <w:sz w:val="24"/>
                <w:szCs w:val="24"/>
                <w:rtl w:val="0"/>
              </w:rPr>
              <w:t>Test the website on the web.</w:t>
            </w:r>
          </w:p>
        </w:tc>
        <w:tc>
          <w:tcPr>
            <w:tcW w:w="1675" w:type="dxa"/>
            <w:vMerge w:val="continue"/>
          </w:tcPr>
          <w:p w14:paraId="03D456FF">
            <w:pPr>
              <w:widowControl w:val="0"/>
              <w:jc w:val="both"/>
              <w:rPr>
                <w:rFonts w:hint="default" w:ascii="Arial" w:hAnsi="Arial" w:cs="Arial"/>
                <w:sz w:val="24"/>
                <w:szCs w:val="24"/>
                <w:vertAlign w:val="baseline"/>
                <w:lang w:val="en-PH"/>
              </w:rPr>
            </w:pPr>
          </w:p>
        </w:tc>
        <w:tc>
          <w:tcPr>
            <w:tcW w:w="1805" w:type="dxa"/>
            <w:vMerge w:val="continue"/>
          </w:tcPr>
          <w:p w14:paraId="4CC9589A">
            <w:pPr>
              <w:widowControl w:val="0"/>
              <w:jc w:val="both"/>
              <w:rPr>
                <w:rFonts w:hint="default" w:ascii="Arial" w:hAnsi="Arial" w:cs="Arial"/>
                <w:sz w:val="24"/>
                <w:szCs w:val="24"/>
                <w:vertAlign w:val="baseline"/>
                <w:lang w:val="en-PH"/>
              </w:rPr>
            </w:pPr>
          </w:p>
        </w:tc>
      </w:tr>
      <w:tr w14:paraId="0B6102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6259" w:type="dxa"/>
            <w:gridSpan w:val="4"/>
          </w:tcPr>
          <w:p w14:paraId="71778197">
            <w:pPr>
              <w:widowControl w:val="0"/>
              <w:jc w:val="both"/>
              <w:rPr>
                <w:rFonts w:hint="default" w:ascii="Arial" w:hAnsi="Arial" w:cs="Arial"/>
                <w:sz w:val="24"/>
                <w:szCs w:val="24"/>
                <w:vertAlign w:val="baseline"/>
                <w:lang w:val="en-PH"/>
              </w:rPr>
            </w:pPr>
            <w:r>
              <w:rPr>
                <w:rFonts w:hint="default" w:cs="Arial"/>
                <w:sz w:val="24"/>
                <w:szCs w:val="24"/>
                <w:vertAlign w:val="baseline"/>
                <w:lang w:val="en-PH"/>
              </w:rPr>
              <w:t>Total estimate:</w:t>
            </w:r>
          </w:p>
        </w:tc>
        <w:tc>
          <w:tcPr>
            <w:tcW w:w="1805" w:type="dxa"/>
          </w:tcPr>
          <w:p w14:paraId="441A04BF">
            <w:pPr>
              <w:widowControl w:val="0"/>
              <w:jc w:val="both"/>
              <w:rPr>
                <w:rFonts w:hint="default" w:cs="Arial"/>
                <w:sz w:val="24"/>
                <w:szCs w:val="24"/>
                <w:vertAlign w:val="baseline"/>
                <w:lang w:val="en-PH"/>
              </w:rPr>
            </w:pPr>
            <w:r>
              <w:rPr>
                <w:rFonts w:hint="default" w:cs="Arial"/>
                <w:sz w:val="24"/>
                <w:szCs w:val="24"/>
                <w:vertAlign w:val="baseline"/>
                <w:lang w:val="en-PH"/>
              </w:rPr>
              <w:t>4 days</w:t>
            </w:r>
          </w:p>
          <w:p w14:paraId="5ACD2AAB">
            <w:pPr>
              <w:widowControl w:val="0"/>
              <w:jc w:val="both"/>
              <w:rPr>
                <w:rFonts w:hint="default" w:cs="Arial"/>
                <w:sz w:val="24"/>
                <w:szCs w:val="24"/>
                <w:vertAlign w:val="baseline"/>
                <w:lang w:val="en-PH"/>
              </w:rPr>
            </w:pPr>
            <w:r>
              <w:rPr>
                <w:rFonts w:hint="default" w:cs="Arial"/>
                <w:sz w:val="24"/>
                <w:szCs w:val="24"/>
                <w:vertAlign w:val="baseline"/>
                <w:lang w:val="en-PH"/>
              </w:rPr>
              <w:t>(36 hrs.)</w:t>
            </w:r>
          </w:p>
        </w:tc>
      </w:tr>
    </w:tbl>
    <w:p w14:paraId="1557604B">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046818AB">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3E844308">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1B096EDD">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166785FC">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4D6A4938">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0C116A53">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23EC6DBB">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65BA737E">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25D88687">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40622318">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3FA88467">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both"/>
        <w:rPr>
          <w:b/>
          <w:sz w:val="26"/>
          <w:szCs w:val="26"/>
          <w:rtl w:val="0"/>
        </w:rPr>
      </w:pPr>
    </w:p>
    <w:p w14:paraId="164C59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b/>
          <w:sz w:val="26"/>
          <w:szCs w:val="26"/>
          <w:rtl w:val="0"/>
        </w:rPr>
      </w:pPr>
      <w:r>
        <w:rPr>
          <w:b/>
          <w:sz w:val="26"/>
          <w:szCs w:val="26"/>
          <w:rtl w:val="0"/>
        </w:rPr>
        <w:t xml:space="preserve">3.5 </w:t>
      </w:r>
      <w:r>
        <w:rPr>
          <w:rFonts w:hint="default"/>
          <w:b/>
          <w:sz w:val="26"/>
          <w:szCs w:val="26"/>
          <w:rtl w:val="0"/>
          <w:lang w:val="en-PH"/>
        </w:rPr>
        <w:t>M</w:t>
      </w:r>
      <w:r>
        <w:rPr>
          <w:b/>
          <w:sz w:val="26"/>
          <w:szCs w:val="26"/>
          <w:rtl w:val="0"/>
        </w:rPr>
        <w:t xml:space="preserve">icroservices </w:t>
      </w:r>
      <w:r>
        <w:rPr>
          <w:rFonts w:hint="default"/>
          <w:b/>
          <w:sz w:val="26"/>
          <w:szCs w:val="26"/>
          <w:rtl w:val="0"/>
          <w:lang w:val="en-PH"/>
        </w:rPr>
        <w:t>A</w:t>
      </w:r>
      <w:r>
        <w:rPr>
          <w:b/>
          <w:sz w:val="26"/>
          <w:szCs w:val="26"/>
          <w:rtl w:val="0"/>
        </w:rPr>
        <w:t>rchitecture</w:t>
      </w:r>
    </w:p>
    <w:p w14:paraId="000004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b/>
          <w:bCs/>
          <w:sz w:val="26"/>
          <w:szCs w:val="26"/>
        </w:rPr>
      </w:pPr>
      <w:r>
        <w:rPr>
          <w:b/>
          <w:bCs/>
          <w:sz w:val="26"/>
          <w:szCs w:val="26"/>
          <w:rtl w:val="0"/>
        </w:rPr>
        <w:t xml:space="preserve">3.5.1 </w:t>
      </w:r>
      <w:r>
        <w:rPr>
          <w:rFonts w:hint="default"/>
          <w:b/>
          <w:bCs/>
          <w:sz w:val="26"/>
          <w:szCs w:val="26"/>
          <w:rtl w:val="0"/>
          <w:lang w:val="en-PH"/>
        </w:rPr>
        <w:t>M</w:t>
      </w:r>
      <w:r>
        <w:rPr>
          <w:b/>
          <w:bCs/>
          <w:sz w:val="26"/>
          <w:szCs w:val="26"/>
          <w:rtl w:val="0"/>
        </w:rPr>
        <w:t xml:space="preserve">icroservices </w:t>
      </w:r>
      <w:r>
        <w:rPr>
          <w:rFonts w:hint="default"/>
          <w:b/>
          <w:bCs/>
          <w:sz w:val="26"/>
          <w:szCs w:val="26"/>
          <w:rtl w:val="0"/>
          <w:lang w:val="en-PH"/>
        </w:rPr>
        <w:t>D</w:t>
      </w:r>
      <w:r>
        <w:rPr>
          <w:b/>
          <w:bCs/>
          <w:sz w:val="26"/>
          <w:szCs w:val="26"/>
          <w:rtl w:val="0"/>
        </w:rPr>
        <w:t>iagram</w:t>
      </w:r>
    </w:p>
    <w:p w14:paraId="0000048C">
      <w:pPr>
        <w:pBdr>
          <w:top w:val="none" w:color="auto" w:sz="0" w:space="0"/>
          <w:left w:val="none" w:color="auto" w:sz="0" w:space="0"/>
          <w:bottom w:val="none" w:color="auto" w:sz="0" w:space="0"/>
          <w:right w:val="none" w:color="auto" w:sz="0" w:space="0"/>
          <w:between w:val="none" w:color="auto" w:sz="0" w:space="0"/>
        </w:pBdr>
        <w:shd w:val="clear" w:fill="FFFFFF"/>
        <w:spacing w:before="240" w:after="240"/>
        <w:jc w:val="both"/>
        <w:rPr>
          <w:rFonts w:hint="default"/>
          <w:lang w:val="en-US"/>
        </w:rPr>
      </w:pPr>
      <w:r>
        <w:rPr>
          <w:rFonts w:hint="default"/>
          <w:lang w:val="en-US"/>
        </w:rPr>
        <w:drawing>
          <wp:inline distT="0" distB="0" distL="114300" distR="114300">
            <wp:extent cx="4983480" cy="3719195"/>
            <wp:effectExtent l="0" t="0" r="7620" b="14605"/>
            <wp:docPr id="6" name="Picture 6" descr="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ervices"/>
                    <pic:cNvPicPr>
                      <a:picLocks noChangeAspect="1"/>
                    </pic:cNvPicPr>
                  </pic:nvPicPr>
                  <pic:blipFill>
                    <a:blip r:embed="rId15"/>
                    <a:stretch>
                      <a:fillRect/>
                    </a:stretch>
                  </pic:blipFill>
                  <pic:spPr>
                    <a:xfrm>
                      <a:off x="0" y="0"/>
                      <a:ext cx="4983480" cy="3719195"/>
                    </a:xfrm>
                    <a:prstGeom prst="rect">
                      <a:avLst/>
                    </a:prstGeom>
                  </pic:spPr>
                </pic:pic>
              </a:graphicData>
            </a:graphic>
          </wp:inline>
        </w:drawing>
      </w:r>
    </w:p>
    <w:p w14:paraId="4434C96C">
      <w:pPr>
        <w:pStyle w:val="31"/>
        <w:bidi w:val="0"/>
        <w:rPr>
          <w:rFonts w:hint="default"/>
          <w:szCs w:val="24"/>
          <w:lang w:val="en-PH"/>
        </w:rPr>
      </w:pPr>
      <w:bookmarkStart w:id="80" w:name="_Toc2300"/>
      <w:bookmarkStart w:id="81" w:name="_Toc8280"/>
      <w:bookmarkStart w:id="82" w:name="_Toc24016"/>
      <w:r>
        <w:rPr>
          <w:rFonts w:hint="default"/>
          <w:lang w:val="en-US"/>
        </w:rPr>
        <w:t xml:space="preserve">Figure </w:t>
      </w:r>
      <w:r>
        <w:rPr>
          <w:rFonts w:hint="default"/>
          <w:lang w:val="en-PH"/>
        </w:rPr>
        <w:t>2</w:t>
      </w:r>
      <w:r>
        <w:rPr>
          <w:rFonts w:hint="default"/>
          <w:lang w:val="en-US"/>
        </w:rPr>
        <w:t xml:space="preserve">: Microservices </w:t>
      </w:r>
      <w:r>
        <w:rPr>
          <w:rFonts w:hint="default"/>
          <w:lang w:val="en-PH"/>
        </w:rPr>
        <w:t>diagram</w:t>
      </w:r>
      <w:bookmarkEnd w:id="80"/>
      <w:bookmarkEnd w:id="81"/>
      <w:bookmarkEnd w:id="82"/>
    </w:p>
    <w:p w14:paraId="000004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The diagram illustrates a microservices architecture, where users can access various services through web or API interfaces. These services, including login, permit tracking, and inspection scheduling, operate independently, promoting scalability and flexibility within the system.</w:t>
      </w:r>
    </w:p>
    <w:p w14:paraId="4BDDE1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ind w:firstLine="720"/>
        <w:jc w:val="both"/>
        <w:textAlignment w:val="auto"/>
        <w:rPr>
          <w:sz w:val="24"/>
          <w:szCs w:val="24"/>
          <w:rtl w:val="0"/>
        </w:rPr>
      </w:pPr>
    </w:p>
    <w:p w14:paraId="402BA9E5">
      <w:pPr>
        <w:spacing w:line="480" w:lineRule="auto"/>
        <w:rPr>
          <w:rFonts w:hint="default"/>
          <w:b/>
          <w:bCs/>
          <w:sz w:val="26"/>
          <w:szCs w:val="26"/>
          <w:rtl w:val="0"/>
          <w:lang w:val="en-PH"/>
        </w:rPr>
      </w:pPr>
      <w:r>
        <w:rPr>
          <w:rFonts w:hint="default"/>
          <w:b/>
          <w:bCs/>
          <w:sz w:val="26"/>
          <w:szCs w:val="26"/>
          <w:rtl w:val="0"/>
          <w:lang w:val="en-PH"/>
        </w:rPr>
        <w:t>3.5.2 Communication Pattern</w:t>
      </w:r>
    </w:p>
    <w:p w14:paraId="6ABA06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240" w:lineRule="auto"/>
        <w:jc w:val="both"/>
        <w:textAlignment w:val="auto"/>
        <w:rPr>
          <w:rFonts w:hint="default"/>
          <w:b/>
          <w:bCs/>
          <w:sz w:val="26"/>
          <w:szCs w:val="26"/>
          <w:rtl w:val="0"/>
          <w:lang w:val="en-PH"/>
        </w:rPr>
      </w:pPr>
      <w:r>
        <w:rPr>
          <w:rFonts w:hint="default"/>
          <w:b/>
          <w:bCs/>
          <w:sz w:val="26"/>
          <w:szCs w:val="26"/>
          <w:rtl w:val="0"/>
          <w:lang w:val="en-PH"/>
        </w:rPr>
        <w:drawing>
          <wp:inline distT="0" distB="0" distL="114300" distR="114300">
            <wp:extent cx="4979670" cy="2489835"/>
            <wp:effectExtent l="0" t="0" r="11430" b="5715"/>
            <wp:docPr id="8" name="Picture 8" descr="communic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mmunication pattern"/>
                    <pic:cNvPicPr>
                      <a:picLocks noChangeAspect="1"/>
                    </pic:cNvPicPr>
                  </pic:nvPicPr>
                  <pic:blipFill>
                    <a:blip r:embed="rId16"/>
                    <a:stretch>
                      <a:fillRect/>
                    </a:stretch>
                  </pic:blipFill>
                  <pic:spPr>
                    <a:xfrm>
                      <a:off x="0" y="0"/>
                      <a:ext cx="4979670" cy="2489835"/>
                    </a:xfrm>
                    <a:prstGeom prst="rect">
                      <a:avLst/>
                    </a:prstGeom>
                  </pic:spPr>
                </pic:pic>
              </a:graphicData>
            </a:graphic>
          </wp:inline>
        </w:drawing>
      </w:r>
    </w:p>
    <w:p w14:paraId="35F5E704">
      <w:pPr>
        <w:pStyle w:val="31"/>
        <w:bidi w:val="0"/>
        <w:rPr>
          <w:rFonts w:hint="default"/>
          <w:b w:val="0"/>
          <w:bCs w:val="0"/>
          <w:szCs w:val="24"/>
          <w:rtl w:val="0"/>
          <w:lang w:val="en-PH"/>
        </w:rPr>
      </w:pPr>
      <w:bookmarkStart w:id="83" w:name="_Toc13094"/>
      <w:bookmarkStart w:id="84" w:name="_Toc526"/>
      <w:bookmarkStart w:id="85" w:name="_Toc18997"/>
      <w:r>
        <w:rPr>
          <w:rFonts w:hint="default"/>
          <w:rtl w:val="0"/>
          <w:lang w:val="en-PH"/>
        </w:rPr>
        <w:t>Figure 3: Communication pattern</w:t>
      </w:r>
      <w:bookmarkEnd w:id="83"/>
      <w:bookmarkEnd w:id="84"/>
      <w:bookmarkEnd w:id="85"/>
    </w:p>
    <w:p w14:paraId="0B8DAD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firstLineChars="0"/>
        <w:jc w:val="both"/>
        <w:textAlignment w:val="auto"/>
        <w:rPr>
          <w:rFonts w:hint="default"/>
          <w:b w:val="0"/>
          <w:bCs w:val="0"/>
          <w:sz w:val="24"/>
          <w:szCs w:val="24"/>
          <w:rtl w:val="0"/>
          <w:lang w:val="en-PH"/>
        </w:rPr>
      </w:pPr>
      <w:r>
        <w:rPr>
          <w:rFonts w:hint="default"/>
          <w:b w:val="0"/>
          <w:bCs w:val="0"/>
          <w:sz w:val="24"/>
          <w:szCs w:val="24"/>
          <w:rtl w:val="0"/>
          <w:lang w:val="en-PH"/>
        </w:rPr>
        <w:t>The communication pattern shows how the microservices interact and exchange messages between each other. In the system, the communication pattern used is synchronous communication. In this pattern, the services request to fellow services and wait for a response before continuing to another process.</w:t>
      </w:r>
    </w:p>
    <w:p w14:paraId="634F1C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center"/>
        <w:textAlignment w:val="auto"/>
        <w:rPr>
          <w:rFonts w:hint="default"/>
          <w:b w:val="0"/>
          <w:bCs w:val="0"/>
          <w:sz w:val="24"/>
          <w:szCs w:val="24"/>
          <w:rtl w:val="0"/>
          <w:lang w:val="en-PH"/>
        </w:rPr>
      </w:pPr>
    </w:p>
    <w:p w14:paraId="43C7CA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center"/>
        <w:textAlignment w:val="auto"/>
        <w:rPr>
          <w:rFonts w:hint="default"/>
          <w:b w:val="0"/>
          <w:bCs w:val="0"/>
          <w:sz w:val="24"/>
          <w:szCs w:val="24"/>
          <w:rtl w:val="0"/>
          <w:lang w:val="en-PH"/>
        </w:rPr>
      </w:pPr>
    </w:p>
    <w:p w14:paraId="5E2C46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both"/>
        <w:textAlignment w:val="auto"/>
        <w:rPr>
          <w:rFonts w:hint="default"/>
          <w:b w:val="0"/>
          <w:bCs w:val="0"/>
          <w:sz w:val="24"/>
          <w:szCs w:val="24"/>
          <w:rtl w:val="0"/>
          <w:lang w:val="en-PH"/>
        </w:rPr>
      </w:pPr>
    </w:p>
    <w:p w14:paraId="4905AC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40" w:after="240" w:line="480" w:lineRule="auto"/>
        <w:jc w:val="both"/>
        <w:textAlignment w:val="auto"/>
        <w:rPr>
          <w:rFonts w:hint="default"/>
          <w:b w:val="0"/>
          <w:bCs w:val="0"/>
          <w:sz w:val="24"/>
          <w:szCs w:val="24"/>
          <w:rtl w:val="0"/>
          <w:lang w:val="en-PH"/>
        </w:rPr>
      </w:pPr>
    </w:p>
    <w:p w14:paraId="000004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b/>
          <w:bCs/>
          <w:sz w:val="26"/>
          <w:szCs w:val="26"/>
          <w:rtl w:val="0"/>
        </w:rPr>
      </w:pPr>
      <w:r>
        <w:rPr>
          <w:b/>
          <w:bCs/>
          <w:sz w:val="26"/>
          <w:szCs w:val="26"/>
          <w:rtl w:val="0"/>
        </w:rPr>
        <w:t xml:space="preserve">3.5.2 </w:t>
      </w:r>
      <w:r>
        <w:rPr>
          <w:rFonts w:hint="default"/>
          <w:b/>
          <w:bCs/>
          <w:sz w:val="26"/>
          <w:szCs w:val="26"/>
          <w:rtl w:val="0"/>
          <w:lang w:val="en-PH"/>
        </w:rPr>
        <w:t>D</w:t>
      </w:r>
      <w:r>
        <w:rPr>
          <w:b/>
          <w:bCs/>
          <w:sz w:val="26"/>
          <w:szCs w:val="26"/>
          <w:rtl w:val="0"/>
        </w:rPr>
        <w:t xml:space="preserve">ata </w:t>
      </w:r>
      <w:r>
        <w:rPr>
          <w:rFonts w:hint="default"/>
          <w:b/>
          <w:bCs/>
          <w:sz w:val="26"/>
          <w:szCs w:val="26"/>
          <w:rtl w:val="0"/>
          <w:lang w:val="en-PH"/>
        </w:rPr>
        <w:t>F</w:t>
      </w:r>
      <w:r>
        <w:rPr>
          <w:b/>
          <w:bCs/>
          <w:sz w:val="26"/>
          <w:szCs w:val="26"/>
          <w:rtl w:val="0"/>
        </w:rPr>
        <w:t xml:space="preserve">low </w:t>
      </w:r>
      <w:r>
        <w:rPr>
          <w:rFonts w:hint="default"/>
          <w:b/>
          <w:bCs/>
          <w:sz w:val="26"/>
          <w:szCs w:val="26"/>
          <w:rtl w:val="0"/>
          <w:lang w:val="en-PH"/>
        </w:rPr>
        <w:t>D</w:t>
      </w:r>
      <w:r>
        <w:rPr>
          <w:b/>
          <w:bCs/>
          <w:sz w:val="26"/>
          <w:szCs w:val="26"/>
          <w:rtl w:val="0"/>
        </w:rPr>
        <w:t xml:space="preserve">iagram </w:t>
      </w:r>
    </w:p>
    <w:p w14:paraId="74008C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b w:val="0"/>
          <w:bCs w:val="0"/>
          <w:sz w:val="26"/>
          <w:szCs w:val="26"/>
          <w:rtl w:val="0"/>
        </w:rPr>
      </w:pPr>
      <w:r>
        <w:rPr>
          <w:rFonts w:hint="default"/>
          <w:b w:val="0"/>
          <w:bCs w:val="0"/>
          <w:sz w:val="26"/>
          <w:szCs w:val="26"/>
          <w:rtl w:val="0"/>
        </w:rPr>
        <w:t>A data flow diagram shows how data moves into the system and how data transforms through a process. The following diagrams consist of several levels, which are level 0, level 1, level 2, and level 3, that will show the levels of data flow in the system.</w:t>
      </w:r>
    </w:p>
    <w:p w14:paraId="60885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rFonts w:hint="default"/>
          <w:b w:val="0"/>
          <w:bCs w:val="0"/>
          <w:sz w:val="26"/>
          <w:szCs w:val="26"/>
          <w:rtl w:val="0"/>
        </w:rPr>
      </w:pPr>
    </w:p>
    <w:p w14:paraId="00000490">
      <w:pPr>
        <w:spacing w:line="480" w:lineRule="auto"/>
        <w:rPr>
          <w:rFonts w:hint="default"/>
          <w:b/>
          <w:bCs/>
          <w:sz w:val="26"/>
          <w:szCs w:val="26"/>
          <w:rtl w:val="0"/>
          <w:lang w:val="en-US"/>
        </w:rPr>
      </w:pPr>
      <w:r>
        <w:rPr>
          <w:b/>
          <w:bCs/>
          <w:sz w:val="26"/>
          <w:szCs w:val="26"/>
          <w:rtl w:val="0"/>
        </w:rPr>
        <w:t xml:space="preserve">Level </w:t>
      </w:r>
      <w:r>
        <w:rPr>
          <w:rFonts w:hint="default"/>
          <w:b/>
          <w:bCs/>
          <w:sz w:val="26"/>
          <w:szCs w:val="26"/>
          <w:rtl w:val="0"/>
          <w:lang w:val="en-US"/>
        </w:rPr>
        <w:t>0</w:t>
      </w:r>
    </w:p>
    <w:p w14:paraId="7F0B9EEF">
      <w:pPr>
        <w:spacing w:line="480" w:lineRule="auto"/>
        <w:jc w:val="center"/>
        <w:rPr>
          <w:rFonts w:hint="default"/>
          <w:b/>
          <w:bCs/>
          <w:sz w:val="26"/>
          <w:szCs w:val="26"/>
          <w:rtl w:val="0"/>
          <w:lang w:val="en-PH"/>
        </w:rPr>
      </w:pPr>
      <w:r>
        <w:rPr>
          <w:rFonts w:hint="default"/>
          <w:b/>
          <w:bCs/>
          <w:sz w:val="26"/>
          <w:szCs w:val="26"/>
          <w:rtl w:val="0"/>
          <w:lang w:val="en-PH"/>
        </w:rPr>
        <w:drawing>
          <wp:inline distT="0" distB="0" distL="114300" distR="114300">
            <wp:extent cx="4982845" cy="3336290"/>
            <wp:effectExtent l="0" t="0" r="8255" b="16510"/>
            <wp:docPr id="4" name="Picture 4" descr="data flow diagram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 flow diagram level 0"/>
                    <pic:cNvPicPr>
                      <a:picLocks noChangeAspect="1"/>
                    </pic:cNvPicPr>
                  </pic:nvPicPr>
                  <pic:blipFill>
                    <a:blip r:embed="rId17"/>
                    <a:stretch>
                      <a:fillRect/>
                    </a:stretch>
                  </pic:blipFill>
                  <pic:spPr>
                    <a:xfrm>
                      <a:off x="0" y="0"/>
                      <a:ext cx="4982845" cy="3336290"/>
                    </a:xfrm>
                    <a:prstGeom prst="rect">
                      <a:avLst/>
                    </a:prstGeom>
                  </pic:spPr>
                </pic:pic>
              </a:graphicData>
            </a:graphic>
          </wp:inline>
        </w:drawing>
      </w:r>
    </w:p>
    <w:p w14:paraId="25DEBD4A">
      <w:pPr>
        <w:pStyle w:val="31"/>
        <w:keepNext w:val="0"/>
        <w:keepLines w:val="0"/>
        <w:pageBreakBefore w:val="0"/>
        <w:widowControl/>
        <w:kinsoku/>
        <w:wordWrap/>
        <w:overflowPunct/>
        <w:topLinePunct w:val="0"/>
        <w:autoSpaceDE/>
        <w:autoSpaceDN/>
        <w:bidi w:val="0"/>
        <w:adjustRightInd/>
        <w:snapToGrid/>
        <w:spacing w:line="480" w:lineRule="auto"/>
        <w:textAlignment w:val="auto"/>
        <w:rPr>
          <w:rFonts w:hint="default"/>
          <w:b w:val="0"/>
          <w:bCs w:val="0"/>
          <w:szCs w:val="24"/>
          <w:rtl w:val="0"/>
          <w:lang w:val="en-US"/>
        </w:rPr>
      </w:pPr>
      <w:bookmarkStart w:id="86" w:name="_Toc16447"/>
      <w:bookmarkStart w:id="87" w:name="_Toc20922"/>
      <w:bookmarkStart w:id="88" w:name="_Toc4514"/>
      <w:r>
        <w:rPr>
          <w:rFonts w:hint="default"/>
          <w:rtl w:val="0"/>
          <w:lang w:val="en-US"/>
        </w:rPr>
        <w:t xml:space="preserve">Figure </w:t>
      </w:r>
      <w:r>
        <w:rPr>
          <w:rFonts w:hint="default"/>
          <w:rtl w:val="0"/>
          <w:lang w:val="en-PH"/>
        </w:rPr>
        <w:t>4</w:t>
      </w:r>
      <w:r>
        <w:rPr>
          <w:rFonts w:hint="default"/>
          <w:rtl w:val="0"/>
          <w:lang w:val="en-US"/>
        </w:rPr>
        <w:t>: Data flow diagram level 0</w:t>
      </w:r>
      <w:bookmarkEnd w:id="86"/>
      <w:bookmarkEnd w:id="87"/>
      <w:bookmarkEnd w:id="88"/>
    </w:p>
    <w:p w14:paraId="3829B906">
      <w:pPr>
        <w:spacing w:line="480" w:lineRule="auto"/>
        <w:rPr>
          <w:b/>
          <w:bCs/>
          <w:sz w:val="26"/>
          <w:szCs w:val="26"/>
          <w:rtl w:val="0"/>
        </w:rPr>
      </w:pPr>
    </w:p>
    <w:p w14:paraId="54F76760">
      <w:pPr>
        <w:spacing w:line="480" w:lineRule="auto"/>
        <w:rPr>
          <w:b/>
          <w:bCs/>
          <w:sz w:val="26"/>
          <w:szCs w:val="26"/>
          <w:rtl w:val="0"/>
        </w:rPr>
      </w:pPr>
    </w:p>
    <w:p w14:paraId="0E1F9A04">
      <w:pPr>
        <w:spacing w:line="480" w:lineRule="auto"/>
        <w:rPr>
          <w:b/>
          <w:bCs/>
          <w:sz w:val="26"/>
          <w:szCs w:val="26"/>
          <w:rtl w:val="0"/>
        </w:rPr>
      </w:pPr>
    </w:p>
    <w:p w14:paraId="00000492">
      <w:pPr>
        <w:spacing w:line="480" w:lineRule="auto"/>
        <w:rPr>
          <w:rFonts w:hint="default"/>
          <w:b/>
          <w:bCs/>
          <w:sz w:val="26"/>
          <w:szCs w:val="26"/>
          <w:rtl w:val="0"/>
          <w:lang w:val="en-US"/>
        </w:rPr>
      </w:pPr>
      <w:r>
        <w:rPr>
          <w:b/>
          <w:bCs/>
          <w:sz w:val="26"/>
          <w:szCs w:val="26"/>
          <w:rtl w:val="0"/>
        </w:rPr>
        <w:t xml:space="preserve">Level </w:t>
      </w:r>
      <w:r>
        <w:rPr>
          <w:rFonts w:hint="default"/>
          <w:b/>
          <w:bCs/>
          <w:sz w:val="26"/>
          <w:szCs w:val="26"/>
          <w:rtl w:val="0"/>
          <w:lang w:val="en-US"/>
        </w:rPr>
        <w:t>1</w:t>
      </w:r>
    </w:p>
    <w:p w14:paraId="48D3E175">
      <w:pPr>
        <w:spacing w:line="480" w:lineRule="auto"/>
        <w:jc w:val="center"/>
        <w:rPr>
          <w:rFonts w:hint="default"/>
          <w:b/>
          <w:bCs/>
          <w:sz w:val="26"/>
          <w:szCs w:val="26"/>
          <w:rtl w:val="0"/>
          <w:lang w:val="en-PH"/>
        </w:rPr>
      </w:pPr>
      <w:r>
        <w:rPr>
          <w:rFonts w:hint="default"/>
          <w:b/>
          <w:bCs/>
          <w:sz w:val="26"/>
          <w:szCs w:val="26"/>
          <w:rtl w:val="0"/>
          <w:lang w:val="en-PH"/>
        </w:rPr>
        <w:drawing>
          <wp:inline distT="0" distB="0" distL="114300" distR="114300">
            <wp:extent cx="4974590" cy="3442335"/>
            <wp:effectExtent l="0" t="0" r="16510" b="5715"/>
            <wp:docPr id="10" name="Picture 10" descr="data flow diagram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 flow diagram level 1"/>
                    <pic:cNvPicPr>
                      <a:picLocks noChangeAspect="1"/>
                    </pic:cNvPicPr>
                  </pic:nvPicPr>
                  <pic:blipFill>
                    <a:blip r:embed="rId18"/>
                    <a:stretch>
                      <a:fillRect/>
                    </a:stretch>
                  </pic:blipFill>
                  <pic:spPr>
                    <a:xfrm>
                      <a:off x="0" y="0"/>
                      <a:ext cx="4974590" cy="3442335"/>
                    </a:xfrm>
                    <a:prstGeom prst="rect">
                      <a:avLst/>
                    </a:prstGeom>
                  </pic:spPr>
                </pic:pic>
              </a:graphicData>
            </a:graphic>
          </wp:inline>
        </w:drawing>
      </w:r>
    </w:p>
    <w:p w14:paraId="53D7EBFE">
      <w:pPr>
        <w:pStyle w:val="31"/>
        <w:bidi w:val="0"/>
        <w:rPr>
          <w:rFonts w:hint="default"/>
          <w:b w:val="0"/>
          <w:bCs w:val="0"/>
          <w:szCs w:val="24"/>
          <w:rtl w:val="0"/>
          <w:lang w:val="en-PH"/>
        </w:rPr>
      </w:pPr>
      <w:bookmarkStart w:id="89" w:name="_Toc7663"/>
      <w:bookmarkStart w:id="90" w:name="_Toc26112"/>
      <w:bookmarkStart w:id="91" w:name="_Toc15784"/>
      <w:r>
        <w:rPr>
          <w:rFonts w:hint="default"/>
          <w:rtl w:val="0"/>
          <w:lang w:val="en-PH"/>
        </w:rPr>
        <w:t>Figure 5: Data flow diagram level 1</w:t>
      </w:r>
      <w:bookmarkEnd w:id="89"/>
      <w:bookmarkEnd w:id="90"/>
      <w:bookmarkEnd w:id="91"/>
    </w:p>
    <w:p w14:paraId="6CCB68C9">
      <w:pPr>
        <w:pStyle w:val="31"/>
        <w:bidi w:val="0"/>
        <w:rPr>
          <w:rFonts w:hint="default"/>
          <w:b w:val="0"/>
          <w:bCs w:val="0"/>
          <w:szCs w:val="24"/>
          <w:rtl w:val="0"/>
          <w:lang w:val="en-PH"/>
        </w:rPr>
      </w:pPr>
    </w:p>
    <w:p w14:paraId="5AAB7DE7">
      <w:pPr>
        <w:spacing w:line="480" w:lineRule="auto"/>
        <w:jc w:val="center"/>
        <w:rPr>
          <w:rFonts w:hint="default"/>
          <w:b w:val="0"/>
          <w:bCs w:val="0"/>
          <w:sz w:val="24"/>
          <w:szCs w:val="24"/>
          <w:rtl w:val="0"/>
          <w:lang w:val="en-US"/>
        </w:rPr>
      </w:pPr>
    </w:p>
    <w:p w14:paraId="68DC210A">
      <w:pPr>
        <w:spacing w:line="480" w:lineRule="auto"/>
        <w:jc w:val="center"/>
        <w:rPr>
          <w:rFonts w:hint="default"/>
          <w:b w:val="0"/>
          <w:bCs w:val="0"/>
          <w:sz w:val="24"/>
          <w:szCs w:val="24"/>
          <w:rtl w:val="0"/>
          <w:lang w:val="en-US"/>
        </w:rPr>
      </w:pPr>
    </w:p>
    <w:p w14:paraId="7ABBBB74">
      <w:pPr>
        <w:spacing w:line="480" w:lineRule="auto"/>
        <w:jc w:val="center"/>
        <w:rPr>
          <w:rFonts w:hint="default"/>
          <w:b w:val="0"/>
          <w:bCs w:val="0"/>
          <w:sz w:val="24"/>
          <w:szCs w:val="24"/>
          <w:rtl w:val="0"/>
          <w:lang w:val="en-US"/>
        </w:rPr>
      </w:pPr>
    </w:p>
    <w:p w14:paraId="2FD66ED7">
      <w:pPr>
        <w:spacing w:line="480" w:lineRule="auto"/>
        <w:jc w:val="center"/>
        <w:rPr>
          <w:rFonts w:hint="default"/>
          <w:b w:val="0"/>
          <w:bCs w:val="0"/>
          <w:sz w:val="24"/>
          <w:szCs w:val="24"/>
          <w:rtl w:val="0"/>
          <w:lang w:val="en-US"/>
        </w:rPr>
      </w:pPr>
    </w:p>
    <w:p w14:paraId="2295444D">
      <w:pPr>
        <w:spacing w:line="480" w:lineRule="auto"/>
        <w:jc w:val="center"/>
        <w:rPr>
          <w:rFonts w:hint="default"/>
          <w:b w:val="0"/>
          <w:bCs w:val="0"/>
          <w:sz w:val="24"/>
          <w:szCs w:val="24"/>
          <w:rtl w:val="0"/>
          <w:lang w:val="en-US"/>
        </w:rPr>
      </w:pPr>
    </w:p>
    <w:p w14:paraId="0FF462C4">
      <w:pPr>
        <w:spacing w:line="480" w:lineRule="auto"/>
        <w:jc w:val="center"/>
        <w:rPr>
          <w:rFonts w:hint="default"/>
          <w:b w:val="0"/>
          <w:bCs w:val="0"/>
          <w:sz w:val="24"/>
          <w:szCs w:val="24"/>
          <w:rtl w:val="0"/>
          <w:lang w:val="en-US"/>
        </w:rPr>
      </w:pPr>
    </w:p>
    <w:p w14:paraId="3E79C477">
      <w:pPr>
        <w:spacing w:line="480" w:lineRule="auto"/>
        <w:jc w:val="center"/>
        <w:rPr>
          <w:rFonts w:hint="default"/>
          <w:b w:val="0"/>
          <w:bCs w:val="0"/>
          <w:sz w:val="24"/>
          <w:szCs w:val="24"/>
          <w:rtl w:val="0"/>
          <w:lang w:val="en-US"/>
        </w:rPr>
      </w:pPr>
    </w:p>
    <w:p w14:paraId="186DE70E">
      <w:pPr>
        <w:spacing w:line="480" w:lineRule="auto"/>
        <w:jc w:val="center"/>
        <w:rPr>
          <w:rFonts w:hint="default"/>
          <w:b w:val="0"/>
          <w:bCs w:val="0"/>
          <w:sz w:val="24"/>
          <w:szCs w:val="24"/>
          <w:rtl w:val="0"/>
          <w:lang w:val="en-US"/>
        </w:rPr>
      </w:pPr>
    </w:p>
    <w:p w14:paraId="00000494">
      <w:pPr>
        <w:spacing w:line="480" w:lineRule="auto"/>
        <w:jc w:val="left"/>
        <w:rPr>
          <w:rFonts w:hint="default"/>
          <w:b/>
          <w:bCs/>
          <w:sz w:val="26"/>
          <w:szCs w:val="26"/>
          <w:rtl w:val="0"/>
          <w:lang w:val="en-US"/>
        </w:rPr>
      </w:pPr>
      <w:r>
        <w:rPr>
          <w:b/>
          <w:bCs/>
          <w:sz w:val="26"/>
          <w:szCs w:val="26"/>
          <w:rtl w:val="0"/>
        </w:rPr>
        <w:t xml:space="preserve">Level </w:t>
      </w:r>
      <w:r>
        <w:rPr>
          <w:rFonts w:hint="default"/>
          <w:b/>
          <w:bCs/>
          <w:sz w:val="26"/>
          <w:szCs w:val="26"/>
          <w:rtl w:val="0"/>
          <w:lang w:val="en-US"/>
        </w:rPr>
        <w:t>2</w:t>
      </w:r>
    </w:p>
    <w:p w14:paraId="00000495">
      <w:pPr>
        <w:spacing w:line="480" w:lineRule="auto"/>
        <w:jc w:val="center"/>
        <w:rPr>
          <w:rFonts w:hint="default"/>
          <w:b/>
          <w:bCs/>
          <w:sz w:val="24"/>
          <w:szCs w:val="24"/>
          <w:rtl w:val="0"/>
          <w:lang w:val="en-PH"/>
        </w:rPr>
      </w:pPr>
      <w:r>
        <w:rPr>
          <w:rFonts w:hint="default"/>
          <w:b/>
          <w:bCs/>
          <w:sz w:val="24"/>
          <w:szCs w:val="24"/>
          <w:rtl w:val="0"/>
          <w:lang w:val="en-PH"/>
        </w:rPr>
        <w:drawing>
          <wp:inline distT="0" distB="0" distL="114300" distR="114300">
            <wp:extent cx="4975225" cy="4074795"/>
            <wp:effectExtent l="0" t="0" r="15875" b="1905"/>
            <wp:docPr id="14" name="Picture 14" descr="data flow diagram 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ta flow diagram level 2"/>
                    <pic:cNvPicPr>
                      <a:picLocks noChangeAspect="1"/>
                    </pic:cNvPicPr>
                  </pic:nvPicPr>
                  <pic:blipFill>
                    <a:blip r:embed="rId19"/>
                    <a:stretch>
                      <a:fillRect/>
                    </a:stretch>
                  </pic:blipFill>
                  <pic:spPr>
                    <a:xfrm>
                      <a:off x="0" y="0"/>
                      <a:ext cx="4975225" cy="4074795"/>
                    </a:xfrm>
                    <a:prstGeom prst="rect">
                      <a:avLst/>
                    </a:prstGeom>
                  </pic:spPr>
                </pic:pic>
              </a:graphicData>
            </a:graphic>
          </wp:inline>
        </w:drawing>
      </w:r>
    </w:p>
    <w:p w14:paraId="72DE6118">
      <w:pPr>
        <w:pStyle w:val="31"/>
        <w:bidi w:val="0"/>
        <w:rPr>
          <w:rFonts w:hint="default"/>
          <w:b w:val="0"/>
          <w:bCs w:val="0"/>
          <w:szCs w:val="24"/>
          <w:rtl w:val="0"/>
          <w:lang w:val="en-US"/>
        </w:rPr>
      </w:pPr>
      <w:bookmarkStart w:id="92" w:name="_Toc16042"/>
      <w:bookmarkStart w:id="93" w:name="_Toc31314"/>
      <w:bookmarkStart w:id="94" w:name="_Toc14912"/>
      <w:r>
        <w:rPr>
          <w:rFonts w:hint="default"/>
          <w:rtl w:val="0"/>
          <w:lang w:val="en-US"/>
        </w:rPr>
        <w:t xml:space="preserve">Figure </w:t>
      </w:r>
      <w:r>
        <w:rPr>
          <w:rFonts w:hint="default"/>
          <w:rtl w:val="0"/>
          <w:lang w:val="en-PH"/>
        </w:rPr>
        <w:t>6</w:t>
      </w:r>
      <w:r>
        <w:rPr>
          <w:rFonts w:hint="default"/>
          <w:rtl w:val="0"/>
          <w:lang w:val="en-US"/>
        </w:rPr>
        <w:t>: Data flow diagram level 2</w:t>
      </w:r>
      <w:bookmarkEnd w:id="92"/>
      <w:bookmarkEnd w:id="93"/>
      <w:bookmarkEnd w:id="94"/>
    </w:p>
    <w:p w14:paraId="5BF1DA75">
      <w:pPr>
        <w:spacing w:line="480" w:lineRule="auto"/>
        <w:jc w:val="center"/>
        <w:rPr>
          <w:rFonts w:hint="default"/>
          <w:b w:val="0"/>
          <w:bCs w:val="0"/>
          <w:sz w:val="24"/>
          <w:szCs w:val="24"/>
          <w:rtl w:val="0"/>
          <w:lang w:val="en-US"/>
        </w:rPr>
      </w:pPr>
    </w:p>
    <w:p w14:paraId="7AA0D374">
      <w:pPr>
        <w:spacing w:line="480" w:lineRule="auto"/>
        <w:jc w:val="center"/>
        <w:rPr>
          <w:rFonts w:hint="default"/>
          <w:b w:val="0"/>
          <w:bCs w:val="0"/>
          <w:sz w:val="24"/>
          <w:szCs w:val="24"/>
          <w:rtl w:val="0"/>
          <w:lang w:val="en-US"/>
        </w:rPr>
      </w:pPr>
    </w:p>
    <w:p w14:paraId="19C35127">
      <w:pPr>
        <w:spacing w:line="480" w:lineRule="auto"/>
        <w:jc w:val="center"/>
        <w:rPr>
          <w:rFonts w:hint="default"/>
          <w:b w:val="0"/>
          <w:bCs w:val="0"/>
          <w:sz w:val="24"/>
          <w:szCs w:val="24"/>
          <w:rtl w:val="0"/>
          <w:lang w:val="en-US"/>
        </w:rPr>
      </w:pPr>
    </w:p>
    <w:p w14:paraId="2CBB3305">
      <w:pPr>
        <w:spacing w:line="480" w:lineRule="auto"/>
        <w:jc w:val="center"/>
        <w:rPr>
          <w:rFonts w:hint="default"/>
          <w:b w:val="0"/>
          <w:bCs w:val="0"/>
          <w:sz w:val="24"/>
          <w:szCs w:val="24"/>
          <w:rtl w:val="0"/>
          <w:lang w:val="en-US"/>
        </w:rPr>
      </w:pPr>
    </w:p>
    <w:p w14:paraId="5FC99B76">
      <w:pPr>
        <w:spacing w:line="480" w:lineRule="auto"/>
        <w:jc w:val="center"/>
        <w:rPr>
          <w:rFonts w:hint="default"/>
          <w:b w:val="0"/>
          <w:bCs w:val="0"/>
          <w:sz w:val="24"/>
          <w:szCs w:val="24"/>
          <w:rtl w:val="0"/>
          <w:lang w:val="en-US"/>
        </w:rPr>
      </w:pPr>
    </w:p>
    <w:p w14:paraId="4AF3C41B">
      <w:pPr>
        <w:spacing w:line="480" w:lineRule="auto"/>
        <w:jc w:val="left"/>
        <w:rPr>
          <w:rFonts w:hint="default"/>
          <w:b/>
          <w:bCs/>
          <w:sz w:val="26"/>
          <w:szCs w:val="26"/>
          <w:rtl w:val="0"/>
          <w:lang w:val="en-PH"/>
        </w:rPr>
      </w:pPr>
    </w:p>
    <w:p w14:paraId="29BD9D88">
      <w:pPr>
        <w:spacing w:line="480" w:lineRule="auto"/>
        <w:jc w:val="left"/>
        <w:rPr>
          <w:rFonts w:hint="default"/>
          <w:b/>
          <w:bCs/>
          <w:sz w:val="26"/>
          <w:szCs w:val="26"/>
          <w:rtl w:val="0"/>
          <w:lang w:val="en-PH"/>
        </w:rPr>
      </w:pPr>
    </w:p>
    <w:p w14:paraId="01928207">
      <w:pPr>
        <w:spacing w:line="480" w:lineRule="auto"/>
        <w:jc w:val="left"/>
        <w:rPr>
          <w:rFonts w:hint="default"/>
          <w:b/>
          <w:bCs/>
          <w:sz w:val="26"/>
          <w:szCs w:val="26"/>
          <w:rtl w:val="0"/>
          <w:lang w:val="en-US"/>
        </w:rPr>
      </w:pPr>
      <w:r>
        <w:rPr>
          <w:rFonts w:hint="default"/>
          <w:b/>
          <w:bCs/>
          <w:sz w:val="26"/>
          <w:szCs w:val="26"/>
          <w:rtl w:val="0"/>
          <w:lang w:val="en-US"/>
        </w:rPr>
        <w:t>Level 3</w:t>
      </w:r>
    </w:p>
    <w:p w14:paraId="00000496">
      <w:pPr>
        <w:spacing w:line="480" w:lineRule="auto"/>
        <w:jc w:val="center"/>
        <w:rPr>
          <w:rFonts w:hint="default"/>
          <w:b/>
          <w:bCs/>
          <w:sz w:val="26"/>
          <w:szCs w:val="26"/>
          <w:rtl w:val="0"/>
          <w:lang w:val="en-PH"/>
        </w:rPr>
      </w:pPr>
      <w:r>
        <w:rPr>
          <w:rFonts w:hint="default"/>
          <w:b/>
          <w:bCs/>
          <w:sz w:val="26"/>
          <w:szCs w:val="26"/>
          <w:rtl w:val="0"/>
          <w:lang w:val="en-PH"/>
        </w:rPr>
        <w:drawing>
          <wp:inline distT="0" distB="0" distL="114300" distR="114300">
            <wp:extent cx="4983480" cy="3990975"/>
            <wp:effectExtent l="0" t="0" r="7620" b="9525"/>
            <wp:docPr id="15" name="Picture 15" descr="data flow diagram lev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 flow diagram level 3"/>
                    <pic:cNvPicPr>
                      <a:picLocks noChangeAspect="1"/>
                    </pic:cNvPicPr>
                  </pic:nvPicPr>
                  <pic:blipFill>
                    <a:blip r:embed="rId20"/>
                    <a:stretch>
                      <a:fillRect/>
                    </a:stretch>
                  </pic:blipFill>
                  <pic:spPr>
                    <a:xfrm>
                      <a:off x="0" y="0"/>
                      <a:ext cx="4983480" cy="3990975"/>
                    </a:xfrm>
                    <a:prstGeom prst="rect">
                      <a:avLst/>
                    </a:prstGeom>
                  </pic:spPr>
                </pic:pic>
              </a:graphicData>
            </a:graphic>
          </wp:inline>
        </w:drawing>
      </w:r>
    </w:p>
    <w:p w14:paraId="1409825E">
      <w:pPr>
        <w:pStyle w:val="31"/>
        <w:bidi w:val="0"/>
        <w:rPr>
          <w:rFonts w:hint="default"/>
          <w:b w:val="0"/>
          <w:bCs w:val="0"/>
          <w:szCs w:val="24"/>
          <w:rtl w:val="0"/>
          <w:lang w:val="en-US"/>
        </w:rPr>
      </w:pPr>
      <w:bookmarkStart w:id="95" w:name="_Toc31099"/>
      <w:bookmarkStart w:id="96" w:name="_Toc31888"/>
      <w:bookmarkStart w:id="97" w:name="_Toc906"/>
      <w:r>
        <w:rPr>
          <w:rFonts w:hint="default"/>
          <w:rtl w:val="0"/>
          <w:lang w:val="en-US"/>
        </w:rPr>
        <w:t xml:space="preserve">Figure </w:t>
      </w:r>
      <w:r>
        <w:rPr>
          <w:rFonts w:hint="default"/>
          <w:rtl w:val="0"/>
          <w:lang w:val="en-PH"/>
        </w:rPr>
        <w:t>7</w:t>
      </w:r>
      <w:r>
        <w:rPr>
          <w:rFonts w:hint="default"/>
          <w:rtl w:val="0"/>
          <w:lang w:val="en-US"/>
        </w:rPr>
        <w:t>: Data flow diagram level 3</w:t>
      </w:r>
      <w:bookmarkEnd w:id="95"/>
      <w:bookmarkEnd w:id="96"/>
      <w:bookmarkEnd w:id="97"/>
    </w:p>
    <w:p w14:paraId="706335B7">
      <w:pPr>
        <w:spacing w:line="480" w:lineRule="auto"/>
        <w:jc w:val="both"/>
        <w:rPr>
          <w:rFonts w:hint="default"/>
          <w:b w:val="0"/>
          <w:bCs w:val="0"/>
          <w:sz w:val="24"/>
          <w:szCs w:val="24"/>
          <w:rtl w:val="0"/>
          <w:lang w:val="en-US"/>
        </w:rPr>
      </w:pPr>
    </w:p>
    <w:p w14:paraId="4D9C11FC">
      <w:pPr>
        <w:spacing w:line="480" w:lineRule="auto"/>
        <w:jc w:val="both"/>
        <w:rPr>
          <w:rFonts w:hint="default"/>
          <w:b w:val="0"/>
          <w:bCs w:val="0"/>
          <w:sz w:val="24"/>
          <w:szCs w:val="24"/>
          <w:rtl w:val="0"/>
          <w:lang w:val="en-US"/>
        </w:rPr>
      </w:pPr>
    </w:p>
    <w:p w14:paraId="3CA26EE5">
      <w:pPr>
        <w:spacing w:line="480" w:lineRule="auto"/>
        <w:jc w:val="both"/>
        <w:rPr>
          <w:rFonts w:hint="default"/>
          <w:b w:val="0"/>
          <w:bCs w:val="0"/>
          <w:sz w:val="24"/>
          <w:szCs w:val="24"/>
          <w:rtl w:val="0"/>
          <w:lang w:val="en-US"/>
        </w:rPr>
      </w:pPr>
    </w:p>
    <w:p w14:paraId="1867A241">
      <w:pPr>
        <w:spacing w:line="480" w:lineRule="auto"/>
        <w:jc w:val="both"/>
        <w:rPr>
          <w:rFonts w:hint="default"/>
          <w:b w:val="0"/>
          <w:bCs w:val="0"/>
          <w:sz w:val="24"/>
          <w:szCs w:val="24"/>
          <w:rtl w:val="0"/>
          <w:lang w:val="en-US"/>
        </w:rPr>
      </w:pPr>
    </w:p>
    <w:p w14:paraId="66BA5E32">
      <w:pPr>
        <w:spacing w:line="480" w:lineRule="auto"/>
        <w:jc w:val="both"/>
        <w:rPr>
          <w:rFonts w:hint="default"/>
          <w:b w:val="0"/>
          <w:bCs w:val="0"/>
          <w:sz w:val="24"/>
          <w:szCs w:val="24"/>
          <w:rtl w:val="0"/>
          <w:lang w:val="en-US"/>
        </w:rPr>
      </w:pPr>
    </w:p>
    <w:p w14:paraId="1B754211">
      <w:pPr>
        <w:spacing w:line="480" w:lineRule="auto"/>
        <w:jc w:val="both"/>
        <w:rPr>
          <w:rFonts w:hint="default"/>
          <w:b w:val="0"/>
          <w:bCs w:val="0"/>
          <w:sz w:val="24"/>
          <w:szCs w:val="24"/>
          <w:rtl w:val="0"/>
          <w:lang w:val="en-US"/>
        </w:rPr>
      </w:pPr>
    </w:p>
    <w:p w14:paraId="4D1694CB">
      <w:pPr>
        <w:spacing w:line="480" w:lineRule="auto"/>
        <w:jc w:val="both"/>
        <w:rPr>
          <w:rFonts w:hint="default"/>
          <w:b w:val="0"/>
          <w:bCs w:val="0"/>
          <w:sz w:val="24"/>
          <w:szCs w:val="24"/>
          <w:rtl w:val="0"/>
          <w:lang w:val="en-US"/>
        </w:rPr>
      </w:pPr>
    </w:p>
    <w:p w14:paraId="00000497">
      <w:pPr>
        <w:pStyle w:val="27"/>
        <w:keepNext w:val="0"/>
        <w:keepLines w:val="0"/>
        <w:pageBreakBefore w:val="0"/>
        <w:widowControl/>
        <w:kinsoku/>
        <w:wordWrap/>
        <w:overflowPunct/>
        <w:topLinePunct w:val="0"/>
        <w:autoSpaceDE/>
        <w:autoSpaceDN/>
        <w:bidi w:val="0"/>
        <w:adjustRightInd/>
        <w:snapToGrid/>
        <w:spacing w:after="0" w:line="480" w:lineRule="auto"/>
        <w:textAlignment w:val="auto"/>
        <w:rPr>
          <w:b/>
          <w:szCs w:val="26"/>
        </w:rPr>
      </w:pPr>
      <w:bookmarkStart w:id="98" w:name="_Toc14379"/>
      <w:bookmarkStart w:id="99" w:name="_Toc5107"/>
      <w:bookmarkStart w:id="100" w:name="_Toc21498"/>
      <w:r>
        <w:rPr>
          <w:rtl w:val="0"/>
        </w:rPr>
        <w:t xml:space="preserve">3.6 </w:t>
      </w:r>
      <w:r>
        <w:rPr>
          <w:rFonts w:hint="default"/>
          <w:rtl w:val="0"/>
          <w:lang w:val="en-PH"/>
        </w:rPr>
        <w:t>D</w:t>
      </w:r>
      <w:r>
        <w:rPr>
          <w:rtl w:val="0"/>
        </w:rPr>
        <w:t xml:space="preserve">evops </w:t>
      </w:r>
      <w:r>
        <w:rPr>
          <w:rFonts w:hint="default"/>
          <w:rtl w:val="0"/>
          <w:lang w:val="en-PH"/>
        </w:rPr>
        <w:t>I</w:t>
      </w:r>
      <w:r>
        <w:rPr>
          <w:rtl w:val="0"/>
        </w:rPr>
        <w:t>mplementation</w:t>
      </w:r>
      <w:bookmarkEnd w:id="98"/>
      <w:bookmarkEnd w:id="99"/>
      <w:bookmarkEnd w:id="100"/>
    </w:p>
    <w:p w14:paraId="000004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6"/>
          <w:szCs w:val="26"/>
          <w:rtl w:val="0"/>
        </w:rPr>
        <w:t>B</w:t>
      </w:r>
      <w:r>
        <w:rPr>
          <w:sz w:val="24"/>
          <w:szCs w:val="24"/>
          <w:rtl w:val="0"/>
        </w:rPr>
        <w:t>uilding a Food Market Inspection System requires the development process for each system function. In every development, each function has updates and modifications after it goes into testing and reviews. Managing those changes in the system requires tools for the developers to ease their work and have arranged and detailed information of every update. The system developers use a Dev Ops tool Github to ease their development process. This tool will be used as a version control tool to track changes and updates to the system. For collaboration, the developers will use this to discuss the changes and review the system codes. Also, with its continuous integration and continuous deployment, applying the changes to the system would be automated. That makes the system have its new features and bug fixes quickly.</w:t>
      </w:r>
    </w:p>
    <w:p w14:paraId="1388F4D0">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sz w:val="24"/>
          <w:szCs w:val="24"/>
          <w:rtl w:val="0"/>
        </w:rPr>
      </w:pPr>
    </w:p>
    <w:p w14:paraId="000004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both"/>
        <w:textAlignment w:val="auto"/>
        <w:rPr>
          <w:b/>
          <w:bCs/>
          <w:sz w:val="26"/>
          <w:szCs w:val="26"/>
        </w:rPr>
      </w:pPr>
      <w:r>
        <w:rPr>
          <w:b/>
          <w:bCs/>
          <w:sz w:val="26"/>
          <w:szCs w:val="26"/>
          <w:rtl w:val="0"/>
        </w:rPr>
        <w:t xml:space="preserve">3.6.1 </w:t>
      </w:r>
      <w:r>
        <w:rPr>
          <w:rFonts w:hint="default"/>
          <w:b/>
          <w:bCs/>
          <w:sz w:val="26"/>
          <w:szCs w:val="26"/>
          <w:rtl w:val="0"/>
          <w:lang w:val="en-PH"/>
        </w:rPr>
        <w:t>CI</w:t>
      </w:r>
      <w:r>
        <w:rPr>
          <w:b/>
          <w:bCs/>
          <w:sz w:val="26"/>
          <w:szCs w:val="26"/>
          <w:rtl w:val="0"/>
        </w:rPr>
        <w:t>/</w:t>
      </w:r>
      <w:r>
        <w:rPr>
          <w:rFonts w:hint="default"/>
          <w:b/>
          <w:bCs/>
          <w:sz w:val="26"/>
          <w:szCs w:val="26"/>
          <w:rtl w:val="0"/>
          <w:lang w:val="en-PH"/>
        </w:rPr>
        <w:t>CD</w:t>
      </w:r>
      <w:r>
        <w:rPr>
          <w:b/>
          <w:bCs/>
          <w:sz w:val="26"/>
          <w:szCs w:val="26"/>
          <w:rtl w:val="0"/>
        </w:rPr>
        <w:t xml:space="preserve"> </w:t>
      </w:r>
      <w:r>
        <w:rPr>
          <w:rFonts w:hint="default"/>
          <w:b/>
          <w:bCs/>
          <w:sz w:val="26"/>
          <w:szCs w:val="26"/>
          <w:rtl w:val="0"/>
          <w:lang w:val="en-PH"/>
        </w:rPr>
        <w:t>P</w:t>
      </w:r>
      <w:r>
        <w:rPr>
          <w:b/>
          <w:bCs/>
          <w:sz w:val="26"/>
          <w:szCs w:val="26"/>
          <w:rtl w:val="0"/>
        </w:rPr>
        <w:t xml:space="preserve">ipeline </w:t>
      </w:r>
      <w:r>
        <w:rPr>
          <w:rFonts w:hint="default"/>
          <w:b/>
          <w:bCs/>
          <w:sz w:val="26"/>
          <w:szCs w:val="26"/>
          <w:rtl w:val="0"/>
          <w:lang w:val="en-PH"/>
        </w:rPr>
        <w:t>D</w:t>
      </w:r>
      <w:r>
        <w:rPr>
          <w:b/>
          <w:bCs/>
          <w:sz w:val="26"/>
          <w:szCs w:val="26"/>
          <w:rtl w:val="0"/>
        </w:rPr>
        <w:t xml:space="preserve">iagram </w:t>
      </w:r>
    </w:p>
    <w:p w14:paraId="0000049A">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jc w:val="center"/>
        <w:rPr>
          <w:sz w:val="24"/>
          <w:szCs w:val="24"/>
        </w:rPr>
      </w:pPr>
      <w:r>
        <w:rPr>
          <w:sz w:val="24"/>
          <w:szCs w:val="24"/>
        </w:rPr>
        <w:drawing>
          <wp:inline distT="114300" distB="114300" distL="114300" distR="114300">
            <wp:extent cx="4962525" cy="519430"/>
            <wp:effectExtent l="0" t="0" r="9525" b="1397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1"/>
                    <a:srcRect/>
                    <a:stretch>
                      <a:fillRect/>
                    </a:stretch>
                  </pic:blipFill>
                  <pic:spPr>
                    <a:xfrm>
                      <a:off x="0" y="0"/>
                      <a:ext cx="4962525" cy="519430"/>
                    </a:xfrm>
                    <a:prstGeom prst="rect">
                      <a:avLst/>
                    </a:prstGeom>
                  </pic:spPr>
                </pic:pic>
              </a:graphicData>
            </a:graphic>
          </wp:inline>
        </w:drawing>
      </w:r>
    </w:p>
    <w:p w14:paraId="4911DD2B">
      <w:pPr>
        <w:pStyle w:val="31"/>
        <w:bidi w:val="0"/>
        <w:rPr>
          <w:rFonts w:hint="default"/>
          <w:szCs w:val="24"/>
          <w:lang w:val="en-US"/>
        </w:rPr>
      </w:pPr>
      <w:bookmarkStart w:id="101" w:name="_Toc614"/>
      <w:bookmarkStart w:id="102" w:name="_Toc7633"/>
      <w:bookmarkStart w:id="103" w:name="_Toc31308"/>
      <w:r>
        <w:rPr>
          <w:rFonts w:hint="default"/>
          <w:lang w:val="en-US"/>
        </w:rPr>
        <w:t xml:space="preserve">Figure </w:t>
      </w:r>
      <w:r>
        <w:rPr>
          <w:rFonts w:hint="default"/>
          <w:lang w:val="en-PH"/>
        </w:rPr>
        <w:t>8</w:t>
      </w:r>
      <w:r>
        <w:rPr>
          <w:rFonts w:hint="default"/>
          <w:lang w:val="en-US"/>
        </w:rPr>
        <w:t>: CI/CD pipeline</w:t>
      </w:r>
      <w:bookmarkEnd w:id="101"/>
      <w:bookmarkEnd w:id="102"/>
      <w:bookmarkEnd w:id="103"/>
    </w:p>
    <w:p w14:paraId="000004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r>
        <w:rPr>
          <w:sz w:val="24"/>
          <w:szCs w:val="24"/>
          <w:rtl w:val="0"/>
        </w:rPr>
        <w:t>The diagram illustrates a CI/CD pipeline automating software development. It involves planning, coding, building, testing, and deploying, using tools like Visual Studio Code, XAMPP, and GitHub for efficient workflow. This streamlined process ensures faster and more reliable software delivery.</w:t>
      </w:r>
    </w:p>
    <w:p w14:paraId="3637C1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tl w:val="0"/>
        </w:rPr>
      </w:pPr>
    </w:p>
    <w:p w14:paraId="483D0B34">
      <w:pPr>
        <w:spacing w:line="480" w:lineRule="auto"/>
        <w:rPr>
          <w:b/>
          <w:bCs/>
          <w:sz w:val="26"/>
          <w:szCs w:val="26"/>
          <w:rtl w:val="0"/>
        </w:rPr>
      </w:pPr>
      <w:r>
        <w:rPr>
          <w:b/>
          <w:bCs/>
          <w:sz w:val="26"/>
          <w:szCs w:val="26"/>
          <w:rtl w:val="0"/>
        </w:rPr>
        <w:t xml:space="preserve">3.6.2 </w:t>
      </w:r>
      <w:r>
        <w:rPr>
          <w:rFonts w:hint="default"/>
          <w:b/>
          <w:bCs/>
          <w:sz w:val="26"/>
          <w:szCs w:val="26"/>
          <w:rtl w:val="0"/>
          <w:lang w:val="en-PH"/>
        </w:rPr>
        <w:t>I</w:t>
      </w:r>
      <w:r>
        <w:rPr>
          <w:b/>
          <w:bCs/>
          <w:sz w:val="26"/>
          <w:szCs w:val="26"/>
          <w:rtl w:val="0"/>
        </w:rPr>
        <w:t xml:space="preserve">nfrastructure as a </w:t>
      </w:r>
      <w:r>
        <w:rPr>
          <w:rFonts w:hint="default"/>
          <w:b/>
          <w:bCs/>
          <w:sz w:val="26"/>
          <w:szCs w:val="26"/>
          <w:rtl w:val="0"/>
          <w:lang w:val="en-PH"/>
        </w:rPr>
        <w:t>C</w:t>
      </w:r>
      <w:r>
        <w:rPr>
          <w:b/>
          <w:bCs/>
          <w:sz w:val="26"/>
          <w:szCs w:val="26"/>
          <w:rtl w:val="0"/>
        </w:rPr>
        <w:t>ode</w:t>
      </w:r>
    </w:p>
    <w:p w14:paraId="0000049D">
      <w:pPr>
        <w:spacing w:line="480" w:lineRule="auto"/>
        <w:jc w:val="center"/>
        <w:rPr>
          <w:sz w:val="24"/>
          <w:szCs w:val="24"/>
        </w:rPr>
      </w:pPr>
      <w:r>
        <w:rPr>
          <w:sz w:val="24"/>
          <w:szCs w:val="24"/>
        </w:rPr>
        <w:drawing>
          <wp:inline distT="114300" distB="114300" distL="114300" distR="114300">
            <wp:extent cx="4923155" cy="3242310"/>
            <wp:effectExtent l="0" t="0" r="10795" b="1524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22"/>
                    <a:srcRect/>
                    <a:stretch>
                      <a:fillRect/>
                    </a:stretch>
                  </pic:blipFill>
                  <pic:spPr>
                    <a:xfrm>
                      <a:off x="0" y="0"/>
                      <a:ext cx="4923155" cy="3242310"/>
                    </a:xfrm>
                    <a:prstGeom prst="rect">
                      <a:avLst/>
                    </a:prstGeom>
                  </pic:spPr>
                </pic:pic>
              </a:graphicData>
            </a:graphic>
          </wp:inline>
        </w:drawing>
      </w:r>
    </w:p>
    <w:p w14:paraId="02AA4C02">
      <w:pPr>
        <w:pStyle w:val="31"/>
        <w:bidi w:val="0"/>
        <w:rPr>
          <w:rFonts w:hint="default"/>
          <w:szCs w:val="24"/>
          <w:lang w:val="en-US"/>
        </w:rPr>
      </w:pPr>
      <w:bookmarkStart w:id="104" w:name="_Toc9473"/>
      <w:bookmarkStart w:id="105" w:name="_Toc5450"/>
      <w:bookmarkStart w:id="106" w:name="_Toc4110"/>
      <w:r>
        <w:rPr>
          <w:rFonts w:hint="default"/>
          <w:lang w:val="en-US"/>
        </w:rPr>
        <w:t xml:space="preserve">Figure </w:t>
      </w:r>
      <w:r>
        <w:rPr>
          <w:rFonts w:hint="default"/>
          <w:lang w:val="en-PH"/>
        </w:rPr>
        <w:t>9</w:t>
      </w:r>
      <w:r>
        <w:rPr>
          <w:rFonts w:hint="default"/>
          <w:lang w:val="en-US"/>
        </w:rPr>
        <w:t>: Infrastructure as a code</w:t>
      </w:r>
      <w:bookmarkEnd w:id="104"/>
      <w:bookmarkEnd w:id="105"/>
      <w:bookmarkEnd w:id="106"/>
    </w:p>
    <w:p w14:paraId="36611E8E">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lang w:val="en-US"/>
        </w:rPr>
      </w:pPr>
      <w:r>
        <w:rPr>
          <w:rFonts w:hint="default"/>
          <w:sz w:val="24"/>
          <w:szCs w:val="24"/>
          <w:lang w:val="en-US"/>
        </w:rPr>
        <w:t>This image illustrates a software development pipeline with infrastructure as a code, which makes it easier to develop. Therefore, the process will be more efficient and streamlined, which will reduce the occurrence of errors.</w:t>
      </w:r>
    </w:p>
    <w:p w14:paraId="528923A6">
      <w:pPr>
        <w:spacing w:line="480" w:lineRule="auto"/>
        <w:rPr>
          <w:b/>
          <w:bCs/>
          <w:sz w:val="26"/>
          <w:szCs w:val="26"/>
          <w:rtl w:val="0"/>
        </w:rPr>
      </w:pPr>
    </w:p>
    <w:p w14:paraId="765E750B">
      <w:pPr>
        <w:spacing w:line="480" w:lineRule="auto"/>
        <w:rPr>
          <w:b/>
          <w:bCs/>
          <w:sz w:val="26"/>
          <w:szCs w:val="26"/>
          <w:rtl w:val="0"/>
        </w:rPr>
      </w:pPr>
    </w:p>
    <w:p w14:paraId="02EDD94D">
      <w:pPr>
        <w:spacing w:line="480" w:lineRule="auto"/>
        <w:rPr>
          <w:b/>
          <w:bCs/>
          <w:sz w:val="26"/>
          <w:szCs w:val="26"/>
          <w:rtl w:val="0"/>
        </w:rPr>
      </w:pPr>
      <w:r>
        <w:rPr>
          <w:b/>
          <w:bCs/>
          <w:sz w:val="26"/>
          <w:szCs w:val="26"/>
          <w:rtl w:val="0"/>
        </w:rPr>
        <w:t xml:space="preserve">3.6.3 </w:t>
      </w:r>
      <w:r>
        <w:rPr>
          <w:rFonts w:hint="default"/>
          <w:b/>
          <w:bCs/>
          <w:sz w:val="26"/>
          <w:szCs w:val="26"/>
          <w:rtl w:val="0"/>
          <w:lang w:val="en-PH"/>
        </w:rPr>
        <w:t>M</w:t>
      </w:r>
      <w:r>
        <w:rPr>
          <w:b/>
          <w:bCs/>
          <w:sz w:val="26"/>
          <w:szCs w:val="26"/>
          <w:rtl w:val="0"/>
        </w:rPr>
        <w:t xml:space="preserve">onitoring </w:t>
      </w:r>
      <w:r>
        <w:rPr>
          <w:rFonts w:hint="default"/>
          <w:b/>
          <w:bCs/>
          <w:sz w:val="26"/>
          <w:szCs w:val="26"/>
          <w:rtl w:val="0"/>
          <w:lang w:val="en-PH"/>
        </w:rPr>
        <w:t>and A</w:t>
      </w:r>
      <w:r>
        <w:rPr>
          <w:b/>
          <w:bCs/>
          <w:sz w:val="26"/>
          <w:szCs w:val="26"/>
          <w:rtl w:val="0"/>
        </w:rPr>
        <w:t>lerting</w:t>
      </w:r>
    </w:p>
    <w:p w14:paraId="568AEC29">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Pr>
      </w:pPr>
      <w:r>
        <w:rPr>
          <w:rFonts w:hint="default"/>
          <w:sz w:val="24"/>
          <w:szCs w:val="24"/>
        </w:rPr>
        <w:t>This diagram shows how notifications and reports are managed through monitoring and alerts embedded in the system. This depicts the processes in which the task is scheduled to expire in a specific timeframe; a notification/alert was about to be sent to users</w:t>
      </w:r>
      <w:r>
        <w:rPr>
          <w:rFonts w:hint="default"/>
          <w:sz w:val="24"/>
          <w:szCs w:val="24"/>
          <w:lang w:val="en-PH"/>
        </w:rPr>
        <w:t xml:space="preserve"> </w:t>
      </w:r>
      <w:r>
        <w:rPr>
          <w:rFonts w:hint="default"/>
          <w:sz w:val="24"/>
          <w:szCs w:val="24"/>
        </w:rPr>
        <w:t>that handle the</w:t>
      </w:r>
      <w:r>
        <w:rPr>
          <w:rFonts w:hint="default"/>
          <w:sz w:val="24"/>
          <w:szCs w:val="24"/>
          <w:lang w:val="en-PH"/>
        </w:rPr>
        <w:t xml:space="preserve"> </w:t>
      </w:r>
      <w:r>
        <w:rPr>
          <w:rFonts w:hint="default"/>
          <w:sz w:val="24"/>
          <w:szCs w:val="24"/>
        </w:rPr>
        <w:t>system.</w:t>
      </w:r>
    </w:p>
    <w:p w14:paraId="0000049F">
      <w:pPr>
        <w:keepNext w:val="0"/>
        <w:keepLines w:val="0"/>
        <w:pageBreakBefore w:val="0"/>
        <w:widowControl/>
        <w:kinsoku/>
        <w:wordWrap/>
        <w:overflowPunct/>
        <w:topLinePunct w:val="0"/>
        <w:autoSpaceDE/>
        <w:autoSpaceDN/>
        <w:bidi w:val="0"/>
        <w:adjustRightInd/>
        <w:snapToGrid/>
        <w:spacing w:line="480" w:lineRule="auto"/>
        <w:jc w:val="center"/>
        <w:textAlignment w:val="auto"/>
        <w:rPr>
          <w:sz w:val="26"/>
          <w:szCs w:val="26"/>
        </w:rPr>
      </w:pPr>
      <w:r>
        <w:rPr>
          <w:sz w:val="26"/>
          <w:szCs w:val="26"/>
        </w:rPr>
        <w:drawing>
          <wp:inline distT="114300" distB="114300" distL="114300" distR="114300">
            <wp:extent cx="4124960" cy="3000375"/>
            <wp:effectExtent l="0" t="0" r="8890" b="9525"/>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23"/>
                    <a:srcRect/>
                    <a:stretch>
                      <a:fillRect/>
                    </a:stretch>
                  </pic:blipFill>
                  <pic:spPr>
                    <a:xfrm>
                      <a:off x="0" y="0"/>
                      <a:ext cx="4124960" cy="3000375"/>
                    </a:xfrm>
                    <a:prstGeom prst="rect">
                      <a:avLst/>
                    </a:prstGeom>
                  </pic:spPr>
                </pic:pic>
              </a:graphicData>
            </a:graphic>
          </wp:inline>
        </w:drawing>
      </w:r>
    </w:p>
    <w:p w14:paraId="15D416F2">
      <w:pPr>
        <w:pStyle w:val="31"/>
        <w:bidi w:val="0"/>
        <w:rPr>
          <w:rFonts w:hint="default"/>
          <w:szCs w:val="24"/>
          <w:lang w:val="en-US"/>
        </w:rPr>
      </w:pPr>
      <w:bookmarkStart w:id="107" w:name="_Toc3464"/>
      <w:bookmarkStart w:id="108" w:name="_Toc9048"/>
      <w:bookmarkStart w:id="109" w:name="_Toc1637"/>
      <w:r>
        <w:rPr>
          <w:rFonts w:hint="default"/>
          <w:lang w:val="en-US"/>
        </w:rPr>
        <w:t xml:space="preserve">Figure </w:t>
      </w:r>
      <w:r>
        <w:rPr>
          <w:rFonts w:hint="default"/>
          <w:lang w:val="en-PH"/>
        </w:rPr>
        <w:t>10</w:t>
      </w:r>
      <w:r>
        <w:rPr>
          <w:rFonts w:hint="default"/>
          <w:lang w:val="en-US"/>
        </w:rPr>
        <w:t>: Monitoring and alerting</w:t>
      </w:r>
      <w:bookmarkEnd w:id="107"/>
      <w:bookmarkEnd w:id="108"/>
      <w:bookmarkEnd w:id="109"/>
    </w:p>
    <w:p w14:paraId="32AA30C3">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rPr>
      </w:pPr>
      <w:r>
        <w:rPr>
          <w:rFonts w:hint="default"/>
          <w:sz w:val="24"/>
          <w:szCs w:val="24"/>
          <w:rtl w:val="0"/>
        </w:rPr>
        <w:t>This diagram shows how notifications and reports are managed through monitoring and alerts embedded in the system. This depicts the processes in which the task is scheduled to expire in a specific timeframe; a notification/alert was about to be sent to users that handle the system.</w:t>
      </w:r>
    </w:p>
    <w:p w14:paraId="5331C2B2">
      <w:pPr>
        <w:spacing w:line="480" w:lineRule="auto"/>
        <w:rPr>
          <w:b/>
          <w:bCs/>
          <w:sz w:val="26"/>
          <w:szCs w:val="26"/>
          <w:rtl w:val="0"/>
        </w:rPr>
      </w:pPr>
    </w:p>
    <w:p w14:paraId="2F8AE9D1">
      <w:pPr>
        <w:spacing w:line="480" w:lineRule="auto"/>
        <w:rPr>
          <w:b/>
          <w:bCs/>
          <w:sz w:val="26"/>
          <w:szCs w:val="26"/>
          <w:rtl w:val="0"/>
        </w:rPr>
      </w:pPr>
    </w:p>
    <w:p w14:paraId="4483F8AA">
      <w:pPr>
        <w:spacing w:line="480" w:lineRule="auto"/>
        <w:rPr>
          <w:b/>
          <w:bCs/>
          <w:sz w:val="26"/>
          <w:szCs w:val="26"/>
          <w:rtl w:val="0"/>
        </w:rPr>
      </w:pPr>
      <w:r>
        <w:rPr>
          <w:b/>
          <w:bCs/>
          <w:sz w:val="26"/>
          <w:szCs w:val="26"/>
          <w:rtl w:val="0"/>
        </w:rPr>
        <w:t xml:space="preserve">3.6.4 </w:t>
      </w:r>
      <w:r>
        <w:rPr>
          <w:rFonts w:hint="default"/>
          <w:b/>
          <w:bCs/>
          <w:sz w:val="26"/>
          <w:szCs w:val="26"/>
          <w:rtl w:val="0"/>
          <w:lang w:val="en-PH"/>
        </w:rPr>
        <w:t>N</w:t>
      </w:r>
      <w:r>
        <w:rPr>
          <w:b/>
          <w:bCs/>
          <w:sz w:val="26"/>
          <w:szCs w:val="26"/>
          <w:rtl w:val="0"/>
        </w:rPr>
        <w:t xml:space="preserve">etwork </w:t>
      </w:r>
      <w:r>
        <w:rPr>
          <w:rFonts w:hint="default"/>
          <w:b/>
          <w:bCs/>
          <w:sz w:val="26"/>
          <w:szCs w:val="26"/>
          <w:rtl w:val="0"/>
          <w:lang w:val="en-PH"/>
        </w:rPr>
        <w:t>T</w:t>
      </w:r>
      <w:r>
        <w:rPr>
          <w:b/>
          <w:bCs/>
          <w:sz w:val="26"/>
          <w:szCs w:val="26"/>
          <w:rtl w:val="0"/>
        </w:rPr>
        <w:t>opology</w:t>
      </w:r>
    </w:p>
    <w:p w14:paraId="000004A1">
      <w:pPr>
        <w:spacing w:line="480" w:lineRule="auto"/>
        <w:jc w:val="center"/>
        <w:rPr>
          <w:rFonts w:hint="default"/>
          <w:sz w:val="26"/>
          <w:szCs w:val="26"/>
          <w:lang w:val="en-PH"/>
        </w:rPr>
      </w:pPr>
      <w:r>
        <w:rPr>
          <w:rFonts w:hint="default"/>
          <w:sz w:val="26"/>
          <w:szCs w:val="26"/>
          <w:lang w:val="en-PH"/>
        </w:rPr>
        <w:drawing>
          <wp:inline distT="0" distB="0" distL="114300" distR="114300">
            <wp:extent cx="3100070" cy="4194175"/>
            <wp:effectExtent l="0" t="0" r="5080" b="15875"/>
            <wp:docPr id="18" name="Picture 18" descr="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etwork topology"/>
                    <pic:cNvPicPr>
                      <a:picLocks noChangeAspect="1"/>
                    </pic:cNvPicPr>
                  </pic:nvPicPr>
                  <pic:blipFill>
                    <a:blip r:embed="rId24"/>
                    <a:stretch>
                      <a:fillRect/>
                    </a:stretch>
                  </pic:blipFill>
                  <pic:spPr>
                    <a:xfrm>
                      <a:off x="0" y="0"/>
                      <a:ext cx="3100070" cy="4194175"/>
                    </a:xfrm>
                    <a:prstGeom prst="rect">
                      <a:avLst/>
                    </a:prstGeom>
                  </pic:spPr>
                </pic:pic>
              </a:graphicData>
            </a:graphic>
          </wp:inline>
        </w:drawing>
      </w:r>
    </w:p>
    <w:p w14:paraId="504EDE6F">
      <w:pPr>
        <w:pStyle w:val="31"/>
        <w:bidi w:val="0"/>
        <w:rPr>
          <w:rFonts w:hint="default"/>
          <w:szCs w:val="26"/>
          <w:lang w:val="en-US"/>
        </w:rPr>
      </w:pPr>
      <w:bookmarkStart w:id="110" w:name="_Toc22007"/>
      <w:bookmarkStart w:id="111" w:name="_Toc27952"/>
      <w:bookmarkStart w:id="112" w:name="_Toc23328"/>
      <w:r>
        <w:rPr>
          <w:rFonts w:hint="default"/>
          <w:lang w:val="en-US"/>
        </w:rPr>
        <w:t xml:space="preserve">Figure </w:t>
      </w:r>
      <w:r>
        <w:rPr>
          <w:rFonts w:hint="default"/>
          <w:lang w:val="en-PH"/>
        </w:rPr>
        <w:t>11</w:t>
      </w:r>
      <w:r>
        <w:rPr>
          <w:rFonts w:hint="default"/>
          <w:lang w:val="en-US"/>
        </w:rPr>
        <w:t>: Network topology</w:t>
      </w:r>
      <w:bookmarkEnd w:id="110"/>
      <w:bookmarkEnd w:id="111"/>
      <w:bookmarkEnd w:id="112"/>
    </w:p>
    <w:p w14:paraId="62EC952E">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6"/>
          <w:szCs w:val="26"/>
          <w:lang w:val="en-US"/>
        </w:rPr>
      </w:pPr>
      <w:r>
        <w:rPr>
          <w:rFonts w:hint="default"/>
          <w:sz w:val="24"/>
          <w:szCs w:val="24"/>
          <w:rtl w:val="0"/>
        </w:rPr>
        <w:t xml:space="preserve">The diagram illustrates a </w:t>
      </w:r>
      <w:r>
        <w:rPr>
          <w:rFonts w:hint="default"/>
          <w:sz w:val="24"/>
          <w:szCs w:val="24"/>
          <w:rtl w:val="0"/>
          <w:lang w:val="en-PH"/>
        </w:rPr>
        <w:t>star</w:t>
      </w:r>
      <w:r>
        <w:rPr>
          <w:rFonts w:hint="default"/>
          <w:sz w:val="24"/>
          <w:szCs w:val="24"/>
          <w:rtl w:val="0"/>
        </w:rPr>
        <w:t xml:space="preserve"> network </w:t>
      </w:r>
      <w:r>
        <w:rPr>
          <w:rFonts w:hint="default"/>
          <w:sz w:val="24"/>
          <w:szCs w:val="24"/>
          <w:rtl w:val="0"/>
          <w:lang w:val="en-PH"/>
        </w:rPr>
        <w:t>topology</w:t>
      </w:r>
      <w:r>
        <w:rPr>
          <w:rFonts w:hint="default"/>
          <w:sz w:val="24"/>
          <w:szCs w:val="24"/>
          <w:rtl w:val="0"/>
        </w:rPr>
        <w:t>. Web servers host websites and applications, while database servers store and manage data. Users can access these resources through the internet.</w:t>
      </w:r>
      <w:r>
        <w:rPr>
          <w:rFonts w:hint="default"/>
          <w:sz w:val="24"/>
          <w:szCs w:val="24"/>
          <w:rtl w:val="0"/>
          <w:lang w:val="en-PH"/>
        </w:rPr>
        <w:t xml:space="preserve"> </w:t>
      </w:r>
      <w:r>
        <w:rPr>
          <w:rFonts w:hint="default"/>
          <w:sz w:val="24"/>
          <w:szCs w:val="24"/>
          <w:rtl w:val="0"/>
        </w:rPr>
        <w:t>Local servers and databases handle data generated within the local network. To access data from the broader internet, users rely on the router to connect to the network and the switch to facilitate communication within the local network.</w:t>
      </w:r>
    </w:p>
    <w:p w14:paraId="3C7FF90C">
      <w:pPr>
        <w:pStyle w:val="27"/>
        <w:keepNext w:val="0"/>
        <w:keepLines w:val="0"/>
        <w:pageBreakBefore w:val="0"/>
        <w:widowControl/>
        <w:kinsoku/>
        <w:wordWrap/>
        <w:overflowPunct/>
        <w:topLinePunct w:val="0"/>
        <w:autoSpaceDE/>
        <w:autoSpaceDN/>
        <w:bidi w:val="0"/>
        <w:adjustRightInd/>
        <w:snapToGrid/>
        <w:spacing w:after="0" w:line="480" w:lineRule="auto"/>
        <w:textAlignment w:val="auto"/>
        <w:rPr>
          <w:b/>
          <w:bCs/>
          <w:szCs w:val="26"/>
          <w:rtl w:val="0"/>
        </w:rPr>
      </w:pPr>
      <w:bookmarkStart w:id="113" w:name="_Toc20057"/>
      <w:bookmarkStart w:id="114" w:name="_Toc21177"/>
      <w:bookmarkStart w:id="115" w:name="_Toc14801"/>
      <w:r>
        <w:rPr>
          <w:rtl w:val="0"/>
        </w:rPr>
        <w:t xml:space="preserve">3.7 </w:t>
      </w:r>
      <w:r>
        <w:rPr>
          <w:rFonts w:hint="default"/>
          <w:rtl w:val="0"/>
          <w:lang w:val="en-PH"/>
        </w:rPr>
        <w:t>I</w:t>
      </w:r>
      <w:r>
        <w:rPr>
          <w:rtl w:val="0"/>
        </w:rPr>
        <w:t xml:space="preserve">ntegration </w:t>
      </w:r>
      <w:r>
        <w:rPr>
          <w:rFonts w:hint="default"/>
          <w:rtl w:val="0"/>
          <w:lang w:val="en-PH"/>
        </w:rPr>
        <w:t>A</w:t>
      </w:r>
      <w:r>
        <w:rPr>
          <w:rtl w:val="0"/>
        </w:rPr>
        <w:t xml:space="preserve">pproach for </w:t>
      </w:r>
      <w:r>
        <w:rPr>
          <w:rFonts w:hint="default"/>
          <w:rtl w:val="0"/>
          <w:lang w:val="en-PH"/>
        </w:rPr>
        <w:t>I</w:t>
      </w:r>
      <w:r>
        <w:rPr>
          <w:rtl w:val="0"/>
        </w:rPr>
        <w:t xml:space="preserve">nformation </w:t>
      </w:r>
      <w:r>
        <w:rPr>
          <w:rFonts w:hint="default"/>
          <w:rtl w:val="0"/>
          <w:lang w:val="en-PH"/>
        </w:rPr>
        <w:t>S</w:t>
      </w:r>
      <w:r>
        <w:rPr>
          <w:rtl w:val="0"/>
        </w:rPr>
        <w:t>ystems</w:t>
      </w:r>
      <w:bookmarkEnd w:id="113"/>
      <w:bookmarkEnd w:id="114"/>
      <w:bookmarkEnd w:id="115"/>
    </w:p>
    <w:p w14:paraId="0CE44558">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480" w:lineRule="auto"/>
        <w:textAlignment w:val="auto"/>
        <w:rPr>
          <w:b/>
          <w:bCs/>
          <w:sz w:val="26"/>
          <w:szCs w:val="26"/>
          <w:rtl w:val="0"/>
        </w:rPr>
      </w:pPr>
      <w:r>
        <w:rPr>
          <w:b/>
          <w:bCs/>
          <w:sz w:val="26"/>
          <w:szCs w:val="26"/>
          <w:rtl w:val="0"/>
        </w:rPr>
        <w:t xml:space="preserve">3.7.1 </w:t>
      </w:r>
      <w:r>
        <w:rPr>
          <w:rFonts w:hint="default"/>
          <w:b/>
          <w:bCs/>
          <w:sz w:val="26"/>
          <w:szCs w:val="26"/>
          <w:rtl w:val="0"/>
          <w:lang w:val="en-PH"/>
        </w:rPr>
        <w:t>I</w:t>
      </w:r>
      <w:r>
        <w:rPr>
          <w:b/>
          <w:bCs/>
          <w:sz w:val="26"/>
          <w:szCs w:val="26"/>
          <w:rtl w:val="0"/>
        </w:rPr>
        <w:t xml:space="preserve">ntegration </w:t>
      </w:r>
      <w:r>
        <w:rPr>
          <w:rFonts w:hint="default"/>
          <w:b/>
          <w:bCs/>
          <w:sz w:val="26"/>
          <w:szCs w:val="26"/>
          <w:rtl w:val="0"/>
          <w:lang w:val="en-PH"/>
        </w:rPr>
        <w:t>D</w:t>
      </w:r>
      <w:r>
        <w:rPr>
          <w:b/>
          <w:bCs/>
          <w:sz w:val="26"/>
          <w:szCs w:val="26"/>
          <w:rtl w:val="0"/>
        </w:rPr>
        <w:t>iagram</w:t>
      </w:r>
    </w:p>
    <w:p w14:paraId="4C4FC3E3">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US"/>
        </w:rPr>
      </w:pPr>
      <w:r>
        <w:rPr>
          <w:rFonts w:hint="default"/>
          <w:sz w:val="24"/>
          <w:szCs w:val="24"/>
          <w:rtl w:val="0"/>
          <w:lang w:val="en-US"/>
        </w:rPr>
        <w:t xml:space="preserve">The diagram illustrates how the Business and Market Management Integration sub-modules integrate. Which depicts that the </w:t>
      </w:r>
      <w:r>
        <w:rPr>
          <w:rFonts w:hint="default"/>
          <w:b/>
          <w:bCs/>
          <w:sz w:val="24"/>
          <w:szCs w:val="24"/>
          <w:rtl w:val="0"/>
          <w:lang w:val="en-US"/>
        </w:rPr>
        <w:t>Public Market Monitoring System</w:t>
      </w:r>
      <w:r>
        <w:rPr>
          <w:rFonts w:hint="default"/>
          <w:sz w:val="24"/>
          <w:szCs w:val="24"/>
          <w:rtl w:val="0"/>
          <w:lang w:val="en-US"/>
        </w:rPr>
        <w:t xml:space="preserve">, </w:t>
      </w:r>
      <w:r>
        <w:rPr>
          <w:rFonts w:hint="default"/>
          <w:b/>
          <w:bCs/>
          <w:sz w:val="24"/>
          <w:szCs w:val="24"/>
          <w:rtl w:val="0"/>
          <w:lang w:val="en-US"/>
        </w:rPr>
        <w:t>Business Registration and Renewal System</w:t>
      </w:r>
      <w:r>
        <w:rPr>
          <w:rFonts w:hint="default"/>
          <w:sz w:val="24"/>
          <w:szCs w:val="24"/>
          <w:rtl w:val="0"/>
          <w:lang w:val="en-US"/>
        </w:rPr>
        <w:t xml:space="preserve">, and </w:t>
      </w:r>
      <w:r>
        <w:rPr>
          <w:rFonts w:hint="default"/>
          <w:b/>
          <w:bCs/>
          <w:sz w:val="24"/>
          <w:szCs w:val="24"/>
          <w:rtl w:val="0"/>
          <w:lang w:val="en-US"/>
        </w:rPr>
        <w:t>Barangay Food Market Safety and Inspection Management System</w:t>
      </w:r>
      <w:r>
        <w:rPr>
          <w:rFonts w:hint="default"/>
          <w:sz w:val="24"/>
          <w:szCs w:val="24"/>
          <w:rtl w:val="0"/>
          <w:lang w:val="en-US"/>
        </w:rPr>
        <w:t xml:space="preserve"> are all integrated and connected to each other.</w:t>
      </w:r>
    </w:p>
    <w:p w14:paraId="58518490">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US"/>
        </w:rPr>
      </w:pPr>
    </w:p>
    <w:p w14:paraId="2CC1404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b/>
          <w:bCs/>
          <w:sz w:val="24"/>
          <w:szCs w:val="24"/>
          <w:rtl w:val="0"/>
          <w:lang w:val="en-PH"/>
        </w:rPr>
      </w:pPr>
      <w:r>
        <w:rPr>
          <w:rFonts w:hint="default"/>
          <w:b/>
          <w:bCs/>
          <w:sz w:val="24"/>
          <w:szCs w:val="24"/>
          <w:rtl w:val="0"/>
          <w:lang w:val="en-PH"/>
        </w:rPr>
        <w:t>Integration:</w:t>
      </w:r>
    </w:p>
    <w:p w14:paraId="2007676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sz w:val="24"/>
          <w:szCs w:val="24"/>
          <w:rtl w:val="0"/>
          <w:lang w:val="en-PH"/>
        </w:rPr>
      </w:pPr>
      <w:r>
        <w:rPr>
          <w:rFonts w:hint="default"/>
          <w:b/>
          <w:bCs/>
          <w:sz w:val="24"/>
          <w:szCs w:val="24"/>
          <w:rtl w:val="0"/>
          <w:lang w:val="en-PH"/>
        </w:rPr>
        <w:t>Vendor and Business Portal Integration:</w:t>
      </w:r>
      <w:r>
        <w:rPr>
          <w:rFonts w:hint="default"/>
          <w:sz w:val="24"/>
          <w:szCs w:val="24"/>
          <w:rtl w:val="0"/>
          <w:lang w:val="en-PH"/>
        </w:rPr>
        <w:t xml:space="preserve"> Combine vendor data from the Public Market System with the Business Registration System, allowing for streamlined registration, renewal, and monitoring of vendors.</w:t>
      </w:r>
    </w:p>
    <w:p w14:paraId="58651D1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sz w:val="24"/>
          <w:szCs w:val="24"/>
          <w:rtl w:val="0"/>
          <w:lang w:val="en-PH"/>
        </w:rPr>
      </w:pPr>
    </w:p>
    <w:p w14:paraId="1A427CA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sz w:val="24"/>
          <w:szCs w:val="24"/>
          <w:rtl w:val="0"/>
          <w:lang w:val="en-PH"/>
        </w:rPr>
      </w:pPr>
      <w:r>
        <w:rPr>
          <w:rFonts w:hint="default"/>
          <w:b/>
          <w:bCs/>
          <w:sz w:val="24"/>
          <w:szCs w:val="24"/>
          <w:rtl w:val="0"/>
          <w:lang w:val="en-PH"/>
        </w:rPr>
        <w:t>Inspection Reporting:</w:t>
      </w:r>
      <w:r>
        <w:rPr>
          <w:rFonts w:hint="default"/>
          <w:sz w:val="24"/>
          <w:szCs w:val="24"/>
          <w:rtl w:val="0"/>
          <w:lang w:val="en-PH"/>
        </w:rPr>
        <w:t xml:space="preserve"> Integrate food market inspection results with the Business Registration System, ensuring that market vendors comply with health and safety regulations.</w:t>
      </w:r>
    </w:p>
    <w:p w14:paraId="26B4F7E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sz w:val="24"/>
          <w:szCs w:val="24"/>
          <w:rtl w:val="0"/>
          <w:lang w:val="en-PH"/>
        </w:rPr>
      </w:pPr>
    </w:p>
    <w:p w14:paraId="2FE1F80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sz w:val="24"/>
          <w:szCs w:val="24"/>
          <w:rtl w:val="0"/>
          <w:lang w:val="en-PH"/>
        </w:rPr>
      </w:pPr>
      <w:r>
        <w:rPr>
          <w:rFonts w:hint="default"/>
          <w:b/>
          <w:bCs/>
          <w:sz w:val="24"/>
          <w:szCs w:val="24"/>
          <w:rtl w:val="0"/>
          <w:lang w:val="en-PH"/>
        </w:rPr>
        <w:t>Feedback and Monitoring:</w:t>
      </w:r>
      <w:r>
        <w:rPr>
          <w:rFonts w:hint="default"/>
          <w:sz w:val="24"/>
          <w:szCs w:val="24"/>
          <w:rtl w:val="0"/>
          <w:lang w:val="en-PH"/>
        </w:rPr>
        <w:t xml:space="preserve"> Use the feedback mechanisms from the Market Monitoring System to gather insights on both businesses and market vendors, feeding the data into the Inspection Management System for compliance tracking.</w:t>
      </w:r>
    </w:p>
    <w:p w14:paraId="265F12FF">
      <w:pPr>
        <w:pBdr>
          <w:top w:val="none" w:color="auto" w:sz="0" w:space="0"/>
          <w:left w:val="none" w:color="auto" w:sz="0" w:space="0"/>
          <w:bottom w:val="none" w:color="auto" w:sz="0" w:space="0"/>
          <w:right w:val="none" w:color="auto" w:sz="0" w:space="0"/>
        </w:pBdr>
        <w:spacing w:line="480" w:lineRule="auto"/>
        <w:rPr>
          <w:rFonts w:hint="default"/>
          <w:b/>
          <w:bCs/>
          <w:sz w:val="24"/>
          <w:szCs w:val="24"/>
          <w:rtl w:val="0"/>
          <w:lang w:val="en-US"/>
        </w:rPr>
      </w:pPr>
      <w:r>
        <w:rPr>
          <w:rFonts w:hint="default"/>
          <w:b/>
          <w:bCs/>
          <w:sz w:val="24"/>
          <w:szCs w:val="24"/>
          <w:rtl w:val="0"/>
          <w:lang w:val="en-US"/>
        </w:rPr>
        <w:t>B</w:t>
      </w:r>
      <w:r>
        <w:rPr>
          <w:rFonts w:hint="default"/>
          <w:b/>
          <w:bCs/>
          <w:sz w:val="24"/>
          <w:szCs w:val="24"/>
          <w:rtl w:val="0"/>
          <w:lang w:val="en-PH"/>
        </w:rPr>
        <w:t>PA</w:t>
      </w:r>
      <w:r>
        <w:rPr>
          <w:rFonts w:hint="default"/>
          <w:b/>
          <w:bCs/>
          <w:sz w:val="24"/>
          <w:szCs w:val="24"/>
          <w:rtl w:val="0"/>
          <w:lang w:val="en-US"/>
        </w:rPr>
        <w:t xml:space="preserve"> </w:t>
      </w:r>
      <w:r>
        <w:rPr>
          <w:rFonts w:hint="default"/>
          <w:b/>
          <w:bCs/>
          <w:sz w:val="24"/>
          <w:szCs w:val="24"/>
          <w:rtl w:val="0"/>
          <w:lang w:val="en-PH"/>
        </w:rPr>
        <w:t>T</w:t>
      </w:r>
      <w:r>
        <w:rPr>
          <w:rFonts w:hint="default"/>
          <w:b/>
          <w:bCs/>
          <w:sz w:val="24"/>
          <w:szCs w:val="24"/>
          <w:rtl w:val="0"/>
          <w:lang w:val="en-US"/>
        </w:rPr>
        <w:t xml:space="preserve">op </w:t>
      </w:r>
      <w:r>
        <w:rPr>
          <w:rFonts w:hint="default"/>
          <w:b/>
          <w:bCs/>
          <w:sz w:val="24"/>
          <w:szCs w:val="24"/>
          <w:rtl w:val="0"/>
          <w:lang w:val="en-PH"/>
        </w:rPr>
        <w:t>L</w:t>
      </w:r>
      <w:r>
        <w:rPr>
          <w:rFonts w:hint="default"/>
          <w:b/>
          <w:bCs/>
          <w:sz w:val="24"/>
          <w:szCs w:val="24"/>
          <w:rtl w:val="0"/>
          <w:lang w:val="en-US"/>
        </w:rPr>
        <w:t>evel 1</w:t>
      </w:r>
    </w:p>
    <w:p w14:paraId="000004AA">
      <w:pPr>
        <w:pBdr>
          <w:top w:val="none" w:color="auto" w:sz="0" w:space="0"/>
          <w:left w:val="none" w:color="auto" w:sz="0" w:space="0"/>
          <w:bottom w:val="none" w:color="auto" w:sz="0" w:space="0"/>
          <w:right w:val="none" w:color="auto" w:sz="0" w:space="0"/>
        </w:pBdr>
        <w:spacing w:line="480" w:lineRule="auto"/>
        <w:jc w:val="center"/>
        <w:rPr>
          <w:sz w:val="24"/>
          <w:szCs w:val="24"/>
        </w:rPr>
      </w:pPr>
      <w:r>
        <w:rPr>
          <w:sz w:val="24"/>
          <w:szCs w:val="24"/>
        </w:rPr>
        <w:drawing>
          <wp:inline distT="114300" distB="114300" distL="114300" distR="114300">
            <wp:extent cx="4095115" cy="5363845"/>
            <wp:effectExtent l="0" t="0" r="635" b="8255"/>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a:picLocks noChangeAspect="1"/>
                    </pic:cNvPicPr>
                  </pic:nvPicPr>
                  <pic:blipFill>
                    <a:blip r:embed="rId25"/>
                    <a:srcRect/>
                    <a:stretch>
                      <a:fillRect/>
                    </a:stretch>
                  </pic:blipFill>
                  <pic:spPr>
                    <a:xfrm>
                      <a:off x="0" y="0"/>
                      <a:ext cx="4095115" cy="5363845"/>
                    </a:xfrm>
                    <a:prstGeom prst="rect">
                      <a:avLst/>
                    </a:prstGeom>
                  </pic:spPr>
                </pic:pic>
              </a:graphicData>
            </a:graphic>
          </wp:inline>
        </w:drawing>
      </w:r>
    </w:p>
    <w:p w14:paraId="354E1768">
      <w:pPr>
        <w:pStyle w:val="31"/>
        <w:keepNext w:val="0"/>
        <w:keepLines w:val="0"/>
        <w:pageBreakBefore w:val="0"/>
        <w:widowControl/>
        <w:kinsoku/>
        <w:wordWrap/>
        <w:overflowPunct/>
        <w:topLinePunct w:val="0"/>
        <w:autoSpaceDE/>
        <w:autoSpaceDN/>
        <w:bidi w:val="0"/>
        <w:adjustRightInd/>
        <w:snapToGrid/>
        <w:spacing w:after="0" w:afterLines="0" w:line="480" w:lineRule="auto"/>
        <w:textAlignment w:val="auto"/>
        <w:rPr>
          <w:rFonts w:hint="default"/>
          <w:szCs w:val="24"/>
          <w:lang w:val="en-US"/>
        </w:rPr>
      </w:pPr>
      <w:bookmarkStart w:id="116" w:name="_Toc20686"/>
      <w:bookmarkStart w:id="117" w:name="_Toc16832"/>
      <w:bookmarkStart w:id="118" w:name="_Toc9263"/>
      <w:r>
        <w:rPr>
          <w:rFonts w:hint="default"/>
          <w:lang w:val="en-US"/>
        </w:rPr>
        <w:t>Figure 1</w:t>
      </w:r>
      <w:r>
        <w:rPr>
          <w:rFonts w:hint="default"/>
          <w:lang w:val="en-PH"/>
        </w:rPr>
        <w:t>2</w:t>
      </w:r>
      <w:r>
        <w:rPr>
          <w:rFonts w:hint="default"/>
          <w:lang w:val="en-US"/>
        </w:rPr>
        <w:t>: BPA top level 1</w:t>
      </w:r>
      <w:bookmarkEnd w:id="116"/>
      <w:bookmarkEnd w:id="117"/>
      <w:bookmarkEnd w:id="118"/>
    </w:p>
    <w:p w14:paraId="748E2480">
      <w:pPr>
        <w:pBdr>
          <w:top w:val="none" w:color="auto" w:sz="0" w:space="0"/>
          <w:left w:val="none" w:color="auto" w:sz="0" w:space="0"/>
          <w:bottom w:val="none" w:color="auto" w:sz="0" w:space="0"/>
          <w:right w:val="none" w:color="auto" w:sz="0" w:space="0"/>
        </w:pBdr>
        <w:spacing w:line="480" w:lineRule="auto"/>
        <w:jc w:val="both"/>
        <w:rPr>
          <w:rFonts w:hint="default"/>
          <w:sz w:val="24"/>
          <w:szCs w:val="24"/>
          <w:lang w:val="en-US"/>
        </w:rPr>
      </w:pPr>
    </w:p>
    <w:p w14:paraId="1AFCD24A">
      <w:pPr>
        <w:spacing w:line="480" w:lineRule="auto"/>
        <w:rPr>
          <w:rFonts w:hint="default"/>
          <w:b/>
          <w:bCs/>
          <w:sz w:val="24"/>
          <w:szCs w:val="24"/>
          <w:lang w:val="en-US"/>
        </w:rPr>
      </w:pPr>
    </w:p>
    <w:p w14:paraId="10CD1982">
      <w:pPr>
        <w:spacing w:line="480" w:lineRule="auto"/>
        <w:rPr>
          <w:rFonts w:hint="default"/>
          <w:b/>
          <w:bCs/>
          <w:sz w:val="24"/>
          <w:szCs w:val="24"/>
          <w:lang w:val="en-US"/>
        </w:rPr>
      </w:pPr>
    </w:p>
    <w:p w14:paraId="180B168B">
      <w:pPr>
        <w:spacing w:line="480" w:lineRule="auto"/>
        <w:rPr>
          <w:rFonts w:hint="default"/>
          <w:b/>
          <w:bCs/>
          <w:sz w:val="24"/>
          <w:szCs w:val="24"/>
          <w:lang w:val="en-US"/>
        </w:rPr>
      </w:pPr>
    </w:p>
    <w:p w14:paraId="47368D92">
      <w:pPr>
        <w:spacing w:line="480" w:lineRule="auto"/>
        <w:rPr>
          <w:rFonts w:hint="default"/>
          <w:b/>
          <w:bCs/>
          <w:sz w:val="26"/>
          <w:szCs w:val="26"/>
          <w:lang w:val="en-US"/>
        </w:rPr>
      </w:pPr>
      <w:r>
        <w:rPr>
          <w:rFonts w:hint="default"/>
          <w:b/>
          <w:bCs/>
          <w:sz w:val="24"/>
          <w:szCs w:val="24"/>
          <w:lang w:val="en-US"/>
        </w:rPr>
        <w:t>BPA TOP LEVEL 2</w:t>
      </w:r>
    </w:p>
    <w:p w14:paraId="38315522">
      <w:pPr>
        <w:spacing w:line="480" w:lineRule="auto"/>
        <w:jc w:val="center"/>
        <w:rPr>
          <w:rFonts w:hint="default"/>
          <w:b/>
          <w:bCs/>
          <w:sz w:val="26"/>
          <w:szCs w:val="26"/>
          <w:lang w:val="en-US"/>
        </w:rPr>
      </w:pPr>
      <w:r>
        <w:rPr>
          <w:rFonts w:hint="default"/>
          <w:b/>
          <w:bCs/>
          <w:sz w:val="26"/>
          <w:szCs w:val="26"/>
          <w:lang w:val="en-US"/>
        </w:rPr>
        <w:drawing>
          <wp:inline distT="0" distB="0" distL="114300" distR="114300">
            <wp:extent cx="4980305" cy="2249805"/>
            <wp:effectExtent l="0" t="0" r="10795" b="17145"/>
            <wp:docPr id="21" name="Picture 21" descr="bpa top 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pa top level 2"/>
                    <pic:cNvPicPr>
                      <a:picLocks noChangeAspect="1"/>
                    </pic:cNvPicPr>
                  </pic:nvPicPr>
                  <pic:blipFill>
                    <a:blip r:embed="rId26"/>
                    <a:stretch>
                      <a:fillRect/>
                    </a:stretch>
                  </pic:blipFill>
                  <pic:spPr>
                    <a:xfrm>
                      <a:off x="0" y="0"/>
                      <a:ext cx="4980305" cy="2249805"/>
                    </a:xfrm>
                    <a:prstGeom prst="rect">
                      <a:avLst/>
                    </a:prstGeom>
                  </pic:spPr>
                </pic:pic>
              </a:graphicData>
            </a:graphic>
          </wp:inline>
        </w:drawing>
      </w:r>
    </w:p>
    <w:p w14:paraId="52498DA9">
      <w:pPr>
        <w:pStyle w:val="31"/>
        <w:bidi w:val="0"/>
        <w:rPr>
          <w:rStyle w:val="32"/>
          <w:rFonts w:hint="default"/>
          <w:lang w:val="en-US"/>
        </w:rPr>
      </w:pPr>
      <w:bookmarkStart w:id="119" w:name="_Toc14438"/>
      <w:bookmarkStart w:id="120" w:name="_Toc12290"/>
      <w:bookmarkStart w:id="121" w:name="_Toc22549"/>
      <w:r>
        <w:rPr>
          <w:rFonts w:hint="default"/>
          <w:lang w:val="en-US"/>
        </w:rPr>
        <w:t>Figure 1</w:t>
      </w:r>
      <w:r>
        <w:rPr>
          <w:rFonts w:hint="default"/>
          <w:lang w:val="en-PH"/>
        </w:rPr>
        <w:t>3</w:t>
      </w:r>
      <w:r>
        <w:rPr>
          <w:rFonts w:hint="default"/>
          <w:lang w:val="en-US"/>
        </w:rPr>
        <w:t>: BPA top level 2</w:t>
      </w:r>
      <w:bookmarkEnd w:id="119"/>
      <w:bookmarkEnd w:id="120"/>
      <w:bookmarkEnd w:id="121"/>
    </w:p>
    <w:p w14:paraId="35642A07">
      <w:pPr>
        <w:spacing w:line="480" w:lineRule="auto"/>
        <w:jc w:val="center"/>
        <w:rPr>
          <w:rStyle w:val="32"/>
          <w:rFonts w:hint="default"/>
          <w:lang w:val="en-US"/>
        </w:rPr>
      </w:pPr>
    </w:p>
    <w:p w14:paraId="026B9A7E">
      <w:pPr>
        <w:spacing w:line="480" w:lineRule="auto"/>
        <w:jc w:val="center"/>
        <w:rPr>
          <w:rStyle w:val="32"/>
          <w:rFonts w:hint="default"/>
          <w:lang w:val="en-US"/>
        </w:rPr>
      </w:pPr>
    </w:p>
    <w:p w14:paraId="76346E11">
      <w:pPr>
        <w:spacing w:line="480" w:lineRule="auto"/>
        <w:jc w:val="center"/>
        <w:rPr>
          <w:rStyle w:val="32"/>
          <w:rFonts w:hint="default"/>
          <w:lang w:val="en-US"/>
        </w:rPr>
      </w:pPr>
    </w:p>
    <w:p w14:paraId="12E180F2">
      <w:pPr>
        <w:spacing w:line="480" w:lineRule="auto"/>
        <w:jc w:val="center"/>
        <w:rPr>
          <w:rStyle w:val="32"/>
          <w:rFonts w:hint="default"/>
          <w:lang w:val="en-US"/>
        </w:rPr>
      </w:pPr>
    </w:p>
    <w:p w14:paraId="592514D5">
      <w:pPr>
        <w:spacing w:line="480" w:lineRule="auto"/>
        <w:jc w:val="center"/>
        <w:rPr>
          <w:rStyle w:val="32"/>
          <w:rFonts w:hint="default"/>
          <w:lang w:val="en-US"/>
        </w:rPr>
      </w:pPr>
    </w:p>
    <w:p w14:paraId="0DBDF0D7">
      <w:pPr>
        <w:spacing w:line="480" w:lineRule="auto"/>
        <w:jc w:val="center"/>
        <w:rPr>
          <w:rStyle w:val="32"/>
          <w:rFonts w:hint="default"/>
          <w:lang w:val="en-US"/>
        </w:rPr>
      </w:pPr>
    </w:p>
    <w:p w14:paraId="689E7A8A">
      <w:pPr>
        <w:spacing w:line="480" w:lineRule="auto"/>
        <w:jc w:val="center"/>
        <w:rPr>
          <w:rStyle w:val="32"/>
          <w:rFonts w:hint="default"/>
          <w:lang w:val="en-US"/>
        </w:rPr>
      </w:pPr>
    </w:p>
    <w:p w14:paraId="3FDA3F6E">
      <w:pPr>
        <w:spacing w:line="480" w:lineRule="auto"/>
        <w:jc w:val="center"/>
        <w:rPr>
          <w:rStyle w:val="32"/>
          <w:rFonts w:hint="default"/>
          <w:lang w:val="en-US"/>
        </w:rPr>
      </w:pPr>
    </w:p>
    <w:p w14:paraId="5A4F1ED6">
      <w:pPr>
        <w:spacing w:line="480" w:lineRule="auto"/>
        <w:jc w:val="center"/>
        <w:rPr>
          <w:rStyle w:val="32"/>
          <w:rFonts w:hint="default"/>
          <w:lang w:val="en-US"/>
        </w:rPr>
      </w:pPr>
    </w:p>
    <w:p w14:paraId="1F98E07D">
      <w:pPr>
        <w:spacing w:line="480" w:lineRule="auto"/>
        <w:jc w:val="center"/>
        <w:rPr>
          <w:rStyle w:val="32"/>
          <w:rFonts w:hint="default"/>
          <w:lang w:val="en-US"/>
        </w:rPr>
      </w:pPr>
    </w:p>
    <w:p w14:paraId="7199FC0D">
      <w:pPr>
        <w:spacing w:line="480" w:lineRule="auto"/>
        <w:jc w:val="center"/>
        <w:rPr>
          <w:rStyle w:val="32"/>
          <w:rFonts w:hint="default"/>
          <w:lang w:val="en-US"/>
        </w:rPr>
      </w:pPr>
    </w:p>
    <w:p w14:paraId="4B20569B">
      <w:pPr>
        <w:spacing w:line="480" w:lineRule="auto"/>
        <w:jc w:val="center"/>
        <w:rPr>
          <w:rStyle w:val="32"/>
          <w:rFonts w:hint="default"/>
          <w:lang w:val="en-US"/>
        </w:rPr>
      </w:pPr>
    </w:p>
    <w:p w14:paraId="21DC7BCC">
      <w:pPr>
        <w:spacing w:line="480" w:lineRule="auto"/>
        <w:jc w:val="both"/>
        <w:rPr>
          <w:rStyle w:val="32"/>
          <w:rFonts w:hint="default"/>
          <w:lang w:val="en-PH"/>
        </w:rPr>
      </w:pPr>
    </w:p>
    <w:p w14:paraId="2B4B41C4">
      <w:pPr>
        <w:spacing w:line="480" w:lineRule="auto"/>
        <w:rPr>
          <w:rFonts w:hint="default"/>
          <w:b/>
          <w:bCs/>
          <w:sz w:val="26"/>
          <w:szCs w:val="26"/>
          <w:lang w:val="en-PH"/>
        </w:rPr>
      </w:pPr>
      <w:r>
        <w:rPr>
          <w:rFonts w:hint="default"/>
          <w:b/>
          <w:bCs/>
          <w:sz w:val="24"/>
          <w:szCs w:val="24"/>
          <w:lang w:val="en-US"/>
        </w:rPr>
        <w:t xml:space="preserve">3.7.2 </w:t>
      </w:r>
      <w:r>
        <w:rPr>
          <w:rFonts w:hint="default"/>
          <w:b/>
          <w:bCs/>
          <w:sz w:val="24"/>
          <w:szCs w:val="24"/>
          <w:lang w:val="en-PH"/>
        </w:rPr>
        <w:t>D</w:t>
      </w:r>
      <w:r>
        <w:rPr>
          <w:rFonts w:hint="default"/>
          <w:b/>
          <w:bCs/>
          <w:sz w:val="24"/>
          <w:szCs w:val="24"/>
          <w:lang w:val="en-US"/>
        </w:rPr>
        <w:t xml:space="preserve">ata </w:t>
      </w:r>
      <w:r>
        <w:rPr>
          <w:rFonts w:hint="default"/>
          <w:b/>
          <w:bCs/>
          <w:sz w:val="24"/>
          <w:szCs w:val="24"/>
          <w:lang w:val="en-PH"/>
        </w:rPr>
        <w:t>F</w:t>
      </w:r>
      <w:r>
        <w:rPr>
          <w:rFonts w:hint="default"/>
          <w:b/>
          <w:bCs/>
          <w:sz w:val="24"/>
          <w:szCs w:val="24"/>
          <w:lang w:val="en-US"/>
        </w:rPr>
        <w:t xml:space="preserve">low </w:t>
      </w:r>
      <w:r>
        <w:rPr>
          <w:rFonts w:hint="default"/>
          <w:b/>
          <w:bCs/>
          <w:sz w:val="24"/>
          <w:szCs w:val="24"/>
          <w:lang w:val="en-PH"/>
        </w:rPr>
        <w:t>D</w:t>
      </w:r>
      <w:r>
        <w:rPr>
          <w:rFonts w:hint="default"/>
          <w:b/>
          <w:bCs/>
          <w:sz w:val="24"/>
          <w:szCs w:val="24"/>
          <w:lang w:val="en-US"/>
        </w:rPr>
        <w:t>iagram</w:t>
      </w:r>
      <w:r>
        <w:rPr>
          <w:rFonts w:hint="default"/>
          <w:b/>
          <w:bCs/>
          <w:sz w:val="24"/>
          <w:szCs w:val="24"/>
          <w:lang w:val="en-PH"/>
        </w:rPr>
        <w:t xml:space="preserve"> Level 3</w:t>
      </w:r>
    </w:p>
    <w:p w14:paraId="51AFEE44">
      <w:pPr>
        <w:spacing w:line="480" w:lineRule="auto"/>
        <w:jc w:val="center"/>
        <w:rPr>
          <w:rFonts w:hint="default"/>
          <w:b/>
          <w:bCs/>
          <w:sz w:val="26"/>
          <w:szCs w:val="26"/>
          <w:lang w:val="en-PH"/>
        </w:rPr>
      </w:pPr>
      <w:r>
        <w:rPr>
          <w:rFonts w:hint="default"/>
          <w:b/>
          <w:bCs/>
          <w:sz w:val="26"/>
          <w:szCs w:val="26"/>
          <w:lang w:val="en-PH"/>
        </w:rPr>
        <w:drawing>
          <wp:inline distT="0" distB="0" distL="114300" distR="114300">
            <wp:extent cx="4970780" cy="3867785"/>
            <wp:effectExtent l="0" t="0" r="1270" b="18415"/>
            <wp:docPr id="19" name="Picture 19" descr="integration bpa level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ntegration bpa level 3 "/>
                    <pic:cNvPicPr>
                      <a:picLocks noChangeAspect="1"/>
                    </pic:cNvPicPr>
                  </pic:nvPicPr>
                  <pic:blipFill>
                    <a:blip r:embed="rId27"/>
                    <a:stretch>
                      <a:fillRect/>
                    </a:stretch>
                  </pic:blipFill>
                  <pic:spPr>
                    <a:xfrm>
                      <a:off x="0" y="0"/>
                      <a:ext cx="4970780" cy="3867785"/>
                    </a:xfrm>
                    <a:prstGeom prst="rect">
                      <a:avLst/>
                    </a:prstGeom>
                  </pic:spPr>
                </pic:pic>
              </a:graphicData>
            </a:graphic>
          </wp:inline>
        </w:drawing>
      </w:r>
    </w:p>
    <w:p w14:paraId="01F72835">
      <w:pPr>
        <w:pStyle w:val="31"/>
        <w:bidi w:val="0"/>
        <w:rPr>
          <w:rFonts w:hint="default"/>
          <w:b w:val="0"/>
          <w:bCs w:val="0"/>
          <w:szCs w:val="24"/>
          <w:lang w:val="en-PH"/>
        </w:rPr>
      </w:pPr>
      <w:bookmarkStart w:id="122" w:name="_Toc19766"/>
      <w:bookmarkStart w:id="123" w:name="_Toc24904"/>
      <w:bookmarkStart w:id="124" w:name="_Toc2212"/>
      <w:r>
        <w:rPr>
          <w:rFonts w:hint="default"/>
          <w:lang w:val="en-US"/>
        </w:rPr>
        <w:t>Figure 1</w:t>
      </w:r>
      <w:r>
        <w:rPr>
          <w:rFonts w:hint="default"/>
          <w:lang w:val="en-PH"/>
        </w:rPr>
        <w:t>4</w:t>
      </w:r>
      <w:r>
        <w:rPr>
          <w:rFonts w:hint="default"/>
          <w:lang w:val="en-US"/>
        </w:rPr>
        <w:t>: Data flow diagram level 3</w:t>
      </w:r>
      <w:r>
        <w:rPr>
          <w:rFonts w:hint="default"/>
          <w:lang w:val="en-PH"/>
        </w:rPr>
        <w:t xml:space="preserve"> (Integration)</w:t>
      </w:r>
      <w:bookmarkEnd w:id="122"/>
      <w:bookmarkEnd w:id="123"/>
      <w:bookmarkEnd w:id="124"/>
    </w:p>
    <w:p w14:paraId="7FCCDEE5">
      <w:pPr>
        <w:spacing w:line="480" w:lineRule="auto"/>
        <w:rPr>
          <w:rFonts w:hint="default"/>
          <w:b/>
          <w:bCs/>
          <w:sz w:val="26"/>
          <w:szCs w:val="26"/>
          <w:lang w:val="en-PH"/>
        </w:rPr>
      </w:pPr>
    </w:p>
    <w:p w14:paraId="30336C1C">
      <w:pPr>
        <w:spacing w:line="480" w:lineRule="auto"/>
        <w:rPr>
          <w:rFonts w:hint="default"/>
          <w:b/>
          <w:bCs/>
          <w:sz w:val="26"/>
          <w:szCs w:val="26"/>
          <w:lang w:val="en-PH"/>
        </w:rPr>
      </w:pPr>
    </w:p>
    <w:p w14:paraId="3529620F">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jc w:val="both"/>
        <w:rPr>
          <w:rFonts w:hint="default"/>
          <w:sz w:val="24"/>
          <w:szCs w:val="24"/>
          <w:lang w:val="en-PH"/>
        </w:rPr>
      </w:pPr>
    </w:p>
    <w:p w14:paraId="594BED2D">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sz w:val="24"/>
          <w:szCs w:val="24"/>
          <w:rtl w:val="0"/>
        </w:rPr>
      </w:pPr>
    </w:p>
    <w:p w14:paraId="4C8DA51D">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sz w:val="24"/>
          <w:szCs w:val="24"/>
          <w:rtl w:val="0"/>
        </w:rPr>
      </w:pPr>
    </w:p>
    <w:p w14:paraId="1ED3E236">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sz w:val="24"/>
          <w:szCs w:val="24"/>
          <w:rtl w:val="0"/>
        </w:rPr>
      </w:pPr>
    </w:p>
    <w:p w14:paraId="000004B6">
      <w:pPr>
        <w:spacing w:line="480" w:lineRule="auto"/>
        <w:rPr>
          <w:b/>
          <w:bCs/>
          <w:sz w:val="26"/>
          <w:szCs w:val="26"/>
          <w:rtl w:val="0"/>
        </w:rPr>
      </w:pPr>
      <w:r>
        <w:rPr>
          <w:b/>
          <w:bCs/>
          <w:sz w:val="26"/>
          <w:szCs w:val="26"/>
          <w:rtl w:val="0"/>
        </w:rPr>
        <w:t xml:space="preserve">3.7.3 </w:t>
      </w:r>
      <w:r>
        <w:rPr>
          <w:rFonts w:hint="default"/>
          <w:b/>
          <w:bCs/>
          <w:sz w:val="26"/>
          <w:szCs w:val="26"/>
          <w:rtl w:val="0"/>
          <w:lang w:val="en-PH"/>
        </w:rPr>
        <w:t>API</w:t>
      </w:r>
      <w:r>
        <w:rPr>
          <w:b/>
          <w:bCs/>
          <w:sz w:val="26"/>
          <w:szCs w:val="26"/>
          <w:rtl w:val="0"/>
        </w:rPr>
        <w:t xml:space="preserve"> </w:t>
      </w:r>
      <w:r>
        <w:rPr>
          <w:rFonts w:hint="default"/>
          <w:b/>
          <w:bCs/>
          <w:sz w:val="26"/>
          <w:szCs w:val="26"/>
          <w:rtl w:val="0"/>
          <w:lang w:val="en-PH"/>
        </w:rPr>
        <w:t>G</w:t>
      </w:r>
      <w:r>
        <w:rPr>
          <w:b/>
          <w:bCs/>
          <w:sz w:val="26"/>
          <w:szCs w:val="26"/>
          <w:rtl w:val="0"/>
        </w:rPr>
        <w:t>ateway</w:t>
      </w:r>
    </w:p>
    <w:p w14:paraId="1042DF40">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rPr>
      </w:pPr>
      <w:r>
        <w:rPr>
          <w:rFonts w:hint="default"/>
          <w:sz w:val="24"/>
          <w:szCs w:val="24"/>
          <w:rtl w:val="0"/>
        </w:rPr>
        <w:t>API gateway acts as an intermediary between the client and the microservices. It routes users requests to the appropriate service.</w:t>
      </w:r>
    </w:p>
    <w:p w14:paraId="1F51AC19">
      <w:pPr>
        <w:keepNext w:val="0"/>
        <w:keepLines w:val="0"/>
        <w:pageBreakBefore w:val="0"/>
        <w:widowControl/>
        <w:kinsoku/>
        <w:wordWrap/>
        <w:overflowPunct/>
        <w:topLinePunct w:val="0"/>
        <w:autoSpaceDE/>
        <w:autoSpaceDN/>
        <w:bidi w:val="0"/>
        <w:adjustRightInd/>
        <w:snapToGrid/>
        <w:ind w:firstLine="720"/>
        <w:jc w:val="both"/>
        <w:textAlignment w:val="auto"/>
        <w:rPr>
          <w:rFonts w:hint="default"/>
          <w:sz w:val="24"/>
          <w:szCs w:val="24"/>
          <w:rtl w:val="0"/>
        </w:rPr>
      </w:pPr>
    </w:p>
    <w:p w14:paraId="742BBCCE">
      <w:pPr>
        <w:spacing w:line="480" w:lineRule="auto"/>
        <w:rPr>
          <w:rFonts w:hint="default"/>
          <w:b/>
          <w:bCs/>
          <w:sz w:val="26"/>
          <w:szCs w:val="26"/>
          <w:rtl w:val="0"/>
          <w:lang w:val="en-US"/>
        </w:rPr>
      </w:pPr>
      <w:r>
        <w:rPr>
          <w:rFonts w:hint="default"/>
          <w:b/>
          <w:bCs/>
          <w:sz w:val="26"/>
          <w:szCs w:val="26"/>
          <w:rtl w:val="0"/>
          <w:lang w:val="en-US"/>
        </w:rPr>
        <w:drawing>
          <wp:inline distT="0" distB="0" distL="114300" distR="114300">
            <wp:extent cx="4980940" cy="4352290"/>
            <wp:effectExtent l="0" t="0" r="10160" b="10160"/>
            <wp:docPr id="24" name="Picture 24" descr="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i gateway"/>
                    <pic:cNvPicPr>
                      <a:picLocks noChangeAspect="1"/>
                    </pic:cNvPicPr>
                  </pic:nvPicPr>
                  <pic:blipFill>
                    <a:blip r:embed="rId28"/>
                    <a:stretch>
                      <a:fillRect/>
                    </a:stretch>
                  </pic:blipFill>
                  <pic:spPr>
                    <a:xfrm>
                      <a:off x="0" y="0"/>
                      <a:ext cx="4980940" cy="4352290"/>
                    </a:xfrm>
                    <a:prstGeom prst="rect">
                      <a:avLst/>
                    </a:prstGeom>
                  </pic:spPr>
                </pic:pic>
              </a:graphicData>
            </a:graphic>
          </wp:inline>
        </w:drawing>
      </w:r>
    </w:p>
    <w:p w14:paraId="582275D9">
      <w:pPr>
        <w:pStyle w:val="31"/>
        <w:bidi w:val="0"/>
        <w:rPr>
          <w:rFonts w:hint="default"/>
          <w:b w:val="0"/>
          <w:bCs w:val="0"/>
          <w:szCs w:val="24"/>
          <w:rtl w:val="0"/>
          <w:lang w:val="en-US"/>
        </w:rPr>
      </w:pPr>
      <w:bookmarkStart w:id="125" w:name="_Toc8203"/>
      <w:bookmarkStart w:id="126" w:name="_Toc22949"/>
      <w:bookmarkStart w:id="127" w:name="_Toc13792"/>
      <w:r>
        <w:rPr>
          <w:rFonts w:hint="default"/>
          <w:rtl w:val="0"/>
          <w:lang w:val="en-US"/>
        </w:rPr>
        <w:t>Figure 1</w:t>
      </w:r>
      <w:r>
        <w:rPr>
          <w:rFonts w:hint="default"/>
          <w:rtl w:val="0"/>
          <w:lang w:val="en-PH"/>
        </w:rPr>
        <w:t>5</w:t>
      </w:r>
      <w:r>
        <w:rPr>
          <w:rFonts w:hint="default"/>
          <w:rtl w:val="0"/>
          <w:lang w:val="en-US"/>
        </w:rPr>
        <w:t>: API gateway</w:t>
      </w:r>
      <w:bookmarkEnd w:id="125"/>
      <w:bookmarkEnd w:id="126"/>
      <w:bookmarkEnd w:id="127"/>
    </w:p>
    <w:p w14:paraId="000004B7">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b/>
          <w:sz w:val="24"/>
          <w:szCs w:val="24"/>
        </w:rPr>
      </w:pPr>
    </w:p>
    <w:p w14:paraId="000004B8">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b/>
          <w:sz w:val="24"/>
          <w:szCs w:val="24"/>
        </w:rPr>
      </w:pPr>
    </w:p>
    <w:p w14:paraId="000004B9">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480" w:lineRule="auto"/>
        <w:rPr>
          <w:b/>
          <w:sz w:val="24"/>
          <w:szCs w:val="24"/>
        </w:rPr>
      </w:pPr>
    </w:p>
    <w:p w14:paraId="0129704C">
      <w:pPr>
        <w:pStyle w:val="27"/>
        <w:bidi w:val="0"/>
        <w:rPr>
          <w:rFonts w:hint="default"/>
          <w:rtl w:val="0"/>
          <w:lang w:val="en-PH"/>
        </w:rPr>
      </w:pPr>
      <w:bookmarkStart w:id="128" w:name="_Toc10723"/>
      <w:bookmarkStart w:id="129" w:name="_Toc21109"/>
      <w:bookmarkStart w:id="130" w:name="_Toc25154"/>
      <w:r>
        <w:rPr>
          <w:rFonts w:hint="default"/>
          <w:rtl w:val="0"/>
          <w:lang w:val="en-PH"/>
        </w:rPr>
        <w:t>3.8 Introduction to TOGAF and the Four Architectural Domains</w:t>
      </w:r>
      <w:bookmarkEnd w:id="128"/>
      <w:bookmarkEnd w:id="129"/>
    </w:p>
    <w:p w14:paraId="76F041D4">
      <w:pPr>
        <w:bidi w:val="0"/>
        <w:spacing w:line="480" w:lineRule="auto"/>
        <w:rPr>
          <w:rFonts w:hint="default"/>
          <w:rtl w:val="0"/>
          <w:lang w:val="en-PH"/>
        </w:rPr>
      </w:pPr>
      <w:r>
        <w:rPr>
          <w:rFonts w:hint="default"/>
          <w:sz w:val="24"/>
          <w:szCs w:val="24"/>
          <w:rtl w:val="0"/>
          <w:lang w:val="en-PH"/>
        </w:rPr>
        <w:t>TOGAF (The Open Group Architecture Framework)</w:t>
      </w:r>
    </w:p>
    <w:p w14:paraId="18EEA14B">
      <w:pPr>
        <w:bidi w:val="0"/>
        <w:rPr>
          <w:rFonts w:hint="default"/>
          <w:b w:val="0"/>
          <w:bCs/>
          <w:szCs w:val="24"/>
          <w:rtl w:val="0"/>
          <w:lang w:val="en-PH"/>
        </w:rPr>
      </w:pPr>
      <w:r>
        <w:rPr>
          <w:rFonts w:hint="default"/>
          <w:rtl w:val="0"/>
          <w:lang w:val="en-PH"/>
        </w:rPr>
        <w:drawing>
          <wp:inline distT="0" distB="0" distL="114300" distR="114300">
            <wp:extent cx="4976495" cy="3848100"/>
            <wp:effectExtent l="0" t="0" r="14605" b="0"/>
            <wp:docPr id="20" name="Picture 20" descr="toga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ogaf diagram"/>
                    <pic:cNvPicPr>
                      <a:picLocks noChangeAspect="1"/>
                    </pic:cNvPicPr>
                  </pic:nvPicPr>
                  <pic:blipFill>
                    <a:blip r:embed="rId29"/>
                    <a:stretch>
                      <a:fillRect/>
                    </a:stretch>
                  </pic:blipFill>
                  <pic:spPr>
                    <a:xfrm>
                      <a:off x="0" y="0"/>
                      <a:ext cx="4976495" cy="3848100"/>
                    </a:xfrm>
                    <a:prstGeom prst="rect">
                      <a:avLst/>
                    </a:prstGeom>
                  </pic:spPr>
                </pic:pic>
              </a:graphicData>
            </a:graphic>
          </wp:inline>
        </w:drawing>
      </w:r>
    </w:p>
    <w:p w14:paraId="21D1653A">
      <w:pPr>
        <w:pStyle w:val="31"/>
        <w:bidi w:val="0"/>
        <w:rPr>
          <w:rFonts w:hint="default"/>
          <w:b w:val="0"/>
          <w:bCs/>
          <w:szCs w:val="24"/>
          <w:rtl w:val="0"/>
          <w:lang w:val="en-PH"/>
        </w:rPr>
      </w:pPr>
      <w:bookmarkStart w:id="131" w:name="_Toc4720"/>
      <w:bookmarkStart w:id="132" w:name="_Toc10727"/>
      <w:r>
        <w:rPr>
          <w:rFonts w:hint="default"/>
          <w:rtl w:val="0"/>
          <w:lang w:val="en-PH"/>
        </w:rPr>
        <w:t>Figure 16: TOGAF Diagram</w:t>
      </w:r>
      <w:bookmarkEnd w:id="131"/>
      <w:bookmarkEnd w:id="132"/>
    </w:p>
    <w:p w14:paraId="504D143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r>
        <w:rPr>
          <w:rFonts w:hint="default"/>
          <w:b/>
          <w:bCs/>
          <w:sz w:val="24"/>
          <w:szCs w:val="24"/>
          <w:rtl w:val="0"/>
          <w:lang w:val="en-PH"/>
        </w:rPr>
        <w:t>Four architecture domains:</w:t>
      </w:r>
    </w:p>
    <w:p w14:paraId="6693D8F1">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r>
        <w:rPr>
          <w:rFonts w:hint="default"/>
          <w:b/>
          <w:bCs/>
          <w:sz w:val="24"/>
          <w:szCs w:val="24"/>
          <w:rtl w:val="0"/>
          <w:lang w:val="en-PH"/>
        </w:rPr>
        <w:t>Business Architecture</w:t>
      </w:r>
    </w:p>
    <w:p w14:paraId="6BA0122F">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rFonts w:hint="default"/>
          <w:sz w:val="24"/>
          <w:szCs w:val="24"/>
          <w:rtl w:val="0"/>
          <w:lang w:val="en-PH"/>
        </w:rPr>
        <w:t>Defines main processes such as vendor registration, permit issuance, inspection scheduling, and feedback collection. It also identifies the stakeholders, including barangay officials, inspectors, vendors, and consumers/residents, to make sure that the objectives are properly aligned to make the operation efficient.</w:t>
      </w:r>
    </w:p>
    <w:p w14:paraId="0A9F946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r>
        <w:rPr>
          <w:rFonts w:hint="default"/>
          <w:b/>
          <w:bCs/>
          <w:sz w:val="24"/>
          <w:szCs w:val="24"/>
          <w:rtl w:val="0"/>
          <w:lang w:val="en-PH"/>
        </w:rPr>
        <w:t>Data Architecture</w:t>
      </w:r>
    </w:p>
    <w:p w14:paraId="1A420834">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rFonts w:hint="default"/>
          <w:sz w:val="24"/>
          <w:szCs w:val="24"/>
          <w:rtl w:val="0"/>
          <w:lang w:val="en-PH"/>
        </w:rPr>
        <w:t>Organizes and manages information such as vendor profiles, inspection schedules, and user feedback. It secures storage and uninteruptable dataflow, making information accurate for decision-making. It also provides backups so that the data entered is immutable.</w:t>
      </w:r>
    </w:p>
    <w:p w14:paraId="18D60DDA">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p>
    <w:p w14:paraId="705A996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r>
        <w:rPr>
          <w:rFonts w:hint="default"/>
          <w:b/>
          <w:bCs/>
          <w:sz w:val="24"/>
          <w:szCs w:val="24"/>
          <w:rtl w:val="0"/>
          <w:lang w:val="en-PH"/>
        </w:rPr>
        <w:t>Application Architecture</w:t>
      </w:r>
    </w:p>
    <w:p w14:paraId="3F49303D">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rFonts w:hint="default"/>
          <w:sz w:val="24"/>
          <w:szCs w:val="24"/>
          <w:rtl w:val="0"/>
          <w:lang w:val="en-PH"/>
        </w:rPr>
        <w:t>Structures the system into microservices that handle specific functions independently. This approach showcases flexibility, scalability, and seamless integration and connection between components to support key business processes effectively.</w:t>
      </w:r>
    </w:p>
    <w:p w14:paraId="7CA0E524">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p>
    <w:p w14:paraId="1DA82509">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r>
        <w:rPr>
          <w:rFonts w:hint="default"/>
          <w:b/>
          <w:bCs/>
          <w:sz w:val="24"/>
          <w:szCs w:val="24"/>
          <w:rtl w:val="0"/>
          <w:lang w:val="en-PH"/>
        </w:rPr>
        <w:t>Technology Architecture</w:t>
      </w:r>
    </w:p>
    <w:p w14:paraId="3C0CC5CB">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sz w:val="24"/>
          <w:szCs w:val="24"/>
          <w:rtl w:val="0"/>
          <w:lang w:val="en-PH"/>
        </w:rPr>
      </w:pPr>
      <w:r>
        <w:rPr>
          <w:rFonts w:hint="default"/>
          <w:sz w:val="24"/>
          <w:szCs w:val="24"/>
          <w:rtl w:val="0"/>
          <w:lang w:val="en-PH"/>
        </w:rPr>
        <w:t>Provides the infrastructure to support the system; the main objectives are to introduce scalability, reliability, and security of the system. It also ensures efficient communication between components, real-time interactions, and long-term data storage for system stability and growth.</w:t>
      </w:r>
    </w:p>
    <w:p w14:paraId="51E14D9D">
      <w:pPr>
        <w:keepNext w:val="0"/>
        <w:keepLines w:val="0"/>
        <w:pageBreakBefore w:val="0"/>
        <w:widowControl/>
        <w:kinsoku/>
        <w:wordWrap/>
        <w:overflowPunct/>
        <w:topLinePunct w:val="0"/>
        <w:autoSpaceDE/>
        <w:autoSpaceDN/>
        <w:bidi w:val="0"/>
        <w:adjustRightInd/>
        <w:snapToGrid/>
        <w:spacing w:line="480" w:lineRule="auto"/>
        <w:textAlignment w:val="auto"/>
        <w:rPr>
          <w:rFonts w:hint="default"/>
          <w:sz w:val="24"/>
          <w:szCs w:val="24"/>
          <w:rtl w:val="0"/>
          <w:lang w:val="en-PH"/>
        </w:rPr>
      </w:pPr>
    </w:p>
    <w:p w14:paraId="7F3E196B">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b w:val="0"/>
          <w:bCs/>
          <w:sz w:val="24"/>
          <w:szCs w:val="24"/>
          <w:rtl w:val="0"/>
          <w:lang w:val="en-PH"/>
        </w:rPr>
      </w:pPr>
      <w:r>
        <w:rPr>
          <w:rFonts w:hint="default"/>
          <w:sz w:val="24"/>
          <w:szCs w:val="24"/>
          <w:rtl w:val="0"/>
          <w:lang w:val="en-PH"/>
        </w:rPr>
        <w:t>This framework will help the LGU establish and maintain their IT infrastructure. It will also help in aligning the business objectives with software products, making the LGU provide high-quality services.</w:t>
      </w:r>
    </w:p>
    <w:p w14:paraId="000004BD">
      <w:pPr>
        <w:pStyle w:val="27"/>
        <w:keepNext w:val="0"/>
        <w:keepLines w:val="0"/>
        <w:pageBreakBefore w:val="0"/>
        <w:widowControl/>
        <w:kinsoku/>
        <w:wordWrap/>
        <w:overflowPunct/>
        <w:topLinePunct w:val="0"/>
        <w:autoSpaceDE/>
        <w:autoSpaceDN/>
        <w:bidi w:val="0"/>
        <w:adjustRightInd/>
        <w:snapToGrid/>
        <w:spacing w:after="0" w:line="480" w:lineRule="auto"/>
        <w:textAlignment w:val="auto"/>
        <w:rPr>
          <w:b/>
          <w:bCs/>
          <w:szCs w:val="26"/>
        </w:rPr>
      </w:pPr>
      <w:bookmarkStart w:id="133" w:name="_Toc27655"/>
      <w:bookmarkStart w:id="134" w:name="_Toc32117"/>
      <w:r>
        <w:rPr>
          <w:rtl w:val="0"/>
        </w:rPr>
        <w:t>3.</w:t>
      </w:r>
      <w:r>
        <w:rPr>
          <w:rFonts w:hint="default"/>
          <w:rtl w:val="0"/>
          <w:lang w:val="en-PH"/>
        </w:rPr>
        <w:t>9</w:t>
      </w:r>
      <w:r>
        <w:rPr>
          <w:rtl w:val="0"/>
        </w:rPr>
        <w:t xml:space="preserve"> </w:t>
      </w:r>
      <w:r>
        <w:rPr>
          <w:rFonts w:hint="default"/>
          <w:rtl w:val="0"/>
          <w:lang w:val="en-PH"/>
        </w:rPr>
        <w:t>A</w:t>
      </w:r>
      <w:r>
        <w:rPr>
          <w:rtl w:val="0"/>
        </w:rPr>
        <w:t xml:space="preserve">dditional </w:t>
      </w:r>
      <w:r>
        <w:rPr>
          <w:rFonts w:hint="default"/>
          <w:rtl w:val="0"/>
          <w:lang w:val="en-PH"/>
        </w:rPr>
        <w:t>C</w:t>
      </w:r>
      <w:r>
        <w:rPr>
          <w:rtl w:val="0"/>
        </w:rPr>
        <w:t>onsiderations</w:t>
      </w:r>
      <w:bookmarkEnd w:id="130"/>
      <w:bookmarkEnd w:id="133"/>
      <w:bookmarkEnd w:id="134"/>
    </w:p>
    <w:p w14:paraId="0AA752C0">
      <w:pPr>
        <w:spacing w:line="480" w:lineRule="auto"/>
        <w:rPr>
          <w:b/>
          <w:bCs/>
          <w:sz w:val="26"/>
          <w:szCs w:val="26"/>
          <w:rtl w:val="0"/>
        </w:rPr>
      </w:pPr>
      <w:r>
        <w:rPr>
          <w:b/>
          <w:bCs/>
          <w:sz w:val="26"/>
          <w:szCs w:val="26"/>
          <w:rtl w:val="0"/>
        </w:rPr>
        <w:t>3.</w:t>
      </w:r>
      <w:r>
        <w:rPr>
          <w:rFonts w:hint="default"/>
          <w:b/>
          <w:bCs/>
          <w:sz w:val="26"/>
          <w:szCs w:val="26"/>
          <w:rtl w:val="0"/>
          <w:lang w:val="en-PH"/>
        </w:rPr>
        <w:t>9</w:t>
      </w:r>
      <w:r>
        <w:rPr>
          <w:b/>
          <w:bCs/>
          <w:sz w:val="26"/>
          <w:szCs w:val="26"/>
          <w:rtl w:val="0"/>
        </w:rPr>
        <w:t xml:space="preserve">.1 </w:t>
      </w:r>
      <w:r>
        <w:rPr>
          <w:rFonts w:hint="default"/>
          <w:b/>
          <w:bCs/>
          <w:sz w:val="26"/>
          <w:szCs w:val="26"/>
          <w:rtl w:val="0"/>
          <w:lang w:val="en-PH"/>
        </w:rPr>
        <w:t>U</w:t>
      </w:r>
      <w:r>
        <w:rPr>
          <w:b/>
          <w:bCs/>
          <w:sz w:val="26"/>
          <w:szCs w:val="26"/>
          <w:rtl w:val="0"/>
        </w:rPr>
        <w:t xml:space="preserve">se </w:t>
      </w:r>
      <w:r>
        <w:rPr>
          <w:rFonts w:hint="default"/>
          <w:b/>
          <w:bCs/>
          <w:sz w:val="26"/>
          <w:szCs w:val="26"/>
          <w:rtl w:val="0"/>
          <w:lang w:val="en-PH"/>
        </w:rPr>
        <w:t>C</w:t>
      </w:r>
      <w:r>
        <w:rPr>
          <w:b/>
          <w:bCs/>
          <w:sz w:val="26"/>
          <w:szCs w:val="26"/>
          <w:rtl w:val="0"/>
        </w:rPr>
        <w:t xml:space="preserve">ase </w:t>
      </w:r>
      <w:r>
        <w:rPr>
          <w:rFonts w:hint="default"/>
          <w:b/>
          <w:bCs/>
          <w:sz w:val="26"/>
          <w:szCs w:val="26"/>
          <w:rtl w:val="0"/>
          <w:lang w:val="en-PH"/>
        </w:rPr>
        <w:t>D</w:t>
      </w:r>
      <w:r>
        <w:rPr>
          <w:b/>
          <w:bCs/>
          <w:sz w:val="26"/>
          <w:szCs w:val="26"/>
          <w:rtl w:val="0"/>
        </w:rPr>
        <w:t>iagram</w:t>
      </w:r>
    </w:p>
    <w:p w14:paraId="000004BF">
      <w:pPr>
        <w:spacing w:line="480" w:lineRule="auto"/>
        <w:jc w:val="center"/>
        <w:rPr>
          <w:rFonts w:hint="default"/>
          <w:sz w:val="24"/>
          <w:szCs w:val="24"/>
          <w:lang w:val="en-PH"/>
        </w:rPr>
      </w:pPr>
      <w:r>
        <w:rPr>
          <w:rFonts w:hint="default"/>
          <w:sz w:val="24"/>
          <w:szCs w:val="24"/>
          <w:lang w:val="en-PH"/>
        </w:rPr>
        <w:drawing>
          <wp:inline distT="0" distB="0" distL="114300" distR="114300">
            <wp:extent cx="3465830" cy="4043045"/>
            <wp:effectExtent l="0" t="0" r="1270" b="14605"/>
            <wp:docPr id="22" name="Picture 2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 case diagram"/>
                    <pic:cNvPicPr>
                      <a:picLocks noChangeAspect="1"/>
                    </pic:cNvPicPr>
                  </pic:nvPicPr>
                  <pic:blipFill>
                    <a:blip r:embed="rId30"/>
                    <a:stretch>
                      <a:fillRect/>
                    </a:stretch>
                  </pic:blipFill>
                  <pic:spPr>
                    <a:xfrm>
                      <a:off x="0" y="0"/>
                      <a:ext cx="3465830" cy="4043045"/>
                    </a:xfrm>
                    <a:prstGeom prst="rect">
                      <a:avLst/>
                    </a:prstGeom>
                  </pic:spPr>
                </pic:pic>
              </a:graphicData>
            </a:graphic>
          </wp:inline>
        </w:drawing>
      </w:r>
    </w:p>
    <w:p w14:paraId="22C1FCE5">
      <w:pPr>
        <w:pStyle w:val="31"/>
        <w:bidi w:val="0"/>
        <w:rPr>
          <w:rFonts w:hint="default"/>
          <w:szCs w:val="24"/>
          <w:lang w:val="en-US"/>
        </w:rPr>
      </w:pPr>
      <w:bookmarkStart w:id="135" w:name="_Toc11531"/>
      <w:bookmarkStart w:id="136" w:name="_Toc8908"/>
      <w:r>
        <w:rPr>
          <w:rFonts w:hint="default"/>
          <w:lang w:val="en-US"/>
        </w:rPr>
        <w:t>Figure 1</w:t>
      </w:r>
      <w:r>
        <w:rPr>
          <w:rFonts w:hint="default"/>
          <w:lang w:val="en-PH"/>
        </w:rPr>
        <w:t>7</w:t>
      </w:r>
      <w:r>
        <w:rPr>
          <w:rFonts w:hint="default"/>
          <w:lang w:val="en-US"/>
        </w:rPr>
        <w:t>: Use case diagram</w:t>
      </w:r>
      <w:bookmarkEnd w:id="135"/>
      <w:bookmarkEnd w:id="136"/>
    </w:p>
    <w:p w14:paraId="000004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ind w:firstLine="720"/>
        <w:jc w:val="both"/>
        <w:textAlignment w:val="auto"/>
        <w:rPr>
          <w:sz w:val="24"/>
          <w:szCs w:val="24"/>
        </w:rPr>
      </w:pPr>
      <w:r>
        <w:rPr>
          <w:sz w:val="24"/>
          <w:szCs w:val="24"/>
          <w:rtl w:val="0"/>
        </w:rPr>
        <w:t>This use case diagram illustrates the various interactions between different user roles (Admin, Inspector, Vendor, and Consumer/Community) and the Barangay Food Market Safety and Inspection Management System. These interactions include login, scheduling inspections, viewing market lists, inspecting markets, adding feedback, and managing user data.</w:t>
      </w:r>
    </w:p>
    <w:p w14:paraId="29496ACB">
      <w:pPr>
        <w:spacing w:line="480" w:lineRule="auto"/>
        <w:rPr>
          <w:b/>
          <w:bCs/>
          <w:sz w:val="26"/>
          <w:szCs w:val="26"/>
          <w:rtl w:val="0"/>
        </w:rPr>
      </w:pPr>
      <w:r>
        <w:rPr>
          <w:b/>
          <w:bCs/>
          <w:sz w:val="26"/>
          <w:szCs w:val="26"/>
          <w:rtl w:val="0"/>
        </w:rPr>
        <w:t>3.</w:t>
      </w:r>
      <w:r>
        <w:rPr>
          <w:rFonts w:hint="default"/>
          <w:b/>
          <w:bCs/>
          <w:sz w:val="26"/>
          <w:szCs w:val="26"/>
          <w:rtl w:val="0"/>
          <w:lang w:val="en-PH"/>
        </w:rPr>
        <w:t>9</w:t>
      </w:r>
      <w:r>
        <w:rPr>
          <w:b/>
          <w:bCs/>
          <w:sz w:val="26"/>
          <w:szCs w:val="26"/>
          <w:rtl w:val="0"/>
        </w:rPr>
        <w:t xml:space="preserve">.2 </w:t>
      </w:r>
      <w:r>
        <w:rPr>
          <w:rFonts w:hint="default"/>
          <w:b/>
          <w:bCs/>
          <w:sz w:val="26"/>
          <w:szCs w:val="26"/>
          <w:rtl w:val="0"/>
          <w:lang w:val="en-PH"/>
        </w:rPr>
        <w:t>S</w:t>
      </w:r>
      <w:r>
        <w:rPr>
          <w:b/>
          <w:bCs/>
          <w:sz w:val="26"/>
          <w:szCs w:val="26"/>
          <w:rtl w:val="0"/>
        </w:rPr>
        <w:t xml:space="preserve">equence </w:t>
      </w:r>
      <w:r>
        <w:rPr>
          <w:rFonts w:hint="default"/>
          <w:b/>
          <w:bCs/>
          <w:sz w:val="26"/>
          <w:szCs w:val="26"/>
          <w:rtl w:val="0"/>
          <w:lang w:val="en-PH"/>
        </w:rPr>
        <w:t>D</w:t>
      </w:r>
      <w:r>
        <w:rPr>
          <w:b/>
          <w:bCs/>
          <w:sz w:val="26"/>
          <w:szCs w:val="26"/>
          <w:rtl w:val="0"/>
        </w:rPr>
        <w:t>iagram</w:t>
      </w:r>
    </w:p>
    <w:p w14:paraId="000004C2">
      <w:pPr>
        <w:spacing w:line="480" w:lineRule="auto"/>
        <w:jc w:val="center"/>
        <w:rPr>
          <w:rFonts w:hint="default"/>
          <w:sz w:val="24"/>
          <w:szCs w:val="24"/>
          <w:lang w:val="en-PH"/>
        </w:rPr>
      </w:pPr>
      <w:r>
        <w:rPr>
          <w:rFonts w:hint="default"/>
          <w:sz w:val="24"/>
          <w:szCs w:val="24"/>
          <w:lang w:val="en-PH"/>
        </w:rPr>
        <w:drawing>
          <wp:inline distT="0" distB="0" distL="114300" distR="114300">
            <wp:extent cx="3957955" cy="6047740"/>
            <wp:effectExtent l="0" t="0" r="4445" b="10160"/>
            <wp:docPr id="25" name="Picture 25" descr="sequence diagram 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quence diagram page1"/>
                    <pic:cNvPicPr>
                      <a:picLocks noChangeAspect="1"/>
                    </pic:cNvPicPr>
                  </pic:nvPicPr>
                  <pic:blipFill>
                    <a:blip r:embed="rId31"/>
                    <a:stretch>
                      <a:fillRect/>
                    </a:stretch>
                  </pic:blipFill>
                  <pic:spPr>
                    <a:xfrm>
                      <a:off x="0" y="0"/>
                      <a:ext cx="3957955" cy="6047740"/>
                    </a:xfrm>
                    <a:prstGeom prst="rect">
                      <a:avLst/>
                    </a:prstGeom>
                  </pic:spPr>
                </pic:pic>
              </a:graphicData>
            </a:graphic>
          </wp:inline>
        </w:drawing>
      </w:r>
    </w:p>
    <w:p w14:paraId="64F6D35B">
      <w:pPr>
        <w:pStyle w:val="31"/>
        <w:bidi w:val="0"/>
        <w:rPr>
          <w:rFonts w:hint="default"/>
          <w:szCs w:val="24"/>
          <w:lang w:val="en-PH"/>
        </w:rPr>
      </w:pPr>
      <w:bookmarkStart w:id="137" w:name="_Toc12424"/>
      <w:bookmarkStart w:id="138" w:name="_Toc8351"/>
      <w:r>
        <w:rPr>
          <w:rFonts w:hint="default"/>
          <w:lang w:val="en-US"/>
        </w:rPr>
        <w:t>Figure 1</w:t>
      </w:r>
      <w:r>
        <w:rPr>
          <w:rFonts w:hint="default"/>
          <w:lang w:val="en-PH"/>
        </w:rPr>
        <w:t>8.1</w:t>
      </w:r>
      <w:r>
        <w:rPr>
          <w:rFonts w:hint="default"/>
          <w:lang w:val="en-US"/>
        </w:rPr>
        <w:t>: Sequence diagram</w:t>
      </w:r>
      <w:bookmarkEnd w:id="137"/>
      <w:r>
        <w:rPr>
          <w:rFonts w:hint="default"/>
          <w:lang w:val="en-PH"/>
        </w:rPr>
        <w:t xml:space="preserve"> page 1</w:t>
      </w:r>
      <w:bookmarkEnd w:id="138"/>
    </w:p>
    <w:p w14:paraId="000004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line="480" w:lineRule="auto"/>
        <w:jc w:val="center"/>
        <w:textAlignment w:val="auto"/>
        <w:rPr>
          <w:rFonts w:hint="default"/>
          <w:sz w:val="24"/>
          <w:szCs w:val="24"/>
          <w:lang w:val="en-PH"/>
        </w:rPr>
      </w:pPr>
      <w:r>
        <w:rPr>
          <w:rFonts w:hint="default"/>
          <w:sz w:val="24"/>
          <w:szCs w:val="24"/>
          <w:lang w:val="en-PH"/>
        </w:rPr>
        <w:drawing>
          <wp:inline distT="0" distB="0" distL="114300" distR="114300">
            <wp:extent cx="4284980" cy="6047740"/>
            <wp:effectExtent l="0" t="0" r="1270" b="10160"/>
            <wp:docPr id="26" name="Picture 26" descr="sequence diagram 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quence diagram page2"/>
                    <pic:cNvPicPr>
                      <a:picLocks noChangeAspect="1"/>
                    </pic:cNvPicPr>
                  </pic:nvPicPr>
                  <pic:blipFill>
                    <a:blip r:embed="rId32"/>
                    <a:stretch>
                      <a:fillRect/>
                    </a:stretch>
                  </pic:blipFill>
                  <pic:spPr>
                    <a:xfrm>
                      <a:off x="0" y="0"/>
                      <a:ext cx="4284980" cy="6047740"/>
                    </a:xfrm>
                    <a:prstGeom prst="rect">
                      <a:avLst/>
                    </a:prstGeom>
                  </pic:spPr>
                </pic:pic>
              </a:graphicData>
            </a:graphic>
          </wp:inline>
        </w:drawing>
      </w:r>
    </w:p>
    <w:p w14:paraId="000004C6">
      <w:pPr>
        <w:pStyle w:val="31"/>
        <w:bidi w:val="0"/>
        <w:rPr>
          <w:rFonts w:hint="default"/>
          <w:lang w:val="en-PH"/>
        </w:rPr>
      </w:pPr>
      <w:bookmarkStart w:id="139" w:name="_Toc16278"/>
      <w:bookmarkStart w:id="140" w:name="_Toc10706"/>
      <w:r>
        <w:rPr>
          <w:rFonts w:hint="default"/>
          <w:lang w:val="en-US"/>
        </w:rPr>
        <w:t xml:space="preserve">Figure </w:t>
      </w:r>
      <w:r>
        <w:rPr>
          <w:rFonts w:hint="default"/>
          <w:lang w:val="en-PH"/>
        </w:rPr>
        <w:t>18.2:</w:t>
      </w:r>
      <w:r>
        <w:rPr>
          <w:rFonts w:hint="default"/>
          <w:lang w:val="en-US"/>
        </w:rPr>
        <w:t xml:space="preserve"> Sequence diagram</w:t>
      </w:r>
      <w:bookmarkEnd w:id="139"/>
      <w:r>
        <w:rPr>
          <w:rFonts w:hint="default"/>
          <w:lang w:val="en-PH"/>
        </w:rPr>
        <w:t xml:space="preserve"> page 2</w:t>
      </w:r>
      <w:bookmarkEnd w:id="140"/>
    </w:p>
    <w:p w14:paraId="000004C7">
      <w:pPr>
        <w:spacing w:line="480" w:lineRule="auto"/>
        <w:jc w:val="center"/>
        <w:rPr>
          <w:rFonts w:hint="default"/>
          <w:lang w:val="en-PH"/>
        </w:rPr>
      </w:pPr>
      <w:r>
        <w:rPr>
          <w:rFonts w:hint="default"/>
          <w:lang w:val="en-PH"/>
        </w:rPr>
        <w:drawing>
          <wp:inline distT="0" distB="0" distL="114300" distR="114300">
            <wp:extent cx="4286250" cy="6047740"/>
            <wp:effectExtent l="0" t="0" r="0" b="10160"/>
            <wp:docPr id="27" name="Picture 27" descr="sequence diagram 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quence diagram page3"/>
                    <pic:cNvPicPr>
                      <a:picLocks noChangeAspect="1"/>
                    </pic:cNvPicPr>
                  </pic:nvPicPr>
                  <pic:blipFill>
                    <a:blip r:embed="rId33"/>
                    <a:stretch>
                      <a:fillRect/>
                    </a:stretch>
                  </pic:blipFill>
                  <pic:spPr>
                    <a:xfrm>
                      <a:off x="0" y="0"/>
                      <a:ext cx="4286250" cy="6047740"/>
                    </a:xfrm>
                    <a:prstGeom prst="rect">
                      <a:avLst/>
                    </a:prstGeom>
                  </pic:spPr>
                </pic:pic>
              </a:graphicData>
            </a:graphic>
          </wp:inline>
        </w:drawing>
      </w:r>
    </w:p>
    <w:p w14:paraId="000004C8">
      <w:pPr>
        <w:pStyle w:val="31"/>
        <w:bidi w:val="0"/>
        <w:rPr>
          <w:rFonts w:hint="default"/>
          <w:lang w:val="en-PH"/>
        </w:rPr>
      </w:pPr>
      <w:bookmarkStart w:id="141" w:name="_Toc19340"/>
      <w:bookmarkStart w:id="142" w:name="_Toc4517"/>
      <w:r>
        <w:rPr>
          <w:rFonts w:hint="default"/>
          <w:lang w:val="en-US"/>
        </w:rPr>
        <w:t xml:space="preserve">Figure </w:t>
      </w:r>
      <w:r>
        <w:rPr>
          <w:rFonts w:hint="default"/>
          <w:lang w:val="en-PH"/>
        </w:rPr>
        <w:t>18.3</w:t>
      </w:r>
      <w:r>
        <w:rPr>
          <w:rFonts w:hint="default"/>
          <w:lang w:val="en-US"/>
        </w:rPr>
        <w:t xml:space="preserve"> : Sequence diagram</w:t>
      </w:r>
      <w:bookmarkEnd w:id="141"/>
      <w:r>
        <w:rPr>
          <w:rFonts w:hint="default"/>
          <w:lang w:val="en-PH"/>
        </w:rPr>
        <w:t xml:space="preserve"> page 3</w:t>
      </w:r>
      <w:bookmarkEnd w:id="142"/>
    </w:p>
    <w:p w14:paraId="1D4F9B8C">
      <w:pPr>
        <w:spacing w:line="480" w:lineRule="auto"/>
        <w:jc w:val="center"/>
        <w:rPr>
          <w:rFonts w:hint="default"/>
          <w:lang w:val="en-PH"/>
        </w:rPr>
      </w:pPr>
      <w:r>
        <w:rPr>
          <w:rFonts w:hint="default"/>
          <w:lang w:val="en-PH"/>
        </w:rPr>
        <w:drawing>
          <wp:inline distT="0" distB="0" distL="114300" distR="114300">
            <wp:extent cx="3661410" cy="5165725"/>
            <wp:effectExtent l="0" t="0" r="15240" b="15875"/>
            <wp:docPr id="28" name="Picture 28" descr="sequence diagram 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quence diagram page4"/>
                    <pic:cNvPicPr>
                      <a:picLocks noChangeAspect="1"/>
                    </pic:cNvPicPr>
                  </pic:nvPicPr>
                  <pic:blipFill>
                    <a:blip r:embed="rId34"/>
                    <a:stretch>
                      <a:fillRect/>
                    </a:stretch>
                  </pic:blipFill>
                  <pic:spPr>
                    <a:xfrm>
                      <a:off x="0" y="0"/>
                      <a:ext cx="3661410" cy="5165725"/>
                    </a:xfrm>
                    <a:prstGeom prst="rect">
                      <a:avLst/>
                    </a:prstGeom>
                  </pic:spPr>
                </pic:pic>
              </a:graphicData>
            </a:graphic>
          </wp:inline>
        </w:drawing>
      </w:r>
    </w:p>
    <w:p w14:paraId="2BB5569C">
      <w:pPr>
        <w:pStyle w:val="31"/>
        <w:bidi w:val="0"/>
        <w:rPr>
          <w:rFonts w:hint="default"/>
          <w:lang w:val="en-PH"/>
        </w:rPr>
      </w:pPr>
      <w:bookmarkStart w:id="143" w:name="_Toc11067"/>
      <w:bookmarkStart w:id="144" w:name="_Toc28055"/>
      <w:r>
        <w:rPr>
          <w:rFonts w:hint="default"/>
          <w:lang w:val="en-US"/>
        </w:rPr>
        <w:t xml:space="preserve">Figure </w:t>
      </w:r>
      <w:r>
        <w:rPr>
          <w:rFonts w:hint="default"/>
          <w:lang w:val="en-PH"/>
        </w:rPr>
        <w:t>18.4</w:t>
      </w:r>
      <w:r>
        <w:rPr>
          <w:rFonts w:hint="default"/>
          <w:lang w:val="en-US"/>
        </w:rPr>
        <w:t>: Sequence diagram</w:t>
      </w:r>
      <w:bookmarkEnd w:id="143"/>
      <w:r>
        <w:rPr>
          <w:rFonts w:hint="default"/>
          <w:lang w:val="en-PH"/>
        </w:rPr>
        <w:t xml:space="preserve"> page 4</w:t>
      </w:r>
      <w:bookmarkEnd w:id="144"/>
    </w:p>
    <w:p w14:paraId="1466CCA9">
      <w:pPr>
        <w:spacing w:line="480" w:lineRule="auto"/>
      </w:pPr>
    </w:p>
    <w:p w14:paraId="000004CC">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lang w:val="en-PH"/>
        </w:rPr>
      </w:pPr>
      <w:r>
        <w:rPr>
          <w:sz w:val="24"/>
          <w:szCs w:val="24"/>
          <w:rtl w:val="0"/>
        </w:rPr>
        <w:t>The sequence diagram illustrates the interactions</w:t>
      </w:r>
      <w:r>
        <w:rPr>
          <w:rFonts w:hint="default"/>
          <w:sz w:val="24"/>
          <w:szCs w:val="24"/>
          <w:rtl w:val="0"/>
          <w:lang w:val="en-PH"/>
        </w:rPr>
        <w:t xml:space="preserve"> </w:t>
      </w:r>
      <w:r>
        <w:rPr>
          <w:sz w:val="24"/>
          <w:szCs w:val="24"/>
          <w:rtl w:val="0"/>
        </w:rPr>
        <w:t xml:space="preserve">between different system components. They show the order of events and the messages exchanged. The diagram </w:t>
      </w:r>
      <w:r>
        <w:rPr>
          <w:rFonts w:hint="default"/>
          <w:sz w:val="24"/>
          <w:szCs w:val="24"/>
          <w:rtl w:val="0"/>
          <w:lang w:val="en-PH"/>
        </w:rPr>
        <w:t>shows</w:t>
      </w:r>
      <w:r>
        <w:rPr>
          <w:sz w:val="24"/>
          <w:szCs w:val="24"/>
          <w:rtl w:val="0"/>
        </w:rPr>
        <w:t xml:space="preserve"> various user actions, system processing, data retrieval, and feedback mechanisms.</w:t>
      </w:r>
    </w:p>
    <w:sectPr>
      <w:headerReference r:id="rId11" w:type="default"/>
      <w:footerReference r:id="rId12" w:type="default"/>
      <w:pgSz w:w="12240" w:h="15840"/>
      <w:pgMar w:top="2520" w:right="1872" w:bottom="1440" w:left="2520" w:header="720" w:footer="720" w:gutter="0"/>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C46928">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7569D">
    <w:pPr>
      <w:pStyle w:val="10"/>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51172">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A496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0DEFD">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7C3E0C28">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p w14:paraId="5557B32D">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p w14:paraId="24480D82">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p w14:paraId="480CE3F4">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p w14:paraId="635313D5">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6C3A04">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r>
      <w:rPr>
        <w:rFonts w:hint="default"/>
        <w:sz w:val="22"/>
        <w:szCs w:val="22"/>
        <w:lang w:val="en-PH"/>
      </w:rPr>
      <w:tab/>
    </w:r>
    <w:r>
      <w:rPr>
        <w:rFonts w:hint="default"/>
        <w:sz w:val="22"/>
        <w:szCs w:val="22"/>
        <w:lang w:val="en-PH"/>
      </w:rPr>
      <w:tab/>
    </w:r>
    <w:r>
      <w:rPr>
        <w:rFonts w:hint="default"/>
        <w:sz w:val="22"/>
        <w:szCs w:val="22"/>
        <w:lang w:val="en-PH"/>
      </w:rPr>
      <w:tab/>
    </w:r>
    <w:r>
      <w:rPr>
        <w:rFonts w:hint="default"/>
        <w:sz w:val="22"/>
        <w:szCs w:val="22"/>
        <w:lang w:val="en-PH"/>
      </w:rPr>
      <w:tab/>
    </w:r>
  </w:p>
  <w:p w14:paraId="5D4DBA8B">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787AB119">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sz w:val="22"/>
      </w:rPr>
      <mc:AlternateContent>
        <mc:Choice Requires="wps">
          <w:drawing>
            <wp:anchor distT="0" distB="0" distL="114300" distR="114300" simplePos="0" relativeHeight="251659264" behindDoc="0" locked="0" layoutInCell="1" allowOverlap="1">
              <wp:simplePos x="0" y="0"/>
              <wp:positionH relativeFrom="margin">
                <wp:posOffset>5259070</wp:posOffset>
              </wp:positionH>
              <wp:positionV relativeFrom="paragraph">
                <wp:posOffset>59690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4243D">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4.1pt;margin-top:4.7pt;height:144pt;width:144pt;mso-position-horizontal-relative:margin;mso-wrap-style:none;z-index:251659264;mso-width-relative:page;mso-height-relative:page;" filled="f" stroked="f" coordsize="21600,21600" o:gfxdata="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VZyh&#10;1wAAAAoBAAAPAAAAAAAAAAEAIAAAACIAAABkcnMvZG93bnJldi54bWxQSwECFAAUAAAACACHTuJA&#10;ikAHcCICAABiBAAADgAAAAAAAAABACAAAAAmAQAAZHJzL2Uyb0RvYy54bWxQSwUGAAAAAAYABgBZ&#10;AQAAugUAAAAA&#10;">
              <v:fill on="f" focussize="0,0"/>
              <v:stroke on="f" weight="0.5pt"/>
              <v:imagedata o:title=""/>
              <o:lock v:ext="edit" aspectratio="f"/>
              <v:textbox inset="0mm,0mm,0mm,0mm" style="mso-fit-shape-to-text:t;">
                <w:txbxContent>
                  <w:p w14:paraId="6C64243D">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sz w:val="22"/>
        <w:szCs w:val="22"/>
        <w:lang w:val="en-PH"/>
      </w:rPr>
      <w:tab/>
    </w:r>
    <w:r>
      <w:rPr>
        <w:rFonts w:hint="default"/>
        <w:sz w:val="22"/>
        <w:szCs w:val="22"/>
        <w:lang w:val="en-PH"/>
      </w:rPr>
      <w:tab/>
    </w:r>
  </w:p>
  <w:p w14:paraId="7F903430">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87670B">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6C976EB7">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2C9B1735">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4E596802">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063C0104">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sz w:val="22"/>
      </w:rPr>
      <mc:AlternateContent>
        <mc:Choice Requires="wps">
          <w:drawing>
            <wp:anchor distT="0" distB="0" distL="114300" distR="114300" simplePos="0" relativeHeight="251661312" behindDoc="0" locked="0" layoutInCell="1" allowOverlap="1">
              <wp:simplePos x="0" y="0"/>
              <wp:positionH relativeFrom="margin">
                <wp:posOffset>5259070</wp:posOffset>
              </wp:positionH>
              <wp:positionV relativeFrom="paragraph">
                <wp:posOffset>59690</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9A8BB1">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4.1pt;margin-top:4.7pt;height:144pt;width:144pt;mso-position-horizontal-relative:margin;mso-wrap-style:none;z-index:251661312;mso-width-relative:page;mso-height-relative:page;" filled="f" stroked="f" coordsize="21600,21600" o:gfxdata="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lWc&#10;odcAAAAKAQAADwAAAAAAAAABACAAAAAiAAAAZHJzL2Rvd25yZXYueG1sUEsBAhQAFAAAAAgAh07i&#10;QOeE1EsjAgAAZAQAAA4AAAAAAAAAAQAgAAAAJgEAAGRycy9lMm9Eb2MueG1sUEsFBgAAAAAGAAYA&#10;WQEAALsFAAAAAA==&#10;">
              <v:fill on="f" focussize="0,0"/>
              <v:stroke on="f" weight="0.5pt"/>
              <v:imagedata o:title=""/>
              <o:lock v:ext="edit" aspectratio="f"/>
              <v:textbox inset="0mm,0mm,0mm,0mm" style="mso-fit-shape-to-text:t;">
                <w:txbxContent>
                  <w:p w14:paraId="6C9A8BB1">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sz w:val="22"/>
        <w:szCs w:val="22"/>
        <w:lang w:val="en-PH"/>
      </w:rPr>
      <w:tab/>
    </w:r>
    <w:r>
      <w:rPr>
        <w:rFonts w:hint="default"/>
        <w:sz w:val="22"/>
        <w:szCs w:val="22"/>
        <w:lang w:val="en-PH"/>
      </w:rPr>
      <w:tab/>
    </w:r>
  </w:p>
  <w:p w14:paraId="2B0F5378">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p w14:paraId="245E9EA8">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E92ED6">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0C6C8F9E">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08EE0A49">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45BAF000">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rFonts w:hint="default"/>
        <w:sz w:val="22"/>
        <w:szCs w:val="22"/>
        <w:lang w:val="en-PH"/>
      </w:rPr>
      <w:tab/>
    </w:r>
    <w:r>
      <w:rPr>
        <w:rFonts w:hint="default"/>
        <w:sz w:val="22"/>
        <w:szCs w:val="22"/>
        <w:lang w:val="en-PH"/>
      </w:rPr>
      <w:tab/>
    </w:r>
  </w:p>
  <w:p w14:paraId="55ECBED1">
    <w:pPr>
      <w:pStyle w:val="11"/>
      <w:keepNext w:val="0"/>
      <w:keepLines w:val="0"/>
      <w:pageBreakBefore w:val="0"/>
      <w:widowControl/>
      <w:kinsoku/>
      <w:wordWrap/>
      <w:overflowPunct/>
      <w:topLinePunct w:val="0"/>
      <w:bidi w:val="0"/>
      <w:adjustRightInd/>
      <w:snapToGrid w:val="0"/>
      <w:spacing w:line="240" w:lineRule="auto"/>
      <w:ind w:left="0" w:leftChars="0" w:right="-794"/>
      <w:textAlignment w:val="auto"/>
      <w:rPr>
        <w:rFonts w:hint="default"/>
        <w:sz w:val="22"/>
        <w:szCs w:val="22"/>
        <w:lang w:val="en-PH"/>
      </w:rPr>
    </w:pPr>
    <w:r>
      <w:rPr>
        <w:sz w:val="22"/>
      </w:rPr>
      <mc:AlternateContent>
        <mc:Choice Requires="wps">
          <w:drawing>
            <wp:anchor distT="0" distB="0" distL="114300" distR="114300" simplePos="0" relativeHeight="251660288" behindDoc="0" locked="0" layoutInCell="1" allowOverlap="1">
              <wp:simplePos x="0" y="0"/>
              <wp:positionH relativeFrom="margin">
                <wp:posOffset>5259070</wp:posOffset>
              </wp:positionH>
              <wp:positionV relativeFrom="paragraph">
                <wp:posOffset>59690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454A7A">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4.1pt;margin-top:4.7pt;height:144pt;width:144pt;mso-position-horizontal-relative:margin;mso-wrap-style:none;z-index:251660288;mso-width-relative:page;mso-height-relative:page;" filled="f" stroked="f" coordsize="21600,21600" o:gfxdata="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VZyh&#10;1wAAAAoBAAAPAAAAAAAAAAEAIAAAACIAAABkcnMvZG93bnJldi54bWxQSwECFAAUAAAACACHTuJA&#10;ItKKTyICAABkBAAADgAAAAAAAAABACAAAAAmAQAAZHJzL2Uyb0RvYy54bWxQSwUGAAAAAAYABgBZ&#10;AQAAugUAAAAA&#10;">
              <v:fill on="f" focussize="0,0"/>
              <v:stroke on="f" weight="0.5pt"/>
              <v:imagedata o:title=""/>
              <o:lock v:ext="edit" aspectratio="f"/>
              <v:textbox inset="0mm,0mm,0mm,0mm" style="mso-fit-shape-to-text:t;">
                <w:txbxContent>
                  <w:p w14:paraId="71454A7A">
                    <w:pPr>
                      <w:pStyle w:val="11"/>
                      <w:spacing w:line="480" w:lineRule="auto"/>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sz w:val="22"/>
        <w:szCs w:val="22"/>
        <w:lang w:val="en-PH"/>
      </w:rPr>
      <w:tab/>
    </w:r>
    <w:r>
      <w:rPr>
        <w:rFonts w:hint="default"/>
        <w:sz w:val="22"/>
        <w:szCs w:val="22"/>
        <w:lang w:val="en-PH"/>
      </w:rPr>
      <w:tab/>
    </w:r>
  </w:p>
  <w:p w14:paraId="522F5D23">
    <w:pPr>
      <w:pStyle w:val="11"/>
      <w:keepNext w:val="0"/>
      <w:keepLines w:val="0"/>
      <w:pageBreakBefore w:val="0"/>
      <w:widowControl/>
      <w:kinsoku/>
      <w:wordWrap/>
      <w:overflowPunct/>
      <w:topLinePunct w:val="0"/>
      <w:bidi w:val="0"/>
      <w:adjustRightInd/>
      <w:snapToGrid w:val="0"/>
      <w:spacing w:line="240" w:lineRule="auto"/>
      <w:textAlignment w:val="auto"/>
      <w:rPr>
        <w:rFonts w:hint="default"/>
        <w:sz w:val="24"/>
        <w:szCs w:val="24"/>
        <w:lang w:val="en-P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7B927CEF"/>
    <w:multiLevelType w:val="singleLevel"/>
    <w:tmpl w:val="7B927CEF"/>
    <w:lvl w:ilvl="0" w:tentative="0">
      <w:start w:val="1"/>
      <w:numFmt w:val="decimal"/>
      <w:lvlText w:val="%1"/>
      <w:lvlJc w:val="left"/>
      <w:pPr>
        <w:ind w:left="720" w:leftChars="0" w:firstLine="0" w:firstLineChars="0"/>
      </w:pPr>
      <w:rPr>
        <w:rFonts w:hint="default" w:ascii="Arial" w:hAnsi="Arial" w:cs="Arial"/>
        <w:sz w:val="24"/>
        <w:szCs w:val="24"/>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6961DA4"/>
    <w:rsid w:val="07D20594"/>
    <w:rsid w:val="08D44585"/>
    <w:rsid w:val="08E35F74"/>
    <w:rsid w:val="091825E0"/>
    <w:rsid w:val="094435DB"/>
    <w:rsid w:val="0B280D8D"/>
    <w:rsid w:val="0F82238A"/>
    <w:rsid w:val="0FC07764"/>
    <w:rsid w:val="1439643E"/>
    <w:rsid w:val="1797673A"/>
    <w:rsid w:val="1A4674F2"/>
    <w:rsid w:val="1A5171A0"/>
    <w:rsid w:val="1C8138DD"/>
    <w:rsid w:val="1CA64E71"/>
    <w:rsid w:val="2C1239D7"/>
    <w:rsid w:val="2FB3603C"/>
    <w:rsid w:val="349419BF"/>
    <w:rsid w:val="367D256D"/>
    <w:rsid w:val="3CC0318C"/>
    <w:rsid w:val="3CD76CAC"/>
    <w:rsid w:val="3CFB7418"/>
    <w:rsid w:val="40256A59"/>
    <w:rsid w:val="446D5AE2"/>
    <w:rsid w:val="47F2339A"/>
    <w:rsid w:val="495D1260"/>
    <w:rsid w:val="4A0B7306"/>
    <w:rsid w:val="51723B6C"/>
    <w:rsid w:val="53550BE0"/>
    <w:rsid w:val="567445B4"/>
    <w:rsid w:val="58D52793"/>
    <w:rsid w:val="5C39308A"/>
    <w:rsid w:val="5E144286"/>
    <w:rsid w:val="637B1E66"/>
    <w:rsid w:val="67F25ED9"/>
    <w:rsid w:val="6B8071BE"/>
    <w:rsid w:val="6E625722"/>
    <w:rsid w:val="6FE63B56"/>
    <w:rsid w:val="71D05F49"/>
    <w:rsid w:val="77FF30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pageBreakBefore w:val="0"/>
      <w:spacing w:before="0" w:after="60"/>
    </w:pPr>
    <w:rPr>
      <w:sz w:val="52"/>
      <w:szCs w:val="52"/>
    </w:r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 w:type="table" w:customStyle="1" w:styleId="21">
    <w:name w:val="_Style 11"/>
    <w:basedOn w:val="19"/>
    <w:qFormat/>
    <w:uiPriority w:val="0"/>
    <w:tblPr>
      <w:tblCellMar>
        <w:top w:w="100" w:type="dxa"/>
        <w:left w:w="100" w:type="dxa"/>
        <w:bottom w:w="100" w:type="dxa"/>
        <w:right w:w="100" w:type="dxa"/>
      </w:tblCellMar>
    </w:tblPr>
  </w:style>
  <w:style w:type="table" w:customStyle="1" w:styleId="22">
    <w:name w:val="_Style 12"/>
    <w:basedOn w:val="19"/>
    <w:qFormat/>
    <w:uiPriority w:val="0"/>
    <w:tblPr>
      <w:tblCellMar>
        <w:top w:w="100" w:type="dxa"/>
        <w:left w:w="100" w:type="dxa"/>
        <w:bottom w:w="100" w:type="dxa"/>
        <w:right w:w="100" w:type="dxa"/>
      </w:tblCellMar>
    </w:tblPr>
  </w:style>
  <w:style w:type="table" w:customStyle="1" w:styleId="23">
    <w:name w:val="_Style 13"/>
    <w:basedOn w:val="19"/>
    <w:qFormat/>
    <w:uiPriority w:val="0"/>
    <w:tblPr>
      <w:tblCellMar>
        <w:top w:w="100" w:type="dxa"/>
        <w:left w:w="100" w:type="dxa"/>
        <w:bottom w:w="100" w:type="dxa"/>
        <w:right w:w="100" w:type="dxa"/>
      </w:tblCellMar>
    </w:tblPr>
  </w:style>
  <w:style w:type="table" w:customStyle="1" w:styleId="24">
    <w:name w:val="_Style 14"/>
    <w:basedOn w:val="19"/>
    <w:qFormat/>
    <w:uiPriority w:val="0"/>
    <w:tblPr>
      <w:tblCellMar>
        <w:top w:w="100" w:type="dxa"/>
        <w:left w:w="100" w:type="dxa"/>
        <w:bottom w:w="100" w:type="dxa"/>
        <w:right w:w="100" w:type="dxa"/>
      </w:tblCellMar>
    </w:tblPr>
  </w:style>
  <w:style w:type="table" w:customStyle="1" w:styleId="25">
    <w:name w:val="_Style 15"/>
    <w:basedOn w:val="19"/>
    <w:qFormat/>
    <w:uiPriority w:val="0"/>
    <w:tblPr>
      <w:tblCellMar>
        <w:top w:w="100" w:type="dxa"/>
        <w:left w:w="100" w:type="dxa"/>
        <w:bottom w:w="100" w:type="dxa"/>
        <w:right w:w="100" w:type="dxa"/>
      </w:tblCellMar>
    </w:tblPr>
  </w:style>
  <w:style w:type="paragraph" w:customStyle="1" w:styleId="26">
    <w:name w:val="Style1"/>
    <w:basedOn w:val="1"/>
    <w:link w:val="29"/>
    <w:qFormat/>
    <w:uiPriority w:val="0"/>
    <w:pPr>
      <w:spacing w:line="480" w:lineRule="auto"/>
      <w:jc w:val="center"/>
    </w:pPr>
    <w:rPr>
      <w:rFonts w:ascii="Arial" w:hAnsi="Arial"/>
      <w:b/>
      <w:bCs/>
      <w:sz w:val="28"/>
      <w:szCs w:val="28"/>
    </w:rPr>
  </w:style>
  <w:style w:type="paragraph" w:customStyle="1" w:styleId="27">
    <w:name w:val="Style2"/>
    <w:basedOn w:val="1"/>
    <w:link w:val="28"/>
    <w:qFormat/>
    <w:uiPriority w:val="0"/>
    <w:pPr>
      <w:pBdr>
        <w:top w:val="none" w:color="auto" w:sz="0" w:space="0"/>
        <w:left w:val="none" w:color="auto" w:sz="0" w:space="0"/>
        <w:bottom w:val="none" w:color="auto" w:sz="0" w:space="0"/>
        <w:right w:val="none" w:color="auto" w:sz="0" w:space="0"/>
        <w:between w:val="none" w:color="auto" w:sz="0" w:space="0"/>
      </w:pBdr>
      <w:shd w:val="clear" w:fill="FFFFFF"/>
      <w:spacing w:after="240"/>
      <w:jc w:val="both"/>
    </w:pPr>
    <w:rPr>
      <w:rFonts w:ascii="Arial" w:hAnsi="Arial"/>
      <w:b/>
      <w:sz w:val="26"/>
      <w:szCs w:val="26"/>
    </w:rPr>
  </w:style>
  <w:style w:type="character" w:customStyle="1" w:styleId="28">
    <w:name w:val="Style2 Char"/>
    <w:link w:val="27"/>
    <w:qFormat/>
    <w:uiPriority w:val="0"/>
    <w:rPr>
      <w:rFonts w:ascii="Arial" w:hAnsi="Arial"/>
      <w:b/>
      <w:sz w:val="26"/>
      <w:szCs w:val="26"/>
    </w:rPr>
  </w:style>
  <w:style w:type="character" w:customStyle="1" w:styleId="29">
    <w:name w:val="Style1 Char"/>
    <w:link w:val="26"/>
    <w:qFormat/>
    <w:uiPriority w:val="0"/>
    <w:rPr>
      <w:rFonts w:ascii="Arial" w:hAnsi="Arial"/>
      <w:b/>
      <w:bCs/>
      <w:sz w:val="28"/>
      <w:szCs w:val="28"/>
    </w:rPr>
  </w:style>
  <w:style w:type="paragraph" w:customStyle="1" w:styleId="30">
    <w:name w:val="Style3"/>
    <w:basedOn w:val="1"/>
    <w:qFormat/>
    <w:uiPriority w:val="0"/>
    <w:pPr>
      <w:pBdr>
        <w:top w:val="none" w:color="auto" w:sz="0" w:space="0"/>
        <w:left w:val="none" w:color="auto" w:sz="0" w:space="0"/>
        <w:bottom w:val="none" w:color="auto" w:sz="0" w:space="0"/>
        <w:right w:val="none" w:color="auto" w:sz="0" w:space="0"/>
        <w:between w:val="none" w:color="auto" w:sz="0" w:space="0"/>
      </w:pBdr>
      <w:shd w:val="clear" w:fill="FFFFFF"/>
      <w:jc w:val="both"/>
    </w:pPr>
    <w:rPr>
      <w:bCs/>
      <w:sz w:val="24"/>
      <w:szCs w:val="24"/>
    </w:rPr>
  </w:style>
  <w:style w:type="paragraph" w:customStyle="1" w:styleId="31">
    <w:name w:val="Style4"/>
    <w:basedOn w:val="1"/>
    <w:link w:val="32"/>
    <w:qFormat/>
    <w:uiPriority w:val="0"/>
    <w:pPr>
      <w:pBdr>
        <w:top w:val="none" w:color="auto" w:sz="0" w:space="0"/>
        <w:left w:val="none" w:color="auto" w:sz="0" w:space="0"/>
        <w:bottom w:val="none" w:color="auto" w:sz="0" w:space="0"/>
        <w:right w:val="none" w:color="auto" w:sz="0" w:space="0"/>
        <w:between w:val="none" w:color="auto" w:sz="0" w:space="0"/>
      </w:pBdr>
      <w:shd w:val="clear" w:fill="FFFFFF"/>
      <w:spacing w:line="480" w:lineRule="auto"/>
      <w:jc w:val="center"/>
    </w:pPr>
    <w:rPr>
      <w:sz w:val="24"/>
      <w:szCs w:val="24"/>
      <w:lang w:val="en-US"/>
    </w:rPr>
  </w:style>
  <w:style w:type="character" w:customStyle="1" w:styleId="32">
    <w:name w:val="Style4 Char"/>
    <w:link w:val="31"/>
    <w:qFormat/>
    <w:uiPriority w:val="0"/>
    <w:rPr>
      <w:rFonts w:ascii="Arial" w:hAnsi="Arial"/>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116</Pages>
  <Words>13355</Words>
  <Characters>78801</Characters>
  <TotalTime>36</TotalTime>
  <ScaleCrop>false</ScaleCrop>
  <LinksUpToDate>false</LinksUpToDate>
  <CharactersWithSpaces>91989</CharactersWithSpaces>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2024-10-30T02:44:00Z</dcterms:created>
  <dc:creator>Ralph Christian</dc:creator>
  <cp:lastModifiedBy>christian abina</cp:lastModifiedBy>
  <dcterms:modified xsi:type="dcterms:W3CDTF">2024-12-14T02:03:01Z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5F419635452646BAAD168E7FDB19E118_12</vt:lpwstr>
  </property>
</Properties>
</file>