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F2A" w:rsidRPr="00471021" w:rsidRDefault="00766F2A" w:rsidP="0046734E">
      <w:pPr>
        <w:widowControl w:val="0"/>
        <w:autoSpaceDE w:val="0"/>
        <w:autoSpaceDN w:val="0"/>
        <w:adjustRightInd w:val="0"/>
        <w:rPr>
          <w:rFonts w:cstheme="minorHAnsi"/>
          <w:sz w:val="24"/>
          <w:szCs w:val="24"/>
        </w:rPr>
      </w:pPr>
      <w:r w:rsidRPr="00471021">
        <w:rPr>
          <w:rFonts w:cstheme="minorHAnsi"/>
          <w:sz w:val="24"/>
          <w:szCs w:val="24"/>
        </w:rPr>
        <w:t xml:space="preserve">A </w:t>
      </w:r>
      <w:r w:rsidRPr="00471021">
        <w:rPr>
          <w:rFonts w:cstheme="minorHAnsi"/>
          <w:b/>
          <w:bCs/>
          <w:sz w:val="24"/>
          <w:szCs w:val="24"/>
        </w:rPr>
        <w:t>telecentric lens</w:t>
      </w:r>
      <w:r w:rsidRPr="00471021">
        <w:rPr>
          <w:rFonts w:cstheme="minorHAnsi"/>
          <w:sz w:val="24"/>
          <w:szCs w:val="24"/>
        </w:rPr>
        <w:t xml:space="preserve"> is a compound </w:t>
      </w:r>
      <w:hyperlink r:id="rId8" w:tooltip="Lens (optics)" w:history="1">
        <w:r w:rsidRPr="00471021">
          <w:rPr>
            <w:rStyle w:val="Hyperlink"/>
            <w:rFonts w:cstheme="minorHAnsi"/>
            <w:color w:val="auto"/>
            <w:sz w:val="24"/>
            <w:szCs w:val="24"/>
            <w:u w:val="none"/>
          </w:rPr>
          <w:t>lens</w:t>
        </w:r>
      </w:hyperlink>
      <w:r w:rsidRPr="00471021">
        <w:rPr>
          <w:rFonts w:cstheme="minorHAnsi"/>
          <w:sz w:val="24"/>
          <w:szCs w:val="24"/>
        </w:rPr>
        <w:t xml:space="preserve"> that has its </w:t>
      </w:r>
      <w:hyperlink r:id="rId9" w:tooltip="Entrance pupil" w:history="1">
        <w:r w:rsidRPr="00471021">
          <w:rPr>
            <w:rStyle w:val="Hyperlink"/>
            <w:rFonts w:cstheme="minorHAnsi"/>
            <w:color w:val="auto"/>
            <w:sz w:val="24"/>
            <w:szCs w:val="24"/>
            <w:u w:val="none"/>
          </w:rPr>
          <w:t>entrance</w:t>
        </w:r>
      </w:hyperlink>
      <w:r w:rsidRPr="00471021">
        <w:rPr>
          <w:rFonts w:cstheme="minorHAnsi"/>
          <w:sz w:val="24"/>
          <w:szCs w:val="24"/>
        </w:rPr>
        <w:t xml:space="preserve"> or </w:t>
      </w:r>
      <w:hyperlink r:id="rId10" w:tooltip="Exit pupil" w:history="1">
        <w:r w:rsidRPr="00471021">
          <w:rPr>
            <w:rStyle w:val="Hyperlink"/>
            <w:rFonts w:cstheme="minorHAnsi"/>
            <w:color w:val="auto"/>
            <w:sz w:val="24"/>
            <w:szCs w:val="24"/>
            <w:u w:val="none"/>
          </w:rPr>
          <w:t>exit</w:t>
        </w:r>
      </w:hyperlink>
      <w:r w:rsidRPr="00471021">
        <w:rPr>
          <w:rFonts w:cstheme="minorHAnsi"/>
          <w:sz w:val="24"/>
          <w:szCs w:val="24"/>
        </w:rPr>
        <w:t xml:space="preserve"> pupil at infinity; An exit pupil at infinity makes the lens image-space telecentric. Such lenses are used with </w:t>
      </w:r>
      <w:hyperlink r:id="rId11" w:tooltip="Image sensor" w:history="1">
        <w:r w:rsidRPr="00471021">
          <w:rPr>
            <w:rStyle w:val="Hyperlink"/>
            <w:rFonts w:cstheme="minorHAnsi"/>
            <w:color w:val="auto"/>
            <w:sz w:val="24"/>
            <w:szCs w:val="24"/>
            <w:u w:val="none"/>
          </w:rPr>
          <w:t>image sensors</w:t>
        </w:r>
      </w:hyperlink>
      <w:r w:rsidRPr="00471021">
        <w:rPr>
          <w:rFonts w:cstheme="minorHAnsi"/>
          <w:sz w:val="24"/>
          <w:szCs w:val="24"/>
        </w:rPr>
        <w:t xml:space="preserve"> that do not tolerate a wide range of angles of incidence. For example, a </w:t>
      </w:r>
      <w:hyperlink r:id="rId12" w:tooltip="Three-CCD" w:history="1">
        <w:r w:rsidRPr="00471021">
          <w:rPr>
            <w:rStyle w:val="Hyperlink"/>
            <w:rFonts w:cstheme="minorHAnsi"/>
            <w:color w:val="auto"/>
            <w:sz w:val="24"/>
            <w:szCs w:val="24"/>
            <w:u w:val="none"/>
          </w:rPr>
          <w:t>three-CCD</w:t>
        </w:r>
      </w:hyperlink>
      <w:r w:rsidRPr="00471021">
        <w:rPr>
          <w:rFonts w:cstheme="minorHAnsi"/>
          <w:sz w:val="24"/>
          <w:szCs w:val="24"/>
        </w:rPr>
        <w:t xml:space="preserve"> color beam splitter prism assembly works best with a telecentric lens, and many digital image sensors have a minimum of color crosstalk and shading problems when used with telecentric lenses.</w:t>
      </w:r>
    </w:p>
    <w:p w:rsidR="0046734E" w:rsidRDefault="0046734E" w:rsidP="0046734E">
      <w:pPr>
        <w:widowControl w:val="0"/>
        <w:autoSpaceDE w:val="0"/>
        <w:autoSpaceDN w:val="0"/>
        <w:adjustRightInd w:val="0"/>
        <w:rPr>
          <w:rFonts w:cstheme="minorBidi"/>
          <w:sz w:val="24"/>
          <w:szCs w:val="24"/>
        </w:rPr>
      </w:pPr>
      <w:r w:rsidRPr="00471021">
        <w:rPr>
          <w:rFonts w:cstheme="minorHAnsi"/>
          <w:sz w:val="24"/>
          <w:szCs w:val="24"/>
        </w:rPr>
        <w:t>Science behind Telescopes- in each case an image is focused by a telescope onto the detector where it is converted to digital data.</w:t>
      </w:r>
    </w:p>
    <w:p w:rsidR="003A00BD" w:rsidRPr="003A00BD" w:rsidRDefault="003A00BD" w:rsidP="0046734E">
      <w:pPr>
        <w:widowControl w:val="0"/>
        <w:autoSpaceDE w:val="0"/>
        <w:autoSpaceDN w:val="0"/>
        <w:adjustRightInd w:val="0"/>
        <w:rPr>
          <w:rFonts w:ascii="Times New Roman" w:hAnsi="Times New Roman" w:cs="Times New Roman"/>
          <w:sz w:val="24"/>
          <w:szCs w:val="24"/>
        </w:rPr>
      </w:pPr>
      <w:r w:rsidRPr="003A00BD">
        <w:rPr>
          <w:rFonts w:ascii="Times New Roman" w:hAnsi="Times New Roman" w:cs="Times New Roman"/>
          <w:sz w:val="24"/>
          <w:szCs w:val="24"/>
          <w:cs/>
        </w:rPr>
        <w:t>Detector works on the principle of photoelectric effect.</w:t>
      </w:r>
    </w:p>
    <w:p w:rsidR="00281447" w:rsidRDefault="00281447" w:rsidP="0046734E">
      <w:pPr>
        <w:widowControl w:val="0"/>
        <w:autoSpaceDE w:val="0"/>
        <w:autoSpaceDN w:val="0"/>
        <w:adjustRightInd w:val="0"/>
        <w:rPr>
          <w:rFonts w:cstheme="minorHAnsi"/>
          <w:sz w:val="24"/>
          <w:szCs w:val="24"/>
        </w:rPr>
      </w:pPr>
      <w:r>
        <w:rPr>
          <w:rFonts w:cstheme="minorHAnsi"/>
          <w:sz w:val="24"/>
          <w:szCs w:val="24"/>
        </w:rPr>
        <w:t>Optical performance can be improved by improving orbit lens alignment, larger aperture, higher pixel count CCDs. &amp; improved satellite stabilization.</w:t>
      </w:r>
    </w:p>
    <w:p w:rsidR="00BD09F1" w:rsidRDefault="00BD09F1" w:rsidP="0046734E">
      <w:pPr>
        <w:widowControl w:val="0"/>
        <w:autoSpaceDE w:val="0"/>
        <w:autoSpaceDN w:val="0"/>
        <w:adjustRightInd w:val="0"/>
        <w:rPr>
          <w:rFonts w:cstheme="minorHAnsi"/>
          <w:sz w:val="24"/>
          <w:szCs w:val="24"/>
        </w:rPr>
      </w:pPr>
      <w:r>
        <w:rPr>
          <w:rFonts w:cstheme="minorHAnsi"/>
          <w:sz w:val="24"/>
          <w:szCs w:val="24"/>
        </w:rPr>
        <w:t>Usually push broom scanners are given preference over whiskbroom scanners because whiskbroom scanners have short dwell time</w:t>
      </w:r>
      <w:r w:rsidR="00341F1D">
        <w:rPr>
          <w:rFonts w:cstheme="minorHAnsi"/>
          <w:sz w:val="24"/>
          <w:szCs w:val="24"/>
        </w:rPr>
        <w:t>. But in some cases preference is given to whiskbroom scanners because pushbroom scanners always</w:t>
      </w:r>
      <w:r>
        <w:rPr>
          <w:rFonts w:cstheme="minorHAnsi"/>
          <w:sz w:val="24"/>
          <w:szCs w:val="24"/>
        </w:rPr>
        <w:t xml:space="preserve"> </w:t>
      </w:r>
      <w:r w:rsidR="00341F1D">
        <w:rPr>
          <w:rFonts w:cstheme="minorHAnsi"/>
          <w:sz w:val="24"/>
          <w:szCs w:val="24"/>
        </w:rPr>
        <w:t>cover FOV (i.e. full swatch width) but whiskbroom scanners deals with IFOV (smaller than FOV). Hence there are less distortions at the swatch edge for whiskbroom systems.</w:t>
      </w:r>
    </w:p>
    <w:p w:rsidR="00A616F4" w:rsidRDefault="00A616F4" w:rsidP="00A616F4">
      <w:pPr>
        <w:rPr>
          <w:sz w:val="24"/>
          <w:szCs w:val="24"/>
        </w:rPr>
      </w:pPr>
      <w:r w:rsidRPr="00A616F4">
        <w:rPr>
          <w:sz w:val="24"/>
          <w:szCs w:val="24"/>
        </w:rPr>
        <w:t>Requirement imposed by payload on ADCS</w:t>
      </w:r>
      <w:r>
        <w:rPr>
          <w:sz w:val="24"/>
          <w:szCs w:val="24"/>
        </w:rPr>
        <w:t>:</w:t>
      </w:r>
    </w:p>
    <w:p w:rsidR="00A616F4" w:rsidRPr="00A616F4" w:rsidRDefault="00A616F4" w:rsidP="00A616F4">
      <w:pPr>
        <w:rPr>
          <w:sz w:val="24"/>
          <w:szCs w:val="24"/>
        </w:rPr>
      </w:pPr>
      <w:r w:rsidRPr="00A616F4">
        <w:rPr>
          <w:sz w:val="24"/>
          <w:szCs w:val="24"/>
        </w:rPr>
        <w:t>1) Command the instrument to take science data</w:t>
      </w:r>
    </w:p>
    <w:p w:rsidR="00A616F4" w:rsidRPr="00A616F4" w:rsidRDefault="00A616F4" w:rsidP="00A616F4">
      <w:pPr>
        <w:pStyle w:val="class5"/>
      </w:pPr>
      <w:r w:rsidRPr="00A616F4">
        <w:t>2) Receive science data from the instrument</w:t>
      </w:r>
    </w:p>
    <w:p w:rsidR="00A616F4" w:rsidRPr="00A616F4" w:rsidRDefault="00A616F4" w:rsidP="00A616F4">
      <w:pPr>
        <w:rPr>
          <w:sz w:val="24"/>
          <w:szCs w:val="24"/>
        </w:rPr>
      </w:pPr>
      <w:r w:rsidRPr="00A616F4">
        <w:rPr>
          <w:sz w:val="24"/>
          <w:szCs w:val="24"/>
        </w:rPr>
        <w:t>3) Send science data to the COMM subsystem</w:t>
      </w:r>
    </w:p>
    <w:p w:rsidR="00A616F4" w:rsidRPr="00471021" w:rsidRDefault="00A616F4" w:rsidP="0046734E">
      <w:pPr>
        <w:widowControl w:val="0"/>
        <w:autoSpaceDE w:val="0"/>
        <w:autoSpaceDN w:val="0"/>
        <w:adjustRightInd w:val="0"/>
        <w:rPr>
          <w:rFonts w:cstheme="minorHAnsi"/>
          <w:sz w:val="24"/>
          <w:szCs w:val="24"/>
        </w:rPr>
      </w:pPr>
    </w:p>
    <w:p w:rsidR="00872C80" w:rsidRPr="00471021" w:rsidRDefault="006C723F">
      <w:pPr>
        <w:widowControl w:val="0"/>
        <w:autoSpaceDE w:val="0"/>
        <w:autoSpaceDN w:val="0"/>
        <w:adjustRightInd w:val="0"/>
        <w:spacing w:before="100" w:after="100" w:line="240" w:lineRule="auto"/>
        <w:rPr>
          <w:rFonts w:cstheme="minorHAnsi"/>
          <w:sz w:val="24"/>
          <w:szCs w:val="24"/>
        </w:rPr>
      </w:pPr>
      <w:r w:rsidRPr="00471021">
        <w:rPr>
          <w:rFonts w:cstheme="minorHAnsi"/>
          <w:sz w:val="24"/>
          <w:szCs w:val="24"/>
        </w:rPr>
        <w:t>X-ray telescopes are used to study mainly the Sun, stars and supernovas</w:t>
      </w:r>
    </w:p>
    <w:p w:rsidR="00766F2A" w:rsidRPr="00471021" w:rsidRDefault="006C723F">
      <w:pPr>
        <w:widowControl w:val="0"/>
        <w:autoSpaceDE w:val="0"/>
        <w:autoSpaceDN w:val="0"/>
        <w:adjustRightInd w:val="0"/>
        <w:spacing w:before="100" w:after="100" w:line="240" w:lineRule="auto"/>
        <w:rPr>
          <w:rFonts w:cstheme="minorHAnsi"/>
          <w:sz w:val="24"/>
          <w:szCs w:val="24"/>
        </w:rPr>
      </w:pPr>
      <w:r w:rsidRPr="00471021">
        <w:rPr>
          <w:rFonts w:cstheme="minorHAnsi"/>
          <w:sz w:val="24"/>
          <w:szCs w:val="24"/>
        </w:rPr>
        <w:t>Gamma ray telescopes detect bursts of gamma rays. They help astronomers confirm events in outer space like supernovas, pulsars and black holes.</w:t>
      </w:r>
    </w:p>
    <w:p w:rsidR="00766F2A" w:rsidRPr="00471021" w:rsidRDefault="00766F2A" w:rsidP="004E51CC">
      <w:pPr>
        <w:widowControl w:val="0"/>
        <w:autoSpaceDE w:val="0"/>
        <w:autoSpaceDN w:val="0"/>
        <w:adjustRightInd w:val="0"/>
        <w:spacing w:before="100" w:after="100" w:line="240" w:lineRule="auto"/>
        <w:rPr>
          <w:rFonts w:cstheme="minorHAnsi"/>
          <w:b/>
          <w:bCs/>
          <w:sz w:val="28"/>
          <w:szCs w:val="28"/>
        </w:rPr>
      </w:pPr>
    </w:p>
    <w:p w:rsidR="00C51F6B" w:rsidRPr="00471021" w:rsidRDefault="00766F2A" w:rsidP="004E51CC">
      <w:pPr>
        <w:widowControl w:val="0"/>
        <w:autoSpaceDE w:val="0"/>
        <w:autoSpaceDN w:val="0"/>
        <w:adjustRightInd w:val="0"/>
        <w:spacing w:before="100" w:after="100" w:line="240" w:lineRule="auto"/>
        <w:rPr>
          <w:rFonts w:cstheme="minorHAnsi"/>
          <w:b/>
          <w:bCs/>
          <w:sz w:val="28"/>
          <w:szCs w:val="28"/>
        </w:rPr>
      </w:pPr>
      <w:r w:rsidRPr="00471021">
        <w:rPr>
          <w:rFonts w:cstheme="minorHAnsi"/>
          <w:b/>
          <w:bCs/>
          <w:sz w:val="28"/>
          <w:szCs w:val="28"/>
        </w:rPr>
        <w:t>Some techniques used to detect rays of high frequencies</w:t>
      </w:r>
    </w:p>
    <w:p w:rsidR="004E51CC" w:rsidRDefault="004E51CC" w:rsidP="004E51CC">
      <w:pPr>
        <w:widowControl w:val="0"/>
        <w:autoSpaceDE w:val="0"/>
        <w:autoSpaceDN w:val="0"/>
        <w:adjustRightInd w:val="0"/>
        <w:spacing w:before="100" w:after="100" w:line="240" w:lineRule="auto"/>
        <w:rPr>
          <w:rFonts w:cstheme="minorHAnsi"/>
          <w:sz w:val="24"/>
          <w:szCs w:val="24"/>
          <w:lang/>
        </w:rPr>
      </w:pPr>
      <w:r w:rsidRPr="00471021">
        <w:rPr>
          <w:rFonts w:cstheme="minorHAnsi"/>
          <w:sz w:val="24"/>
          <w:szCs w:val="24"/>
        </w:rPr>
        <w:t xml:space="preserve">An </w:t>
      </w:r>
      <w:r w:rsidRPr="00471021">
        <w:rPr>
          <w:rFonts w:cstheme="minorHAnsi"/>
          <w:b/>
          <w:bCs/>
          <w:sz w:val="24"/>
          <w:szCs w:val="24"/>
        </w:rPr>
        <w:t>air shower</w:t>
      </w:r>
      <w:r w:rsidRPr="00471021">
        <w:rPr>
          <w:rFonts w:cstheme="minorHAnsi"/>
          <w:sz w:val="24"/>
          <w:szCs w:val="24"/>
        </w:rPr>
        <w:t xml:space="preserve"> is an extensive (many kilometres wide) </w:t>
      </w:r>
      <w:hyperlink r:id="rId13" w:history="1">
        <w:r w:rsidRPr="00471021">
          <w:rPr>
            <w:rFonts w:cstheme="minorHAnsi"/>
            <w:sz w:val="24"/>
            <w:szCs w:val="24"/>
          </w:rPr>
          <w:t>cascade</w:t>
        </w:r>
      </w:hyperlink>
      <w:r w:rsidRPr="00471021">
        <w:rPr>
          <w:rFonts w:cstheme="minorHAnsi"/>
          <w:sz w:val="24"/>
          <w:szCs w:val="24"/>
        </w:rPr>
        <w:t xml:space="preserve"> of ionized particles and </w:t>
      </w:r>
      <w:hyperlink r:id="rId14" w:history="1">
        <w:r w:rsidRPr="00471021">
          <w:rPr>
            <w:rFonts w:cstheme="minorHAnsi"/>
            <w:sz w:val="24"/>
            <w:szCs w:val="24"/>
          </w:rPr>
          <w:t>electromagnetic radiation</w:t>
        </w:r>
      </w:hyperlink>
      <w:r w:rsidRPr="00471021">
        <w:rPr>
          <w:rFonts w:cstheme="minorHAnsi"/>
          <w:sz w:val="24"/>
          <w:szCs w:val="24"/>
        </w:rPr>
        <w:t xml:space="preserve"> produced in the </w:t>
      </w:r>
      <w:hyperlink r:id="rId15" w:history="1">
        <w:r w:rsidRPr="00471021">
          <w:rPr>
            <w:rFonts w:cstheme="minorHAnsi"/>
            <w:sz w:val="24"/>
            <w:szCs w:val="24"/>
          </w:rPr>
          <w:t>atmosphere</w:t>
        </w:r>
      </w:hyperlink>
      <w:r w:rsidRPr="00471021">
        <w:rPr>
          <w:rFonts w:cstheme="minorHAnsi"/>
          <w:sz w:val="24"/>
          <w:szCs w:val="24"/>
        </w:rPr>
        <w:t xml:space="preserve"> when a </w:t>
      </w:r>
      <w:r w:rsidRPr="00471021">
        <w:rPr>
          <w:rFonts w:cstheme="minorHAnsi"/>
          <w:i/>
          <w:iCs/>
          <w:sz w:val="24"/>
          <w:szCs w:val="24"/>
        </w:rPr>
        <w:t>primary</w:t>
      </w:r>
      <w:r w:rsidRPr="00471021">
        <w:rPr>
          <w:rFonts w:cstheme="minorHAnsi"/>
          <w:sz w:val="24"/>
          <w:szCs w:val="24"/>
        </w:rPr>
        <w:t xml:space="preserve"> </w:t>
      </w:r>
      <w:hyperlink r:id="rId16" w:history="1">
        <w:r w:rsidRPr="00471021">
          <w:rPr>
            <w:rFonts w:cstheme="minorHAnsi"/>
            <w:sz w:val="24"/>
            <w:szCs w:val="24"/>
          </w:rPr>
          <w:t>cosmic ray</w:t>
        </w:r>
      </w:hyperlink>
      <w:r w:rsidRPr="00471021">
        <w:rPr>
          <w:rFonts w:cstheme="minorHAnsi"/>
          <w:sz w:val="24"/>
          <w:szCs w:val="24"/>
        </w:rPr>
        <w:t xml:space="preserve"> (i.e. one of extraterrestrial origin) enters the atmosphere.</w:t>
      </w:r>
      <w:r w:rsidRPr="00471021">
        <w:rPr>
          <w:rFonts w:cstheme="minorHAnsi"/>
          <w:sz w:val="24"/>
          <w:szCs w:val="24"/>
          <w:lang/>
        </w:rPr>
        <w:t xml:space="preserve"> One way of learning about cosmic rays is using different detectors to observe aspects of a cosmic ray </w:t>
      </w:r>
      <w:hyperlink r:id="rId17" w:tooltip="Air shower (physics)" w:history="1">
        <w:r w:rsidRPr="00471021">
          <w:rPr>
            <w:rStyle w:val="Hyperlink"/>
            <w:rFonts w:cstheme="minorHAnsi"/>
            <w:color w:val="auto"/>
            <w:sz w:val="24"/>
            <w:szCs w:val="24"/>
            <w:u w:val="none"/>
            <w:lang/>
          </w:rPr>
          <w:t>air shower</w:t>
        </w:r>
      </w:hyperlink>
      <w:r w:rsidRPr="00471021">
        <w:rPr>
          <w:rFonts w:cstheme="minorHAnsi"/>
          <w:sz w:val="24"/>
          <w:szCs w:val="24"/>
          <w:lang/>
        </w:rPr>
        <w:t>.</w:t>
      </w:r>
    </w:p>
    <w:p w:rsidR="002A427C" w:rsidRDefault="0081798A" w:rsidP="002A427C">
      <w:pPr>
        <w:widowControl w:val="0"/>
        <w:autoSpaceDE w:val="0"/>
        <w:autoSpaceDN w:val="0"/>
        <w:adjustRightInd w:val="0"/>
        <w:spacing w:before="100" w:after="100" w:line="240" w:lineRule="auto"/>
        <w:rPr>
          <w:rFonts w:cstheme="minorBidi"/>
          <w:sz w:val="24"/>
          <w:szCs w:val="24"/>
          <w:lang/>
        </w:rPr>
      </w:pPr>
      <w:r>
        <w:rPr>
          <w:rFonts w:cstheme="minorHAnsi"/>
          <w:b/>
          <w:bCs/>
          <w:sz w:val="24"/>
          <w:szCs w:val="24"/>
          <w:lang/>
        </w:rPr>
        <w:t>Bremss</w:t>
      </w:r>
      <w:r w:rsidRPr="0081798A">
        <w:rPr>
          <w:rFonts w:cstheme="minorHAnsi"/>
          <w:b/>
          <w:bCs/>
          <w:sz w:val="24"/>
          <w:szCs w:val="24"/>
          <w:lang/>
        </w:rPr>
        <w:t>trahlung</w:t>
      </w:r>
      <w:r>
        <w:rPr>
          <w:rFonts w:cstheme="minorHAnsi"/>
          <w:b/>
          <w:bCs/>
          <w:sz w:val="24"/>
          <w:szCs w:val="24"/>
          <w:lang/>
        </w:rPr>
        <w:t xml:space="preserve"> – </w:t>
      </w:r>
      <w:r w:rsidRPr="0081798A">
        <w:rPr>
          <w:rFonts w:cstheme="minorHAnsi"/>
          <w:sz w:val="24"/>
          <w:szCs w:val="24"/>
          <w:lang/>
        </w:rPr>
        <w:t>electr</w:t>
      </w:r>
      <w:r>
        <w:rPr>
          <w:rFonts w:cstheme="minorHAnsi"/>
          <w:sz w:val="24"/>
          <w:szCs w:val="24"/>
          <w:lang/>
        </w:rPr>
        <w:t>omagnetic radiation produced by the deacceleration of a charged particle after passing through the electric &amp; magnetic fields of a nucleus.</w:t>
      </w:r>
    </w:p>
    <w:p w:rsidR="003A00BD" w:rsidRPr="003A00BD" w:rsidRDefault="003A00BD" w:rsidP="002A427C">
      <w:pPr>
        <w:widowControl w:val="0"/>
        <w:autoSpaceDE w:val="0"/>
        <w:autoSpaceDN w:val="0"/>
        <w:adjustRightInd w:val="0"/>
        <w:spacing w:before="100" w:after="100" w:line="240" w:lineRule="auto"/>
        <w:rPr>
          <w:rFonts w:ascii="Times New Roman" w:hAnsi="Times New Roman" w:cs="Times New Roman"/>
          <w:sz w:val="24"/>
          <w:szCs w:val="24"/>
          <w:lang/>
        </w:rPr>
      </w:pPr>
      <w:r w:rsidRPr="003A00BD">
        <w:rPr>
          <w:rFonts w:ascii="Times New Roman" w:hAnsi="Times New Roman" w:cs="Times New Roman"/>
          <w:sz w:val="24"/>
          <w:szCs w:val="24"/>
          <w:cs/>
          <w:lang/>
        </w:rPr>
        <w:lastRenderedPageBreak/>
        <w:t>Scintillation is a flash of light produced in a transparent material by the passage of a particle ( e</w:t>
      </w:r>
      <w:r w:rsidRPr="003A00BD">
        <w:rPr>
          <w:rFonts w:ascii="Times New Roman" w:hAnsi="Times New Roman" w:cs="Times New Roman"/>
          <w:sz w:val="24"/>
          <w:szCs w:val="24"/>
          <w:vertAlign w:val="superscript"/>
          <w:cs/>
          <w:lang/>
        </w:rPr>
        <w:t>-</w:t>
      </w:r>
      <w:r w:rsidRPr="003A00BD">
        <w:rPr>
          <w:rFonts w:ascii="Times New Roman" w:hAnsi="Times New Roman" w:cs="Times New Roman"/>
          <w:sz w:val="24"/>
          <w:szCs w:val="24"/>
          <w:cs/>
          <w:lang/>
        </w:rPr>
        <w:t xml:space="preserve">, alpha particle, ion or high energy photon). </w:t>
      </w:r>
    </w:p>
    <w:p w:rsidR="003A00BD" w:rsidRPr="003A00BD" w:rsidRDefault="003A00BD" w:rsidP="002A427C">
      <w:pPr>
        <w:widowControl w:val="0"/>
        <w:autoSpaceDE w:val="0"/>
        <w:autoSpaceDN w:val="0"/>
        <w:adjustRightInd w:val="0"/>
        <w:spacing w:before="100" w:after="100" w:line="240" w:lineRule="auto"/>
        <w:rPr>
          <w:rFonts w:ascii="Times New Roman" w:hAnsi="Times New Roman" w:cs="Times New Roman"/>
          <w:sz w:val="24"/>
          <w:szCs w:val="24"/>
          <w:lang/>
        </w:rPr>
      </w:pPr>
      <w:r w:rsidRPr="003A00BD">
        <w:rPr>
          <w:rFonts w:ascii="Times New Roman" w:hAnsi="Times New Roman" w:cs="Times New Roman"/>
          <w:sz w:val="24"/>
          <w:szCs w:val="24"/>
          <w:cs/>
          <w:lang/>
        </w:rPr>
        <w:t xml:space="preserve">Scillation counter </w:t>
      </w:r>
      <w:r w:rsidRPr="003A00BD">
        <w:rPr>
          <w:rFonts w:ascii="Times New Roman" w:hAnsi="Times New Roman" w:cs="Arial Unicode MS"/>
          <w:sz w:val="24"/>
          <w:szCs w:val="24"/>
          <w:cs/>
          <w:lang/>
        </w:rPr>
        <w:t>–</w:t>
      </w:r>
      <w:r w:rsidRPr="003A00BD">
        <w:rPr>
          <w:rFonts w:ascii="Times New Roman" w:hAnsi="Times New Roman" w:cs="Times New Roman"/>
          <w:sz w:val="24"/>
          <w:szCs w:val="24"/>
          <w:cs/>
          <w:lang/>
        </w:rPr>
        <w:t xml:space="preserve"> Scintillator generates photons in response to incident radiation, a sensitive photomultiplier tube converts the light to an electrical signal and electronics to process this signal.</w:t>
      </w:r>
    </w:p>
    <w:p w:rsidR="003A00BD" w:rsidRPr="003A00BD" w:rsidRDefault="003A00BD" w:rsidP="002A427C">
      <w:pPr>
        <w:widowControl w:val="0"/>
        <w:autoSpaceDE w:val="0"/>
        <w:autoSpaceDN w:val="0"/>
        <w:adjustRightInd w:val="0"/>
        <w:spacing w:before="100" w:after="100" w:line="240" w:lineRule="auto"/>
        <w:rPr>
          <w:rFonts w:cstheme="minorBidi"/>
          <w:sz w:val="24"/>
          <w:szCs w:val="24"/>
          <w:lang/>
        </w:rPr>
      </w:pPr>
    </w:p>
    <w:p w:rsidR="0046734E" w:rsidRPr="002A427C" w:rsidRDefault="0046734E" w:rsidP="002A427C">
      <w:pPr>
        <w:widowControl w:val="0"/>
        <w:autoSpaceDE w:val="0"/>
        <w:autoSpaceDN w:val="0"/>
        <w:adjustRightInd w:val="0"/>
        <w:spacing w:before="100" w:after="100" w:line="240" w:lineRule="auto"/>
        <w:rPr>
          <w:rFonts w:cstheme="minorHAnsi"/>
          <w:sz w:val="24"/>
          <w:szCs w:val="24"/>
          <w:lang/>
        </w:rPr>
      </w:pPr>
      <w:r w:rsidRPr="003A00BD">
        <w:rPr>
          <w:rFonts w:cstheme="minorHAnsi"/>
          <w:b/>
          <w:bCs/>
          <w:sz w:val="24"/>
          <w:szCs w:val="24"/>
          <w:lang/>
        </w:rPr>
        <w:t xml:space="preserve">Cherenkov radiation </w:t>
      </w:r>
      <w:r w:rsidRPr="003A00BD">
        <w:rPr>
          <w:rFonts w:cstheme="minorHAnsi"/>
          <w:sz w:val="24"/>
          <w:szCs w:val="24"/>
          <w:lang/>
        </w:rPr>
        <w:t xml:space="preserve">is </w:t>
      </w:r>
      <w:hyperlink r:id="rId18" w:tooltip="Electromagnetic radiation" w:history="1">
        <w:r w:rsidRPr="003A00BD">
          <w:rPr>
            <w:rFonts w:cstheme="minorHAnsi"/>
            <w:sz w:val="24"/>
            <w:szCs w:val="24"/>
            <w:lang/>
          </w:rPr>
          <w:t>electromagnetic radiation</w:t>
        </w:r>
      </w:hyperlink>
      <w:r w:rsidRPr="003A00BD">
        <w:rPr>
          <w:rFonts w:cstheme="minorHAnsi"/>
          <w:sz w:val="24"/>
          <w:szCs w:val="24"/>
          <w:lang/>
        </w:rPr>
        <w:t xml:space="preserve"> emitted when a </w:t>
      </w:r>
      <w:hyperlink r:id="rId19" w:tooltip="Electric charge" w:history="1">
        <w:r w:rsidRPr="003A00BD">
          <w:rPr>
            <w:rFonts w:cstheme="minorHAnsi"/>
            <w:sz w:val="24"/>
            <w:szCs w:val="24"/>
            <w:lang/>
          </w:rPr>
          <w:t>charged</w:t>
        </w:r>
      </w:hyperlink>
      <w:r w:rsidRPr="003A00BD">
        <w:rPr>
          <w:rFonts w:cstheme="minorHAnsi"/>
          <w:sz w:val="24"/>
          <w:szCs w:val="24"/>
          <w:lang/>
        </w:rPr>
        <w:t xml:space="preserve"> </w:t>
      </w:r>
      <w:hyperlink r:id="rId20" w:tooltip="Particle physics" w:history="1">
        <w:r w:rsidRPr="003A00BD">
          <w:rPr>
            <w:rFonts w:cstheme="minorHAnsi"/>
            <w:sz w:val="24"/>
            <w:szCs w:val="24"/>
            <w:lang/>
          </w:rPr>
          <w:t>particle</w:t>
        </w:r>
      </w:hyperlink>
      <w:r w:rsidRPr="003A00BD">
        <w:rPr>
          <w:rFonts w:cstheme="minorHAnsi"/>
          <w:sz w:val="24"/>
          <w:szCs w:val="24"/>
          <w:lang/>
        </w:rPr>
        <w:t xml:space="preserve"> (such as an </w:t>
      </w:r>
      <w:hyperlink r:id="rId21" w:tooltip="Electron" w:history="1">
        <w:r w:rsidRPr="003A00BD">
          <w:rPr>
            <w:rFonts w:cstheme="minorHAnsi"/>
            <w:sz w:val="24"/>
            <w:szCs w:val="24"/>
            <w:lang/>
          </w:rPr>
          <w:t>electron</w:t>
        </w:r>
      </w:hyperlink>
      <w:r w:rsidRPr="003A00BD">
        <w:rPr>
          <w:rFonts w:cstheme="minorHAnsi"/>
          <w:sz w:val="24"/>
          <w:szCs w:val="24"/>
          <w:lang/>
        </w:rPr>
        <w:t xml:space="preserve">) passes through a </w:t>
      </w:r>
      <w:hyperlink r:id="rId22" w:tooltip="Dielectric" w:history="1">
        <w:r w:rsidRPr="003A00BD">
          <w:rPr>
            <w:rFonts w:cstheme="minorHAnsi"/>
            <w:sz w:val="24"/>
            <w:szCs w:val="24"/>
            <w:lang/>
          </w:rPr>
          <w:t>dielectric</w:t>
        </w:r>
      </w:hyperlink>
      <w:r w:rsidRPr="003A00BD">
        <w:rPr>
          <w:rFonts w:cstheme="minorHAnsi"/>
          <w:sz w:val="24"/>
          <w:szCs w:val="24"/>
          <w:lang/>
        </w:rPr>
        <w:t xml:space="preserve"> medium at a </w:t>
      </w:r>
      <w:hyperlink r:id="rId23" w:tooltip="Speed" w:history="1">
        <w:r w:rsidRPr="003A00BD">
          <w:rPr>
            <w:rFonts w:cstheme="minorHAnsi"/>
            <w:sz w:val="24"/>
            <w:szCs w:val="24"/>
            <w:lang/>
          </w:rPr>
          <w:t>speed</w:t>
        </w:r>
      </w:hyperlink>
      <w:r w:rsidRPr="003A00BD">
        <w:rPr>
          <w:rFonts w:cstheme="minorHAnsi"/>
          <w:sz w:val="24"/>
          <w:szCs w:val="24"/>
          <w:lang/>
        </w:rPr>
        <w:t xml:space="preserve"> greater than the </w:t>
      </w:r>
      <w:hyperlink r:id="rId24" w:tooltip="Phase velocity" w:history="1">
        <w:r w:rsidRPr="003A00BD">
          <w:rPr>
            <w:rFonts w:cstheme="minorHAnsi"/>
            <w:sz w:val="24"/>
            <w:szCs w:val="24"/>
            <w:lang/>
          </w:rPr>
          <w:t>phase velocity</w:t>
        </w:r>
      </w:hyperlink>
      <w:r w:rsidRPr="003A00BD">
        <w:rPr>
          <w:rFonts w:cstheme="minorHAnsi"/>
          <w:sz w:val="24"/>
          <w:szCs w:val="24"/>
          <w:lang/>
        </w:rPr>
        <w:t xml:space="preserve"> of </w:t>
      </w:r>
      <w:hyperlink r:id="rId25" w:tooltip="Speed of light" w:history="1">
        <w:r w:rsidRPr="003A00BD">
          <w:rPr>
            <w:rFonts w:cstheme="minorHAnsi"/>
            <w:sz w:val="24"/>
            <w:szCs w:val="24"/>
            <w:lang/>
          </w:rPr>
          <w:t>light</w:t>
        </w:r>
      </w:hyperlink>
      <w:r w:rsidRPr="003A00BD">
        <w:rPr>
          <w:rFonts w:cstheme="minorHAnsi"/>
          <w:sz w:val="24"/>
          <w:szCs w:val="24"/>
          <w:lang/>
        </w:rPr>
        <w:t xml:space="preserve"> in that medium. When a high-energy (</w:t>
      </w:r>
      <w:hyperlink r:id="rId26" w:tooltip="TeV" w:history="1">
        <w:r w:rsidRPr="003A00BD">
          <w:rPr>
            <w:rFonts w:cstheme="minorHAnsi"/>
            <w:sz w:val="24"/>
            <w:szCs w:val="24"/>
            <w:lang/>
          </w:rPr>
          <w:t>TeV</w:t>
        </w:r>
      </w:hyperlink>
      <w:r w:rsidRPr="003A00BD">
        <w:rPr>
          <w:rFonts w:cstheme="minorHAnsi"/>
          <w:sz w:val="24"/>
          <w:szCs w:val="24"/>
          <w:lang/>
        </w:rPr>
        <w:t xml:space="preserve">) </w:t>
      </w:r>
      <w:hyperlink r:id="rId27" w:tooltip="Gamma photon" w:history="1">
        <w:r w:rsidRPr="003A00BD">
          <w:rPr>
            <w:rFonts w:cstheme="minorHAnsi"/>
            <w:sz w:val="24"/>
            <w:szCs w:val="24"/>
            <w:lang/>
          </w:rPr>
          <w:t>gamma photon</w:t>
        </w:r>
      </w:hyperlink>
      <w:r w:rsidRPr="003A00BD">
        <w:rPr>
          <w:rFonts w:cstheme="minorHAnsi"/>
          <w:sz w:val="24"/>
          <w:szCs w:val="24"/>
          <w:lang/>
        </w:rPr>
        <w:t xml:space="preserve"> or </w:t>
      </w:r>
      <w:hyperlink r:id="rId28" w:tooltip="Cosmic ray" w:history="1">
        <w:r w:rsidRPr="003A00BD">
          <w:rPr>
            <w:rFonts w:cstheme="minorHAnsi"/>
            <w:sz w:val="24"/>
            <w:szCs w:val="24"/>
            <w:lang/>
          </w:rPr>
          <w:t>cosmic ray</w:t>
        </w:r>
      </w:hyperlink>
      <w:r w:rsidRPr="003A00BD">
        <w:rPr>
          <w:rFonts w:cstheme="minorHAnsi"/>
          <w:sz w:val="24"/>
          <w:szCs w:val="24"/>
          <w:lang/>
        </w:rPr>
        <w:t xml:space="preserve"> interacts with the </w:t>
      </w:r>
      <w:hyperlink r:id="rId29" w:tooltip="Earth's atmosphere" w:history="1">
        <w:r w:rsidRPr="003A00BD">
          <w:rPr>
            <w:rFonts w:cstheme="minorHAnsi"/>
            <w:sz w:val="24"/>
            <w:szCs w:val="24"/>
            <w:lang/>
          </w:rPr>
          <w:t>Earth's atmosphere</w:t>
        </w:r>
      </w:hyperlink>
      <w:r w:rsidRPr="003A00BD">
        <w:rPr>
          <w:rFonts w:cstheme="minorHAnsi"/>
          <w:sz w:val="24"/>
          <w:szCs w:val="24"/>
          <w:lang/>
        </w:rPr>
        <w:t>, it may produce an electron-</w:t>
      </w:r>
      <w:hyperlink r:id="rId30" w:tooltip="Positron" w:history="1">
        <w:r w:rsidRPr="003A00BD">
          <w:rPr>
            <w:rFonts w:cstheme="minorHAnsi"/>
            <w:sz w:val="24"/>
            <w:szCs w:val="24"/>
            <w:lang/>
          </w:rPr>
          <w:t>positron</w:t>
        </w:r>
      </w:hyperlink>
      <w:r w:rsidRPr="003A00BD">
        <w:rPr>
          <w:rFonts w:cstheme="minorHAnsi"/>
          <w:sz w:val="24"/>
          <w:szCs w:val="24"/>
          <w:lang/>
        </w:rPr>
        <w:t xml:space="preserve"> </w:t>
      </w:r>
      <w:hyperlink r:id="rId31" w:tooltip="Pair production" w:history="1">
        <w:r w:rsidRPr="003A00BD">
          <w:rPr>
            <w:rFonts w:cstheme="minorHAnsi"/>
            <w:sz w:val="24"/>
            <w:szCs w:val="24"/>
            <w:lang/>
          </w:rPr>
          <w:t>pair</w:t>
        </w:r>
      </w:hyperlink>
      <w:r w:rsidRPr="003A00BD">
        <w:rPr>
          <w:rFonts w:cstheme="minorHAnsi"/>
          <w:sz w:val="24"/>
          <w:szCs w:val="24"/>
          <w:lang/>
        </w:rPr>
        <w:t xml:space="preserve"> with enormous velocities. The Cherenkov radiation emitted in the atmosphere by these charged particles is used to determine the direction and energy of the cosmic ray or gamma ray, which is used for example in the </w:t>
      </w:r>
      <w:hyperlink r:id="rId32" w:tooltip="IACT" w:history="1">
        <w:r w:rsidRPr="003A00BD">
          <w:rPr>
            <w:rFonts w:cstheme="minorHAnsi"/>
            <w:sz w:val="24"/>
            <w:szCs w:val="24"/>
            <w:lang/>
          </w:rPr>
          <w:t>Imaging Atmospheric Cherenkov Technique</w:t>
        </w:r>
      </w:hyperlink>
      <w:r w:rsidRPr="003A00BD">
        <w:rPr>
          <w:rFonts w:cstheme="minorHAnsi"/>
          <w:sz w:val="24"/>
          <w:szCs w:val="24"/>
          <w:lang/>
        </w:rPr>
        <w:t xml:space="preserve"> (</w:t>
      </w:r>
      <w:hyperlink r:id="rId33" w:tooltip="IACT" w:history="1">
        <w:r w:rsidRPr="003A00BD">
          <w:rPr>
            <w:rFonts w:cstheme="minorHAnsi"/>
            <w:sz w:val="24"/>
            <w:szCs w:val="24"/>
            <w:lang/>
          </w:rPr>
          <w:t>IACT</w:t>
        </w:r>
      </w:hyperlink>
      <w:r w:rsidRPr="003A00BD">
        <w:rPr>
          <w:rFonts w:cstheme="minorHAnsi"/>
          <w:sz w:val="24"/>
          <w:szCs w:val="24"/>
          <w:lang/>
        </w:rPr>
        <w:t xml:space="preserve">), by experiments such as </w:t>
      </w:r>
      <w:hyperlink r:id="rId34" w:tooltip="VERITAS" w:history="1">
        <w:r w:rsidRPr="003A00BD">
          <w:rPr>
            <w:rFonts w:cstheme="minorHAnsi"/>
            <w:sz w:val="24"/>
            <w:szCs w:val="24"/>
            <w:lang/>
          </w:rPr>
          <w:t>VERITAS</w:t>
        </w:r>
      </w:hyperlink>
      <w:r w:rsidRPr="003A00BD">
        <w:rPr>
          <w:rFonts w:cstheme="minorHAnsi"/>
          <w:sz w:val="24"/>
          <w:szCs w:val="24"/>
          <w:lang/>
        </w:rPr>
        <w:t xml:space="preserve">, </w:t>
      </w:r>
      <w:hyperlink r:id="rId35" w:tooltip="H.E.S.S." w:history="1">
        <w:r w:rsidRPr="003A00BD">
          <w:rPr>
            <w:rFonts w:cstheme="minorHAnsi"/>
            <w:sz w:val="24"/>
            <w:szCs w:val="24"/>
            <w:lang/>
          </w:rPr>
          <w:t>H.E.S.S.</w:t>
        </w:r>
      </w:hyperlink>
      <w:r w:rsidRPr="003A00BD">
        <w:rPr>
          <w:rFonts w:cstheme="minorHAnsi"/>
          <w:sz w:val="24"/>
          <w:szCs w:val="24"/>
          <w:lang/>
        </w:rPr>
        <w:t xml:space="preserve">, </w:t>
      </w:r>
      <w:hyperlink r:id="rId36" w:tooltip="MAGIC (telescope)" w:history="1">
        <w:r w:rsidRPr="003A00BD">
          <w:rPr>
            <w:rFonts w:cstheme="minorHAnsi"/>
            <w:sz w:val="24"/>
            <w:szCs w:val="24"/>
            <w:lang/>
          </w:rPr>
          <w:t>MAGIC</w:t>
        </w:r>
      </w:hyperlink>
      <w:r w:rsidRPr="003A00BD">
        <w:rPr>
          <w:rFonts w:cstheme="minorHAnsi"/>
          <w:sz w:val="24"/>
          <w:szCs w:val="24"/>
          <w:lang/>
        </w:rPr>
        <w:t xml:space="preserve">. Cherenkov radiation emitted in tanks filled with water by those charged particles reaching earth is used for the same goal by the Extensive Air Shower experiment </w:t>
      </w:r>
      <w:hyperlink r:id="rId37" w:tooltip="High Altitude Water Cherenkov Experiment" w:history="1">
        <w:r w:rsidRPr="003A00BD">
          <w:rPr>
            <w:rFonts w:cstheme="minorHAnsi"/>
            <w:sz w:val="24"/>
            <w:szCs w:val="24"/>
            <w:lang/>
          </w:rPr>
          <w:t>HAWC</w:t>
        </w:r>
      </w:hyperlink>
      <w:r w:rsidRPr="003A00BD">
        <w:rPr>
          <w:rFonts w:cstheme="minorHAnsi"/>
          <w:sz w:val="24"/>
          <w:szCs w:val="24"/>
          <w:lang/>
        </w:rPr>
        <w:t xml:space="preserve">, the </w:t>
      </w:r>
      <w:hyperlink r:id="rId38" w:tooltip="Pierre Auger Observatory" w:history="1">
        <w:r w:rsidRPr="003A00BD">
          <w:rPr>
            <w:rFonts w:cstheme="minorHAnsi"/>
            <w:sz w:val="24"/>
            <w:szCs w:val="24"/>
            <w:lang/>
          </w:rPr>
          <w:t>Pierre Auger Observatory</w:t>
        </w:r>
      </w:hyperlink>
      <w:r w:rsidRPr="003A00BD">
        <w:rPr>
          <w:rFonts w:cstheme="minorHAnsi"/>
          <w:sz w:val="24"/>
          <w:szCs w:val="24"/>
          <w:lang/>
        </w:rPr>
        <w:t xml:space="preserve"> and other projects. Similar methods are used in very large </w:t>
      </w:r>
      <w:hyperlink r:id="rId39" w:tooltip="Neutrino" w:history="1">
        <w:r w:rsidRPr="003A00BD">
          <w:rPr>
            <w:rFonts w:cstheme="minorHAnsi"/>
            <w:sz w:val="24"/>
            <w:szCs w:val="24"/>
            <w:lang/>
          </w:rPr>
          <w:t>neutrino</w:t>
        </w:r>
      </w:hyperlink>
      <w:r w:rsidRPr="003A00BD">
        <w:rPr>
          <w:rFonts w:cstheme="minorHAnsi"/>
          <w:sz w:val="24"/>
          <w:szCs w:val="24"/>
          <w:lang/>
        </w:rPr>
        <w:t xml:space="preserve"> detectors, such as the </w:t>
      </w:r>
      <w:hyperlink r:id="rId40" w:tooltip="Super-Kamiokande" w:history="1">
        <w:r w:rsidRPr="003A00BD">
          <w:rPr>
            <w:rFonts w:cstheme="minorHAnsi"/>
            <w:sz w:val="24"/>
            <w:szCs w:val="24"/>
            <w:lang/>
          </w:rPr>
          <w:t>Super-Kamiokande</w:t>
        </w:r>
      </w:hyperlink>
      <w:r w:rsidRPr="003A00BD">
        <w:rPr>
          <w:rFonts w:cstheme="minorHAnsi"/>
          <w:sz w:val="24"/>
          <w:szCs w:val="24"/>
          <w:lang/>
        </w:rPr>
        <w:t xml:space="preserve">, the </w:t>
      </w:r>
      <w:hyperlink r:id="rId41" w:tooltip="Sudbury Neutrino Observatory" w:history="1">
        <w:r w:rsidRPr="003A00BD">
          <w:rPr>
            <w:rFonts w:cstheme="minorHAnsi"/>
            <w:sz w:val="24"/>
            <w:szCs w:val="24"/>
            <w:lang/>
          </w:rPr>
          <w:t>Sudbury Neutrino Observatory (SNO)</w:t>
        </w:r>
      </w:hyperlink>
      <w:r w:rsidRPr="003A00BD">
        <w:rPr>
          <w:rFonts w:cstheme="minorHAnsi"/>
          <w:sz w:val="24"/>
          <w:szCs w:val="24"/>
          <w:lang/>
        </w:rPr>
        <w:t xml:space="preserve"> and </w:t>
      </w:r>
      <w:hyperlink r:id="rId42" w:tooltip="IceCube" w:history="1">
        <w:r w:rsidRPr="003A00BD">
          <w:rPr>
            <w:rFonts w:cstheme="minorHAnsi"/>
            <w:sz w:val="24"/>
            <w:szCs w:val="24"/>
            <w:lang/>
          </w:rPr>
          <w:t>IceCube</w:t>
        </w:r>
      </w:hyperlink>
      <w:r w:rsidRPr="003A00BD">
        <w:rPr>
          <w:rFonts w:cstheme="minorHAnsi"/>
          <w:sz w:val="24"/>
          <w:szCs w:val="24"/>
          <w:lang/>
        </w:rPr>
        <w:t xml:space="preserve">. Other projects operated in the past applying related techniques, such as </w:t>
      </w:r>
      <w:hyperlink r:id="rId43" w:tooltip="STACEE" w:history="1">
        <w:r w:rsidRPr="003A00BD">
          <w:rPr>
            <w:rFonts w:cstheme="minorHAnsi"/>
            <w:sz w:val="24"/>
            <w:szCs w:val="24"/>
            <w:lang/>
          </w:rPr>
          <w:t>STACEE</w:t>
        </w:r>
      </w:hyperlink>
      <w:r w:rsidRPr="003A00BD">
        <w:rPr>
          <w:rFonts w:cstheme="minorHAnsi"/>
          <w:sz w:val="24"/>
          <w:szCs w:val="24"/>
          <w:lang/>
        </w:rPr>
        <w:t xml:space="preserve">, a former solar tower refurbished to work as a non-imaging Cherenkov observatory, which was located in </w:t>
      </w:r>
      <w:hyperlink r:id="rId44" w:tooltip="New Mexico" w:history="1">
        <w:r w:rsidRPr="003A00BD">
          <w:rPr>
            <w:rFonts w:cstheme="minorHAnsi"/>
            <w:sz w:val="24"/>
            <w:szCs w:val="24"/>
            <w:lang/>
          </w:rPr>
          <w:t>New Mexico</w:t>
        </w:r>
      </w:hyperlink>
      <w:r w:rsidRPr="00471021">
        <w:rPr>
          <w:rFonts w:cstheme="minorHAnsi"/>
          <w:lang/>
        </w:rPr>
        <w:t>.</w:t>
      </w:r>
    </w:p>
    <w:p w:rsidR="0046734E" w:rsidRPr="00471021" w:rsidRDefault="0046734E" w:rsidP="0046734E">
      <w:pPr>
        <w:spacing w:before="100" w:beforeAutospacing="1" w:after="100" w:afterAutospacing="1" w:line="240" w:lineRule="auto"/>
        <w:rPr>
          <w:rFonts w:cstheme="minorHAnsi"/>
          <w:sz w:val="24"/>
          <w:szCs w:val="24"/>
          <w:lang/>
        </w:rPr>
      </w:pPr>
      <w:r w:rsidRPr="00471021">
        <w:rPr>
          <w:rFonts w:cstheme="minorHAnsi"/>
          <w:sz w:val="24"/>
          <w:szCs w:val="24"/>
          <w:lang/>
        </w:rPr>
        <w:t xml:space="preserve">Astrophysics observatories using the Cherenkov technique to measure air showers are keys to determine the properties of astronomical objects that emit Very High Energy gamma rays, such as </w:t>
      </w:r>
      <w:hyperlink r:id="rId45" w:tooltip="Supernova remnant" w:history="1">
        <w:r w:rsidRPr="00471021">
          <w:rPr>
            <w:rFonts w:cstheme="minorHAnsi"/>
            <w:sz w:val="24"/>
            <w:szCs w:val="24"/>
            <w:lang/>
          </w:rPr>
          <w:t>supernova remnants</w:t>
        </w:r>
      </w:hyperlink>
      <w:r w:rsidRPr="00471021">
        <w:rPr>
          <w:rFonts w:cstheme="minorHAnsi"/>
          <w:sz w:val="24"/>
          <w:szCs w:val="24"/>
          <w:lang/>
        </w:rPr>
        <w:t xml:space="preserve"> and </w:t>
      </w:r>
      <w:hyperlink r:id="rId46" w:tooltip="Blazar" w:history="1">
        <w:r w:rsidRPr="00471021">
          <w:rPr>
            <w:rFonts w:cstheme="minorHAnsi"/>
            <w:sz w:val="24"/>
            <w:szCs w:val="24"/>
            <w:lang/>
          </w:rPr>
          <w:t>blazars</w:t>
        </w:r>
      </w:hyperlink>
      <w:r w:rsidRPr="00471021">
        <w:rPr>
          <w:rFonts w:cstheme="minorHAnsi"/>
          <w:sz w:val="24"/>
          <w:szCs w:val="24"/>
          <w:lang/>
        </w:rPr>
        <w:t>.</w:t>
      </w:r>
    </w:p>
    <w:p w:rsidR="006C5DBE" w:rsidRPr="00471021" w:rsidRDefault="006C723F" w:rsidP="00C22772">
      <w:pPr>
        <w:widowControl w:val="0"/>
        <w:autoSpaceDE w:val="0"/>
        <w:autoSpaceDN w:val="0"/>
        <w:adjustRightInd w:val="0"/>
        <w:spacing w:before="100" w:after="100" w:line="240" w:lineRule="auto"/>
        <w:rPr>
          <w:rFonts w:cstheme="minorHAnsi"/>
          <w:sz w:val="24"/>
          <w:szCs w:val="24"/>
          <w:lang/>
        </w:rPr>
      </w:pPr>
      <w:r w:rsidRPr="00471021">
        <w:rPr>
          <w:rFonts w:cstheme="minorHAnsi"/>
          <w:b/>
          <w:bCs/>
          <w:sz w:val="24"/>
          <w:szCs w:val="24"/>
          <w:lang/>
        </w:rPr>
        <w:t>IACT</w:t>
      </w:r>
      <w:r w:rsidRPr="00471021">
        <w:rPr>
          <w:rFonts w:cstheme="minorHAnsi"/>
          <w:sz w:val="24"/>
          <w:szCs w:val="24"/>
          <w:lang/>
        </w:rPr>
        <w:t xml:space="preserve"> stands for </w:t>
      </w:r>
      <w:r w:rsidRPr="00471021">
        <w:rPr>
          <w:rFonts w:cstheme="minorHAnsi"/>
          <w:b/>
          <w:bCs/>
          <w:sz w:val="24"/>
          <w:szCs w:val="24"/>
          <w:lang/>
        </w:rPr>
        <w:t>Imaging Atmospheric</w:t>
      </w:r>
      <w:r w:rsidRPr="00471021">
        <w:rPr>
          <w:rFonts w:cstheme="minorHAnsi"/>
          <w:sz w:val="24"/>
          <w:szCs w:val="24"/>
          <w:lang/>
        </w:rPr>
        <w:t xml:space="preserve"> (or </w:t>
      </w:r>
      <w:r w:rsidRPr="00471021">
        <w:rPr>
          <w:rFonts w:cstheme="minorHAnsi"/>
          <w:b/>
          <w:bCs/>
          <w:sz w:val="24"/>
          <w:szCs w:val="24"/>
          <w:lang/>
        </w:rPr>
        <w:t>Air</w:t>
      </w:r>
      <w:r w:rsidRPr="00471021">
        <w:rPr>
          <w:rFonts w:cstheme="minorHAnsi"/>
          <w:sz w:val="24"/>
          <w:szCs w:val="24"/>
          <w:lang/>
        </w:rPr>
        <w:t xml:space="preserve">) </w:t>
      </w:r>
      <w:r w:rsidRPr="00471021">
        <w:rPr>
          <w:rFonts w:cstheme="minorHAnsi"/>
          <w:b/>
          <w:bCs/>
          <w:sz w:val="24"/>
          <w:szCs w:val="24"/>
          <w:lang/>
        </w:rPr>
        <w:t>Cherenkov Telescope</w:t>
      </w:r>
      <w:r w:rsidRPr="00471021">
        <w:rPr>
          <w:rFonts w:cstheme="minorHAnsi"/>
          <w:sz w:val="24"/>
          <w:szCs w:val="24"/>
          <w:lang/>
        </w:rPr>
        <w:t xml:space="preserve"> or </w:t>
      </w:r>
      <w:r w:rsidRPr="00471021">
        <w:rPr>
          <w:rFonts w:cstheme="minorHAnsi"/>
          <w:b/>
          <w:bCs/>
          <w:sz w:val="24"/>
          <w:szCs w:val="24"/>
          <w:lang/>
        </w:rPr>
        <w:t>Technique</w:t>
      </w:r>
      <w:r w:rsidR="00C22772" w:rsidRPr="00471021">
        <w:rPr>
          <w:rFonts w:cstheme="minorHAnsi"/>
          <w:b/>
          <w:bCs/>
          <w:sz w:val="24"/>
          <w:szCs w:val="24"/>
          <w:lang/>
        </w:rPr>
        <w:t>.</w:t>
      </w:r>
      <w:r w:rsidR="00C22772" w:rsidRPr="00471021">
        <w:rPr>
          <w:rFonts w:cstheme="minorHAnsi"/>
          <w:sz w:val="24"/>
          <w:szCs w:val="24"/>
          <w:lang/>
        </w:rPr>
        <w:t xml:space="preserve"> </w:t>
      </w:r>
      <w:r w:rsidRPr="00471021">
        <w:rPr>
          <w:rFonts w:cstheme="minorHAnsi"/>
          <w:sz w:val="24"/>
          <w:szCs w:val="24"/>
          <w:lang/>
        </w:rPr>
        <w:t xml:space="preserve">It is a device or method to detect </w:t>
      </w:r>
      <w:hyperlink r:id="rId47" w:tooltip="Very-high-energy gamma ray" w:history="1">
        <w:r w:rsidRPr="00471021">
          <w:rPr>
            <w:rStyle w:val="Hyperlink"/>
            <w:rFonts w:cstheme="minorHAnsi"/>
            <w:color w:val="auto"/>
            <w:sz w:val="24"/>
            <w:szCs w:val="24"/>
            <w:u w:val="none"/>
            <w:lang/>
          </w:rPr>
          <w:t>very-high-energy</w:t>
        </w:r>
      </w:hyperlink>
      <w:r w:rsidRPr="00471021">
        <w:rPr>
          <w:rFonts w:cstheme="minorHAnsi"/>
          <w:sz w:val="24"/>
          <w:szCs w:val="24"/>
          <w:lang/>
        </w:rPr>
        <w:t xml:space="preserve"> </w:t>
      </w:r>
      <w:hyperlink r:id="rId48" w:tooltip="Gamma-ray" w:history="1">
        <w:r w:rsidRPr="00471021">
          <w:rPr>
            <w:rStyle w:val="Hyperlink"/>
            <w:rFonts w:cstheme="minorHAnsi"/>
            <w:color w:val="auto"/>
            <w:sz w:val="24"/>
            <w:szCs w:val="24"/>
            <w:u w:val="none"/>
            <w:lang/>
          </w:rPr>
          <w:t>gamma-ray</w:t>
        </w:r>
      </w:hyperlink>
      <w:r w:rsidRPr="00471021">
        <w:rPr>
          <w:rFonts w:cstheme="minorHAnsi"/>
          <w:sz w:val="24"/>
          <w:szCs w:val="24"/>
          <w:lang/>
        </w:rPr>
        <w:t xml:space="preserve"> </w:t>
      </w:r>
      <w:hyperlink r:id="rId49" w:tooltip="Photon" w:history="1">
        <w:r w:rsidRPr="00471021">
          <w:rPr>
            <w:rStyle w:val="Hyperlink"/>
            <w:rFonts w:cstheme="minorHAnsi"/>
            <w:color w:val="auto"/>
            <w:sz w:val="24"/>
            <w:szCs w:val="24"/>
            <w:u w:val="none"/>
            <w:lang/>
          </w:rPr>
          <w:t>photons</w:t>
        </w:r>
      </w:hyperlink>
      <w:r w:rsidRPr="00471021">
        <w:rPr>
          <w:rFonts w:cstheme="minorHAnsi"/>
          <w:sz w:val="24"/>
          <w:szCs w:val="24"/>
          <w:lang/>
        </w:rPr>
        <w:t xml:space="preserve">, in the </w:t>
      </w:r>
      <w:hyperlink r:id="rId50" w:tooltip="Photon energy" w:history="1">
        <w:r w:rsidRPr="00471021">
          <w:rPr>
            <w:rStyle w:val="Hyperlink"/>
            <w:rFonts w:cstheme="minorHAnsi"/>
            <w:color w:val="auto"/>
            <w:sz w:val="24"/>
            <w:szCs w:val="24"/>
            <w:u w:val="none"/>
            <w:lang/>
          </w:rPr>
          <w:t>photon energy</w:t>
        </w:r>
      </w:hyperlink>
      <w:r w:rsidRPr="00471021">
        <w:rPr>
          <w:rFonts w:cstheme="minorHAnsi"/>
          <w:sz w:val="24"/>
          <w:szCs w:val="24"/>
          <w:lang/>
        </w:rPr>
        <w:t xml:space="preserve"> range of 50 </w:t>
      </w:r>
      <w:hyperlink r:id="rId51" w:tooltip="GeV" w:history="1">
        <w:r w:rsidRPr="00471021">
          <w:rPr>
            <w:rStyle w:val="Hyperlink"/>
            <w:rFonts w:cstheme="minorHAnsi"/>
            <w:color w:val="auto"/>
            <w:sz w:val="24"/>
            <w:szCs w:val="24"/>
            <w:u w:val="none"/>
            <w:lang/>
          </w:rPr>
          <w:t>GeV</w:t>
        </w:r>
      </w:hyperlink>
      <w:r w:rsidRPr="00471021">
        <w:rPr>
          <w:rFonts w:cstheme="minorHAnsi"/>
          <w:sz w:val="24"/>
          <w:szCs w:val="24"/>
          <w:lang/>
        </w:rPr>
        <w:t xml:space="preserve"> to 50 </w:t>
      </w:r>
      <w:hyperlink r:id="rId52" w:tooltip="TeV" w:history="1">
        <w:r w:rsidRPr="00471021">
          <w:rPr>
            <w:rStyle w:val="Hyperlink"/>
            <w:rFonts w:cstheme="minorHAnsi"/>
            <w:color w:val="auto"/>
            <w:sz w:val="24"/>
            <w:szCs w:val="24"/>
            <w:u w:val="none"/>
            <w:lang/>
          </w:rPr>
          <w:t>TeV</w:t>
        </w:r>
      </w:hyperlink>
      <w:r w:rsidRPr="00471021">
        <w:rPr>
          <w:rFonts w:cstheme="minorHAnsi"/>
          <w:sz w:val="24"/>
          <w:szCs w:val="24"/>
          <w:lang/>
        </w:rPr>
        <w:t>.</w:t>
      </w:r>
      <w:r w:rsidR="00C22772" w:rsidRPr="00471021">
        <w:rPr>
          <w:rFonts w:cstheme="minorHAnsi"/>
          <w:sz w:val="24"/>
          <w:szCs w:val="24"/>
          <w:lang/>
        </w:rPr>
        <w:t xml:space="preserve"> </w:t>
      </w:r>
      <w:r w:rsidR="006C5DBE" w:rsidRPr="00471021">
        <w:rPr>
          <w:rFonts w:cstheme="minorHAnsi"/>
          <w:sz w:val="24"/>
          <w:szCs w:val="24"/>
          <w:lang/>
        </w:rPr>
        <w:t xml:space="preserve">The IACT works by imaging the very short flash of </w:t>
      </w:r>
      <w:hyperlink r:id="rId53" w:tooltip="Cherenkov effect" w:history="1">
        <w:r w:rsidR="006C5DBE" w:rsidRPr="00471021">
          <w:rPr>
            <w:rStyle w:val="Hyperlink"/>
            <w:rFonts w:cstheme="minorHAnsi"/>
            <w:color w:val="auto"/>
            <w:sz w:val="24"/>
            <w:szCs w:val="24"/>
            <w:u w:val="none"/>
            <w:lang/>
          </w:rPr>
          <w:t>Cherenkov radiation</w:t>
        </w:r>
      </w:hyperlink>
      <w:r w:rsidR="006C5DBE" w:rsidRPr="00471021">
        <w:rPr>
          <w:rFonts w:cstheme="minorHAnsi"/>
          <w:sz w:val="24"/>
          <w:szCs w:val="24"/>
          <w:lang/>
        </w:rPr>
        <w:t xml:space="preserve"> generated by the cascade of relativistic </w:t>
      </w:r>
      <w:hyperlink r:id="rId54" w:tooltip="Charged particle" w:history="1">
        <w:r w:rsidR="006C5DBE" w:rsidRPr="00471021">
          <w:rPr>
            <w:rStyle w:val="Hyperlink"/>
            <w:rFonts w:cstheme="minorHAnsi"/>
            <w:color w:val="auto"/>
            <w:sz w:val="24"/>
            <w:szCs w:val="24"/>
            <w:u w:val="none"/>
            <w:lang/>
          </w:rPr>
          <w:t>charged particles</w:t>
        </w:r>
      </w:hyperlink>
      <w:r w:rsidR="006C5DBE" w:rsidRPr="00471021">
        <w:rPr>
          <w:rFonts w:cstheme="minorHAnsi"/>
          <w:sz w:val="24"/>
          <w:szCs w:val="24"/>
          <w:lang/>
        </w:rPr>
        <w:t xml:space="preserve"> produced when a very-high-energy gamma ray strikes the atmosphere. This shower of charged particles, known as an </w:t>
      </w:r>
      <w:hyperlink r:id="rId55" w:tooltip="Air shower (physics)" w:history="1">
        <w:r w:rsidR="006C5DBE" w:rsidRPr="00471021">
          <w:rPr>
            <w:rStyle w:val="Hyperlink"/>
            <w:rFonts w:cstheme="minorHAnsi"/>
            <w:color w:val="auto"/>
            <w:sz w:val="24"/>
            <w:szCs w:val="24"/>
            <w:u w:val="none"/>
            <w:lang/>
          </w:rPr>
          <w:t>Extensive Air Shower</w:t>
        </w:r>
      </w:hyperlink>
      <w:r w:rsidR="006C5DBE" w:rsidRPr="00471021">
        <w:rPr>
          <w:rFonts w:cstheme="minorHAnsi"/>
          <w:sz w:val="24"/>
          <w:szCs w:val="24"/>
          <w:lang/>
        </w:rPr>
        <w:t xml:space="preserve"> (EAS), is initiated at an altitude of 10–20 km. The incoming gamma-ray photon undergoes </w:t>
      </w:r>
      <w:hyperlink r:id="rId56" w:tooltip="Pair production" w:history="1">
        <w:r w:rsidR="006C5DBE" w:rsidRPr="00471021">
          <w:rPr>
            <w:rStyle w:val="Hyperlink"/>
            <w:rFonts w:cstheme="minorHAnsi"/>
            <w:color w:val="auto"/>
            <w:sz w:val="24"/>
            <w:szCs w:val="24"/>
            <w:u w:val="none"/>
            <w:lang/>
          </w:rPr>
          <w:t>pair production</w:t>
        </w:r>
      </w:hyperlink>
      <w:r w:rsidR="006C5DBE" w:rsidRPr="00471021">
        <w:rPr>
          <w:rFonts w:cstheme="minorHAnsi"/>
          <w:sz w:val="24"/>
          <w:szCs w:val="24"/>
          <w:lang/>
        </w:rPr>
        <w:t xml:space="preserve"> in the vicinity of the </w:t>
      </w:r>
      <w:hyperlink r:id="rId57" w:tooltip="Atomic nucleus" w:history="1">
        <w:r w:rsidR="006C5DBE" w:rsidRPr="00471021">
          <w:rPr>
            <w:rStyle w:val="Hyperlink"/>
            <w:rFonts w:cstheme="minorHAnsi"/>
            <w:color w:val="auto"/>
            <w:sz w:val="24"/>
            <w:szCs w:val="24"/>
            <w:u w:val="none"/>
            <w:lang/>
          </w:rPr>
          <w:t>nucleus</w:t>
        </w:r>
      </w:hyperlink>
      <w:r w:rsidR="006C5DBE" w:rsidRPr="00471021">
        <w:rPr>
          <w:rFonts w:cstheme="minorHAnsi"/>
          <w:sz w:val="24"/>
          <w:szCs w:val="24"/>
          <w:lang/>
        </w:rPr>
        <w:t xml:space="preserve"> of an </w:t>
      </w:r>
      <w:hyperlink r:id="rId58" w:tooltip="Atmosphere" w:history="1">
        <w:r w:rsidR="006C5DBE" w:rsidRPr="00471021">
          <w:rPr>
            <w:rStyle w:val="Hyperlink"/>
            <w:rFonts w:cstheme="minorHAnsi"/>
            <w:color w:val="auto"/>
            <w:sz w:val="24"/>
            <w:szCs w:val="24"/>
            <w:u w:val="none"/>
            <w:lang/>
          </w:rPr>
          <w:t>atmospheric</w:t>
        </w:r>
      </w:hyperlink>
      <w:r w:rsidR="006C5DBE" w:rsidRPr="00471021">
        <w:rPr>
          <w:rFonts w:cstheme="minorHAnsi"/>
          <w:sz w:val="24"/>
          <w:szCs w:val="24"/>
          <w:lang/>
        </w:rPr>
        <w:t xml:space="preserve"> </w:t>
      </w:r>
      <w:hyperlink r:id="rId59" w:tooltip="Molecule" w:history="1">
        <w:r w:rsidR="006C5DBE" w:rsidRPr="00471021">
          <w:rPr>
            <w:rStyle w:val="Hyperlink"/>
            <w:rFonts w:cstheme="minorHAnsi"/>
            <w:color w:val="auto"/>
            <w:sz w:val="24"/>
            <w:szCs w:val="24"/>
            <w:u w:val="none"/>
            <w:lang/>
          </w:rPr>
          <w:t>molecule</w:t>
        </w:r>
      </w:hyperlink>
      <w:r w:rsidR="006C5DBE" w:rsidRPr="00471021">
        <w:rPr>
          <w:rFonts w:cstheme="minorHAnsi"/>
          <w:sz w:val="24"/>
          <w:szCs w:val="24"/>
          <w:lang/>
        </w:rPr>
        <w:t xml:space="preserve">. The </w:t>
      </w:r>
      <w:hyperlink r:id="rId60" w:tooltip="Electron" w:history="1">
        <w:r w:rsidR="006C5DBE" w:rsidRPr="00471021">
          <w:rPr>
            <w:rStyle w:val="Hyperlink"/>
            <w:rFonts w:cstheme="minorHAnsi"/>
            <w:color w:val="auto"/>
            <w:sz w:val="24"/>
            <w:szCs w:val="24"/>
            <w:u w:val="none"/>
            <w:lang/>
          </w:rPr>
          <w:t>electron</w:t>
        </w:r>
      </w:hyperlink>
      <w:r w:rsidR="006C5DBE" w:rsidRPr="00471021">
        <w:rPr>
          <w:rFonts w:cstheme="minorHAnsi"/>
          <w:sz w:val="24"/>
          <w:szCs w:val="24"/>
          <w:lang/>
        </w:rPr>
        <w:t>-</w:t>
      </w:r>
      <w:hyperlink r:id="rId61" w:tooltip="Positron" w:history="1">
        <w:r w:rsidR="006C5DBE" w:rsidRPr="00471021">
          <w:rPr>
            <w:rStyle w:val="Hyperlink"/>
            <w:rFonts w:cstheme="minorHAnsi"/>
            <w:color w:val="auto"/>
            <w:sz w:val="24"/>
            <w:szCs w:val="24"/>
            <w:u w:val="none"/>
            <w:lang/>
          </w:rPr>
          <w:t>positron</w:t>
        </w:r>
      </w:hyperlink>
      <w:r w:rsidR="00C51F6B" w:rsidRPr="00471021">
        <w:rPr>
          <w:rFonts w:cstheme="minorHAnsi"/>
          <w:sz w:val="24"/>
          <w:szCs w:val="24"/>
          <w:lang/>
        </w:rPr>
        <w:t xml:space="preserve"> </w:t>
      </w:r>
      <w:r w:rsidR="006C5DBE" w:rsidRPr="00471021">
        <w:rPr>
          <w:rFonts w:cstheme="minorHAnsi"/>
          <w:sz w:val="24"/>
          <w:szCs w:val="24"/>
          <w:lang/>
        </w:rPr>
        <w:t>pair</w:t>
      </w:r>
      <w:r w:rsidR="00C51F6B" w:rsidRPr="00471021">
        <w:rPr>
          <w:rFonts w:cstheme="minorHAnsi"/>
          <w:sz w:val="24"/>
          <w:szCs w:val="24"/>
          <w:lang/>
        </w:rPr>
        <w:t>s</w:t>
      </w:r>
      <w:r w:rsidR="006C5DBE" w:rsidRPr="00471021">
        <w:rPr>
          <w:rFonts w:cstheme="minorHAnsi"/>
          <w:sz w:val="24"/>
          <w:szCs w:val="24"/>
          <w:lang/>
        </w:rPr>
        <w:t xml:space="preserve"> produced are of extremely high energy and immediately undergo </w:t>
      </w:r>
      <w:hyperlink r:id="rId62" w:tooltip="Bremsstrahlung" w:history="1">
        <w:r w:rsidR="006C5DBE" w:rsidRPr="00471021">
          <w:rPr>
            <w:rStyle w:val="Hyperlink"/>
            <w:rFonts w:cstheme="minorHAnsi"/>
            <w:color w:val="auto"/>
            <w:sz w:val="24"/>
            <w:szCs w:val="24"/>
            <w:u w:val="none"/>
            <w:lang/>
          </w:rPr>
          <w:t>Bremsstrahlung</w:t>
        </w:r>
      </w:hyperlink>
      <w:r w:rsidR="006C5DBE" w:rsidRPr="00471021">
        <w:rPr>
          <w:rFonts w:cstheme="minorHAnsi"/>
          <w:sz w:val="24"/>
          <w:szCs w:val="24"/>
          <w:lang/>
        </w:rPr>
        <w:t xml:space="preserve"> or "Braking Radiation". This radiation produced is itself extremely energetic, with many of the photons undergoing further pair production. A cascade of charged particles ensues which, due to its extreme energy, produces a flash of Cherenkov radiation lasting between 5 and 20 </w:t>
      </w:r>
      <w:hyperlink r:id="rId63" w:tooltip="1 E-9 s" w:history="1">
        <w:r w:rsidR="006C5DBE" w:rsidRPr="00471021">
          <w:rPr>
            <w:rStyle w:val="Hyperlink"/>
            <w:rFonts w:cstheme="minorHAnsi"/>
            <w:color w:val="auto"/>
            <w:sz w:val="24"/>
            <w:szCs w:val="24"/>
            <w:u w:val="none"/>
            <w:lang/>
          </w:rPr>
          <w:t>ns</w:t>
        </w:r>
      </w:hyperlink>
      <w:r w:rsidR="006C5DBE" w:rsidRPr="00471021">
        <w:rPr>
          <w:rFonts w:cstheme="minorHAnsi"/>
          <w:sz w:val="24"/>
          <w:szCs w:val="24"/>
          <w:lang/>
        </w:rPr>
        <w:t>. The total area on the ground illuminated by this flash corresponds to many hundreds of square meters, which is why the effective area of IACT telescopes is so large</w:t>
      </w:r>
      <w:r w:rsidR="006C5DBE" w:rsidRPr="00471021">
        <w:rPr>
          <w:rFonts w:cstheme="minorHAnsi"/>
          <w:lang/>
        </w:rPr>
        <w:t>.</w:t>
      </w:r>
    </w:p>
    <w:p w:rsidR="006C5DBE" w:rsidRPr="00471021" w:rsidRDefault="006C5DBE" w:rsidP="006C5DBE">
      <w:pPr>
        <w:pStyle w:val="NormalWeb"/>
        <w:rPr>
          <w:rFonts w:asciiTheme="minorHAnsi" w:hAnsiTheme="minorHAnsi" w:cstheme="minorHAnsi"/>
          <w:lang/>
        </w:rPr>
      </w:pPr>
      <w:r w:rsidRPr="00471021">
        <w:rPr>
          <w:rFonts w:asciiTheme="minorHAnsi" w:hAnsiTheme="minorHAnsi" w:cstheme="minorHAnsi"/>
          <w:lang/>
        </w:rPr>
        <w:t xml:space="preserve">The instrument used to detect the Cherenkov radiation usually comprises a large segmented mirror which reflects the Cherenkov light onto an array of </w:t>
      </w:r>
      <w:hyperlink r:id="rId64" w:tooltip="Photomultiplier" w:history="1">
        <w:r w:rsidRPr="00471021">
          <w:rPr>
            <w:rStyle w:val="Hyperlink"/>
            <w:rFonts w:asciiTheme="minorHAnsi" w:hAnsiTheme="minorHAnsi" w:cstheme="minorHAnsi"/>
            <w:color w:val="auto"/>
            <w:u w:val="none"/>
            <w:lang/>
          </w:rPr>
          <w:t>photomultiplier</w:t>
        </w:r>
      </w:hyperlink>
      <w:r w:rsidRPr="00471021">
        <w:rPr>
          <w:rFonts w:asciiTheme="minorHAnsi" w:hAnsiTheme="minorHAnsi" w:cstheme="minorHAnsi"/>
          <w:lang/>
        </w:rPr>
        <w:t xml:space="preserve"> tubes. The tubes are coupled to fast electronics which amplify, digitise and record the pattern or image of the shower. The most effective mode of operation is to use an array of such telescopes, which can be typically located 70 to 120 meters apart. The primary advantage of this mode of operation is </w:t>
      </w:r>
      <w:r w:rsidRPr="00471021">
        <w:rPr>
          <w:rFonts w:asciiTheme="minorHAnsi" w:hAnsiTheme="minorHAnsi" w:cstheme="minorHAnsi"/>
          <w:lang/>
        </w:rPr>
        <w:lastRenderedPageBreak/>
        <w:t xml:space="preserve">that the energy threshold (the peak sensitivity) of the telescope can be lowered as local </w:t>
      </w:r>
      <w:hyperlink r:id="rId65" w:tooltip="Muon" w:history="1">
        <w:r w:rsidRPr="00471021">
          <w:rPr>
            <w:rStyle w:val="Hyperlink"/>
            <w:rFonts w:asciiTheme="minorHAnsi" w:hAnsiTheme="minorHAnsi" w:cstheme="minorHAnsi"/>
            <w:color w:val="auto"/>
            <w:u w:val="none"/>
            <w:lang/>
          </w:rPr>
          <w:t>muons</w:t>
        </w:r>
      </w:hyperlink>
      <w:r w:rsidRPr="00471021">
        <w:rPr>
          <w:rFonts w:asciiTheme="minorHAnsi" w:hAnsiTheme="minorHAnsi" w:cstheme="minorHAnsi"/>
          <w:lang/>
        </w:rPr>
        <w:t xml:space="preserve"> produced by </w:t>
      </w:r>
      <w:hyperlink r:id="rId66" w:tooltip="Cosmic ray" w:history="1">
        <w:r w:rsidRPr="00471021">
          <w:rPr>
            <w:rStyle w:val="Hyperlink"/>
            <w:rFonts w:asciiTheme="minorHAnsi" w:hAnsiTheme="minorHAnsi" w:cstheme="minorHAnsi"/>
            <w:color w:val="auto"/>
            <w:u w:val="none"/>
            <w:lang/>
          </w:rPr>
          <w:t>cosmic ray</w:t>
        </w:r>
      </w:hyperlink>
      <w:r w:rsidRPr="00471021">
        <w:rPr>
          <w:rFonts w:asciiTheme="minorHAnsi" w:hAnsiTheme="minorHAnsi" w:cstheme="minorHAnsi"/>
          <w:lang/>
        </w:rPr>
        <w:t xml:space="preserve"> induced showers can be eliminated. This is because the narrow </w:t>
      </w:r>
      <w:hyperlink r:id="rId67" w:tooltip="Cherenkov effect" w:history="1">
        <w:r w:rsidRPr="00471021">
          <w:rPr>
            <w:rStyle w:val="Hyperlink"/>
            <w:rFonts w:asciiTheme="minorHAnsi" w:hAnsiTheme="minorHAnsi" w:cstheme="minorHAnsi"/>
            <w:color w:val="auto"/>
            <w:u w:val="none"/>
            <w:lang/>
          </w:rPr>
          <w:t>Cherenkov light</w:t>
        </w:r>
      </w:hyperlink>
      <w:r w:rsidRPr="00471021">
        <w:rPr>
          <w:rFonts w:asciiTheme="minorHAnsi" w:hAnsiTheme="minorHAnsi" w:cstheme="minorHAnsi"/>
          <w:lang/>
        </w:rPr>
        <w:t xml:space="preserve"> cone produced by local muons will only be recorded by a single telescope. The shower reconstruction and background rejection offered by an array of telescopes provides an </w:t>
      </w:r>
      <w:hyperlink r:id="rId68" w:tooltip="Order of magnitude" w:history="1">
        <w:r w:rsidRPr="00471021">
          <w:rPr>
            <w:rStyle w:val="Hyperlink"/>
            <w:rFonts w:asciiTheme="minorHAnsi" w:hAnsiTheme="minorHAnsi" w:cstheme="minorHAnsi"/>
            <w:color w:val="auto"/>
            <w:u w:val="none"/>
            <w:lang/>
          </w:rPr>
          <w:t>order of magnitude</w:t>
        </w:r>
      </w:hyperlink>
      <w:r w:rsidRPr="00471021">
        <w:rPr>
          <w:rFonts w:asciiTheme="minorHAnsi" w:hAnsiTheme="minorHAnsi" w:cstheme="minorHAnsi"/>
          <w:lang/>
        </w:rPr>
        <w:t xml:space="preserve"> increase in sensitivity and improved angular and energy resolution as compared to a single telescope. This advantage has been used to great effect by the H.E.S.S. telescope array which has detected several new sources of very high energy gamma-ray photons in recent years.</w:t>
      </w:r>
    </w:p>
    <w:p w:rsidR="000F4D6D" w:rsidRPr="00471021" w:rsidRDefault="00C22772" w:rsidP="00766F2A">
      <w:pPr>
        <w:pStyle w:val="class6"/>
        <w:rPr>
          <w:rFonts w:asciiTheme="minorHAnsi" w:hAnsiTheme="minorHAnsi" w:cstheme="minorHAnsi"/>
        </w:rPr>
      </w:pPr>
      <w:r w:rsidRPr="00471021">
        <w:rPr>
          <w:rFonts w:asciiTheme="minorHAnsi" w:hAnsiTheme="minorHAnsi" w:cstheme="minorHAnsi"/>
          <w:lang/>
        </w:rPr>
        <w:t xml:space="preserve">Higher energy X-ray and </w:t>
      </w:r>
      <w:hyperlink r:id="rId69" w:tooltip="Gamma-ray" w:history="1">
        <w:r w:rsidRPr="00471021">
          <w:rPr>
            <w:rStyle w:val="Hyperlink"/>
            <w:rFonts w:asciiTheme="minorHAnsi" w:hAnsiTheme="minorHAnsi" w:cstheme="minorHAnsi"/>
            <w:color w:val="auto"/>
            <w:u w:val="none"/>
            <w:lang/>
          </w:rPr>
          <w:t>Gamma-ray</w:t>
        </w:r>
      </w:hyperlink>
      <w:r w:rsidRPr="00471021">
        <w:rPr>
          <w:rFonts w:asciiTheme="minorHAnsi" w:hAnsiTheme="minorHAnsi" w:cstheme="minorHAnsi"/>
          <w:lang/>
        </w:rPr>
        <w:t xml:space="preserve"> telescopes refrain from focusing completely and use </w:t>
      </w:r>
      <w:hyperlink r:id="rId70" w:tooltip="Coded aperture" w:history="1">
        <w:r w:rsidRPr="00471021">
          <w:rPr>
            <w:rStyle w:val="Hyperlink"/>
            <w:rFonts w:asciiTheme="minorHAnsi" w:hAnsiTheme="minorHAnsi" w:cstheme="minorHAnsi"/>
            <w:color w:val="auto"/>
            <w:u w:val="none"/>
            <w:lang/>
          </w:rPr>
          <w:t>coded aperture</w:t>
        </w:r>
      </w:hyperlink>
      <w:r w:rsidRPr="00471021">
        <w:rPr>
          <w:rFonts w:asciiTheme="minorHAnsi" w:hAnsiTheme="minorHAnsi" w:cstheme="minorHAnsi"/>
          <w:lang/>
        </w:rPr>
        <w:t xml:space="preserve"> masks: the patterns of the shadow the mask creates can be reconstructed to form an image.</w:t>
      </w:r>
      <w:r w:rsidR="006C5DBE" w:rsidRPr="00471021">
        <w:rPr>
          <w:rFonts w:asciiTheme="minorHAnsi" w:hAnsiTheme="minorHAnsi" w:cstheme="minorHAnsi"/>
          <w:b/>
          <w:bCs/>
          <w:lang/>
        </w:rPr>
        <w:t>Coded Apertures</w:t>
      </w:r>
      <w:r w:rsidR="006C5DBE" w:rsidRPr="00471021">
        <w:rPr>
          <w:rFonts w:asciiTheme="minorHAnsi" w:hAnsiTheme="minorHAnsi" w:cstheme="minorHAnsi"/>
          <w:lang/>
        </w:rPr>
        <w:t xml:space="preserve"> or </w:t>
      </w:r>
      <w:r w:rsidR="006C5DBE" w:rsidRPr="00471021">
        <w:rPr>
          <w:rFonts w:asciiTheme="minorHAnsi" w:hAnsiTheme="minorHAnsi" w:cstheme="minorHAnsi"/>
          <w:b/>
          <w:bCs/>
          <w:lang/>
        </w:rPr>
        <w:t>Coded-Aperture Masks</w:t>
      </w:r>
      <w:r w:rsidR="006C5DBE" w:rsidRPr="00471021">
        <w:rPr>
          <w:rFonts w:asciiTheme="minorHAnsi" w:hAnsiTheme="minorHAnsi" w:cstheme="minorHAnsi"/>
          <w:lang/>
        </w:rPr>
        <w:t xml:space="preserve"> are grids, gratings, or other patterns of materials opaque to various wavelengths of light. The wavelengths are usually high-energy radiation such as </w:t>
      </w:r>
      <w:hyperlink r:id="rId71" w:tooltip="X-rays" w:history="1">
        <w:r w:rsidR="006C5DBE" w:rsidRPr="00471021">
          <w:rPr>
            <w:rStyle w:val="Hyperlink"/>
            <w:rFonts w:asciiTheme="minorHAnsi" w:hAnsiTheme="minorHAnsi" w:cstheme="minorHAnsi"/>
            <w:color w:val="auto"/>
            <w:u w:val="none"/>
            <w:lang/>
          </w:rPr>
          <w:t>X-rays</w:t>
        </w:r>
      </w:hyperlink>
      <w:r w:rsidR="006C5DBE" w:rsidRPr="00471021">
        <w:rPr>
          <w:rFonts w:asciiTheme="minorHAnsi" w:hAnsiTheme="minorHAnsi" w:cstheme="minorHAnsi"/>
          <w:lang/>
        </w:rPr>
        <w:t xml:space="preserve"> and </w:t>
      </w:r>
      <w:hyperlink r:id="rId72" w:tooltip="Gamma rays" w:history="1">
        <w:r w:rsidR="006C5DBE" w:rsidRPr="00471021">
          <w:rPr>
            <w:rStyle w:val="Hyperlink"/>
            <w:rFonts w:asciiTheme="minorHAnsi" w:hAnsiTheme="minorHAnsi" w:cstheme="minorHAnsi"/>
            <w:color w:val="auto"/>
            <w:u w:val="none"/>
            <w:lang/>
          </w:rPr>
          <w:t>gamma rays</w:t>
        </w:r>
      </w:hyperlink>
      <w:r w:rsidR="006C5DBE" w:rsidRPr="00471021">
        <w:rPr>
          <w:rFonts w:asciiTheme="minorHAnsi" w:hAnsiTheme="minorHAnsi" w:cstheme="minorHAnsi"/>
          <w:lang/>
        </w:rPr>
        <w:t>. By blocking light in a known pattern, a coded "shadow" is cast upon a plane. The properties of the original light sources can then be mathematically reconstructed from this shadow. Coded apertures are used in X- and gamma ray imaging systems, because these high-energy rays cannot be focused with lenses or mirrors.</w:t>
      </w:r>
    </w:p>
    <w:p w:rsidR="00F87C38" w:rsidRPr="00471021" w:rsidRDefault="003231E1">
      <w:pPr>
        <w:widowControl w:val="0"/>
        <w:autoSpaceDE w:val="0"/>
        <w:autoSpaceDN w:val="0"/>
        <w:adjustRightInd w:val="0"/>
        <w:rPr>
          <w:rStyle w:val="mw-headline"/>
          <w:rFonts w:cstheme="minorHAnsi"/>
          <w:b/>
          <w:bCs/>
          <w:sz w:val="28"/>
          <w:szCs w:val="28"/>
          <w:lang/>
        </w:rPr>
      </w:pPr>
      <w:r w:rsidRPr="00471021">
        <w:rPr>
          <w:rStyle w:val="mw-headline"/>
          <w:rFonts w:cstheme="minorHAnsi"/>
          <w:b/>
          <w:bCs/>
          <w:sz w:val="28"/>
          <w:szCs w:val="28"/>
          <w:lang/>
        </w:rPr>
        <w:t>Ultra-high-energy cosmic ray observatories</w:t>
      </w:r>
    </w:p>
    <w:p w:rsidR="001D1DF8" w:rsidRPr="00471021" w:rsidRDefault="00766F2A">
      <w:pPr>
        <w:widowControl w:val="0"/>
        <w:autoSpaceDE w:val="0"/>
        <w:autoSpaceDN w:val="0"/>
        <w:adjustRightInd w:val="0"/>
        <w:rPr>
          <w:rFonts w:cstheme="minorHAnsi"/>
          <w:sz w:val="24"/>
          <w:szCs w:val="24"/>
          <w:lang/>
        </w:rPr>
      </w:pPr>
      <w:r w:rsidRPr="00471021">
        <w:rPr>
          <w:rStyle w:val="mw-headline"/>
          <w:rFonts w:cstheme="minorHAnsi"/>
          <w:sz w:val="24"/>
          <w:szCs w:val="24"/>
          <w:lang/>
        </w:rPr>
        <w:t>1</w:t>
      </w:r>
      <w:r w:rsidR="001D1DF8" w:rsidRPr="00471021">
        <w:rPr>
          <w:rStyle w:val="mw-headline"/>
          <w:rFonts w:cstheme="minorHAnsi"/>
          <w:sz w:val="24"/>
          <w:szCs w:val="24"/>
          <w:lang/>
        </w:rPr>
        <w:t>)</w:t>
      </w:r>
      <w:r w:rsidR="001D1DF8" w:rsidRPr="00471021">
        <w:rPr>
          <w:rStyle w:val="mw-headline"/>
          <w:rFonts w:cstheme="minorHAnsi"/>
          <w:b/>
          <w:bCs/>
          <w:sz w:val="24"/>
          <w:szCs w:val="24"/>
          <w:lang/>
        </w:rPr>
        <w:t>AGASA</w:t>
      </w:r>
      <w:r w:rsidR="001D1DF8" w:rsidRPr="00471021">
        <w:rPr>
          <w:rStyle w:val="mw-headline"/>
          <w:rFonts w:cstheme="minorHAnsi"/>
          <w:sz w:val="24"/>
          <w:szCs w:val="24"/>
          <w:lang/>
        </w:rPr>
        <w:t>-large area(it was ground based observatory)</w:t>
      </w:r>
    </w:p>
    <w:p w:rsidR="00F87C38" w:rsidRPr="00471021" w:rsidRDefault="00766F2A" w:rsidP="00F87C38">
      <w:pPr>
        <w:pStyle w:val="NormalWeb"/>
        <w:rPr>
          <w:rFonts w:asciiTheme="minorHAnsi" w:hAnsiTheme="minorHAnsi" w:cstheme="minorHAnsi"/>
          <w:lang/>
        </w:rPr>
      </w:pPr>
      <w:r w:rsidRPr="00471021">
        <w:rPr>
          <w:rFonts w:asciiTheme="minorHAnsi" w:hAnsiTheme="minorHAnsi" w:cstheme="minorHAnsi"/>
          <w:lang/>
        </w:rPr>
        <w:t>2</w:t>
      </w:r>
      <w:r w:rsidR="003231E1" w:rsidRPr="00471021">
        <w:rPr>
          <w:rFonts w:asciiTheme="minorHAnsi" w:hAnsiTheme="minorHAnsi" w:cstheme="minorHAnsi"/>
          <w:lang/>
        </w:rPr>
        <w:t>)</w:t>
      </w:r>
      <w:r w:rsidR="00134368" w:rsidRPr="00471021">
        <w:rPr>
          <w:rFonts w:asciiTheme="minorHAnsi" w:hAnsiTheme="minorHAnsi" w:cstheme="minorHAnsi"/>
          <w:lang/>
        </w:rPr>
        <w:t xml:space="preserve">The </w:t>
      </w:r>
      <w:r w:rsidR="00134368" w:rsidRPr="00471021">
        <w:rPr>
          <w:rFonts w:asciiTheme="minorHAnsi" w:hAnsiTheme="minorHAnsi" w:cstheme="minorHAnsi"/>
          <w:b/>
          <w:bCs/>
          <w:lang/>
        </w:rPr>
        <w:t>Antarctic Impulsive Transient Antenna</w:t>
      </w:r>
      <w:r w:rsidR="00134368" w:rsidRPr="00471021">
        <w:rPr>
          <w:rFonts w:asciiTheme="minorHAnsi" w:hAnsiTheme="minorHAnsi" w:cstheme="minorHAnsi"/>
          <w:lang/>
        </w:rPr>
        <w:t xml:space="preserve"> (</w:t>
      </w:r>
      <w:r w:rsidR="00134368" w:rsidRPr="00471021">
        <w:rPr>
          <w:rFonts w:asciiTheme="minorHAnsi" w:hAnsiTheme="minorHAnsi" w:cstheme="minorHAnsi"/>
          <w:b/>
          <w:bCs/>
          <w:lang/>
        </w:rPr>
        <w:t>ANITA</w:t>
      </w:r>
      <w:r w:rsidR="00134368" w:rsidRPr="00471021">
        <w:rPr>
          <w:rFonts w:asciiTheme="minorHAnsi" w:hAnsiTheme="minorHAnsi" w:cstheme="minorHAnsi"/>
          <w:lang/>
        </w:rPr>
        <w:t xml:space="preserve">) experiment has been designed to study </w:t>
      </w:r>
      <w:hyperlink r:id="rId73" w:tooltip="Ultra-high-energy cosmic ray" w:history="1">
        <w:r w:rsidR="00134368" w:rsidRPr="00471021">
          <w:rPr>
            <w:rStyle w:val="Hyperlink"/>
            <w:rFonts w:asciiTheme="minorHAnsi" w:hAnsiTheme="minorHAnsi" w:cstheme="minorHAnsi"/>
            <w:color w:val="auto"/>
            <w:u w:val="none"/>
            <w:lang/>
          </w:rPr>
          <w:t>ultra-high-energy</w:t>
        </w:r>
      </w:hyperlink>
      <w:r w:rsidR="00134368" w:rsidRPr="00471021">
        <w:rPr>
          <w:rFonts w:asciiTheme="minorHAnsi" w:hAnsiTheme="minorHAnsi" w:cstheme="minorHAnsi"/>
          <w:lang/>
        </w:rPr>
        <w:t xml:space="preserve"> (UHE) cosmic </w:t>
      </w:r>
      <w:hyperlink r:id="rId74" w:tooltip="Neutrino" w:history="1">
        <w:r w:rsidR="00134368" w:rsidRPr="00471021">
          <w:rPr>
            <w:rStyle w:val="Hyperlink"/>
            <w:rFonts w:asciiTheme="minorHAnsi" w:hAnsiTheme="minorHAnsi" w:cstheme="minorHAnsi"/>
            <w:color w:val="auto"/>
            <w:u w:val="none"/>
            <w:lang/>
          </w:rPr>
          <w:t>neutrinos</w:t>
        </w:r>
      </w:hyperlink>
      <w:r w:rsidR="00134368" w:rsidRPr="00471021">
        <w:rPr>
          <w:rFonts w:asciiTheme="minorHAnsi" w:hAnsiTheme="minorHAnsi" w:cstheme="minorHAnsi"/>
          <w:lang/>
        </w:rPr>
        <w:t xml:space="preserve"> by detecting the radio pulses emitted by their interactions with the </w:t>
      </w:r>
      <w:hyperlink r:id="rId75" w:tooltip="Antarctic" w:history="1">
        <w:r w:rsidR="00134368" w:rsidRPr="00471021">
          <w:rPr>
            <w:rStyle w:val="Hyperlink"/>
            <w:rFonts w:asciiTheme="minorHAnsi" w:hAnsiTheme="minorHAnsi" w:cstheme="minorHAnsi"/>
            <w:color w:val="auto"/>
            <w:u w:val="none"/>
            <w:lang/>
          </w:rPr>
          <w:t>Antarctic</w:t>
        </w:r>
      </w:hyperlink>
      <w:r w:rsidR="00134368" w:rsidRPr="00471021">
        <w:rPr>
          <w:rFonts w:asciiTheme="minorHAnsi" w:hAnsiTheme="minorHAnsi" w:cstheme="minorHAnsi"/>
          <w:lang/>
        </w:rPr>
        <w:t xml:space="preserve"> ice sheet</w:t>
      </w:r>
      <w:r w:rsidRPr="00471021">
        <w:rPr>
          <w:rFonts w:asciiTheme="minorHAnsi" w:hAnsiTheme="minorHAnsi" w:cstheme="minorHAnsi"/>
          <w:lang/>
        </w:rPr>
        <w:t xml:space="preserve">. </w:t>
      </w:r>
      <w:r w:rsidR="00F87C38" w:rsidRPr="00471021">
        <w:rPr>
          <w:rFonts w:asciiTheme="minorHAnsi" w:hAnsiTheme="minorHAnsi" w:cstheme="minorHAnsi"/>
          <w:lang/>
        </w:rPr>
        <w:t xml:space="preserve">This is to be accomplished using an array of radio antennas suspended from a </w:t>
      </w:r>
      <w:hyperlink r:id="rId76" w:tooltip="High altitude balloon" w:history="1">
        <w:r w:rsidR="00F87C38" w:rsidRPr="00471021">
          <w:rPr>
            <w:rFonts w:asciiTheme="minorHAnsi" w:hAnsiTheme="minorHAnsi" w:cstheme="minorHAnsi"/>
            <w:lang/>
          </w:rPr>
          <w:t>helium balloon</w:t>
        </w:r>
      </w:hyperlink>
      <w:r w:rsidR="00F87C38" w:rsidRPr="00471021">
        <w:rPr>
          <w:rFonts w:asciiTheme="minorHAnsi" w:hAnsiTheme="minorHAnsi" w:cstheme="minorHAnsi"/>
          <w:lang/>
        </w:rPr>
        <w:t xml:space="preserve"> flying at a height of about 37,000 meters.</w:t>
      </w:r>
      <w:r w:rsidRPr="00471021">
        <w:rPr>
          <w:rFonts w:asciiTheme="minorHAnsi" w:hAnsiTheme="minorHAnsi" w:cstheme="minorHAnsi"/>
          <w:lang/>
        </w:rPr>
        <w:t xml:space="preserve"> </w:t>
      </w:r>
      <w:r w:rsidR="00F87C38" w:rsidRPr="00471021">
        <w:rPr>
          <w:rFonts w:asciiTheme="minorHAnsi" w:hAnsiTheme="minorHAnsi" w:cstheme="minorHAnsi"/>
          <w:lang/>
        </w:rPr>
        <w:t xml:space="preserve">The neutrinos, with energies on the order of </w:t>
      </w:r>
      <w:hyperlink r:id="rId77" w:anchor="10-1" w:tooltip="Orders of magnitude (energy)" w:history="1">
        <w:r w:rsidR="00F87C38" w:rsidRPr="00471021">
          <w:rPr>
            <w:rFonts w:asciiTheme="minorHAnsi" w:hAnsiTheme="minorHAnsi" w:cstheme="minorHAnsi"/>
            <w:lang/>
          </w:rPr>
          <w:t>10</w:t>
        </w:r>
        <w:r w:rsidR="00F87C38" w:rsidRPr="00471021">
          <w:rPr>
            <w:rFonts w:asciiTheme="minorHAnsi" w:hAnsiTheme="minorHAnsi" w:cstheme="minorHAnsi"/>
            <w:vertAlign w:val="superscript"/>
            <w:lang/>
          </w:rPr>
          <w:t>18</w:t>
        </w:r>
        <w:r w:rsidR="00F87C38" w:rsidRPr="00471021">
          <w:rPr>
            <w:rFonts w:asciiTheme="minorHAnsi" w:hAnsiTheme="minorHAnsi" w:cstheme="minorHAnsi"/>
            <w:lang/>
          </w:rPr>
          <w:t> eV</w:t>
        </w:r>
      </w:hyperlink>
      <w:r w:rsidR="00F87C38" w:rsidRPr="00471021">
        <w:rPr>
          <w:rFonts w:asciiTheme="minorHAnsi" w:hAnsiTheme="minorHAnsi" w:cstheme="minorHAnsi"/>
          <w:lang/>
        </w:rPr>
        <w:t xml:space="preserve">, produce radio pulses in the ice because of the </w:t>
      </w:r>
      <w:hyperlink r:id="rId78" w:tooltip="Askaryan effect" w:history="1">
        <w:r w:rsidR="00F87C38" w:rsidRPr="00471021">
          <w:rPr>
            <w:rFonts w:asciiTheme="minorHAnsi" w:hAnsiTheme="minorHAnsi" w:cstheme="minorHAnsi"/>
            <w:lang/>
          </w:rPr>
          <w:t>Askaryan effect</w:t>
        </w:r>
      </w:hyperlink>
      <w:r w:rsidRPr="00471021">
        <w:rPr>
          <w:rFonts w:asciiTheme="minorHAnsi" w:hAnsiTheme="minorHAnsi" w:cstheme="minorHAnsi"/>
          <w:lang/>
        </w:rPr>
        <w:t>.</w:t>
      </w:r>
    </w:p>
    <w:p w:rsidR="003231E1" w:rsidRPr="00471021" w:rsidRDefault="00766F2A" w:rsidP="00F87C38">
      <w:pPr>
        <w:pStyle w:val="NormalWeb"/>
        <w:rPr>
          <w:rFonts w:asciiTheme="minorHAnsi" w:hAnsiTheme="minorHAnsi" w:cstheme="minorHAnsi"/>
          <w:lang/>
        </w:rPr>
      </w:pPr>
      <w:r w:rsidRPr="00471021">
        <w:rPr>
          <w:rFonts w:asciiTheme="minorHAnsi" w:hAnsiTheme="minorHAnsi" w:cstheme="minorHAnsi"/>
          <w:lang/>
        </w:rPr>
        <w:t>3</w:t>
      </w:r>
      <w:r w:rsidR="003231E1" w:rsidRPr="00471021">
        <w:rPr>
          <w:rFonts w:asciiTheme="minorHAnsi" w:hAnsiTheme="minorHAnsi" w:cstheme="minorHAnsi"/>
          <w:lang/>
        </w:rPr>
        <w:t xml:space="preserve">)The </w:t>
      </w:r>
      <w:r w:rsidR="003231E1" w:rsidRPr="00471021">
        <w:rPr>
          <w:rFonts w:asciiTheme="minorHAnsi" w:hAnsiTheme="minorHAnsi" w:cstheme="minorHAnsi"/>
          <w:b/>
          <w:bCs/>
          <w:lang/>
        </w:rPr>
        <w:t>Extreme Universe Space Observatory onboard Japanese Experiment Module</w:t>
      </w:r>
      <w:r w:rsidR="003231E1" w:rsidRPr="00471021">
        <w:rPr>
          <w:rFonts w:asciiTheme="minorHAnsi" w:hAnsiTheme="minorHAnsi" w:cstheme="minorHAnsi"/>
          <w:lang/>
        </w:rPr>
        <w:t xml:space="preserve"> (</w:t>
      </w:r>
      <w:r w:rsidR="003231E1" w:rsidRPr="00471021">
        <w:rPr>
          <w:rFonts w:asciiTheme="minorHAnsi" w:hAnsiTheme="minorHAnsi" w:cstheme="minorHAnsi"/>
          <w:b/>
          <w:bCs/>
          <w:lang/>
        </w:rPr>
        <w:t>JEM-EUSO</w:t>
      </w:r>
      <w:r w:rsidR="003231E1" w:rsidRPr="00471021">
        <w:rPr>
          <w:rFonts w:asciiTheme="minorHAnsi" w:hAnsiTheme="minorHAnsi" w:cstheme="minorHAnsi"/>
          <w:lang/>
        </w:rPr>
        <w:t xml:space="preserve">) is the first space mission concept devoted to the investigation of </w:t>
      </w:r>
      <w:hyperlink r:id="rId79" w:tooltip="Cosmic ray" w:history="1">
        <w:r w:rsidR="003231E1" w:rsidRPr="00471021">
          <w:rPr>
            <w:rStyle w:val="Hyperlink"/>
            <w:rFonts w:asciiTheme="minorHAnsi" w:hAnsiTheme="minorHAnsi" w:cstheme="minorHAnsi"/>
            <w:color w:val="auto"/>
            <w:u w:val="none"/>
            <w:lang/>
          </w:rPr>
          <w:t>cosmic rays</w:t>
        </w:r>
      </w:hyperlink>
      <w:r w:rsidR="003231E1" w:rsidRPr="00471021">
        <w:rPr>
          <w:rFonts w:asciiTheme="minorHAnsi" w:hAnsiTheme="minorHAnsi" w:cstheme="minorHAnsi"/>
          <w:lang/>
        </w:rPr>
        <w:t xml:space="preserve"> and </w:t>
      </w:r>
      <w:hyperlink r:id="rId80" w:tooltip="Neutrinos" w:history="1">
        <w:r w:rsidR="003231E1" w:rsidRPr="00471021">
          <w:rPr>
            <w:rStyle w:val="Hyperlink"/>
            <w:rFonts w:asciiTheme="minorHAnsi" w:hAnsiTheme="minorHAnsi" w:cstheme="minorHAnsi"/>
            <w:color w:val="auto"/>
            <w:u w:val="none"/>
            <w:lang/>
          </w:rPr>
          <w:t>neutrinos</w:t>
        </w:r>
      </w:hyperlink>
      <w:r w:rsidR="003231E1" w:rsidRPr="00471021">
        <w:rPr>
          <w:rFonts w:asciiTheme="minorHAnsi" w:hAnsiTheme="minorHAnsi" w:cstheme="minorHAnsi"/>
          <w:lang/>
        </w:rPr>
        <w:t xml:space="preserve"> of </w:t>
      </w:r>
      <w:hyperlink r:id="rId81" w:tooltip="Ultra-high-energy cosmic ray" w:history="1">
        <w:r w:rsidR="003231E1" w:rsidRPr="00471021">
          <w:rPr>
            <w:rStyle w:val="Hyperlink"/>
            <w:rFonts w:asciiTheme="minorHAnsi" w:hAnsiTheme="minorHAnsi" w:cstheme="minorHAnsi"/>
            <w:color w:val="auto"/>
            <w:u w:val="none"/>
            <w:lang/>
          </w:rPr>
          <w:t>extreme energy</w:t>
        </w:r>
      </w:hyperlink>
      <w:r w:rsidR="003231E1" w:rsidRPr="00471021">
        <w:rPr>
          <w:rFonts w:asciiTheme="minorHAnsi" w:hAnsiTheme="minorHAnsi" w:cstheme="minorHAnsi"/>
          <w:lang/>
        </w:rPr>
        <w:t xml:space="preserve"> (</w:t>
      </w:r>
      <w:r w:rsidR="003231E1" w:rsidRPr="00471021">
        <w:rPr>
          <w:rStyle w:val="nowrap1"/>
          <w:rFonts w:asciiTheme="minorHAnsi" w:hAnsiTheme="minorHAnsi" w:cstheme="minorHAnsi"/>
          <w:lang/>
        </w:rPr>
        <w:t xml:space="preserve">E &gt; </w:t>
      </w:r>
      <w:r w:rsidR="003231E1" w:rsidRPr="00471021">
        <w:rPr>
          <w:rStyle w:val="sortkey3"/>
          <w:rFonts w:asciiTheme="minorHAnsi" w:hAnsiTheme="minorHAnsi" w:cstheme="minorHAnsi"/>
          <w:vanish/>
          <w:lang/>
        </w:rPr>
        <w:t>7000801088243500000</w:t>
      </w:r>
      <w:r w:rsidR="003231E1" w:rsidRPr="00471021">
        <w:rPr>
          <w:rStyle w:val="sortkey3"/>
          <w:rFonts w:ascii="Arial" w:hAnsi="Arial" w:cstheme="minorHAnsi"/>
          <w:vanish/>
          <w:lang/>
        </w:rPr>
        <w:t>♠</w:t>
      </w:r>
      <w:r w:rsidR="003231E1" w:rsidRPr="00471021">
        <w:rPr>
          <w:rStyle w:val="nowrap1"/>
          <w:rFonts w:asciiTheme="minorHAnsi" w:hAnsiTheme="minorHAnsi" w:cstheme="minorHAnsi"/>
          <w:lang/>
        </w:rPr>
        <w:t>5×10</w:t>
      </w:r>
      <w:r w:rsidR="003231E1" w:rsidRPr="00471021">
        <w:rPr>
          <w:rStyle w:val="nowrap1"/>
          <w:rFonts w:asciiTheme="minorHAnsi" w:hAnsiTheme="minorHAnsi" w:cstheme="minorHAnsi"/>
          <w:vertAlign w:val="superscript"/>
          <w:lang/>
        </w:rPr>
        <w:t>19</w:t>
      </w:r>
      <w:r w:rsidR="003231E1" w:rsidRPr="00471021">
        <w:rPr>
          <w:rStyle w:val="nowrap1"/>
          <w:rFonts w:asciiTheme="minorHAnsi" w:hAnsiTheme="minorHAnsi" w:cstheme="minorHAnsi"/>
          <w:lang/>
        </w:rPr>
        <w:t> </w:t>
      </w:r>
      <w:hyperlink r:id="rId82" w:tooltip="Electronvolt" w:history="1">
        <w:r w:rsidR="003231E1" w:rsidRPr="00471021">
          <w:rPr>
            <w:rStyle w:val="Hyperlink"/>
            <w:rFonts w:asciiTheme="minorHAnsi" w:hAnsiTheme="minorHAnsi" w:cstheme="minorHAnsi"/>
            <w:color w:val="auto"/>
            <w:u w:val="none"/>
            <w:lang/>
          </w:rPr>
          <w:t>eV</w:t>
        </w:r>
      </w:hyperlink>
      <w:r w:rsidR="003231E1" w:rsidRPr="00471021">
        <w:rPr>
          <w:rFonts w:asciiTheme="minorHAnsi" w:hAnsiTheme="minorHAnsi" w:cstheme="minorHAnsi"/>
          <w:lang/>
        </w:rPr>
        <w:t xml:space="preserve">). Using the Earth's atmosphere as a giant detector, the detection is performed by looking at the streak of </w:t>
      </w:r>
      <w:hyperlink r:id="rId83" w:tooltip="Fluorescence" w:history="1">
        <w:r w:rsidR="003231E1" w:rsidRPr="00471021">
          <w:rPr>
            <w:rStyle w:val="Hyperlink"/>
            <w:rFonts w:asciiTheme="minorHAnsi" w:hAnsiTheme="minorHAnsi" w:cstheme="minorHAnsi"/>
            <w:color w:val="auto"/>
            <w:u w:val="none"/>
            <w:lang/>
          </w:rPr>
          <w:t>fluorescence</w:t>
        </w:r>
      </w:hyperlink>
      <w:r w:rsidR="003231E1" w:rsidRPr="00471021">
        <w:rPr>
          <w:rFonts w:asciiTheme="minorHAnsi" w:hAnsiTheme="minorHAnsi" w:cstheme="minorHAnsi"/>
          <w:lang/>
        </w:rPr>
        <w:t xml:space="preserve"> produced when such a particle interacts with the Earth's atmosphere.</w:t>
      </w:r>
    </w:p>
    <w:p w:rsidR="00B17451" w:rsidRPr="00471021" w:rsidRDefault="00766F2A" w:rsidP="00F87C38">
      <w:pPr>
        <w:pStyle w:val="NormalWeb"/>
        <w:rPr>
          <w:rFonts w:asciiTheme="minorHAnsi" w:hAnsiTheme="minorHAnsi" w:cstheme="minorHAnsi"/>
          <w:lang/>
        </w:rPr>
      </w:pPr>
      <w:r w:rsidRPr="00471021">
        <w:rPr>
          <w:rFonts w:asciiTheme="minorHAnsi" w:hAnsiTheme="minorHAnsi" w:cstheme="minorHAnsi"/>
          <w:lang/>
        </w:rPr>
        <w:t>4</w:t>
      </w:r>
      <w:r w:rsidR="00B17451" w:rsidRPr="00471021">
        <w:rPr>
          <w:rFonts w:asciiTheme="minorHAnsi" w:hAnsiTheme="minorHAnsi" w:cstheme="minorHAnsi"/>
          <w:lang/>
        </w:rPr>
        <w:t>)</w:t>
      </w:r>
      <w:r w:rsidR="00B17451" w:rsidRPr="00471021">
        <w:rPr>
          <w:rFonts w:asciiTheme="minorHAnsi" w:hAnsiTheme="minorHAnsi" w:cstheme="minorHAnsi"/>
          <w:b/>
          <w:bCs/>
          <w:lang/>
        </w:rPr>
        <w:t xml:space="preserve"> Gamma Ray Astronomy PeV EnergieS phase-3 </w:t>
      </w:r>
      <w:r w:rsidR="00B17451" w:rsidRPr="00471021">
        <w:rPr>
          <w:rFonts w:asciiTheme="minorHAnsi" w:hAnsiTheme="minorHAnsi" w:cstheme="minorHAnsi"/>
          <w:lang/>
        </w:rPr>
        <w:t xml:space="preserve">GRAPES-3 is designed to study </w:t>
      </w:r>
      <w:hyperlink r:id="rId84" w:tooltip="Cosmic ray" w:history="1">
        <w:r w:rsidR="00B17451" w:rsidRPr="00471021">
          <w:rPr>
            <w:rStyle w:val="Hyperlink"/>
            <w:rFonts w:asciiTheme="minorHAnsi" w:hAnsiTheme="minorHAnsi" w:cstheme="minorHAnsi"/>
            <w:color w:val="auto"/>
            <w:u w:val="none"/>
            <w:lang/>
          </w:rPr>
          <w:t>cosmic rays</w:t>
        </w:r>
      </w:hyperlink>
      <w:r w:rsidR="00B17451" w:rsidRPr="00471021">
        <w:rPr>
          <w:rFonts w:asciiTheme="minorHAnsi" w:hAnsiTheme="minorHAnsi" w:cstheme="minorHAnsi"/>
          <w:lang/>
        </w:rPr>
        <w:t xml:space="preserve"> with an array of </w:t>
      </w:r>
      <w:hyperlink r:id="rId85" w:tooltip="Air shower (physics)" w:history="1">
        <w:r w:rsidR="00B17451" w:rsidRPr="00471021">
          <w:rPr>
            <w:rStyle w:val="Hyperlink"/>
            <w:rFonts w:asciiTheme="minorHAnsi" w:hAnsiTheme="minorHAnsi" w:cstheme="minorHAnsi"/>
            <w:color w:val="auto"/>
            <w:u w:val="none"/>
            <w:lang/>
          </w:rPr>
          <w:t>air shower</w:t>
        </w:r>
      </w:hyperlink>
      <w:r w:rsidR="00B17451" w:rsidRPr="00471021">
        <w:rPr>
          <w:rFonts w:asciiTheme="minorHAnsi" w:hAnsiTheme="minorHAnsi" w:cstheme="minorHAnsi"/>
          <w:lang/>
        </w:rPr>
        <w:t xml:space="preserve"> </w:t>
      </w:r>
      <w:hyperlink r:id="rId86" w:tooltip="Detector" w:history="1">
        <w:r w:rsidR="00B17451" w:rsidRPr="00471021">
          <w:rPr>
            <w:rStyle w:val="Hyperlink"/>
            <w:rFonts w:asciiTheme="minorHAnsi" w:hAnsiTheme="minorHAnsi" w:cstheme="minorHAnsi"/>
            <w:color w:val="auto"/>
            <w:u w:val="none"/>
            <w:lang/>
          </w:rPr>
          <w:t>detectors</w:t>
        </w:r>
      </w:hyperlink>
      <w:r w:rsidR="00B17451" w:rsidRPr="00471021">
        <w:rPr>
          <w:rFonts w:asciiTheme="minorHAnsi" w:hAnsiTheme="minorHAnsi" w:cstheme="minorHAnsi"/>
          <w:lang/>
        </w:rPr>
        <w:t xml:space="preserve"> and a large area </w:t>
      </w:r>
      <w:hyperlink r:id="rId87" w:tooltip="Muon" w:history="1">
        <w:r w:rsidR="00B17451" w:rsidRPr="00471021">
          <w:rPr>
            <w:rStyle w:val="Hyperlink"/>
            <w:rFonts w:asciiTheme="minorHAnsi" w:hAnsiTheme="minorHAnsi" w:cstheme="minorHAnsi"/>
            <w:color w:val="auto"/>
            <w:u w:val="none"/>
            <w:lang/>
          </w:rPr>
          <w:t>muon</w:t>
        </w:r>
      </w:hyperlink>
      <w:r w:rsidR="00B17451" w:rsidRPr="00471021">
        <w:rPr>
          <w:rFonts w:asciiTheme="minorHAnsi" w:hAnsiTheme="minorHAnsi" w:cstheme="minorHAnsi"/>
          <w:lang/>
        </w:rPr>
        <w:t xml:space="preserve"> detector</w:t>
      </w:r>
      <w:r w:rsidRPr="00471021">
        <w:rPr>
          <w:rFonts w:asciiTheme="minorHAnsi" w:hAnsiTheme="minorHAnsi" w:cstheme="minorHAnsi"/>
          <w:lang/>
        </w:rPr>
        <w:t>.</w:t>
      </w:r>
    </w:p>
    <w:p w:rsidR="00177BC5" w:rsidRPr="00471021" w:rsidRDefault="00177BC5" w:rsidP="00177BC5">
      <w:pPr>
        <w:pStyle w:val="Default"/>
        <w:rPr>
          <w:rFonts w:asciiTheme="minorHAnsi" w:hAnsiTheme="minorHAnsi" w:cstheme="minorHAnsi"/>
        </w:rPr>
      </w:pPr>
    </w:p>
    <w:p w:rsidR="00766F2A" w:rsidRPr="00471021" w:rsidRDefault="00766F2A" w:rsidP="00766F2A">
      <w:pPr>
        <w:widowControl w:val="0"/>
        <w:autoSpaceDE w:val="0"/>
        <w:autoSpaceDN w:val="0"/>
        <w:adjustRightInd w:val="0"/>
        <w:spacing w:before="100" w:after="100" w:line="240" w:lineRule="auto"/>
        <w:rPr>
          <w:rFonts w:cstheme="minorHAnsi"/>
          <w:sz w:val="24"/>
          <w:szCs w:val="24"/>
        </w:rPr>
      </w:pPr>
      <w:r w:rsidRPr="00471021">
        <w:rPr>
          <w:rFonts w:cstheme="minorHAnsi"/>
          <w:sz w:val="24"/>
          <w:szCs w:val="24"/>
        </w:rPr>
        <w:t xml:space="preserve">In the EUV, the surface of the </w:t>
      </w:r>
      <w:hyperlink r:id="rId88" w:history="1">
        <w:r w:rsidRPr="00471021">
          <w:rPr>
            <w:rFonts w:cstheme="minorHAnsi"/>
            <w:sz w:val="24"/>
            <w:szCs w:val="24"/>
          </w:rPr>
          <w:t>Sun</w:t>
        </w:r>
      </w:hyperlink>
      <w:r w:rsidRPr="00471021">
        <w:rPr>
          <w:rFonts w:cstheme="minorHAnsi"/>
          <w:sz w:val="24"/>
          <w:szCs w:val="24"/>
        </w:rPr>
        <w:t xml:space="preserve"> appears dark, and hot structures in the solar </w:t>
      </w:r>
      <w:hyperlink r:id="rId89" w:history="1">
        <w:r w:rsidRPr="00471021">
          <w:rPr>
            <w:rFonts w:cstheme="minorHAnsi"/>
            <w:sz w:val="24"/>
            <w:szCs w:val="24"/>
          </w:rPr>
          <w:t>corona</w:t>
        </w:r>
      </w:hyperlink>
      <w:r w:rsidRPr="00471021">
        <w:rPr>
          <w:rFonts w:cstheme="minorHAnsi"/>
          <w:sz w:val="24"/>
          <w:szCs w:val="24"/>
        </w:rPr>
        <w:t xml:space="preserve"> appear bright; this allows study of the structure and dynamics of the solar corona near the surface of the Sun, which is not possible using </w:t>
      </w:r>
      <w:hyperlink r:id="rId90" w:history="1">
        <w:r w:rsidRPr="00471021">
          <w:rPr>
            <w:rFonts w:cstheme="minorHAnsi"/>
            <w:sz w:val="24"/>
            <w:szCs w:val="24"/>
          </w:rPr>
          <w:t>visible light</w:t>
        </w:r>
      </w:hyperlink>
      <w:r w:rsidRPr="00471021">
        <w:rPr>
          <w:rFonts w:cstheme="minorHAnsi"/>
          <w:sz w:val="24"/>
          <w:szCs w:val="24"/>
        </w:rPr>
        <w:t>.</w:t>
      </w:r>
    </w:p>
    <w:p w:rsidR="00766F2A" w:rsidRPr="00471021" w:rsidRDefault="00766F2A" w:rsidP="00766F2A">
      <w:pPr>
        <w:pStyle w:val="class6"/>
        <w:rPr>
          <w:rFonts w:asciiTheme="minorHAnsi" w:hAnsiTheme="minorHAnsi" w:cstheme="minorHAnsi"/>
        </w:rPr>
      </w:pPr>
      <w:r w:rsidRPr="00471021">
        <w:rPr>
          <w:rFonts w:asciiTheme="minorHAnsi" w:hAnsiTheme="minorHAnsi" w:cstheme="minorHAnsi"/>
        </w:rPr>
        <w:t>Solar irradiation varies over 11 years cycle.</w:t>
      </w:r>
    </w:p>
    <w:p w:rsidR="00766F2A" w:rsidRPr="00471021" w:rsidRDefault="00766F2A" w:rsidP="00766F2A">
      <w:pPr>
        <w:pStyle w:val="class6"/>
        <w:rPr>
          <w:rFonts w:asciiTheme="minorHAnsi" w:hAnsiTheme="minorHAnsi" w:cstheme="minorHAnsi"/>
        </w:rPr>
      </w:pPr>
      <w:r w:rsidRPr="00471021">
        <w:rPr>
          <w:rFonts w:asciiTheme="minorHAnsi" w:hAnsiTheme="minorHAnsi" w:cstheme="minorHAnsi"/>
        </w:rPr>
        <w:lastRenderedPageBreak/>
        <w:t>The instantaneous swath of any imaging instrument is the width of the region that is actually observed across the track of the instrument at any time during any particular overflight.</w:t>
      </w:r>
    </w:p>
    <w:p w:rsidR="00FC28C0" w:rsidRDefault="004F0C6B" w:rsidP="00FC28C0">
      <w:pPr>
        <w:pStyle w:val="class6"/>
        <w:rPr>
          <w:rFonts w:asciiTheme="minorHAnsi" w:hAnsiTheme="minorHAnsi" w:cstheme="minorHAnsi"/>
        </w:rPr>
      </w:pPr>
      <w:r w:rsidRPr="00471021">
        <w:rPr>
          <w:rFonts w:asciiTheme="minorHAnsi" w:hAnsiTheme="minorHAnsi" w:cstheme="minorHAnsi"/>
        </w:rPr>
        <w:t>Earth's radiation belts are usually divided into the inner belt, centered near 1.5 earth radii (R</w:t>
      </w:r>
      <w:r w:rsidRPr="00471021">
        <w:rPr>
          <w:rFonts w:asciiTheme="minorHAnsi" w:hAnsiTheme="minorHAnsi" w:cstheme="minorHAnsi"/>
          <w:vertAlign w:val="subscript"/>
        </w:rPr>
        <w:t>E</w:t>
      </w:r>
      <w:r w:rsidRPr="00471021">
        <w:rPr>
          <w:rFonts w:asciiTheme="minorHAnsi" w:hAnsiTheme="minorHAnsi" w:cstheme="minorHAnsi"/>
        </w:rPr>
        <w:t>) from the center of the Earth when measured in the equatorial plane, and the outer radiation belt that is most intense between 4 and 5 R</w:t>
      </w:r>
      <w:r w:rsidRPr="00471021">
        <w:rPr>
          <w:rFonts w:asciiTheme="minorHAnsi" w:hAnsiTheme="minorHAnsi" w:cstheme="minorHAnsi"/>
          <w:vertAlign w:val="subscript"/>
        </w:rPr>
        <w:t xml:space="preserve">E </w:t>
      </w:r>
      <w:r w:rsidR="00A74B13" w:rsidRPr="00471021">
        <w:rPr>
          <w:rFonts w:asciiTheme="minorHAnsi" w:hAnsiTheme="minorHAnsi" w:cstheme="minorHAnsi"/>
        </w:rPr>
        <w:t>.</w:t>
      </w:r>
      <w:r w:rsidRPr="00471021">
        <w:rPr>
          <w:rFonts w:asciiTheme="minorHAnsi" w:hAnsiTheme="minorHAnsi" w:cstheme="minorHAnsi"/>
        </w:rPr>
        <w:t xml:space="preserve"> These belts form a torus around the Earth, and many important orbits go through them, including those for GPS satellites (MEO) and spacecraft in GEO and in highly inclined LEO.</w:t>
      </w:r>
    </w:p>
    <w:p w:rsidR="001C7C16" w:rsidRPr="00997184" w:rsidRDefault="001C7C16" w:rsidP="00997184">
      <w:pPr>
        <w:pStyle w:val="class6"/>
      </w:pPr>
    </w:p>
    <w:sectPr w:rsidR="001C7C16" w:rsidRPr="00997184">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B3B" w:rsidRDefault="00874B3B" w:rsidP="002A427C">
      <w:pPr>
        <w:spacing w:after="0" w:line="240" w:lineRule="auto"/>
      </w:pPr>
      <w:r>
        <w:separator/>
      </w:r>
    </w:p>
  </w:endnote>
  <w:endnote w:type="continuationSeparator" w:id="0">
    <w:p w:rsidR="00874B3B" w:rsidRDefault="00874B3B" w:rsidP="002A42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MBX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3F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7C" w:rsidRDefault="002A42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7C" w:rsidRDefault="002A427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7C" w:rsidRDefault="002A42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B3B" w:rsidRDefault="00874B3B" w:rsidP="002A427C">
      <w:pPr>
        <w:spacing w:after="0" w:line="240" w:lineRule="auto"/>
      </w:pPr>
      <w:r>
        <w:separator/>
      </w:r>
    </w:p>
  </w:footnote>
  <w:footnote w:type="continuationSeparator" w:id="0">
    <w:p w:rsidR="00874B3B" w:rsidRDefault="00874B3B" w:rsidP="002A42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7C" w:rsidRDefault="002A42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7C" w:rsidRDefault="002A427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7C" w:rsidRDefault="002A42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6792"/>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7BC5503"/>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797336"/>
    <w:multiLevelType w:val="hybridMultilevel"/>
    <w:tmpl w:val="05AE3888"/>
    <w:lvl w:ilvl="0" w:tplc="D0E8D96E">
      <w:start w:val="1"/>
      <w:numFmt w:val="decimal"/>
      <w:lvlText w:val="%1)"/>
      <w:lvlJc w:val="left"/>
      <w:pPr>
        <w:ind w:left="810" w:hanging="360"/>
      </w:pPr>
      <w:rPr>
        <w:rFonts w:cs="Times New Roman" w:hint="default"/>
        <w:sz w:val="22"/>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3">
    <w:nsid w:val="0AF227B4"/>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0A1331B"/>
    <w:multiLevelType w:val="hybridMultilevel"/>
    <w:tmpl w:val="1E12E62C"/>
    <w:lvl w:ilvl="0" w:tplc="E1645D7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1EF2ABD"/>
    <w:multiLevelType w:val="hybridMultilevel"/>
    <w:tmpl w:val="0AF6FE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5103612"/>
    <w:multiLevelType w:val="multilevel"/>
    <w:tmpl w:val="28886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B0D67"/>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7E97282"/>
    <w:multiLevelType w:val="hybridMultilevel"/>
    <w:tmpl w:val="FB603288"/>
    <w:lvl w:ilvl="0" w:tplc="235E5A42">
      <w:start w:val="1"/>
      <w:numFmt w:val="decimal"/>
      <w:lvlText w:val="%1)"/>
      <w:lvlJc w:val="left"/>
      <w:pPr>
        <w:ind w:left="720" w:hanging="360"/>
      </w:pPr>
      <w:rPr>
        <w:rFonts w:ascii="CMBX9" w:hAnsi="CMBX9" w:cs="CMBX9" w:hint="default"/>
        <w:sz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92423DD"/>
    <w:multiLevelType w:val="hybridMultilevel"/>
    <w:tmpl w:val="CD12DD3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C021F32"/>
    <w:multiLevelType w:val="hybridMultilevel"/>
    <w:tmpl w:val="787EDF1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DA8426F"/>
    <w:multiLevelType w:val="hybridMultilevel"/>
    <w:tmpl w:val="196A726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FC01601"/>
    <w:multiLevelType w:val="multilevel"/>
    <w:tmpl w:val="904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42606B"/>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44742DE"/>
    <w:multiLevelType w:val="multilevel"/>
    <w:tmpl w:val="28886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C12C87"/>
    <w:multiLevelType w:val="multilevel"/>
    <w:tmpl w:val="D9C8592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3B3653CE"/>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FE907FF"/>
    <w:multiLevelType w:val="hybridMultilevel"/>
    <w:tmpl w:val="FF0AE66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05C59E2"/>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BD32A06"/>
    <w:multiLevelType w:val="multilevel"/>
    <w:tmpl w:val="AC3E3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6E58AD"/>
    <w:multiLevelType w:val="hybridMultilevel"/>
    <w:tmpl w:val="FB603288"/>
    <w:lvl w:ilvl="0" w:tplc="235E5A42">
      <w:start w:val="1"/>
      <w:numFmt w:val="decimal"/>
      <w:lvlText w:val="%1)"/>
      <w:lvlJc w:val="left"/>
      <w:pPr>
        <w:ind w:left="720" w:hanging="360"/>
      </w:pPr>
      <w:rPr>
        <w:rFonts w:ascii="CMBX9" w:hAnsi="CMBX9" w:cs="CMBX9" w:hint="default"/>
        <w:sz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197615F"/>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EEC4A70"/>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F16232A"/>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F9D6338"/>
    <w:multiLevelType w:val="hybridMultilevel"/>
    <w:tmpl w:val="AA98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F84292"/>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6AB872E0"/>
    <w:multiLevelType w:val="hybridMultilevel"/>
    <w:tmpl w:val="FB603288"/>
    <w:lvl w:ilvl="0" w:tplc="235E5A42">
      <w:start w:val="1"/>
      <w:numFmt w:val="decimal"/>
      <w:lvlText w:val="%1)"/>
      <w:lvlJc w:val="left"/>
      <w:pPr>
        <w:ind w:left="720" w:hanging="360"/>
      </w:pPr>
      <w:rPr>
        <w:rFonts w:ascii="CMBX9" w:hAnsi="CMBX9" w:cs="CMBX9" w:hint="default"/>
        <w:sz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C67670D"/>
    <w:multiLevelType w:val="multilevel"/>
    <w:tmpl w:val="65DE58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nsid w:val="6E3A01FD"/>
    <w:multiLevelType w:val="multilevel"/>
    <w:tmpl w:val="EC3A3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4751B4"/>
    <w:multiLevelType w:val="multilevel"/>
    <w:tmpl w:val="64F81AA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79DE1842"/>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2"/>
  </w:num>
  <w:num w:numId="2">
    <w:abstractNumId w:val="4"/>
  </w:num>
  <w:num w:numId="3">
    <w:abstractNumId w:val="9"/>
  </w:num>
  <w:num w:numId="4">
    <w:abstractNumId w:val="27"/>
  </w:num>
  <w:num w:numId="5">
    <w:abstractNumId w:val="5"/>
  </w:num>
  <w:num w:numId="6">
    <w:abstractNumId w:val="2"/>
  </w:num>
  <w:num w:numId="7">
    <w:abstractNumId w:val="11"/>
  </w:num>
  <w:num w:numId="8">
    <w:abstractNumId w:val="17"/>
  </w:num>
  <w:num w:numId="9">
    <w:abstractNumId w:val="24"/>
  </w:num>
  <w:num w:numId="10">
    <w:abstractNumId w:val="26"/>
  </w:num>
  <w:num w:numId="11">
    <w:abstractNumId w:val="8"/>
  </w:num>
  <w:num w:numId="12">
    <w:abstractNumId w:val="20"/>
  </w:num>
  <w:num w:numId="13">
    <w:abstractNumId w:val="22"/>
  </w:num>
  <w:num w:numId="14">
    <w:abstractNumId w:val="7"/>
  </w:num>
  <w:num w:numId="15">
    <w:abstractNumId w:val="25"/>
  </w:num>
  <w:num w:numId="16">
    <w:abstractNumId w:val="16"/>
  </w:num>
  <w:num w:numId="17">
    <w:abstractNumId w:val="29"/>
  </w:num>
  <w:num w:numId="18">
    <w:abstractNumId w:val="1"/>
  </w:num>
  <w:num w:numId="19">
    <w:abstractNumId w:val="13"/>
  </w:num>
  <w:num w:numId="20">
    <w:abstractNumId w:val="14"/>
  </w:num>
  <w:num w:numId="21">
    <w:abstractNumId w:val="21"/>
  </w:num>
  <w:num w:numId="22">
    <w:abstractNumId w:val="15"/>
  </w:num>
  <w:num w:numId="23">
    <w:abstractNumId w:val="6"/>
  </w:num>
  <w:num w:numId="24">
    <w:abstractNumId w:val="19"/>
  </w:num>
  <w:num w:numId="25">
    <w:abstractNumId w:val="28"/>
  </w:num>
  <w:num w:numId="26">
    <w:abstractNumId w:val="30"/>
  </w:num>
  <w:num w:numId="27">
    <w:abstractNumId w:val="18"/>
  </w:num>
  <w:num w:numId="28">
    <w:abstractNumId w:val="0"/>
  </w:num>
  <w:num w:numId="29">
    <w:abstractNumId w:val="3"/>
  </w:num>
  <w:num w:numId="30">
    <w:abstractNumId w:val="23"/>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723F"/>
    <w:rsid w:val="00004134"/>
    <w:rsid w:val="00007B85"/>
    <w:rsid w:val="000118BE"/>
    <w:rsid w:val="000246E9"/>
    <w:rsid w:val="00025594"/>
    <w:rsid w:val="00032F2E"/>
    <w:rsid w:val="00033EE0"/>
    <w:rsid w:val="00040C27"/>
    <w:rsid w:val="00046D1F"/>
    <w:rsid w:val="00063996"/>
    <w:rsid w:val="00092158"/>
    <w:rsid w:val="0009562F"/>
    <w:rsid w:val="000A3BE7"/>
    <w:rsid w:val="000A6991"/>
    <w:rsid w:val="000A7EA3"/>
    <w:rsid w:val="000B4952"/>
    <w:rsid w:val="000C2170"/>
    <w:rsid w:val="000C2539"/>
    <w:rsid w:val="000C4277"/>
    <w:rsid w:val="000E5226"/>
    <w:rsid w:val="000E5ECB"/>
    <w:rsid w:val="000E6176"/>
    <w:rsid w:val="000E76AC"/>
    <w:rsid w:val="000E770A"/>
    <w:rsid w:val="000F4D6D"/>
    <w:rsid w:val="00103CBA"/>
    <w:rsid w:val="00105A21"/>
    <w:rsid w:val="0011391C"/>
    <w:rsid w:val="00117EAD"/>
    <w:rsid w:val="00121761"/>
    <w:rsid w:val="001277A0"/>
    <w:rsid w:val="00130774"/>
    <w:rsid w:val="00134368"/>
    <w:rsid w:val="00141479"/>
    <w:rsid w:val="00141F43"/>
    <w:rsid w:val="001469FD"/>
    <w:rsid w:val="001554ED"/>
    <w:rsid w:val="001678C9"/>
    <w:rsid w:val="00177BC5"/>
    <w:rsid w:val="00177D98"/>
    <w:rsid w:val="00197544"/>
    <w:rsid w:val="001B0DEB"/>
    <w:rsid w:val="001B43E4"/>
    <w:rsid w:val="001B52BD"/>
    <w:rsid w:val="001C2B49"/>
    <w:rsid w:val="001C7C16"/>
    <w:rsid w:val="001D1DF8"/>
    <w:rsid w:val="001E4048"/>
    <w:rsid w:val="001E64B6"/>
    <w:rsid w:val="001F3745"/>
    <w:rsid w:val="0020509E"/>
    <w:rsid w:val="0020587B"/>
    <w:rsid w:val="00210D90"/>
    <w:rsid w:val="002232B7"/>
    <w:rsid w:val="002246F4"/>
    <w:rsid w:val="0022678F"/>
    <w:rsid w:val="00234DEF"/>
    <w:rsid w:val="00261284"/>
    <w:rsid w:val="0026554A"/>
    <w:rsid w:val="002657DC"/>
    <w:rsid w:val="00275F41"/>
    <w:rsid w:val="00281447"/>
    <w:rsid w:val="002861D3"/>
    <w:rsid w:val="00290F24"/>
    <w:rsid w:val="002968DB"/>
    <w:rsid w:val="002A1DF0"/>
    <w:rsid w:val="002A427C"/>
    <w:rsid w:val="002B2762"/>
    <w:rsid w:val="002B382A"/>
    <w:rsid w:val="002B6223"/>
    <w:rsid w:val="002B7CB3"/>
    <w:rsid w:val="002C7A36"/>
    <w:rsid w:val="002E2E7C"/>
    <w:rsid w:val="002E2EDA"/>
    <w:rsid w:val="002E2EDC"/>
    <w:rsid w:val="002F0E1F"/>
    <w:rsid w:val="002F4AD5"/>
    <w:rsid w:val="002F5181"/>
    <w:rsid w:val="0030740C"/>
    <w:rsid w:val="003164EC"/>
    <w:rsid w:val="003231E1"/>
    <w:rsid w:val="00334633"/>
    <w:rsid w:val="00341F1D"/>
    <w:rsid w:val="00351926"/>
    <w:rsid w:val="00353378"/>
    <w:rsid w:val="00353DC8"/>
    <w:rsid w:val="00375793"/>
    <w:rsid w:val="0038699C"/>
    <w:rsid w:val="00395A74"/>
    <w:rsid w:val="00397059"/>
    <w:rsid w:val="003A00BD"/>
    <w:rsid w:val="003A02EA"/>
    <w:rsid w:val="003A056D"/>
    <w:rsid w:val="003A1AD1"/>
    <w:rsid w:val="003A48F1"/>
    <w:rsid w:val="003A7945"/>
    <w:rsid w:val="003B1168"/>
    <w:rsid w:val="003B5677"/>
    <w:rsid w:val="003B729A"/>
    <w:rsid w:val="003C6760"/>
    <w:rsid w:val="003D3797"/>
    <w:rsid w:val="003E1C3F"/>
    <w:rsid w:val="003E1DE3"/>
    <w:rsid w:val="00401DF8"/>
    <w:rsid w:val="00407D55"/>
    <w:rsid w:val="004270A8"/>
    <w:rsid w:val="004379BD"/>
    <w:rsid w:val="00450D67"/>
    <w:rsid w:val="0045532C"/>
    <w:rsid w:val="00456D04"/>
    <w:rsid w:val="0046734E"/>
    <w:rsid w:val="00467621"/>
    <w:rsid w:val="00470C4A"/>
    <w:rsid w:val="00471021"/>
    <w:rsid w:val="00487675"/>
    <w:rsid w:val="004A1D6D"/>
    <w:rsid w:val="004B2BC0"/>
    <w:rsid w:val="004B5C0D"/>
    <w:rsid w:val="004B72D6"/>
    <w:rsid w:val="004B7BBB"/>
    <w:rsid w:val="004C4E2B"/>
    <w:rsid w:val="004C4F0F"/>
    <w:rsid w:val="004D4C3F"/>
    <w:rsid w:val="004E41DC"/>
    <w:rsid w:val="004E51CC"/>
    <w:rsid w:val="004F0C6B"/>
    <w:rsid w:val="004F5123"/>
    <w:rsid w:val="004F79BB"/>
    <w:rsid w:val="005015BF"/>
    <w:rsid w:val="005050A0"/>
    <w:rsid w:val="005159E4"/>
    <w:rsid w:val="00534C82"/>
    <w:rsid w:val="005433ED"/>
    <w:rsid w:val="00544983"/>
    <w:rsid w:val="0056209E"/>
    <w:rsid w:val="00564722"/>
    <w:rsid w:val="00564CFB"/>
    <w:rsid w:val="00567A80"/>
    <w:rsid w:val="00571A01"/>
    <w:rsid w:val="00573A6A"/>
    <w:rsid w:val="005775F0"/>
    <w:rsid w:val="00577D8D"/>
    <w:rsid w:val="00583836"/>
    <w:rsid w:val="00584F87"/>
    <w:rsid w:val="0058626B"/>
    <w:rsid w:val="00587FB8"/>
    <w:rsid w:val="00592E64"/>
    <w:rsid w:val="005933EC"/>
    <w:rsid w:val="0059381B"/>
    <w:rsid w:val="00595260"/>
    <w:rsid w:val="005A66F9"/>
    <w:rsid w:val="005A75CF"/>
    <w:rsid w:val="005B28D1"/>
    <w:rsid w:val="005B4913"/>
    <w:rsid w:val="005B4D51"/>
    <w:rsid w:val="005B554B"/>
    <w:rsid w:val="005B6B03"/>
    <w:rsid w:val="005B74C8"/>
    <w:rsid w:val="005D0231"/>
    <w:rsid w:val="005D2A56"/>
    <w:rsid w:val="005D3F36"/>
    <w:rsid w:val="005F2197"/>
    <w:rsid w:val="005F4967"/>
    <w:rsid w:val="006004B7"/>
    <w:rsid w:val="00606AF7"/>
    <w:rsid w:val="0061239A"/>
    <w:rsid w:val="00613770"/>
    <w:rsid w:val="00614BD3"/>
    <w:rsid w:val="006200A3"/>
    <w:rsid w:val="0062034F"/>
    <w:rsid w:val="006352AA"/>
    <w:rsid w:val="00651160"/>
    <w:rsid w:val="0065234C"/>
    <w:rsid w:val="006562DF"/>
    <w:rsid w:val="00657753"/>
    <w:rsid w:val="0066241E"/>
    <w:rsid w:val="00682E0D"/>
    <w:rsid w:val="0068352C"/>
    <w:rsid w:val="006850C8"/>
    <w:rsid w:val="00685470"/>
    <w:rsid w:val="006857B4"/>
    <w:rsid w:val="0069498A"/>
    <w:rsid w:val="00697599"/>
    <w:rsid w:val="006A21AD"/>
    <w:rsid w:val="006B074C"/>
    <w:rsid w:val="006B15A9"/>
    <w:rsid w:val="006B2BD6"/>
    <w:rsid w:val="006B5743"/>
    <w:rsid w:val="006C57B1"/>
    <w:rsid w:val="006C5DBE"/>
    <w:rsid w:val="006C723F"/>
    <w:rsid w:val="006D3A9E"/>
    <w:rsid w:val="006D44B3"/>
    <w:rsid w:val="006E5D35"/>
    <w:rsid w:val="006F527F"/>
    <w:rsid w:val="0070179A"/>
    <w:rsid w:val="007050E2"/>
    <w:rsid w:val="00732435"/>
    <w:rsid w:val="0075728B"/>
    <w:rsid w:val="007576C6"/>
    <w:rsid w:val="007669C7"/>
    <w:rsid w:val="00766F2A"/>
    <w:rsid w:val="007670FB"/>
    <w:rsid w:val="00793925"/>
    <w:rsid w:val="007A0090"/>
    <w:rsid w:val="007B1512"/>
    <w:rsid w:val="007D492E"/>
    <w:rsid w:val="007E0FB2"/>
    <w:rsid w:val="007F1C90"/>
    <w:rsid w:val="007F43BC"/>
    <w:rsid w:val="007F527B"/>
    <w:rsid w:val="00811456"/>
    <w:rsid w:val="00812B81"/>
    <w:rsid w:val="0081798A"/>
    <w:rsid w:val="008245A2"/>
    <w:rsid w:val="00825B24"/>
    <w:rsid w:val="00832EC7"/>
    <w:rsid w:val="00842B58"/>
    <w:rsid w:val="008505E8"/>
    <w:rsid w:val="00853DE8"/>
    <w:rsid w:val="0086105E"/>
    <w:rsid w:val="008645F1"/>
    <w:rsid w:val="0087070E"/>
    <w:rsid w:val="00870D95"/>
    <w:rsid w:val="00872B16"/>
    <w:rsid w:val="00872C80"/>
    <w:rsid w:val="00874B3B"/>
    <w:rsid w:val="00875526"/>
    <w:rsid w:val="008772A1"/>
    <w:rsid w:val="0087744A"/>
    <w:rsid w:val="008846A9"/>
    <w:rsid w:val="00887853"/>
    <w:rsid w:val="00891ECA"/>
    <w:rsid w:val="008969A4"/>
    <w:rsid w:val="008A6B49"/>
    <w:rsid w:val="008B263C"/>
    <w:rsid w:val="008B30D0"/>
    <w:rsid w:val="008C2850"/>
    <w:rsid w:val="008E582A"/>
    <w:rsid w:val="008F0530"/>
    <w:rsid w:val="008F4A75"/>
    <w:rsid w:val="008F4CFE"/>
    <w:rsid w:val="008F5A4D"/>
    <w:rsid w:val="00902C00"/>
    <w:rsid w:val="00904D4C"/>
    <w:rsid w:val="00911C42"/>
    <w:rsid w:val="00915D17"/>
    <w:rsid w:val="00917919"/>
    <w:rsid w:val="0092382E"/>
    <w:rsid w:val="00961A37"/>
    <w:rsid w:val="00961F90"/>
    <w:rsid w:val="00963243"/>
    <w:rsid w:val="0096729D"/>
    <w:rsid w:val="00974E4D"/>
    <w:rsid w:val="0097659B"/>
    <w:rsid w:val="009816FA"/>
    <w:rsid w:val="009838F1"/>
    <w:rsid w:val="009955E0"/>
    <w:rsid w:val="00997184"/>
    <w:rsid w:val="009B34FA"/>
    <w:rsid w:val="009B3E29"/>
    <w:rsid w:val="009B669F"/>
    <w:rsid w:val="009C0F6A"/>
    <w:rsid w:val="009D0BEF"/>
    <w:rsid w:val="009D0F4E"/>
    <w:rsid w:val="009E0622"/>
    <w:rsid w:val="009E782F"/>
    <w:rsid w:val="009F34D2"/>
    <w:rsid w:val="00A00F1A"/>
    <w:rsid w:val="00A0234B"/>
    <w:rsid w:val="00A03FE6"/>
    <w:rsid w:val="00A06EAE"/>
    <w:rsid w:val="00A105F6"/>
    <w:rsid w:val="00A10679"/>
    <w:rsid w:val="00A16EC2"/>
    <w:rsid w:val="00A23339"/>
    <w:rsid w:val="00A23B0D"/>
    <w:rsid w:val="00A3249C"/>
    <w:rsid w:val="00A426F9"/>
    <w:rsid w:val="00A4696E"/>
    <w:rsid w:val="00A46EA2"/>
    <w:rsid w:val="00A51472"/>
    <w:rsid w:val="00A546DF"/>
    <w:rsid w:val="00A5546D"/>
    <w:rsid w:val="00A56055"/>
    <w:rsid w:val="00A57831"/>
    <w:rsid w:val="00A616F4"/>
    <w:rsid w:val="00A74B13"/>
    <w:rsid w:val="00A76CA6"/>
    <w:rsid w:val="00A82F8E"/>
    <w:rsid w:val="00A90318"/>
    <w:rsid w:val="00AA1F64"/>
    <w:rsid w:val="00AA5F09"/>
    <w:rsid w:val="00AA68DA"/>
    <w:rsid w:val="00AE27A8"/>
    <w:rsid w:val="00AE3EE8"/>
    <w:rsid w:val="00AE6876"/>
    <w:rsid w:val="00AF2972"/>
    <w:rsid w:val="00B17451"/>
    <w:rsid w:val="00B27E9B"/>
    <w:rsid w:val="00B519E0"/>
    <w:rsid w:val="00B6015F"/>
    <w:rsid w:val="00B73E30"/>
    <w:rsid w:val="00B75B4F"/>
    <w:rsid w:val="00B82114"/>
    <w:rsid w:val="00B85318"/>
    <w:rsid w:val="00B90590"/>
    <w:rsid w:val="00B967A0"/>
    <w:rsid w:val="00BA4186"/>
    <w:rsid w:val="00BD09F1"/>
    <w:rsid w:val="00BD6013"/>
    <w:rsid w:val="00BE0CDA"/>
    <w:rsid w:val="00BE110A"/>
    <w:rsid w:val="00BF25B4"/>
    <w:rsid w:val="00BF528B"/>
    <w:rsid w:val="00BF5D92"/>
    <w:rsid w:val="00C02DBE"/>
    <w:rsid w:val="00C1070C"/>
    <w:rsid w:val="00C12B9C"/>
    <w:rsid w:val="00C13577"/>
    <w:rsid w:val="00C22772"/>
    <w:rsid w:val="00C366DE"/>
    <w:rsid w:val="00C40E7E"/>
    <w:rsid w:val="00C43673"/>
    <w:rsid w:val="00C51F6B"/>
    <w:rsid w:val="00C56CDB"/>
    <w:rsid w:val="00C57B49"/>
    <w:rsid w:val="00C636EE"/>
    <w:rsid w:val="00C64F11"/>
    <w:rsid w:val="00C65FE5"/>
    <w:rsid w:val="00C72467"/>
    <w:rsid w:val="00C74E11"/>
    <w:rsid w:val="00C75229"/>
    <w:rsid w:val="00C76271"/>
    <w:rsid w:val="00C80907"/>
    <w:rsid w:val="00C82D9F"/>
    <w:rsid w:val="00CA3EB9"/>
    <w:rsid w:val="00CC0C14"/>
    <w:rsid w:val="00CC1A91"/>
    <w:rsid w:val="00CC2116"/>
    <w:rsid w:val="00CD359D"/>
    <w:rsid w:val="00CD4511"/>
    <w:rsid w:val="00CD54BD"/>
    <w:rsid w:val="00CD580B"/>
    <w:rsid w:val="00CE26C1"/>
    <w:rsid w:val="00CF1840"/>
    <w:rsid w:val="00D0498B"/>
    <w:rsid w:val="00D11681"/>
    <w:rsid w:val="00D147DA"/>
    <w:rsid w:val="00D151CD"/>
    <w:rsid w:val="00D15B7D"/>
    <w:rsid w:val="00D23A97"/>
    <w:rsid w:val="00D23CF5"/>
    <w:rsid w:val="00D3256C"/>
    <w:rsid w:val="00D36F2B"/>
    <w:rsid w:val="00D46A46"/>
    <w:rsid w:val="00D517F9"/>
    <w:rsid w:val="00D72A12"/>
    <w:rsid w:val="00D733A2"/>
    <w:rsid w:val="00D75337"/>
    <w:rsid w:val="00D7687C"/>
    <w:rsid w:val="00D83735"/>
    <w:rsid w:val="00D8461F"/>
    <w:rsid w:val="00D91CE3"/>
    <w:rsid w:val="00D936B3"/>
    <w:rsid w:val="00DA5F5F"/>
    <w:rsid w:val="00DC18A7"/>
    <w:rsid w:val="00DC5316"/>
    <w:rsid w:val="00DC5882"/>
    <w:rsid w:val="00DF5F35"/>
    <w:rsid w:val="00E067CD"/>
    <w:rsid w:val="00E167A6"/>
    <w:rsid w:val="00E33B7A"/>
    <w:rsid w:val="00E45FC7"/>
    <w:rsid w:val="00E61A1F"/>
    <w:rsid w:val="00E65839"/>
    <w:rsid w:val="00E66EEF"/>
    <w:rsid w:val="00E67495"/>
    <w:rsid w:val="00E76B53"/>
    <w:rsid w:val="00E85D37"/>
    <w:rsid w:val="00E860BD"/>
    <w:rsid w:val="00E87478"/>
    <w:rsid w:val="00E90490"/>
    <w:rsid w:val="00E90A3D"/>
    <w:rsid w:val="00EF1ED4"/>
    <w:rsid w:val="00EF505C"/>
    <w:rsid w:val="00EF633C"/>
    <w:rsid w:val="00EF65CE"/>
    <w:rsid w:val="00F043EA"/>
    <w:rsid w:val="00F07881"/>
    <w:rsid w:val="00F113E8"/>
    <w:rsid w:val="00F12959"/>
    <w:rsid w:val="00F20F48"/>
    <w:rsid w:val="00F241F9"/>
    <w:rsid w:val="00F24F3F"/>
    <w:rsid w:val="00F36CCC"/>
    <w:rsid w:val="00F400AE"/>
    <w:rsid w:val="00F42664"/>
    <w:rsid w:val="00F56571"/>
    <w:rsid w:val="00F87C38"/>
    <w:rsid w:val="00F91D28"/>
    <w:rsid w:val="00F9470E"/>
    <w:rsid w:val="00F95A25"/>
    <w:rsid w:val="00FA2B62"/>
    <w:rsid w:val="00FB1A88"/>
    <w:rsid w:val="00FB1C21"/>
    <w:rsid w:val="00FC28C0"/>
    <w:rsid w:val="00FC58B5"/>
    <w:rsid w:val="00FC7D34"/>
    <w:rsid w:val="00FD70E3"/>
    <w:rsid w:val="00FE236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szCs w:val="20"/>
    </w:rPr>
  </w:style>
  <w:style w:type="paragraph" w:styleId="Heading2">
    <w:name w:val="heading 2"/>
    <w:basedOn w:val="Normal"/>
    <w:link w:val="Heading2Char"/>
    <w:uiPriority w:val="9"/>
    <w:qFormat/>
    <w:rsid w:val="002232B7"/>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25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2232B7"/>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locked/>
    <w:rsid w:val="00BF25B4"/>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723F"/>
    <w:rPr>
      <w:rFonts w:cs="Times New Roman"/>
      <w:color w:val="0000FF"/>
      <w:u w:val="single"/>
    </w:rPr>
  </w:style>
  <w:style w:type="paragraph" w:styleId="NormalWeb">
    <w:name w:val="Normal (Web)"/>
    <w:basedOn w:val="Normal"/>
    <w:uiPriority w:val="99"/>
    <w:unhideWhenUsed/>
    <w:rsid w:val="006C5DBE"/>
    <w:pPr>
      <w:spacing w:before="100" w:beforeAutospacing="1" w:after="100" w:afterAutospacing="1" w:line="240" w:lineRule="auto"/>
    </w:pPr>
    <w:rPr>
      <w:rFonts w:ascii="Times New Roman" w:hAnsi="Times New Roman" w:cs="Times New Roman"/>
      <w:sz w:val="24"/>
      <w:szCs w:val="24"/>
    </w:rPr>
  </w:style>
  <w:style w:type="character" w:customStyle="1" w:styleId="mw-headline">
    <w:name w:val="mw-headline"/>
    <w:basedOn w:val="DefaultParagraphFont"/>
    <w:rsid w:val="006C5DBE"/>
    <w:rPr>
      <w:rFonts w:cs="Times New Roman"/>
    </w:rPr>
  </w:style>
  <w:style w:type="paragraph" w:styleId="BalloonText">
    <w:name w:val="Balloon Text"/>
    <w:basedOn w:val="Normal"/>
    <w:link w:val="BalloonTextChar"/>
    <w:uiPriority w:val="99"/>
    <w:semiHidden/>
    <w:unhideWhenUsed/>
    <w:rsid w:val="00F87C3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locked/>
    <w:rsid w:val="00F87C38"/>
    <w:rPr>
      <w:rFonts w:ascii="Tahoma" w:hAnsi="Tahoma" w:cs="Mangal"/>
      <w:sz w:val="14"/>
      <w:szCs w:val="14"/>
    </w:rPr>
  </w:style>
  <w:style w:type="character" w:customStyle="1" w:styleId="nowrap1">
    <w:name w:val="nowrap1"/>
    <w:basedOn w:val="DefaultParagraphFont"/>
    <w:rsid w:val="003231E1"/>
    <w:rPr>
      <w:rFonts w:cs="Times New Roman"/>
    </w:rPr>
  </w:style>
  <w:style w:type="character" w:customStyle="1" w:styleId="sortkey3">
    <w:name w:val="sortkey3"/>
    <w:basedOn w:val="DefaultParagraphFont"/>
    <w:rsid w:val="003231E1"/>
    <w:rPr>
      <w:rFonts w:cs="Times New Roman"/>
    </w:rPr>
  </w:style>
  <w:style w:type="paragraph" w:styleId="ListParagraph">
    <w:name w:val="List Paragraph"/>
    <w:basedOn w:val="Normal"/>
    <w:uiPriority w:val="34"/>
    <w:qFormat/>
    <w:rsid w:val="00141F43"/>
    <w:pPr>
      <w:ind w:left="720"/>
      <w:contextualSpacing/>
    </w:pPr>
  </w:style>
  <w:style w:type="character" w:customStyle="1" w:styleId="mw-editsection1">
    <w:name w:val="mw-editsection1"/>
    <w:basedOn w:val="DefaultParagraphFont"/>
    <w:rsid w:val="002232B7"/>
    <w:rPr>
      <w:rFonts w:cs="Times New Roman"/>
    </w:rPr>
  </w:style>
  <w:style w:type="character" w:customStyle="1" w:styleId="mw-editsection-bracket">
    <w:name w:val="mw-editsection-bracket"/>
    <w:basedOn w:val="DefaultParagraphFont"/>
    <w:rsid w:val="002232B7"/>
    <w:rPr>
      <w:rFonts w:cs="Times New Roman"/>
    </w:rPr>
  </w:style>
  <w:style w:type="character" w:customStyle="1" w:styleId="ipa">
    <w:name w:val="ipa"/>
    <w:basedOn w:val="DefaultParagraphFont"/>
    <w:rsid w:val="00C65FE5"/>
    <w:rPr>
      <w:rFonts w:cs="Times New Roman"/>
    </w:rPr>
  </w:style>
  <w:style w:type="paragraph" w:customStyle="1" w:styleId="Default">
    <w:name w:val="Default"/>
    <w:rsid w:val="00177BC5"/>
    <w:pPr>
      <w:autoSpaceDE w:val="0"/>
      <w:autoSpaceDN w:val="0"/>
      <w:adjustRightInd w:val="0"/>
      <w:spacing w:after="0" w:line="240" w:lineRule="auto"/>
    </w:pPr>
    <w:rPr>
      <w:rFonts w:ascii="Times New Roman" w:hAnsi="Times New Roman"/>
      <w:color w:val="000000"/>
      <w:sz w:val="24"/>
      <w:szCs w:val="24"/>
    </w:rPr>
  </w:style>
  <w:style w:type="paragraph" w:customStyle="1" w:styleId="normal0">
    <w:name w:val="normal"/>
    <w:basedOn w:val="Normal"/>
    <w:rsid w:val="00DC5882"/>
    <w:pPr>
      <w:spacing w:before="100" w:beforeAutospacing="1" w:after="100" w:afterAutospacing="1" w:line="240" w:lineRule="auto"/>
    </w:pPr>
    <w:rPr>
      <w:rFonts w:ascii="Times New Roman" w:hAnsi="Times New Roman" w:cs="Times New Roman"/>
      <w:sz w:val="24"/>
      <w:szCs w:val="24"/>
    </w:rPr>
  </w:style>
  <w:style w:type="paragraph" w:customStyle="1" w:styleId="class7">
    <w:name w:val="class_7"/>
    <w:basedOn w:val="Normal"/>
    <w:rsid w:val="00DC5882"/>
    <w:pPr>
      <w:spacing w:before="100" w:beforeAutospacing="1" w:after="100" w:afterAutospacing="1" w:line="240" w:lineRule="auto"/>
    </w:pPr>
    <w:rPr>
      <w:rFonts w:ascii="Times New Roman" w:hAnsi="Times New Roman" w:cs="Times New Roman"/>
      <w:sz w:val="24"/>
      <w:szCs w:val="24"/>
    </w:rPr>
  </w:style>
  <w:style w:type="paragraph" w:customStyle="1" w:styleId="class4">
    <w:name w:val="class_4"/>
    <w:basedOn w:val="Normal"/>
    <w:rsid w:val="00DC5882"/>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22678F"/>
    <w:pPr>
      <w:spacing w:after="0" w:line="240" w:lineRule="auto"/>
    </w:pPr>
    <w:rPr>
      <w:rFonts w:cs="Mangal"/>
      <w:szCs w:val="20"/>
    </w:rPr>
  </w:style>
  <w:style w:type="paragraph" w:customStyle="1" w:styleId="class6">
    <w:name w:val="class_6"/>
    <w:basedOn w:val="Normal"/>
    <w:rsid w:val="00E65839"/>
    <w:pPr>
      <w:spacing w:before="100" w:beforeAutospacing="1" w:after="100" w:afterAutospacing="1" w:line="240" w:lineRule="auto"/>
    </w:pPr>
    <w:rPr>
      <w:rFonts w:ascii="Times New Roman" w:hAnsi="Times New Roman" w:cs="Times New Roman"/>
      <w:sz w:val="24"/>
      <w:szCs w:val="24"/>
    </w:rPr>
  </w:style>
  <w:style w:type="paragraph" w:customStyle="1" w:styleId="class3">
    <w:name w:val="class_3"/>
    <w:basedOn w:val="Normal"/>
    <w:rsid w:val="00A105F6"/>
    <w:pPr>
      <w:spacing w:before="100" w:beforeAutospacing="1" w:after="100" w:afterAutospacing="1" w:line="240" w:lineRule="auto"/>
    </w:pPr>
    <w:rPr>
      <w:rFonts w:ascii="Times New Roman" w:hAnsi="Times New Roman" w:cs="Times New Roman"/>
      <w:sz w:val="24"/>
      <w:szCs w:val="24"/>
    </w:rPr>
  </w:style>
  <w:style w:type="paragraph" w:customStyle="1" w:styleId="class22">
    <w:name w:val="class_22"/>
    <w:basedOn w:val="Normal"/>
    <w:rsid w:val="00A105F6"/>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6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sid w:val="000A6991"/>
    <w:rPr>
      <w:rFonts w:ascii="Courier New" w:hAnsi="Courier New" w:cs="Courier New"/>
      <w:sz w:val="20"/>
      <w:szCs w:val="20"/>
    </w:rPr>
  </w:style>
  <w:style w:type="paragraph" w:customStyle="1" w:styleId="class5">
    <w:name w:val="class_5"/>
    <w:basedOn w:val="Normal"/>
    <w:rsid w:val="008F5A4D"/>
    <w:pPr>
      <w:spacing w:before="100" w:beforeAutospacing="1" w:after="100" w:afterAutospacing="1" w:line="240" w:lineRule="auto"/>
    </w:pPr>
    <w:rPr>
      <w:rFonts w:ascii="Times New Roman" w:hAnsi="Times New Roman" w:cs="Times New Roman"/>
      <w:sz w:val="24"/>
      <w:szCs w:val="24"/>
    </w:rPr>
  </w:style>
  <w:style w:type="character" w:customStyle="1" w:styleId="mwe-math-mathml-inline">
    <w:name w:val="mwe-math-mathml-inline"/>
    <w:basedOn w:val="DefaultParagraphFont"/>
    <w:rsid w:val="005050A0"/>
    <w:rPr>
      <w:rFonts w:cs="Times New Roman"/>
    </w:rPr>
  </w:style>
  <w:style w:type="character" w:customStyle="1" w:styleId="script">
    <w:name w:val="script"/>
    <w:basedOn w:val="DefaultParagraphFont"/>
    <w:rsid w:val="00040C27"/>
    <w:rPr>
      <w:rFonts w:cs="Times New Roman"/>
    </w:rPr>
  </w:style>
  <w:style w:type="paragraph" w:customStyle="1" w:styleId="class8">
    <w:name w:val="class_8"/>
    <w:basedOn w:val="Normal"/>
    <w:rsid w:val="006D3A9E"/>
    <w:pPr>
      <w:spacing w:before="100" w:beforeAutospacing="1" w:after="100" w:afterAutospacing="1" w:line="240" w:lineRule="auto"/>
    </w:pPr>
    <w:rPr>
      <w:rFonts w:ascii="Times New Roman" w:hAnsi="Times New Roman" w:cs="Times New Roman"/>
      <w:sz w:val="24"/>
      <w:szCs w:val="24"/>
    </w:rPr>
  </w:style>
  <w:style w:type="character" w:customStyle="1" w:styleId="collapsebutton">
    <w:name w:val="collapsebutton"/>
    <w:basedOn w:val="DefaultParagraphFont"/>
    <w:rsid w:val="00D83735"/>
    <w:rPr>
      <w:rFonts w:cs="Times New Roman"/>
    </w:rPr>
  </w:style>
  <w:style w:type="character" w:styleId="Strong">
    <w:name w:val="Strong"/>
    <w:basedOn w:val="DefaultParagraphFont"/>
    <w:uiPriority w:val="22"/>
    <w:qFormat/>
    <w:rsid w:val="002657DC"/>
    <w:rPr>
      <w:rFonts w:cs="Times New Roman"/>
      <w:b/>
      <w:bCs/>
    </w:rPr>
  </w:style>
  <w:style w:type="paragraph" w:customStyle="1" w:styleId="class11">
    <w:name w:val="class_11"/>
    <w:basedOn w:val="Normal"/>
    <w:rsid w:val="005D0231"/>
    <w:pPr>
      <w:spacing w:before="100" w:beforeAutospacing="1" w:after="100" w:afterAutospacing="1" w:line="240" w:lineRule="auto"/>
    </w:pPr>
    <w:rPr>
      <w:rFonts w:ascii="Times New Roman" w:hAnsi="Times New Roman" w:cs="Times New Roman"/>
      <w:sz w:val="24"/>
      <w:szCs w:val="24"/>
    </w:rPr>
  </w:style>
  <w:style w:type="character" w:customStyle="1" w:styleId="formulatext">
    <w:name w:val="formulatext"/>
    <w:basedOn w:val="DefaultParagraphFont"/>
    <w:rsid w:val="00732435"/>
    <w:rPr>
      <w:rFonts w:cs="Times New Roman"/>
    </w:rPr>
  </w:style>
  <w:style w:type="character" w:customStyle="1" w:styleId="mathcode">
    <w:name w:val="mathcode"/>
    <w:basedOn w:val="DefaultParagraphFont"/>
    <w:rsid w:val="00732435"/>
    <w:rPr>
      <w:rFonts w:cs="Times New Roman"/>
    </w:rPr>
  </w:style>
  <w:style w:type="character" w:customStyle="1" w:styleId="label">
    <w:name w:val="label"/>
    <w:basedOn w:val="DefaultParagraphFont"/>
    <w:rsid w:val="00B75B4F"/>
    <w:rPr>
      <w:rFonts w:cs="Times New Roman"/>
    </w:rPr>
  </w:style>
  <w:style w:type="character" w:styleId="Emphasis">
    <w:name w:val="Emphasis"/>
    <w:basedOn w:val="DefaultParagraphFont"/>
    <w:uiPriority w:val="20"/>
    <w:qFormat/>
    <w:rsid w:val="00BF25B4"/>
    <w:rPr>
      <w:rFonts w:cs="Times New Roman"/>
      <w:i/>
      <w:iCs/>
    </w:rPr>
  </w:style>
  <w:style w:type="paragraph" w:customStyle="1" w:styleId="svarticle">
    <w:name w:val="svarticle"/>
    <w:basedOn w:val="Normal"/>
    <w:rsid w:val="00BF25B4"/>
    <w:pPr>
      <w:spacing w:before="100" w:beforeAutospacing="1" w:after="100" w:afterAutospacing="1" w:line="240" w:lineRule="auto"/>
    </w:pPr>
    <w:rPr>
      <w:rFonts w:ascii="Times New Roman" w:hAnsi="Times New Roman" w:cs="Times New Roman"/>
      <w:sz w:val="24"/>
      <w:szCs w:val="24"/>
    </w:rPr>
  </w:style>
  <w:style w:type="character" w:customStyle="1" w:styleId="collapsetables">
    <w:name w:val="collapsetables"/>
    <w:basedOn w:val="DefaultParagraphFont"/>
    <w:rsid w:val="00A0234B"/>
    <w:rPr>
      <w:rFonts w:cs="Times New Roman"/>
    </w:rPr>
  </w:style>
  <w:style w:type="paragraph" w:styleId="Header">
    <w:name w:val="header"/>
    <w:basedOn w:val="Normal"/>
    <w:link w:val="HeaderChar"/>
    <w:uiPriority w:val="99"/>
    <w:semiHidden/>
    <w:unhideWhenUsed/>
    <w:rsid w:val="002A42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2A427C"/>
    <w:rPr>
      <w:rFonts w:cs="Mangal"/>
      <w:sz w:val="20"/>
      <w:szCs w:val="20"/>
    </w:rPr>
  </w:style>
  <w:style w:type="paragraph" w:styleId="Footer">
    <w:name w:val="footer"/>
    <w:basedOn w:val="Normal"/>
    <w:link w:val="FooterChar"/>
    <w:uiPriority w:val="99"/>
    <w:semiHidden/>
    <w:unhideWhenUsed/>
    <w:rsid w:val="002A42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2A427C"/>
    <w:rPr>
      <w:rFonts w:cs="Mangal"/>
      <w:sz w:val="20"/>
      <w:szCs w:val="20"/>
    </w:rPr>
  </w:style>
</w:styles>
</file>

<file path=word/webSettings.xml><?xml version="1.0" encoding="utf-8"?>
<w:webSettings xmlns:r="http://schemas.openxmlformats.org/officeDocument/2006/relationships" xmlns:w="http://schemas.openxmlformats.org/wordprocessingml/2006/main">
  <w:divs>
    <w:div w:id="1441293588">
      <w:marLeft w:val="0"/>
      <w:marRight w:val="0"/>
      <w:marTop w:val="0"/>
      <w:marBottom w:val="0"/>
      <w:divBdr>
        <w:top w:val="none" w:sz="0" w:space="0" w:color="auto"/>
        <w:left w:val="none" w:sz="0" w:space="0" w:color="auto"/>
        <w:bottom w:val="none" w:sz="0" w:space="0" w:color="auto"/>
        <w:right w:val="none" w:sz="0" w:space="0" w:color="auto"/>
      </w:divBdr>
    </w:div>
    <w:div w:id="1441293589">
      <w:marLeft w:val="0"/>
      <w:marRight w:val="0"/>
      <w:marTop w:val="0"/>
      <w:marBottom w:val="0"/>
      <w:divBdr>
        <w:top w:val="none" w:sz="0" w:space="0" w:color="auto"/>
        <w:left w:val="none" w:sz="0" w:space="0" w:color="auto"/>
        <w:bottom w:val="none" w:sz="0" w:space="0" w:color="auto"/>
        <w:right w:val="none" w:sz="0" w:space="0" w:color="auto"/>
      </w:divBdr>
    </w:div>
    <w:div w:id="1441293590">
      <w:marLeft w:val="0"/>
      <w:marRight w:val="0"/>
      <w:marTop w:val="0"/>
      <w:marBottom w:val="0"/>
      <w:divBdr>
        <w:top w:val="none" w:sz="0" w:space="0" w:color="auto"/>
        <w:left w:val="none" w:sz="0" w:space="0" w:color="auto"/>
        <w:bottom w:val="none" w:sz="0" w:space="0" w:color="auto"/>
        <w:right w:val="none" w:sz="0" w:space="0" w:color="auto"/>
      </w:divBdr>
    </w:div>
    <w:div w:id="1441293591">
      <w:marLeft w:val="0"/>
      <w:marRight w:val="0"/>
      <w:marTop w:val="0"/>
      <w:marBottom w:val="0"/>
      <w:divBdr>
        <w:top w:val="none" w:sz="0" w:space="0" w:color="auto"/>
        <w:left w:val="none" w:sz="0" w:space="0" w:color="auto"/>
        <w:bottom w:val="none" w:sz="0" w:space="0" w:color="auto"/>
        <w:right w:val="none" w:sz="0" w:space="0" w:color="auto"/>
      </w:divBdr>
    </w:div>
    <w:div w:id="1441293592">
      <w:marLeft w:val="0"/>
      <w:marRight w:val="0"/>
      <w:marTop w:val="0"/>
      <w:marBottom w:val="0"/>
      <w:divBdr>
        <w:top w:val="none" w:sz="0" w:space="0" w:color="auto"/>
        <w:left w:val="none" w:sz="0" w:space="0" w:color="auto"/>
        <w:bottom w:val="none" w:sz="0" w:space="0" w:color="auto"/>
        <w:right w:val="none" w:sz="0" w:space="0" w:color="auto"/>
      </w:divBdr>
    </w:div>
    <w:div w:id="1441293593">
      <w:marLeft w:val="0"/>
      <w:marRight w:val="0"/>
      <w:marTop w:val="0"/>
      <w:marBottom w:val="0"/>
      <w:divBdr>
        <w:top w:val="none" w:sz="0" w:space="0" w:color="auto"/>
        <w:left w:val="none" w:sz="0" w:space="0" w:color="auto"/>
        <w:bottom w:val="none" w:sz="0" w:space="0" w:color="auto"/>
        <w:right w:val="none" w:sz="0" w:space="0" w:color="auto"/>
      </w:divBdr>
    </w:div>
    <w:div w:id="1441293594">
      <w:marLeft w:val="0"/>
      <w:marRight w:val="0"/>
      <w:marTop w:val="0"/>
      <w:marBottom w:val="0"/>
      <w:divBdr>
        <w:top w:val="none" w:sz="0" w:space="0" w:color="auto"/>
        <w:left w:val="none" w:sz="0" w:space="0" w:color="auto"/>
        <w:bottom w:val="none" w:sz="0" w:space="0" w:color="auto"/>
        <w:right w:val="none" w:sz="0" w:space="0" w:color="auto"/>
      </w:divBdr>
    </w:div>
    <w:div w:id="1441293595">
      <w:marLeft w:val="0"/>
      <w:marRight w:val="0"/>
      <w:marTop w:val="0"/>
      <w:marBottom w:val="0"/>
      <w:divBdr>
        <w:top w:val="none" w:sz="0" w:space="0" w:color="auto"/>
        <w:left w:val="none" w:sz="0" w:space="0" w:color="auto"/>
        <w:bottom w:val="none" w:sz="0" w:space="0" w:color="auto"/>
        <w:right w:val="none" w:sz="0" w:space="0" w:color="auto"/>
      </w:divBdr>
    </w:div>
    <w:div w:id="1441293596">
      <w:marLeft w:val="0"/>
      <w:marRight w:val="0"/>
      <w:marTop w:val="0"/>
      <w:marBottom w:val="0"/>
      <w:divBdr>
        <w:top w:val="none" w:sz="0" w:space="0" w:color="auto"/>
        <w:left w:val="none" w:sz="0" w:space="0" w:color="auto"/>
        <w:bottom w:val="none" w:sz="0" w:space="0" w:color="auto"/>
        <w:right w:val="none" w:sz="0" w:space="0" w:color="auto"/>
      </w:divBdr>
    </w:div>
    <w:div w:id="1441293599">
      <w:marLeft w:val="0"/>
      <w:marRight w:val="0"/>
      <w:marTop w:val="0"/>
      <w:marBottom w:val="0"/>
      <w:divBdr>
        <w:top w:val="none" w:sz="0" w:space="0" w:color="auto"/>
        <w:left w:val="none" w:sz="0" w:space="0" w:color="auto"/>
        <w:bottom w:val="none" w:sz="0" w:space="0" w:color="auto"/>
        <w:right w:val="none" w:sz="0" w:space="0" w:color="auto"/>
      </w:divBdr>
    </w:div>
    <w:div w:id="1441293600">
      <w:marLeft w:val="0"/>
      <w:marRight w:val="0"/>
      <w:marTop w:val="0"/>
      <w:marBottom w:val="0"/>
      <w:divBdr>
        <w:top w:val="none" w:sz="0" w:space="0" w:color="auto"/>
        <w:left w:val="none" w:sz="0" w:space="0" w:color="auto"/>
        <w:bottom w:val="none" w:sz="0" w:space="0" w:color="auto"/>
        <w:right w:val="none" w:sz="0" w:space="0" w:color="auto"/>
      </w:divBdr>
      <w:divsChild>
        <w:div w:id="1441293597">
          <w:marLeft w:val="0"/>
          <w:marRight w:val="0"/>
          <w:marTop w:val="0"/>
          <w:marBottom w:val="0"/>
          <w:divBdr>
            <w:top w:val="none" w:sz="0" w:space="0" w:color="auto"/>
            <w:left w:val="none" w:sz="0" w:space="0" w:color="auto"/>
            <w:bottom w:val="none" w:sz="0" w:space="0" w:color="auto"/>
            <w:right w:val="none" w:sz="0" w:space="0" w:color="auto"/>
          </w:divBdr>
        </w:div>
      </w:divsChild>
    </w:div>
    <w:div w:id="1441293602">
      <w:marLeft w:val="0"/>
      <w:marRight w:val="0"/>
      <w:marTop w:val="0"/>
      <w:marBottom w:val="0"/>
      <w:divBdr>
        <w:top w:val="none" w:sz="0" w:space="0" w:color="auto"/>
        <w:left w:val="none" w:sz="0" w:space="0" w:color="auto"/>
        <w:bottom w:val="none" w:sz="0" w:space="0" w:color="auto"/>
        <w:right w:val="none" w:sz="0" w:space="0" w:color="auto"/>
      </w:divBdr>
    </w:div>
    <w:div w:id="1441293603">
      <w:marLeft w:val="0"/>
      <w:marRight w:val="0"/>
      <w:marTop w:val="0"/>
      <w:marBottom w:val="0"/>
      <w:divBdr>
        <w:top w:val="none" w:sz="0" w:space="0" w:color="auto"/>
        <w:left w:val="none" w:sz="0" w:space="0" w:color="auto"/>
        <w:bottom w:val="none" w:sz="0" w:space="0" w:color="auto"/>
        <w:right w:val="none" w:sz="0" w:space="0" w:color="auto"/>
      </w:divBdr>
      <w:divsChild>
        <w:div w:id="1441293605">
          <w:marLeft w:val="0"/>
          <w:marRight w:val="0"/>
          <w:marTop w:val="0"/>
          <w:marBottom w:val="0"/>
          <w:divBdr>
            <w:top w:val="none" w:sz="0" w:space="0" w:color="auto"/>
            <w:left w:val="none" w:sz="0" w:space="0" w:color="auto"/>
            <w:bottom w:val="none" w:sz="0" w:space="0" w:color="auto"/>
            <w:right w:val="none" w:sz="0" w:space="0" w:color="auto"/>
          </w:divBdr>
          <w:divsChild>
            <w:div w:id="1441293601">
              <w:marLeft w:val="0"/>
              <w:marRight w:val="0"/>
              <w:marTop w:val="0"/>
              <w:marBottom w:val="0"/>
              <w:divBdr>
                <w:top w:val="none" w:sz="0" w:space="0" w:color="auto"/>
                <w:left w:val="none" w:sz="0" w:space="0" w:color="auto"/>
                <w:bottom w:val="none" w:sz="0" w:space="0" w:color="auto"/>
                <w:right w:val="none" w:sz="0" w:space="0" w:color="auto"/>
              </w:divBdr>
              <w:divsChild>
                <w:div w:id="14412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604">
      <w:marLeft w:val="0"/>
      <w:marRight w:val="0"/>
      <w:marTop w:val="0"/>
      <w:marBottom w:val="0"/>
      <w:divBdr>
        <w:top w:val="none" w:sz="0" w:space="0" w:color="auto"/>
        <w:left w:val="none" w:sz="0" w:space="0" w:color="auto"/>
        <w:bottom w:val="none" w:sz="0" w:space="0" w:color="auto"/>
        <w:right w:val="none" w:sz="0" w:space="0" w:color="auto"/>
      </w:divBdr>
    </w:div>
    <w:div w:id="1441293606">
      <w:marLeft w:val="0"/>
      <w:marRight w:val="0"/>
      <w:marTop w:val="0"/>
      <w:marBottom w:val="0"/>
      <w:divBdr>
        <w:top w:val="none" w:sz="0" w:space="0" w:color="auto"/>
        <w:left w:val="none" w:sz="0" w:space="0" w:color="auto"/>
        <w:bottom w:val="none" w:sz="0" w:space="0" w:color="auto"/>
        <w:right w:val="none" w:sz="0" w:space="0" w:color="auto"/>
      </w:divBdr>
    </w:div>
    <w:div w:id="1441293607">
      <w:marLeft w:val="0"/>
      <w:marRight w:val="0"/>
      <w:marTop w:val="0"/>
      <w:marBottom w:val="0"/>
      <w:divBdr>
        <w:top w:val="none" w:sz="0" w:space="0" w:color="auto"/>
        <w:left w:val="none" w:sz="0" w:space="0" w:color="auto"/>
        <w:bottom w:val="none" w:sz="0" w:space="0" w:color="auto"/>
        <w:right w:val="none" w:sz="0" w:space="0" w:color="auto"/>
      </w:divBdr>
    </w:div>
    <w:div w:id="1441293608">
      <w:marLeft w:val="0"/>
      <w:marRight w:val="0"/>
      <w:marTop w:val="0"/>
      <w:marBottom w:val="0"/>
      <w:divBdr>
        <w:top w:val="none" w:sz="0" w:space="0" w:color="auto"/>
        <w:left w:val="none" w:sz="0" w:space="0" w:color="auto"/>
        <w:bottom w:val="none" w:sz="0" w:space="0" w:color="auto"/>
        <w:right w:val="none" w:sz="0" w:space="0" w:color="auto"/>
      </w:divBdr>
    </w:div>
    <w:div w:id="1441293609">
      <w:marLeft w:val="0"/>
      <w:marRight w:val="0"/>
      <w:marTop w:val="0"/>
      <w:marBottom w:val="0"/>
      <w:divBdr>
        <w:top w:val="none" w:sz="0" w:space="0" w:color="auto"/>
        <w:left w:val="none" w:sz="0" w:space="0" w:color="auto"/>
        <w:bottom w:val="none" w:sz="0" w:space="0" w:color="auto"/>
        <w:right w:val="none" w:sz="0" w:space="0" w:color="auto"/>
      </w:divBdr>
    </w:div>
    <w:div w:id="1441293610">
      <w:marLeft w:val="0"/>
      <w:marRight w:val="0"/>
      <w:marTop w:val="0"/>
      <w:marBottom w:val="0"/>
      <w:divBdr>
        <w:top w:val="none" w:sz="0" w:space="0" w:color="auto"/>
        <w:left w:val="none" w:sz="0" w:space="0" w:color="auto"/>
        <w:bottom w:val="none" w:sz="0" w:space="0" w:color="auto"/>
        <w:right w:val="none" w:sz="0" w:space="0" w:color="auto"/>
      </w:divBdr>
      <w:divsChild>
        <w:div w:id="1441293706">
          <w:marLeft w:val="0"/>
          <w:marRight w:val="0"/>
          <w:marTop w:val="0"/>
          <w:marBottom w:val="0"/>
          <w:divBdr>
            <w:top w:val="none" w:sz="0" w:space="0" w:color="auto"/>
            <w:left w:val="none" w:sz="0" w:space="0" w:color="auto"/>
            <w:bottom w:val="none" w:sz="0" w:space="0" w:color="auto"/>
            <w:right w:val="none" w:sz="0" w:space="0" w:color="auto"/>
          </w:divBdr>
        </w:div>
      </w:divsChild>
    </w:div>
    <w:div w:id="1441293611">
      <w:marLeft w:val="0"/>
      <w:marRight w:val="0"/>
      <w:marTop w:val="0"/>
      <w:marBottom w:val="0"/>
      <w:divBdr>
        <w:top w:val="none" w:sz="0" w:space="0" w:color="auto"/>
        <w:left w:val="none" w:sz="0" w:space="0" w:color="auto"/>
        <w:bottom w:val="none" w:sz="0" w:space="0" w:color="auto"/>
        <w:right w:val="none" w:sz="0" w:space="0" w:color="auto"/>
      </w:divBdr>
    </w:div>
    <w:div w:id="1441293612">
      <w:marLeft w:val="0"/>
      <w:marRight w:val="0"/>
      <w:marTop w:val="0"/>
      <w:marBottom w:val="0"/>
      <w:divBdr>
        <w:top w:val="none" w:sz="0" w:space="0" w:color="auto"/>
        <w:left w:val="none" w:sz="0" w:space="0" w:color="auto"/>
        <w:bottom w:val="none" w:sz="0" w:space="0" w:color="auto"/>
        <w:right w:val="none" w:sz="0" w:space="0" w:color="auto"/>
      </w:divBdr>
    </w:div>
    <w:div w:id="1441293615">
      <w:marLeft w:val="0"/>
      <w:marRight w:val="0"/>
      <w:marTop w:val="0"/>
      <w:marBottom w:val="0"/>
      <w:divBdr>
        <w:top w:val="none" w:sz="0" w:space="0" w:color="auto"/>
        <w:left w:val="none" w:sz="0" w:space="0" w:color="auto"/>
        <w:bottom w:val="none" w:sz="0" w:space="0" w:color="auto"/>
        <w:right w:val="none" w:sz="0" w:space="0" w:color="auto"/>
      </w:divBdr>
    </w:div>
    <w:div w:id="1441293616">
      <w:marLeft w:val="0"/>
      <w:marRight w:val="0"/>
      <w:marTop w:val="0"/>
      <w:marBottom w:val="0"/>
      <w:divBdr>
        <w:top w:val="none" w:sz="0" w:space="0" w:color="auto"/>
        <w:left w:val="none" w:sz="0" w:space="0" w:color="auto"/>
        <w:bottom w:val="none" w:sz="0" w:space="0" w:color="auto"/>
        <w:right w:val="none" w:sz="0" w:space="0" w:color="auto"/>
      </w:divBdr>
      <w:divsChild>
        <w:div w:id="1441293618">
          <w:marLeft w:val="0"/>
          <w:marRight w:val="0"/>
          <w:marTop w:val="0"/>
          <w:marBottom w:val="0"/>
          <w:divBdr>
            <w:top w:val="none" w:sz="0" w:space="0" w:color="auto"/>
            <w:left w:val="none" w:sz="0" w:space="0" w:color="auto"/>
            <w:bottom w:val="none" w:sz="0" w:space="0" w:color="auto"/>
            <w:right w:val="none" w:sz="0" w:space="0" w:color="auto"/>
          </w:divBdr>
          <w:divsChild>
            <w:div w:id="1441293621">
              <w:marLeft w:val="0"/>
              <w:marRight w:val="0"/>
              <w:marTop w:val="0"/>
              <w:marBottom w:val="0"/>
              <w:divBdr>
                <w:top w:val="none" w:sz="0" w:space="0" w:color="auto"/>
                <w:left w:val="none" w:sz="0" w:space="0" w:color="auto"/>
                <w:bottom w:val="none" w:sz="0" w:space="0" w:color="auto"/>
                <w:right w:val="none" w:sz="0" w:space="0" w:color="auto"/>
              </w:divBdr>
              <w:divsChild>
                <w:div w:id="1441293681">
                  <w:marLeft w:val="0"/>
                  <w:marRight w:val="0"/>
                  <w:marTop w:val="0"/>
                  <w:marBottom w:val="0"/>
                  <w:divBdr>
                    <w:top w:val="none" w:sz="0" w:space="0" w:color="auto"/>
                    <w:left w:val="none" w:sz="0" w:space="0" w:color="auto"/>
                    <w:bottom w:val="none" w:sz="0" w:space="0" w:color="auto"/>
                    <w:right w:val="none" w:sz="0" w:space="0" w:color="auto"/>
                  </w:divBdr>
                  <w:divsChild>
                    <w:div w:id="14412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619">
          <w:marLeft w:val="0"/>
          <w:marRight w:val="0"/>
          <w:marTop w:val="0"/>
          <w:marBottom w:val="0"/>
          <w:divBdr>
            <w:top w:val="none" w:sz="0" w:space="0" w:color="auto"/>
            <w:left w:val="none" w:sz="0" w:space="0" w:color="auto"/>
            <w:bottom w:val="none" w:sz="0" w:space="0" w:color="auto"/>
            <w:right w:val="none" w:sz="0" w:space="0" w:color="auto"/>
          </w:divBdr>
        </w:div>
      </w:divsChild>
    </w:div>
    <w:div w:id="1441293617">
      <w:marLeft w:val="0"/>
      <w:marRight w:val="0"/>
      <w:marTop w:val="0"/>
      <w:marBottom w:val="0"/>
      <w:divBdr>
        <w:top w:val="none" w:sz="0" w:space="0" w:color="auto"/>
        <w:left w:val="none" w:sz="0" w:space="0" w:color="auto"/>
        <w:bottom w:val="none" w:sz="0" w:space="0" w:color="auto"/>
        <w:right w:val="none" w:sz="0" w:space="0" w:color="auto"/>
      </w:divBdr>
    </w:div>
    <w:div w:id="1441293622">
      <w:marLeft w:val="0"/>
      <w:marRight w:val="0"/>
      <w:marTop w:val="0"/>
      <w:marBottom w:val="0"/>
      <w:divBdr>
        <w:top w:val="none" w:sz="0" w:space="0" w:color="auto"/>
        <w:left w:val="none" w:sz="0" w:space="0" w:color="auto"/>
        <w:bottom w:val="none" w:sz="0" w:space="0" w:color="auto"/>
        <w:right w:val="none" w:sz="0" w:space="0" w:color="auto"/>
      </w:divBdr>
    </w:div>
    <w:div w:id="1441293623">
      <w:marLeft w:val="0"/>
      <w:marRight w:val="0"/>
      <w:marTop w:val="0"/>
      <w:marBottom w:val="0"/>
      <w:divBdr>
        <w:top w:val="none" w:sz="0" w:space="0" w:color="auto"/>
        <w:left w:val="none" w:sz="0" w:space="0" w:color="auto"/>
        <w:bottom w:val="none" w:sz="0" w:space="0" w:color="auto"/>
        <w:right w:val="none" w:sz="0" w:space="0" w:color="auto"/>
      </w:divBdr>
    </w:div>
    <w:div w:id="1441293624">
      <w:marLeft w:val="0"/>
      <w:marRight w:val="0"/>
      <w:marTop w:val="0"/>
      <w:marBottom w:val="0"/>
      <w:divBdr>
        <w:top w:val="none" w:sz="0" w:space="0" w:color="auto"/>
        <w:left w:val="none" w:sz="0" w:space="0" w:color="auto"/>
        <w:bottom w:val="none" w:sz="0" w:space="0" w:color="auto"/>
        <w:right w:val="none" w:sz="0" w:space="0" w:color="auto"/>
      </w:divBdr>
    </w:div>
    <w:div w:id="1441293625">
      <w:marLeft w:val="0"/>
      <w:marRight w:val="0"/>
      <w:marTop w:val="0"/>
      <w:marBottom w:val="0"/>
      <w:divBdr>
        <w:top w:val="none" w:sz="0" w:space="0" w:color="auto"/>
        <w:left w:val="none" w:sz="0" w:space="0" w:color="auto"/>
        <w:bottom w:val="none" w:sz="0" w:space="0" w:color="auto"/>
        <w:right w:val="none" w:sz="0" w:space="0" w:color="auto"/>
      </w:divBdr>
    </w:div>
    <w:div w:id="1441293626">
      <w:marLeft w:val="0"/>
      <w:marRight w:val="0"/>
      <w:marTop w:val="0"/>
      <w:marBottom w:val="0"/>
      <w:divBdr>
        <w:top w:val="none" w:sz="0" w:space="0" w:color="auto"/>
        <w:left w:val="none" w:sz="0" w:space="0" w:color="auto"/>
        <w:bottom w:val="none" w:sz="0" w:space="0" w:color="auto"/>
        <w:right w:val="none" w:sz="0" w:space="0" w:color="auto"/>
      </w:divBdr>
    </w:div>
    <w:div w:id="1441293627">
      <w:marLeft w:val="0"/>
      <w:marRight w:val="0"/>
      <w:marTop w:val="0"/>
      <w:marBottom w:val="0"/>
      <w:divBdr>
        <w:top w:val="none" w:sz="0" w:space="0" w:color="auto"/>
        <w:left w:val="none" w:sz="0" w:space="0" w:color="auto"/>
        <w:bottom w:val="none" w:sz="0" w:space="0" w:color="auto"/>
        <w:right w:val="none" w:sz="0" w:space="0" w:color="auto"/>
      </w:divBdr>
    </w:div>
    <w:div w:id="1441293628">
      <w:marLeft w:val="0"/>
      <w:marRight w:val="0"/>
      <w:marTop w:val="0"/>
      <w:marBottom w:val="0"/>
      <w:divBdr>
        <w:top w:val="none" w:sz="0" w:space="0" w:color="auto"/>
        <w:left w:val="none" w:sz="0" w:space="0" w:color="auto"/>
        <w:bottom w:val="none" w:sz="0" w:space="0" w:color="auto"/>
        <w:right w:val="none" w:sz="0" w:space="0" w:color="auto"/>
      </w:divBdr>
    </w:div>
    <w:div w:id="1441293629">
      <w:marLeft w:val="0"/>
      <w:marRight w:val="0"/>
      <w:marTop w:val="0"/>
      <w:marBottom w:val="0"/>
      <w:divBdr>
        <w:top w:val="none" w:sz="0" w:space="0" w:color="auto"/>
        <w:left w:val="none" w:sz="0" w:space="0" w:color="auto"/>
        <w:bottom w:val="none" w:sz="0" w:space="0" w:color="auto"/>
        <w:right w:val="none" w:sz="0" w:space="0" w:color="auto"/>
      </w:divBdr>
    </w:div>
    <w:div w:id="1441293630">
      <w:marLeft w:val="0"/>
      <w:marRight w:val="0"/>
      <w:marTop w:val="0"/>
      <w:marBottom w:val="0"/>
      <w:divBdr>
        <w:top w:val="none" w:sz="0" w:space="0" w:color="auto"/>
        <w:left w:val="none" w:sz="0" w:space="0" w:color="auto"/>
        <w:bottom w:val="none" w:sz="0" w:space="0" w:color="auto"/>
        <w:right w:val="none" w:sz="0" w:space="0" w:color="auto"/>
      </w:divBdr>
    </w:div>
    <w:div w:id="1441293631">
      <w:marLeft w:val="0"/>
      <w:marRight w:val="0"/>
      <w:marTop w:val="0"/>
      <w:marBottom w:val="0"/>
      <w:divBdr>
        <w:top w:val="none" w:sz="0" w:space="0" w:color="auto"/>
        <w:left w:val="none" w:sz="0" w:space="0" w:color="auto"/>
        <w:bottom w:val="none" w:sz="0" w:space="0" w:color="auto"/>
        <w:right w:val="none" w:sz="0" w:space="0" w:color="auto"/>
      </w:divBdr>
    </w:div>
    <w:div w:id="1441293632">
      <w:marLeft w:val="0"/>
      <w:marRight w:val="0"/>
      <w:marTop w:val="0"/>
      <w:marBottom w:val="0"/>
      <w:divBdr>
        <w:top w:val="none" w:sz="0" w:space="0" w:color="auto"/>
        <w:left w:val="none" w:sz="0" w:space="0" w:color="auto"/>
        <w:bottom w:val="none" w:sz="0" w:space="0" w:color="auto"/>
        <w:right w:val="none" w:sz="0" w:space="0" w:color="auto"/>
      </w:divBdr>
    </w:div>
    <w:div w:id="1441293633">
      <w:marLeft w:val="0"/>
      <w:marRight w:val="0"/>
      <w:marTop w:val="0"/>
      <w:marBottom w:val="0"/>
      <w:divBdr>
        <w:top w:val="none" w:sz="0" w:space="0" w:color="auto"/>
        <w:left w:val="none" w:sz="0" w:space="0" w:color="auto"/>
        <w:bottom w:val="none" w:sz="0" w:space="0" w:color="auto"/>
        <w:right w:val="none" w:sz="0" w:space="0" w:color="auto"/>
      </w:divBdr>
    </w:div>
    <w:div w:id="1441293634">
      <w:marLeft w:val="0"/>
      <w:marRight w:val="0"/>
      <w:marTop w:val="0"/>
      <w:marBottom w:val="0"/>
      <w:divBdr>
        <w:top w:val="none" w:sz="0" w:space="0" w:color="auto"/>
        <w:left w:val="none" w:sz="0" w:space="0" w:color="auto"/>
        <w:bottom w:val="none" w:sz="0" w:space="0" w:color="auto"/>
        <w:right w:val="none" w:sz="0" w:space="0" w:color="auto"/>
      </w:divBdr>
    </w:div>
    <w:div w:id="1441293635">
      <w:marLeft w:val="0"/>
      <w:marRight w:val="0"/>
      <w:marTop w:val="0"/>
      <w:marBottom w:val="0"/>
      <w:divBdr>
        <w:top w:val="none" w:sz="0" w:space="0" w:color="auto"/>
        <w:left w:val="none" w:sz="0" w:space="0" w:color="auto"/>
        <w:bottom w:val="none" w:sz="0" w:space="0" w:color="auto"/>
        <w:right w:val="none" w:sz="0" w:space="0" w:color="auto"/>
      </w:divBdr>
    </w:div>
    <w:div w:id="1441293636">
      <w:marLeft w:val="0"/>
      <w:marRight w:val="0"/>
      <w:marTop w:val="0"/>
      <w:marBottom w:val="0"/>
      <w:divBdr>
        <w:top w:val="none" w:sz="0" w:space="0" w:color="auto"/>
        <w:left w:val="none" w:sz="0" w:space="0" w:color="auto"/>
        <w:bottom w:val="none" w:sz="0" w:space="0" w:color="auto"/>
        <w:right w:val="none" w:sz="0" w:space="0" w:color="auto"/>
      </w:divBdr>
    </w:div>
    <w:div w:id="1441293637">
      <w:marLeft w:val="0"/>
      <w:marRight w:val="0"/>
      <w:marTop w:val="0"/>
      <w:marBottom w:val="0"/>
      <w:divBdr>
        <w:top w:val="none" w:sz="0" w:space="0" w:color="auto"/>
        <w:left w:val="none" w:sz="0" w:space="0" w:color="auto"/>
        <w:bottom w:val="none" w:sz="0" w:space="0" w:color="auto"/>
        <w:right w:val="none" w:sz="0" w:space="0" w:color="auto"/>
      </w:divBdr>
      <w:divsChild>
        <w:div w:id="1441293665">
          <w:marLeft w:val="0"/>
          <w:marRight w:val="0"/>
          <w:marTop w:val="0"/>
          <w:marBottom w:val="0"/>
          <w:divBdr>
            <w:top w:val="none" w:sz="0" w:space="0" w:color="auto"/>
            <w:left w:val="none" w:sz="0" w:space="0" w:color="auto"/>
            <w:bottom w:val="none" w:sz="0" w:space="0" w:color="auto"/>
            <w:right w:val="none" w:sz="0" w:space="0" w:color="auto"/>
          </w:divBdr>
        </w:div>
        <w:div w:id="1441293666">
          <w:marLeft w:val="0"/>
          <w:marRight w:val="0"/>
          <w:marTop w:val="0"/>
          <w:marBottom w:val="0"/>
          <w:divBdr>
            <w:top w:val="none" w:sz="0" w:space="0" w:color="auto"/>
            <w:left w:val="none" w:sz="0" w:space="0" w:color="auto"/>
            <w:bottom w:val="none" w:sz="0" w:space="0" w:color="auto"/>
            <w:right w:val="none" w:sz="0" w:space="0" w:color="auto"/>
          </w:divBdr>
          <w:divsChild>
            <w:div w:id="14412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3644">
      <w:marLeft w:val="0"/>
      <w:marRight w:val="0"/>
      <w:marTop w:val="0"/>
      <w:marBottom w:val="0"/>
      <w:divBdr>
        <w:top w:val="none" w:sz="0" w:space="0" w:color="auto"/>
        <w:left w:val="none" w:sz="0" w:space="0" w:color="auto"/>
        <w:bottom w:val="none" w:sz="0" w:space="0" w:color="auto"/>
        <w:right w:val="none" w:sz="0" w:space="0" w:color="auto"/>
      </w:divBdr>
      <w:divsChild>
        <w:div w:id="1441293638">
          <w:marLeft w:val="0"/>
          <w:marRight w:val="0"/>
          <w:marTop w:val="0"/>
          <w:marBottom w:val="0"/>
          <w:divBdr>
            <w:top w:val="none" w:sz="0" w:space="0" w:color="auto"/>
            <w:left w:val="none" w:sz="0" w:space="0" w:color="auto"/>
            <w:bottom w:val="none" w:sz="0" w:space="0" w:color="auto"/>
            <w:right w:val="none" w:sz="0" w:space="0" w:color="auto"/>
          </w:divBdr>
          <w:divsChild>
            <w:div w:id="1441293642">
              <w:marLeft w:val="0"/>
              <w:marRight w:val="0"/>
              <w:marTop w:val="0"/>
              <w:marBottom w:val="0"/>
              <w:divBdr>
                <w:top w:val="none" w:sz="0" w:space="0" w:color="auto"/>
                <w:left w:val="none" w:sz="0" w:space="0" w:color="auto"/>
                <w:bottom w:val="none" w:sz="0" w:space="0" w:color="auto"/>
                <w:right w:val="none" w:sz="0" w:space="0" w:color="auto"/>
              </w:divBdr>
              <w:divsChild>
                <w:div w:id="1441293661">
                  <w:marLeft w:val="0"/>
                  <w:marRight w:val="0"/>
                  <w:marTop w:val="0"/>
                  <w:marBottom w:val="0"/>
                  <w:divBdr>
                    <w:top w:val="none" w:sz="0" w:space="0" w:color="auto"/>
                    <w:left w:val="none" w:sz="0" w:space="0" w:color="auto"/>
                    <w:bottom w:val="none" w:sz="0" w:space="0" w:color="auto"/>
                    <w:right w:val="none" w:sz="0" w:space="0" w:color="auto"/>
                  </w:divBdr>
                  <w:divsChild>
                    <w:div w:id="1441293662">
                      <w:marLeft w:val="0"/>
                      <w:marRight w:val="0"/>
                      <w:marTop w:val="0"/>
                      <w:marBottom w:val="0"/>
                      <w:divBdr>
                        <w:top w:val="none" w:sz="0" w:space="0" w:color="auto"/>
                        <w:left w:val="none" w:sz="0" w:space="0" w:color="auto"/>
                        <w:bottom w:val="none" w:sz="0" w:space="0" w:color="auto"/>
                        <w:right w:val="none" w:sz="0" w:space="0" w:color="auto"/>
                      </w:divBdr>
                      <w:divsChild>
                        <w:div w:id="1441293643">
                          <w:marLeft w:val="0"/>
                          <w:marRight w:val="0"/>
                          <w:marTop w:val="0"/>
                          <w:marBottom w:val="0"/>
                          <w:divBdr>
                            <w:top w:val="none" w:sz="0" w:space="0" w:color="auto"/>
                            <w:left w:val="none" w:sz="0" w:space="0" w:color="auto"/>
                            <w:bottom w:val="none" w:sz="0" w:space="0" w:color="auto"/>
                            <w:right w:val="none" w:sz="0" w:space="0" w:color="auto"/>
                          </w:divBdr>
                          <w:divsChild>
                            <w:div w:id="14412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93646">
      <w:marLeft w:val="0"/>
      <w:marRight w:val="0"/>
      <w:marTop w:val="0"/>
      <w:marBottom w:val="0"/>
      <w:divBdr>
        <w:top w:val="none" w:sz="0" w:space="0" w:color="auto"/>
        <w:left w:val="none" w:sz="0" w:space="0" w:color="auto"/>
        <w:bottom w:val="none" w:sz="0" w:space="0" w:color="auto"/>
        <w:right w:val="none" w:sz="0" w:space="0" w:color="auto"/>
      </w:divBdr>
      <w:divsChild>
        <w:div w:id="1441293655">
          <w:marLeft w:val="0"/>
          <w:marRight w:val="0"/>
          <w:marTop w:val="0"/>
          <w:marBottom w:val="0"/>
          <w:divBdr>
            <w:top w:val="none" w:sz="0" w:space="0" w:color="auto"/>
            <w:left w:val="none" w:sz="0" w:space="0" w:color="auto"/>
            <w:bottom w:val="none" w:sz="0" w:space="0" w:color="auto"/>
            <w:right w:val="none" w:sz="0" w:space="0" w:color="auto"/>
          </w:divBdr>
          <w:divsChild>
            <w:div w:id="1441293645">
              <w:marLeft w:val="0"/>
              <w:marRight w:val="0"/>
              <w:marTop w:val="0"/>
              <w:marBottom w:val="0"/>
              <w:divBdr>
                <w:top w:val="none" w:sz="0" w:space="0" w:color="auto"/>
                <w:left w:val="none" w:sz="0" w:space="0" w:color="auto"/>
                <w:bottom w:val="none" w:sz="0" w:space="0" w:color="auto"/>
                <w:right w:val="none" w:sz="0" w:space="0" w:color="auto"/>
              </w:divBdr>
              <w:divsChild>
                <w:div w:id="14412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657">
      <w:marLeft w:val="0"/>
      <w:marRight w:val="0"/>
      <w:marTop w:val="0"/>
      <w:marBottom w:val="0"/>
      <w:divBdr>
        <w:top w:val="none" w:sz="0" w:space="0" w:color="auto"/>
        <w:left w:val="none" w:sz="0" w:space="0" w:color="auto"/>
        <w:bottom w:val="none" w:sz="0" w:space="0" w:color="auto"/>
        <w:right w:val="none" w:sz="0" w:space="0" w:color="auto"/>
      </w:divBdr>
      <w:divsChild>
        <w:div w:id="1441293654">
          <w:marLeft w:val="0"/>
          <w:marRight w:val="0"/>
          <w:marTop w:val="0"/>
          <w:marBottom w:val="0"/>
          <w:divBdr>
            <w:top w:val="none" w:sz="0" w:space="0" w:color="auto"/>
            <w:left w:val="none" w:sz="0" w:space="0" w:color="auto"/>
            <w:bottom w:val="none" w:sz="0" w:space="0" w:color="auto"/>
            <w:right w:val="none" w:sz="0" w:space="0" w:color="auto"/>
          </w:divBdr>
          <w:divsChild>
            <w:div w:id="1441293652">
              <w:marLeft w:val="0"/>
              <w:marRight w:val="0"/>
              <w:marTop w:val="0"/>
              <w:marBottom w:val="0"/>
              <w:divBdr>
                <w:top w:val="none" w:sz="0" w:space="0" w:color="auto"/>
                <w:left w:val="none" w:sz="0" w:space="0" w:color="auto"/>
                <w:bottom w:val="none" w:sz="0" w:space="0" w:color="auto"/>
                <w:right w:val="none" w:sz="0" w:space="0" w:color="auto"/>
              </w:divBdr>
              <w:divsChild>
                <w:div w:id="1441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658">
      <w:marLeft w:val="0"/>
      <w:marRight w:val="0"/>
      <w:marTop w:val="0"/>
      <w:marBottom w:val="0"/>
      <w:divBdr>
        <w:top w:val="none" w:sz="0" w:space="0" w:color="auto"/>
        <w:left w:val="none" w:sz="0" w:space="0" w:color="auto"/>
        <w:bottom w:val="none" w:sz="0" w:space="0" w:color="auto"/>
        <w:right w:val="none" w:sz="0" w:space="0" w:color="auto"/>
      </w:divBdr>
      <w:divsChild>
        <w:div w:id="1441293656">
          <w:marLeft w:val="0"/>
          <w:marRight w:val="0"/>
          <w:marTop w:val="0"/>
          <w:marBottom w:val="0"/>
          <w:divBdr>
            <w:top w:val="none" w:sz="0" w:space="0" w:color="auto"/>
            <w:left w:val="none" w:sz="0" w:space="0" w:color="auto"/>
            <w:bottom w:val="none" w:sz="0" w:space="0" w:color="auto"/>
            <w:right w:val="none" w:sz="0" w:space="0" w:color="auto"/>
          </w:divBdr>
          <w:divsChild>
            <w:div w:id="1441293649">
              <w:marLeft w:val="0"/>
              <w:marRight w:val="0"/>
              <w:marTop w:val="0"/>
              <w:marBottom w:val="0"/>
              <w:divBdr>
                <w:top w:val="none" w:sz="0" w:space="0" w:color="auto"/>
                <w:left w:val="none" w:sz="0" w:space="0" w:color="auto"/>
                <w:bottom w:val="none" w:sz="0" w:space="0" w:color="auto"/>
                <w:right w:val="none" w:sz="0" w:space="0" w:color="auto"/>
              </w:divBdr>
              <w:divsChild>
                <w:div w:id="1441293659">
                  <w:marLeft w:val="0"/>
                  <w:marRight w:val="0"/>
                  <w:marTop w:val="0"/>
                  <w:marBottom w:val="0"/>
                  <w:divBdr>
                    <w:top w:val="none" w:sz="0" w:space="0" w:color="auto"/>
                    <w:left w:val="none" w:sz="0" w:space="0" w:color="auto"/>
                    <w:bottom w:val="none" w:sz="0" w:space="0" w:color="auto"/>
                    <w:right w:val="none" w:sz="0" w:space="0" w:color="auto"/>
                  </w:divBdr>
                  <w:divsChild>
                    <w:div w:id="1441293651">
                      <w:marLeft w:val="0"/>
                      <w:marRight w:val="0"/>
                      <w:marTop w:val="0"/>
                      <w:marBottom w:val="0"/>
                      <w:divBdr>
                        <w:top w:val="none" w:sz="0" w:space="0" w:color="auto"/>
                        <w:left w:val="none" w:sz="0" w:space="0" w:color="auto"/>
                        <w:bottom w:val="none" w:sz="0" w:space="0" w:color="auto"/>
                        <w:right w:val="none" w:sz="0" w:space="0" w:color="auto"/>
                      </w:divBdr>
                      <w:divsChild>
                        <w:div w:id="1441293650">
                          <w:marLeft w:val="0"/>
                          <w:marRight w:val="0"/>
                          <w:marTop w:val="0"/>
                          <w:marBottom w:val="0"/>
                          <w:divBdr>
                            <w:top w:val="none" w:sz="0" w:space="0" w:color="auto"/>
                            <w:left w:val="none" w:sz="0" w:space="0" w:color="auto"/>
                            <w:bottom w:val="none" w:sz="0" w:space="0" w:color="auto"/>
                            <w:right w:val="none" w:sz="0" w:space="0" w:color="auto"/>
                          </w:divBdr>
                          <w:divsChild>
                            <w:div w:id="14412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93660">
      <w:marLeft w:val="0"/>
      <w:marRight w:val="0"/>
      <w:marTop w:val="0"/>
      <w:marBottom w:val="0"/>
      <w:divBdr>
        <w:top w:val="none" w:sz="0" w:space="0" w:color="auto"/>
        <w:left w:val="none" w:sz="0" w:space="0" w:color="auto"/>
        <w:bottom w:val="none" w:sz="0" w:space="0" w:color="auto"/>
        <w:right w:val="none" w:sz="0" w:space="0" w:color="auto"/>
      </w:divBdr>
      <w:divsChild>
        <w:div w:id="1441293639">
          <w:marLeft w:val="0"/>
          <w:marRight w:val="0"/>
          <w:marTop w:val="0"/>
          <w:marBottom w:val="0"/>
          <w:divBdr>
            <w:top w:val="none" w:sz="0" w:space="0" w:color="auto"/>
            <w:left w:val="none" w:sz="0" w:space="0" w:color="auto"/>
            <w:bottom w:val="none" w:sz="0" w:space="0" w:color="auto"/>
            <w:right w:val="none" w:sz="0" w:space="0" w:color="auto"/>
          </w:divBdr>
          <w:divsChild>
            <w:div w:id="1441293641">
              <w:marLeft w:val="0"/>
              <w:marRight w:val="0"/>
              <w:marTop w:val="0"/>
              <w:marBottom w:val="0"/>
              <w:divBdr>
                <w:top w:val="none" w:sz="0" w:space="0" w:color="auto"/>
                <w:left w:val="none" w:sz="0" w:space="0" w:color="auto"/>
                <w:bottom w:val="none" w:sz="0" w:space="0" w:color="auto"/>
                <w:right w:val="none" w:sz="0" w:space="0" w:color="auto"/>
              </w:divBdr>
              <w:divsChild>
                <w:div w:id="14412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667">
      <w:marLeft w:val="0"/>
      <w:marRight w:val="0"/>
      <w:marTop w:val="0"/>
      <w:marBottom w:val="0"/>
      <w:divBdr>
        <w:top w:val="none" w:sz="0" w:space="0" w:color="auto"/>
        <w:left w:val="none" w:sz="0" w:space="0" w:color="auto"/>
        <w:bottom w:val="none" w:sz="0" w:space="0" w:color="auto"/>
        <w:right w:val="none" w:sz="0" w:space="0" w:color="auto"/>
      </w:divBdr>
    </w:div>
    <w:div w:id="1441293668">
      <w:marLeft w:val="0"/>
      <w:marRight w:val="0"/>
      <w:marTop w:val="0"/>
      <w:marBottom w:val="0"/>
      <w:divBdr>
        <w:top w:val="none" w:sz="0" w:space="0" w:color="auto"/>
        <w:left w:val="none" w:sz="0" w:space="0" w:color="auto"/>
        <w:bottom w:val="none" w:sz="0" w:space="0" w:color="auto"/>
        <w:right w:val="none" w:sz="0" w:space="0" w:color="auto"/>
      </w:divBdr>
    </w:div>
    <w:div w:id="1441293669">
      <w:marLeft w:val="0"/>
      <w:marRight w:val="0"/>
      <w:marTop w:val="0"/>
      <w:marBottom w:val="0"/>
      <w:divBdr>
        <w:top w:val="none" w:sz="0" w:space="0" w:color="auto"/>
        <w:left w:val="none" w:sz="0" w:space="0" w:color="auto"/>
        <w:bottom w:val="none" w:sz="0" w:space="0" w:color="auto"/>
        <w:right w:val="none" w:sz="0" w:space="0" w:color="auto"/>
      </w:divBdr>
    </w:div>
    <w:div w:id="1441293670">
      <w:marLeft w:val="0"/>
      <w:marRight w:val="0"/>
      <w:marTop w:val="0"/>
      <w:marBottom w:val="0"/>
      <w:divBdr>
        <w:top w:val="none" w:sz="0" w:space="0" w:color="auto"/>
        <w:left w:val="none" w:sz="0" w:space="0" w:color="auto"/>
        <w:bottom w:val="none" w:sz="0" w:space="0" w:color="auto"/>
        <w:right w:val="none" w:sz="0" w:space="0" w:color="auto"/>
      </w:divBdr>
    </w:div>
    <w:div w:id="1441293671">
      <w:marLeft w:val="0"/>
      <w:marRight w:val="0"/>
      <w:marTop w:val="0"/>
      <w:marBottom w:val="0"/>
      <w:divBdr>
        <w:top w:val="none" w:sz="0" w:space="0" w:color="auto"/>
        <w:left w:val="none" w:sz="0" w:space="0" w:color="auto"/>
        <w:bottom w:val="none" w:sz="0" w:space="0" w:color="auto"/>
        <w:right w:val="none" w:sz="0" w:space="0" w:color="auto"/>
      </w:divBdr>
    </w:div>
    <w:div w:id="1441293672">
      <w:marLeft w:val="0"/>
      <w:marRight w:val="0"/>
      <w:marTop w:val="0"/>
      <w:marBottom w:val="0"/>
      <w:divBdr>
        <w:top w:val="none" w:sz="0" w:space="0" w:color="auto"/>
        <w:left w:val="none" w:sz="0" w:space="0" w:color="auto"/>
        <w:bottom w:val="none" w:sz="0" w:space="0" w:color="auto"/>
        <w:right w:val="none" w:sz="0" w:space="0" w:color="auto"/>
      </w:divBdr>
    </w:div>
    <w:div w:id="1441293673">
      <w:marLeft w:val="0"/>
      <w:marRight w:val="0"/>
      <w:marTop w:val="0"/>
      <w:marBottom w:val="0"/>
      <w:divBdr>
        <w:top w:val="none" w:sz="0" w:space="0" w:color="auto"/>
        <w:left w:val="none" w:sz="0" w:space="0" w:color="auto"/>
        <w:bottom w:val="none" w:sz="0" w:space="0" w:color="auto"/>
        <w:right w:val="none" w:sz="0" w:space="0" w:color="auto"/>
      </w:divBdr>
    </w:div>
    <w:div w:id="1441293674">
      <w:marLeft w:val="0"/>
      <w:marRight w:val="0"/>
      <w:marTop w:val="0"/>
      <w:marBottom w:val="0"/>
      <w:divBdr>
        <w:top w:val="none" w:sz="0" w:space="0" w:color="auto"/>
        <w:left w:val="none" w:sz="0" w:space="0" w:color="auto"/>
        <w:bottom w:val="none" w:sz="0" w:space="0" w:color="auto"/>
        <w:right w:val="none" w:sz="0" w:space="0" w:color="auto"/>
      </w:divBdr>
    </w:div>
    <w:div w:id="1441293675">
      <w:marLeft w:val="0"/>
      <w:marRight w:val="0"/>
      <w:marTop w:val="0"/>
      <w:marBottom w:val="0"/>
      <w:divBdr>
        <w:top w:val="none" w:sz="0" w:space="0" w:color="auto"/>
        <w:left w:val="none" w:sz="0" w:space="0" w:color="auto"/>
        <w:bottom w:val="none" w:sz="0" w:space="0" w:color="auto"/>
        <w:right w:val="none" w:sz="0" w:space="0" w:color="auto"/>
      </w:divBdr>
    </w:div>
    <w:div w:id="1441293676">
      <w:marLeft w:val="0"/>
      <w:marRight w:val="0"/>
      <w:marTop w:val="0"/>
      <w:marBottom w:val="0"/>
      <w:divBdr>
        <w:top w:val="none" w:sz="0" w:space="0" w:color="auto"/>
        <w:left w:val="none" w:sz="0" w:space="0" w:color="auto"/>
        <w:bottom w:val="none" w:sz="0" w:space="0" w:color="auto"/>
        <w:right w:val="none" w:sz="0" w:space="0" w:color="auto"/>
      </w:divBdr>
    </w:div>
    <w:div w:id="1441293677">
      <w:marLeft w:val="0"/>
      <w:marRight w:val="0"/>
      <w:marTop w:val="0"/>
      <w:marBottom w:val="0"/>
      <w:divBdr>
        <w:top w:val="none" w:sz="0" w:space="0" w:color="auto"/>
        <w:left w:val="none" w:sz="0" w:space="0" w:color="auto"/>
        <w:bottom w:val="none" w:sz="0" w:space="0" w:color="auto"/>
        <w:right w:val="none" w:sz="0" w:space="0" w:color="auto"/>
      </w:divBdr>
    </w:div>
    <w:div w:id="1441293678">
      <w:marLeft w:val="0"/>
      <w:marRight w:val="0"/>
      <w:marTop w:val="0"/>
      <w:marBottom w:val="0"/>
      <w:divBdr>
        <w:top w:val="none" w:sz="0" w:space="0" w:color="auto"/>
        <w:left w:val="none" w:sz="0" w:space="0" w:color="auto"/>
        <w:bottom w:val="none" w:sz="0" w:space="0" w:color="auto"/>
        <w:right w:val="none" w:sz="0" w:space="0" w:color="auto"/>
      </w:divBdr>
    </w:div>
    <w:div w:id="1441293679">
      <w:marLeft w:val="0"/>
      <w:marRight w:val="0"/>
      <w:marTop w:val="0"/>
      <w:marBottom w:val="0"/>
      <w:divBdr>
        <w:top w:val="none" w:sz="0" w:space="0" w:color="auto"/>
        <w:left w:val="none" w:sz="0" w:space="0" w:color="auto"/>
        <w:bottom w:val="none" w:sz="0" w:space="0" w:color="auto"/>
        <w:right w:val="none" w:sz="0" w:space="0" w:color="auto"/>
      </w:divBdr>
    </w:div>
    <w:div w:id="1441293680">
      <w:marLeft w:val="0"/>
      <w:marRight w:val="0"/>
      <w:marTop w:val="0"/>
      <w:marBottom w:val="0"/>
      <w:divBdr>
        <w:top w:val="none" w:sz="0" w:space="0" w:color="auto"/>
        <w:left w:val="none" w:sz="0" w:space="0" w:color="auto"/>
        <w:bottom w:val="none" w:sz="0" w:space="0" w:color="auto"/>
        <w:right w:val="none" w:sz="0" w:space="0" w:color="auto"/>
      </w:divBdr>
    </w:div>
    <w:div w:id="1441293682">
      <w:marLeft w:val="0"/>
      <w:marRight w:val="0"/>
      <w:marTop w:val="0"/>
      <w:marBottom w:val="0"/>
      <w:divBdr>
        <w:top w:val="none" w:sz="0" w:space="0" w:color="auto"/>
        <w:left w:val="none" w:sz="0" w:space="0" w:color="auto"/>
        <w:bottom w:val="none" w:sz="0" w:space="0" w:color="auto"/>
        <w:right w:val="none" w:sz="0" w:space="0" w:color="auto"/>
      </w:divBdr>
    </w:div>
    <w:div w:id="1441293696">
      <w:marLeft w:val="0"/>
      <w:marRight w:val="0"/>
      <w:marTop w:val="0"/>
      <w:marBottom w:val="0"/>
      <w:divBdr>
        <w:top w:val="none" w:sz="0" w:space="0" w:color="auto"/>
        <w:left w:val="none" w:sz="0" w:space="0" w:color="auto"/>
        <w:bottom w:val="none" w:sz="0" w:space="0" w:color="auto"/>
        <w:right w:val="none" w:sz="0" w:space="0" w:color="auto"/>
      </w:divBdr>
      <w:divsChild>
        <w:div w:id="1441293613">
          <w:marLeft w:val="0"/>
          <w:marRight w:val="0"/>
          <w:marTop w:val="0"/>
          <w:marBottom w:val="0"/>
          <w:divBdr>
            <w:top w:val="none" w:sz="0" w:space="0" w:color="auto"/>
            <w:left w:val="none" w:sz="0" w:space="0" w:color="auto"/>
            <w:bottom w:val="none" w:sz="0" w:space="0" w:color="auto"/>
            <w:right w:val="none" w:sz="0" w:space="0" w:color="auto"/>
          </w:divBdr>
        </w:div>
        <w:div w:id="1441293688">
          <w:marLeft w:val="0"/>
          <w:marRight w:val="0"/>
          <w:marTop w:val="0"/>
          <w:marBottom w:val="0"/>
          <w:divBdr>
            <w:top w:val="none" w:sz="0" w:space="0" w:color="auto"/>
            <w:left w:val="none" w:sz="0" w:space="0" w:color="auto"/>
            <w:bottom w:val="none" w:sz="0" w:space="0" w:color="auto"/>
            <w:right w:val="none" w:sz="0" w:space="0" w:color="auto"/>
          </w:divBdr>
          <w:divsChild>
            <w:div w:id="1441293614">
              <w:marLeft w:val="0"/>
              <w:marRight w:val="0"/>
              <w:marTop w:val="0"/>
              <w:marBottom w:val="0"/>
              <w:divBdr>
                <w:top w:val="none" w:sz="0" w:space="0" w:color="auto"/>
                <w:left w:val="none" w:sz="0" w:space="0" w:color="auto"/>
                <w:bottom w:val="none" w:sz="0" w:space="0" w:color="auto"/>
                <w:right w:val="none" w:sz="0" w:space="0" w:color="auto"/>
              </w:divBdr>
              <w:divsChild>
                <w:div w:id="1441293695">
                  <w:marLeft w:val="0"/>
                  <w:marRight w:val="0"/>
                  <w:marTop w:val="0"/>
                  <w:marBottom w:val="0"/>
                  <w:divBdr>
                    <w:top w:val="none" w:sz="0" w:space="0" w:color="auto"/>
                    <w:left w:val="none" w:sz="0" w:space="0" w:color="auto"/>
                    <w:bottom w:val="none" w:sz="0" w:space="0" w:color="auto"/>
                    <w:right w:val="none" w:sz="0" w:space="0" w:color="auto"/>
                  </w:divBdr>
                  <w:divsChild>
                    <w:div w:id="1441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3697">
      <w:marLeft w:val="0"/>
      <w:marRight w:val="0"/>
      <w:marTop w:val="0"/>
      <w:marBottom w:val="0"/>
      <w:divBdr>
        <w:top w:val="none" w:sz="0" w:space="0" w:color="auto"/>
        <w:left w:val="none" w:sz="0" w:space="0" w:color="auto"/>
        <w:bottom w:val="none" w:sz="0" w:space="0" w:color="auto"/>
        <w:right w:val="none" w:sz="0" w:space="0" w:color="auto"/>
      </w:divBdr>
      <w:divsChild>
        <w:div w:id="1441293690">
          <w:marLeft w:val="0"/>
          <w:marRight w:val="0"/>
          <w:marTop w:val="0"/>
          <w:marBottom w:val="0"/>
          <w:divBdr>
            <w:top w:val="none" w:sz="0" w:space="0" w:color="auto"/>
            <w:left w:val="none" w:sz="0" w:space="0" w:color="auto"/>
            <w:bottom w:val="none" w:sz="0" w:space="0" w:color="auto"/>
            <w:right w:val="none" w:sz="0" w:space="0" w:color="auto"/>
          </w:divBdr>
          <w:divsChild>
            <w:div w:id="1441293685">
              <w:marLeft w:val="0"/>
              <w:marRight w:val="0"/>
              <w:marTop w:val="0"/>
              <w:marBottom w:val="0"/>
              <w:divBdr>
                <w:top w:val="none" w:sz="0" w:space="0" w:color="auto"/>
                <w:left w:val="none" w:sz="0" w:space="0" w:color="auto"/>
                <w:bottom w:val="none" w:sz="0" w:space="0" w:color="auto"/>
                <w:right w:val="none" w:sz="0" w:space="0" w:color="auto"/>
              </w:divBdr>
              <w:divsChild>
                <w:div w:id="1441293704">
                  <w:marLeft w:val="0"/>
                  <w:marRight w:val="0"/>
                  <w:marTop w:val="0"/>
                  <w:marBottom w:val="0"/>
                  <w:divBdr>
                    <w:top w:val="none" w:sz="0" w:space="0" w:color="auto"/>
                    <w:left w:val="none" w:sz="0" w:space="0" w:color="auto"/>
                    <w:bottom w:val="none" w:sz="0" w:space="0" w:color="auto"/>
                    <w:right w:val="none" w:sz="0" w:space="0" w:color="auto"/>
                  </w:divBdr>
                  <w:divsChild>
                    <w:div w:id="14412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700">
          <w:marLeft w:val="0"/>
          <w:marRight w:val="0"/>
          <w:marTop w:val="0"/>
          <w:marBottom w:val="0"/>
          <w:divBdr>
            <w:top w:val="none" w:sz="0" w:space="0" w:color="auto"/>
            <w:left w:val="none" w:sz="0" w:space="0" w:color="auto"/>
            <w:bottom w:val="none" w:sz="0" w:space="0" w:color="auto"/>
            <w:right w:val="none" w:sz="0" w:space="0" w:color="auto"/>
          </w:divBdr>
        </w:div>
      </w:divsChild>
    </w:div>
    <w:div w:id="1441293699">
      <w:marLeft w:val="0"/>
      <w:marRight w:val="0"/>
      <w:marTop w:val="0"/>
      <w:marBottom w:val="0"/>
      <w:divBdr>
        <w:top w:val="none" w:sz="0" w:space="0" w:color="auto"/>
        <w:left w:val="none" w:sz="0" w:space="0" w:color="auto"/>
        <w:bottom w:val="none" w:sz="0" w:space="0" w:color="auto"/>
        <w:right w:val="none" w:sz="0" w:space="0" w:color="auto"/>
      </w:divBdr>
      <w:divsChild>
        <w:div w:id="1441293693">
          <w:marLeft w:val="0"/>
          <w:marRight w:val="0"/>
          <w:marTop w:val="0"/>
          <w:marBottom w:val="0"/>
          <w:divBdr>
            <w:top w:val="none" w:sz="0" w:space="0" w:color="auto"/>
            <w:left w:val="none" w:sz="0" w:space="0" w:color="auto"/>
            <w:bottom w:val="none" w:sz="0" w:space="0" w:color="auto"/>
            <w:right w:val="none" w:sz="0" w:space="0" w:color="auto"/>
          </w:divBdr>
        </w:div>
        <w:div w:id="1441293694">
          <w:marLeft w:val="0"/>
          <w:marRight w:val="0"/>
          <w:marTop w:val="0"/>
          <w:marBottom w:val="0"/>
          <w:divBdr>
            <w:top w:val="none" w:sz="0" w:space="0" w:color="auto"/>
            <w:left w:val="none" w:sz="0" w:space="0" w:color="auto"/>
            <w:bottom w:val="none" w:sz="0" w:space="0" w:color="auto"/>
            <w:right w:val="none" w:sz="0" w:space="0" w:color="auto"/>
          </w:divBdr>
          <w:divsChild>
            <w:div w:id="1441293692">
              <w:marLeft w:val="0"/>
              <w:marRight w:val="0"/>
              <w:marTop w:val="0"/>
              <w:marBottom w:val="0"/>
              <w:divBdr>
                <w:top w:val="none" w:sz="0" w:space="0" w:color="auto"/>
                <w:left w:val="none" w:sz="0" w:space="0" w:color="auto"/>
                <w:bottom w:val="none" w:sz="0" w:space="0" w:color="auto"/>
                <w:right w:val="none" w:sz="0" w:space="0" w:color="auto"/>
              </w:divBdr>
              <w:divsChild>
                <w:div w:id="1441293689">
                  <w:marLeft w:val="0"/>
                  <w:marRight w:val="0"/>
                  <w:marTop w:val="0"/>
                  <w:marBottom w:val="0"/>
                  <w:divBdr>
                    <w:top w:val="none" w:sz="0" w:space="0" w:color="auto"/>
                    <w:left w:val="none" w:sz="0" w:space="0" w:color="auto"/>
                    <w:bottom w:val="none" w:sz="0" w:space="0" w:color="auto"/>
                    <w:right w:val="none" w:sz="0" w:space="0" w:color="auto"/>
                  </w:divBdr>
                  <w:divsChild>
                    <w:div w:id="1441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3702">
      <w:marLeft w:val="0"/>
      <w:marRight w:val="0"/>
      <w:marTop w:val="0"/>
      <w:marBottom w:val="0"/>
      <w:divBdr>
        <w:top w:val="none" w:sz="0" w:space="0" w:color="auto"/>
        <w:left w:val="none" w:sz="0" w:space="0" w:color="auto"/>
        <w:bottom w:val="none" w:sz="0" w:space="0" w:color="auto"/>
        <w:right w:val="none" w:sz="0" w:space="0" w:color="auto"/>
      </w:divBdr>
      <w:divsChild>
        <w:div w:id="1441293684">
          <w:marLeft w:val="0"/>
          <w:marRight w:val="0"/>
          <w:marTop w:val="0"/>
          <w:marBottom w:val="0"/>
          <w:divBdr>
            <w:top w:val="none" w:sz="0" w:space="0" w:color="auto"/>
            <w:left w:val="none" w:sz="0" w:space="0" w:color="auto"/>
            <w:bottom w:val="none" w:sz="0" w:space="0" w:color="auto"/>
            <w:right w:val="none" w:sz="0" w:space="0" w:color="auto"/>
          </w:divBdr>
          <w:divsChild>
            <w:div w:id="1441293701">
              <w:marLeft w:val="0"/>
              <w:marRight w:val="0"/>
              <w:marTop w:val="0"/>
              <w:marBottom w:val="0"/>
              <w:divBdr>
                <w:top w:val="none" w:sz="0" w:space="0" w:color="auto"/>
                <w:left w:val="none" w:sz="0" w:space="0" w:color="auto"/>
                <w:bottom w:val="none" w:sz="0" w:space="0" w:color="auto"/>
                <w:right w:val="none" w:sz="0" w:space="0" w:color="auto"/>
              </w:divBdr>
              <w:divsChild>
                <w:div w:id="1441293698">
                  <w:marLeft w:val="0"/>
                  <w:marRight w:val="0"/>
                  <w:marTop w:val="0"/>
                  <w:marBottom w:val="0"/>
                  <w:divBdr>
                    <w:top w:val="none" w:sz="0" w:space="0" w:color="auto"/>
                    <w:left w:val="none" w:sz="0" w:space="0" w:color="auto"/>
                    <w:bottom w:val="none" w:sz="0" w:space="0" w:color="auto"/>
                    <w:right w:val="none" w:sz="0" w:space="0" w:color="auto"/>
                  </w:divBdr>
                  <w:divsChild>
                    <w:div w:id="14412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686">
          <w:marLeft w:val="0"/>
          <w:marRight w:val="0"/>
          <w:marTop w:val="0"/>
          <w:marBottom w:val="0"/>
          <w:divBdr>
            <w:top w:val="none" w:sz="0" w:space="0" w:color="auto"/>
            <w:left w:val="none" w:sz="0" w:space="0" w:color="auto"/>
            <w:bottom w:val="none" w:sz="0" w:space="0" w:color="auto"/>
            <w:right w:val="none" w:sz="0" w:space="0" w:color="auto"/>
          </w:divBdr>
        </w:div>
      </w:divsChild>
    </w:div>
    <w:div w:id="1441293705">
      <w:marLeft w:val="0"/>
      <w:marRight w:val="0"/>
      <w:marTop w:val="0"/>
      <w:marBottom w:val="0"/>
      <w:divBdr>
        <w:top w:val="none" w:sz="0" w:space="0" w:color="auto"/>
        <w:left w:val="none" w:sz="0" w:space="0" w:color="auto"/>
        <w:bottom w:val="none" w:sz="0" w:space="0" w:color="auto"/>
        <w:right w:val="none" w:sz="0" w:space="0" w:color="auto"/>
      </w:divBdr>
    </w:div>
    <w:div w:id="1441293707">
      <w:marLeft w:val="0"/>
      <w:marRight w:val="0"/>
      <w:marTop w:val="0"/>
      <w:marBottom w:val="0"/>
      <w:divBdr>
        <w:top w:val="none" w:sz="0" w:space="0" w:color="auto"/>
        <w:left w:val="none" w:sz="0" w:space="0" w:color="auto"/>
        <w:bottom w:val="none" w:sz="0" w:space="0" w:color="auto"/>
        <w:right w:val="none" w:sz="0" w:space="0" w:color="auto"/>
      </w:divBdr>
    </w:div>
    <w:div w:id="1441293708">
      <w:marLeft w:val="0"/>
      <w:marRight w:val="0"/>
      <w:marTop w:val="0"/>
      <w:marBottom w:val="0"/>
      <w:divBdr>
        <w:top w:val="none" w:sz="0" w:space="0" w:color="auto"/>
        <w:left w:val="none" w:sz="0" w:space="0" w:color="auto"/>
        <w:bottom w:val="none" w:sz="0" w:space="0" w:color="auto"/>
        <w:right w:val="none" w:sz="0" w:space="0" w:color="auto"/>
      </w:divBdr>
    </w:div>
    <w:div w:id="1441293709">
      <w:marLeft w:val="0"/>
      <w:marRight w:val="0"/>
      <w:marTop w:val="0"/>
      <w:marBottom w:val="0"/>
      <w:divBdr>
        <w:top w:val="none" w:sz="0" w:space="0" w:color="auto"/>
        <w:left w:val="none" w:sz="0" w:space="0" w:color="auto"/>
        <w:bottom w:val="none" w:sz="0" w:space="0" w:color="auto"/>
        <w:right w:val="none" w:sz="0" w:space="0" w:color="auto"/>
      </w:divBdr>
    </w:div>
    <w:div w:id="1441293710">
      <w:marLeft w:val="0"/>
      <w:marRight w:val="0"/>
      <w:marTop w:val="0"/>
      <w:marBottom w:val="0"/>
      <w:divBdr>
        <w:top w:val="none" w:sz="0" w:space="0" w:color="auto"/>
        <w:left w:val="none" w:sz="0" w:space="0" w:color="auto"/>
        <w:bottom w:val="none" w:sz="0" w:space="0" w:color="auto"/>
        <w:right w:val="none" w:sz="0" w:space="0" w:color="auto"/>
      </w:divBdr>
    </w:div>
    <w:div w:id="1441293711">
      <w:marLeft w:val="0"/>
      <w:marRight w:val="0"/>
      <w:marTop w:val="0"/>
      <w:marBottom w:val="0"/>
      <w:divBdr>
        <w:top w:val="none" w:sz="0" w:space="0" w:color="auto"/>
        <w:left w:val="none" w:sz="0" w:space="0" w:color="auto"/>
        <w:bottom w:val="none" w:sz="0" w:space="0" w:color="auto"/>
        <w:right w:val="none" w:sz="0" w:space="0" w:color="auto"/>
      </w:divBdr>
    </w:div>
    <w:div w:id="14412937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eV" TargetMode="External"/><Relationship Id="rId21" Type="http://schemas.openxmlformats.org/officeDocument/2006/relationships/hyperlink" Target="https://en.wikipedia.org/wiki/Electron" TargetMode="External"/><Relationship Id="rId34" Type="http://schemas.openxmlformats.org/officeDocument/2006/relationships/hyperlink" Target="https://en.wikipedia.org/wiki/VERITAS" TargetMode="External"/><Relationship Id="rId42" Type="http://schemas.openxmlformats.org/officeDocument/2006/relationships/hyperlink" Target="https://en.wikipedia.org/wiki/IceCube" TargetMode="External"/><Relationship Id="rId47" Type="http://schemas.openxmlformats.org/officeDocument/2006/relationships/hyperlink" Target="https://en.wikipedia.org/wiki/Very-high-energy_gamma_ray" TargetMode="External"/><Relationship Id="rId50" Type="http://schemas.openxmlformats.org/officeDocument/2006/relationships/hyperlink" Target="https://en.wikipedia.org/wiki/Photon_energy" TargetMode="External"/><Relationship Id="rId55" Type="http://schemas.openxmlformats.org/officeDocument/2006/relationships/hyperlink" Target="https://en.wikipedia.org/wiki/Air_shower_(physics)" TargetMode="External"/><Relationship Id="rId63" Type="http://schemas.openxmlformats.org/officeDocument/2006/relationships/hyperlink" Target="https://en.wikipedia.org/wiki/1_E-9_s" TargetMode="External"/><Relationship Id="rId68" Type="http://schemas.openxmlformats.org/officeDocument/2006/relationships/hyperlink" Target="https://en.wikipedia.org/wiki/Order_of_magnitude" TargetMode="External"/><Relationship Id="rId76" Type="http://schemas.openxmlformats.org/officeDocument/2006/relationships/hyperlink" Target="https://en.wikipedia.org/wiki/High_altitude_balloon" TargetMode="External"/><Relationship Id="rId84" Type="http://schemas.openxmlformats.org/officeDocument/2006/relationships/hyperlink" Target="https://en.wikipedia.org/wiki/Cosmic_ray" TargetMode="External"/><Relationship Id="rId89" Type="http://schemas.openxmlformats.org/officeDocument/2006/relationships/hyperlink" Target="file:///D:\wiki\Corona"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X-rays" TargetMode="External"/><Relationship Id="rId9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D:\wiki\Cosmic_ray" TargetMode="External"/><Relationship Id="rId29" Type="http://schemas.openxmlformats.org/officeDocument/2006/relationships/hyperlink" Target="https://en.wikipedia.org/wiki/Earth%27s_atmosphere" TargetMode="External"/><Relationship Id="rId11" Type="http://schemas.openxmlformats.org/officeDocument/2006/relationships/hyperlink" Target="https://en.wikipedia.org/wiki/Image_sensor" TargetMode="External"/><Relationship Id="rId24" Type="http://schemas.openxmlformats.org/officeDocument/2006/relationships/hyperlink" Target="https://en.wikipedia.org/wiki/Phase_velocity" TargetMode="External"/><Relationship Id="rId32" Type="http://schemas.openxmlformats.org/officeDocument/2006/relationships/hyperlink" Target="https://en.wikipedia.org/wiki/IACT" TargetMode="External"/><Relationship Id="rId37" Type="http://schemas.openxmlformats.org/officeDocument/2006/relationships/hyperlink" Target="https://en.wikipedia.org/wiki/High_Altitude_Water_Cherenkov_Experiment" TargetMode="External"/><Relationship Id="rId40" Type="http://schemas.openxmlformats.org/officeDocument/2006/relationships/hyperlink" Target="https://en.wikipedia.org/wiki/Super-Kamiokande" TargetMode="External"/><Relationship Id="rId45" Type="http://schemas.openxmlformats.org/officeDocument/2006/relationships/hyperlink" Target="https://en.wikipedia.org/wiki/Supernova_remnant" TargetMode="External"/><Relationship Id="rId53" Type="http://schemas.openxmlformats.org/officeDocument/2006/relationships/hyperlink" Target="https://en.wikipedia.org/wiki/Cherenkov_effect" TargetMode="External"/><Relationship Id="rId58" Type="http://schemas.openxmlformats.org/officeDocument/2006/relationships/hyperlink" Target="https://en.wikipedia.org/wiki/Atmosphere" TargetMode="External"/><Relationship Id="rId66" Type="http://schemas.openxmlformats.org/officeDocument/2006/relationships/hyperlink" Target="https://en.wikipedia.org/wiki/Cosmic_ray" TargetMode="External"/><Relationship Id="rId74" Type="http://schemas.openxmlformats.org/officeDocument/2006/relationships/hyperlink" Target="https://en.wikipedia.org/wiki/Neutrino" TargetMode="External"/><Relationship Id="rId79" Type="http://schemas.openxmlformats.org/officeDocument/2006/relationships/hyperlink" Target="https://en.wikipedia.org/wiki/Cosmic_ray" TargetMode="External"/><Relationship Id="rId87" Type="http://schemas.openxmlformats.org/officeDocument/2006/relationships/hyperlink" Target="https://en.wikipedia.org/wiki/Muon" TargetMode="External"/><Relationship Id="rId5" Type="http://schemas.openxmlformats.org/officeDocument/2006/relationships/webSettings" Target="webSettings.xml"/><Relationship Id="rId61" Type="http://schemas.openxmlformats.org/officeDocument/2006/relationships/hyperlink" Target="https://en.wikipedia.org/wiki/Positron" TargetMode="External"/><Relationship Id="rId82" Type="http://schemas.openxmlformats.org/officeDocument/2006/relationships/hyperlink" Target="https://en.wikipedia.org/wiki/Electronvolt" TargetMode="External"/><Relationship Id="rId90" Type="http://schemas.openxmlformats.org/officeDocument/2006/relationships/hyperlink" Target="file:///D:\wiki\Visible_light" TargetMode="External"/><Relationship Id="rId95" Type="http://schemas.openxmlformats.org/officeDocument/2006/relationships/header" Target="header3.xml"/><Relationship Id="rId19" Type="http://schemas.openxmlformats.org/officeDocument/2006/relationships/hyperlink" Target="https://en.wikipedia.org/wiki/Electric_charge" TargetMode="External"/><Relationship Id="rId14" Type="http://schemas.openxmlformats.org/officeDocument/2006/relationships/hyperlink" Target="file:///D:\wiki\Electromagnetic_radiation" TargetMode="External"/><Relationship Id="rId22" Type="http://schemas.openxmlformats.org/officeDocument/2006/relationships/hyperlink" Target="https://en.wikipedia.org/wiki/Dielectric" TargetMode="External"/><Relationship Id="rId27" Type="http://schemas.openxmlformats.org/officeDocument/2006/relationships/hyperlink" Target="https://en.wikipedia.org/wiki/Gamma_photon" TargetMode="External"/><Relationship Id="rId30" Type="http://schemas.openxmlformats.org/officeDocument/2006/relationships/hyperlink" Target="https://en.wikipedia.org/wiki/Positron" TargetMode="External"/><Relationship Id="rId35" Type="http://schemas.openxmlformats.org/officeDocument/2006/relationships/hyperlink" Target="https://en.wikipedia.org/wiki/H.E.S.S." TargetMode="External"/><Relationship Id="rId43" Type="http://schemas.openxmlformats.org/officeDocument/2006/relationships/hyperlink" Target="https://en.wikipedia.org/wiki/STACEE" TargetMode="External"/><Relationship Id="rId48" Type="http://schemas.openxmlformats.org/officeDocument/2006/relationships/hyperlink" Target="https://en.wikipedia.org/wiki/Gamma-ray" TargetMode="External"/><Relationship Id="rId56" Type="http://schemas.openxmlformats.org/officeDocument/2006/relationships/hyperlink" Target="https://en.wikipedia.org/wiki/Pair_production" TargetMode="External"/><Relationship Id="rId64" Type="http://schemas.openxmlformats.org/officeDocument/2006/relationships/hyperlink" Target="https://en.wikipedia.org/wiki/Photomultiplier" TargetMode="External"/><Relationship Id="rId69" Type="http://schemas.openxmlformats.org/officeDocument/2006/relationships/hyperlink" Target="https://en.wikipedia.org/wiki/Gamma-ray" TargetMode="External"/><Relationship Id="rId77" Type="http://schemas.openxmlformats.org/officeDocument/2006/relationships/hyperlink" Target="https://en.wikipedia.org/wiki/Orders_of_magnitude_(energy)" TargetMode="External"/><Relationship Id="rId8" Type="http://schemas.openxmlformats.org/officeDocument/2006/relationships/hyperlink" Target="https://en.wikipedia.org/wiki/Lens_%28optics%29" TargetMode="External"/><Relationship Id="rId51" Type="http://schemas.openxmlformats.org/officeDocument/2006/relationships/hyperlink" Target="https://en.wikipedia.org/wiki/GeV" TargetMode="External"/><Relationship Id="rId72" Type="http://schemas.openxmlformats.org/officeDocument/2006/relationships/hyperlink" Target="https://en.wikipedia.org/wiki/Gamma_rays" TargetMode="External"/><Relationship Id="rId80" Type="http://schemas.openxmlformats.org/officeDocument/2006/relationships/hyperlink" Target="https://en.wikipedia.org/wiki/Neutrinos" TargetMode="External"/><Relationship Id="rId85" Type="http://schemas.openxmlformats.org/officeDocument/2006/relationships/hyperlink" Target="https://en.wikipedia.org/wiki/Air_shower_(physics)" TargetMode="External"/><Relationship Id="rId93" Type="http://schemas.openxmlformats.org/officeDocument/2006/relationships/footer" Target="footer1.xm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Three-CCD" TargetMode="External"/><Relationship Id="rId17" Type="http://schemas.openxmlformats.org/officeDocument/2006/relationships/hyperlink" Target="https://en.wikipedia.org/wiki/Air_shower_(physics)" TargetMode="External"/><Relationship Id="rId25" Type="http://schemas.openxmlformats.org/officeDocument/2006/relationships/hyperlink" Target="https://en.wikipedia.org/wiki/Speed_of_light" TargetMode="External"/><Relationship Id="rId33" Type="http://schemas.openxmlformats.org/officeDocument/2006/relationships/hyperlink" Target="https://en.wikipedia.org/wiki/IACT" TargetMode="External"/><Relationship Id="rId38" Type="http://schemas.openxmlformats.org/officeDocument/2006/relationships/hyperlink" Target="https://en.wikipedia.org/wiki/Pierre_Auger_Observatory" TargetMode="External"/><Relationship Id="rId46" Type="http://schemas.openxmlformats.org/officeDocument/2006/relationships/hyperlink" Target="https://en.wikipedia.org/wiki/Blazar" TargetMode="External"/><Relationship Id="rId59" Type="http://schemas.openxmlformats.org/officeDocument/2006/relationships/hyperlink" Target="https://en.wikipedia.org/wiki/Molecule" TargetMode="External"/><Relationship Id="rId67" Type="http://schemas.openxmlformats.org/officeDocument/2006/relationships/hyperlink" Target="https://en.wikipedia.org/wiki/Cherenkov_effect" TargetMode="External"/><Relationship Id="rId20" Type="http://schemas.openxmlformats.org/officeDocument/2006/relationships/hyperlink" Target="https://en.wikipedia.org/wiki/Particle_physics" TargetMode="External"/><Relationship Id="rId41" Type="http://schemas.openxmlformats.org/officeDocument/2006/relationships/hyperlink" Target="https://en.wikipedia.org/wiki/Sudbury_Neutrino_Observatory" TargetMode="External"/><Relationship Id="rId54" Type="http://schemas.openxmlformats.org/officeDocument/2006/relationships/hyperlink" Target="https://en.wikipedia.org/wiki/Charged_particle" TargetMode="External"/><Relationship Id="rId62" Type="http://schemas.openxmlformats.org/officeDocument/2006/relationships/hyperlink" Target="https://en.wikipedia.org/wiki/Bremsstrahlung" TargetMode="External"/><Relationship Id="rId70" Type="http://schemas.openxmlformats.org/officeDocument/2006/relationships/hyperlink" Target="https://en.wikipedia.org/wiki/Coded_aperture" TargetMode="External"/><Relationship Id="rId75" Type="http://schemas.openxmlformats.org/officeDocument/2006/relationships/hyperlink" Target="https://en.wikipedia.org/wiki/Antarctic" TargetMode="External"/><Relationship Id="rId83" Type="http://schemas.openxmlformats.org/officeDocument/2006/relationships/hyperlink" Target="https://en.wikipedia.org/wiki/Fluorescence" TargetMode="External"/><Relationship Id="rId88" Type="http://schemas.openxmlformats.org/officeDocument/2006/relationships/hyperlink" Target="file:///D:\wiki\Sun" TargetMode="External"/><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wiki\Earth's_atmosphere" TargetMode="External"/><Relationship Id="rId23" Type="http://schemas.openxmlformats.org/officeDocument/2006/relationships/hyperlink" Target="https://en.wikipedia.org/wiki/Speed" TargetMode="External"/><Relationship Id="rId28" Type="http://schemas.openxmlformats.org/officeDocument/2006/relationships/hyperlink" Target="https://en.wikipedia.org/wiki/Cosmic_ray" TargetMode="External"/><Relationship Id="rId36" Type="http://schemas.openxmlformats.org/officeDocument/2006/relationships/hyperlink" Target="https://en.wikipedia.org/wiki/MAGIC_(telescope)" TargetMode="External"/><Relationship Id="rId49" Type="http://schemas.openxmlformats.org/officeDocument/2006/relationships/hyperlink" Target="https://en.wikipedia.org/wiki/Photon" TargetMode="External"/><Relationship Id="rId57" Type="http://schemas.openxmlformats.org/officeDocument/2006/relationships/hyperlink" Target="https://en.wikipedia.org/wiki/Atomic_nucleus" TargetMode="External"/><Relationship Id="rId10" Type="http://schemas.openxmlformats.org/officeDocument/2006/relationships/hyperlink" Target="https://en.wikipedia.org/wiki/Exit_pupil" TargetMode="External"/><Relationship Id="rId31" Type="http://schemas.openxmlformats.org/officeDocument/2006/relationships/hyperlink" Target="https://en.wikipedia.org/wiki/Pair_production" TargetMode="External"/><Relationship Id="rId44" Type="http://schemas.openxmlformats.org/officeDocument/2006/relationships/hyperlink" Target="https://en.wikipedia.org/wiki/New_Mexico" TargetMode="External"/><Relationship Id="rId52" Type="http://schemas.openxmlformats.org/officeDocument/2006/relationships/hyperlink" Target="https://en.wikipedia.org/wiki/TeV" TargetMode="External"/><Relationship Id="rId60" Type="http://schemas.openxmlformats.org/officeDocument/2006/relationships/hyperlink" Target="https://en.wikipedia.org/wiki/Electron" TargetMode="External"/><Relationship Id="rId65" Type="http://schemas.openxmlformats.org/officeDocument/2006/relationships/hyperlink" Target="https://en.wikipedia.org/wiki/Muon" TargetMode="External"/><Relationship Id="rId73" Type="http://schemas.openxmlformats.org/officeDocument/2006/relationships/hyperlink" Target="https://en.wikipedia.org/wiki/Ultra-high-energy_cosmic_ray" TargetMode="External"/><Relationship Id="rId78" Type="http://schemas.openxmlformats.org/officeDocument/2006/relationships/hyperlink" Target="https://en.wikipedia.org/wiki/Askaryan_effect" TargetMode="External"/><Relationship Id="rId81" Type="http://schemas.openxmlformats.org/officeDocument/2006/relationships/hyperlink" Target="https://en.wikipedia.org/wiki/Ultra-high-energy_cosmic_ray" TargetMode="External"/><Relationship Id="rId86" Type="http://schemas.openxmlformats.org/officeDocument/2006/relationships/hyperlink" Target="https://en.wikipedia.org/wiki/Detector" TargetMode="External"/><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Entrance_pupil" TargetMode="External"/><Relationship Id="rId13" Type="http://schemas.openxmlformats.org/officeDocument/2006/relationships/hyperlink" Target="file:///D:\wiki\Particle_shower" TargetMode="External"/><Relationship Id="rId18" Type="http://schemas.openxmlformats.org/officeDocument/2006/relationships/hyperlink" Target="https://en.wikipedia.org/wiki/Electromagnetic_radiation" TargetMode="External"/><Relationship Id="rId39" Type="http://schemas.openxmlformats.org/officeDocument/2006/relationships/hyperlink" Target="https://en.wikipedia.org/wiki/Neutr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18A041-31AA-4930-BC45-26D8A0150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2286</Words>
  <Characters>13035</Characters>
  <Application>Microsoft Office Word</Application>
  <DocSecurity>0</DocSecurity>
  <Lines>108</Lines>
  <Paragraphs>30</Paragraphs>
  <ScaleCrop>false</ScaleCrop>
  <Company/>
  <LinksUpToDate>false</LinksUpToDate>
  <CharactersWithSpaces>15291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2017-05-31T07:47:00Z</dcterms:created>
  <dcterms:modified xsi:type="dcterms:W3CDTF">2017-05-31T07:47:00Z</dcterms:modified>
</cp:coreProperties>
</file>