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A55C7" w14:textId="09AE232A" w:rsidR="003D30CF" w:rsidRPr="003D30CF" w:rsidRDefault="003D30CF" w:rsidP="00A87578">
      <w:pPr>
        <w:rPr>
          <w:sz w:val="28"/>
          <w:szCs w:val="28"/>
          <w:u w:val="single"/>
        </w:rPr>
      </w:pPr>
      <w:r w:rsidRPr="003D30CF">
        <w:rPr>
          <w:sz w:val="28"/>
          <w:szCs w:val="28"/>
          <w:u w:val="single"/>
        </w:rPr>
        <w:t xml:space="preserve">Threat Modelling </w:t>
      </w:r>
      <w:r>
        <w:rPr>
          <w:sz w:val="28"/>
          <w:szCs w:val="28"/>
          <w:u w:val="single"/>
        </w:rPr>
        <w:t>A</w:t>
      </w:r>
      <w:r w:rsidRPr="003D30CF">
        <w:rPr>
          <w:sz w:val="28"/>
          <w:szCs w:val="28"/>
          <w:u w:val="single"/>
        </w:rPr>
        <w:t>nd Risk Assessment Using STRIDE</w:t>
      </w:r>
    </w:p>
    <w:p w14:paraId="235EF0A8" w14:textId="323C36AD" w:rsidR="00A87578" w:rsidRPr="003D30CF" w:rsidRDefault="00A87578" w:rsidP="00A87578">
      <w:pPr>
        <w:rPr>
          <w:sz w:val="22"/>
          <w:szCs w:val="22"/>
        </w:rPr>
      </w:pPr>
      <w:r w:rsidRPr="003D30CF">
        <w:rPr>
          <w:sz w:val="22"/>
          <w:szCs w:val="22"/>
        </w:rPr>
        <w:t>This project uses the STRIDE threat modelling method to identify and assess security risks in a campus student application. The application provides students with facility and event updates, transit and navigation support, a campus clubs connector, and a check-in and rewards system. The aim of this assessment is to identify possible security threats and consider ways to reduce risk during the design of the system.</w:t>
      </w:r>
    </w:p>
    <w:p w14:paraId="0472962D" w14:textId="5472759A" w:rsidR="00A87578" w:rsidRPr="003D30CF" w:rsidRDefault="00A87578" w:rsidP="00A87578">
      <w:pPr>
        <w:rPr>
          <w:sz w:val="22"/>
          <w:szCs w:val="22"/>
        </w:rPr>
      </w:pPr>
      <w:r w:rsidRPr="003D30CF">
        <w:rPr>
          <w:sz w:val="22"/>
          <w:szCs w:val="22"/>
        </w:rPr>
        <w:t>The system includes students as users, a mobile or web application interface, backend services, databases that store user and activity data, and external services such as maps or notifications. Data is transferred between users and the system over the internet, and trust boundaries exist between users, application services, and backend systems. These components were reviewed to identify potential security risks.</w:t>
      </w:r>
    </w:p>
    <w:p w14:paraId="570868AF" w14:textId="43265FB9" w:rsidR="00A87578" w:rsidRPr="003D30CF" w:rsidRDefault="00A87578" w:rsidP="00A87578">
      <w:pPr>
        <w:rPr>
          <w:sz w:val="22"/>
          <w:szCs w:val="22"/>
        </w:rPr>
      </w:pPr>
      <w:r w:rsidRPr="003D30CF">
        <w:rPr>
          <w:sz w:val="22"/>
          <w:szCs w:val="22"/>
        </w:rPr>
        <w:t>The STRIDE framework was applied to the system to identify different types of threats. Spoofing refers to users pretending to be someone else, for example by using stolen login details. Tampering involves unauthorized changes to data, such as altering check-in records or reward points. Repudiation occurs when actions cannot be proven due to missing or weak system logs. Information Disclosure refers to sensitive data, such as student details or location data, being exposed to unauthorized users. Denial of Service includes attacks or failures that make the application unavailable to students. Elevation of Privilege occurs when a user gains higher access rights, such as admin permissions, without authorization.</w:t>
      </w:r>
    </w:p>
    <w:p w14:paraId="66B34C7D" w14:textId="264AD568" w:rsidR="00A87578" w:rsidRPr="003D30CF" w:rsidRDefault="00A87578" w:rsidP="00A87578">
      <w:pPr>
        <w:rPr>
          <w:sz w:val="22"/>
          <w:szCs w:val="22"/>
        </w:rPr>
      </w:pPr>
      <w:r w:rsidRPr="003D30CF">
        <w:rPr>
          <w:sz w:val="22"/>
          <w:szCs w:val="22"/>
        </w:rPr>
        <w:t>Each identified threat was reviewed based on how likely it is to occur and how serious the impact would be. Possible impacts include loss of student data, incorrect rewards, service downtime, and reduced trust in the application. Based on this assessment, risks were rated as low, medium, or high.</w:t>
      </w:r>
    </w:p>
    <w:p w14:paraId="5FBD85D0" w14:textId="01093133" w:rsidR="00A87578" w:rsidRPr="003D30CF" w:rsidRDefault="00A87578" w:rsidP="00A87578">
      <w:pPr>
        <w:rPr>
          <w:sz w:val="22"/>
          <w:szCs w:val="22"/>
        </w:rPr>
      </w:pPr>
      <w:r w:rsidRPr="003D30CF">
        <w:rPr>
          <w:sz w:val="22"/>
          <w:szCs w:val="22"/>
        </w:rPr>
        <w:t>For risks rated as medium or high, suitable controls were identified to reduce risk. These include strong authentication and access controls, secure data handling, proper logging of user actions, and protections to maintain system availability. Any remaining risks were documented and accepted as part of the project.</w:t>
      </w:r>
    </w:p>
    <w:p w14:paraId="3A20B95C" w14:textId="720D60D8" w:rsidR="002E30B9" w:rsidRDefault="00A87578" w:rsidP="00A87578">
      <w:pPr>
        <w:rPr>
          <w:sz w:val="22"/>
          <w:szCs w:val="22"/>
        </w:rPr>
      </w:pPr>
      <w:r w:rsidRPr="003D30CF">
        <w:rPr>
          <w:sz w:val="22"/>
          <w:szCs w:val="22"/>
        </w:rPr>
        <w:t>Using the STRIDE method provides a simple and structured approach to identifying security threats and managing risks for this campus student application.</w:t>
      </w:r>
    </w:p>
    <w:p w14:paraId="7ED73A4E" w14:textId="01A74485" w:rsidR="002E30B9" w:rsidRPr="00482AC2" w:rsidRDefault="00561E47" w:rsidP="00A87578">
      <w:pPr>
        <w:rPr>
          <w:color w:val="0070C0"/>
          <w:sz w:val="28"/>
          <w:szCs w:val="28"/>
          <w:u w:val="single"/>
        </w:rPr>
      </w:pPr>
      <w:r w:rsidRPr="00482AC2">
        <w:rPr>
          <w:color w:val="0070C0"/>
          <w:sz w:val="28"/>
          <w:szCs w:val="28"/>
          <w:u w:val="single"/>
        </w:rPr>
        <w:t>How will I implement this in my project</w:t>
      </w:r>
    </w:p>
    <w:p w14:paraId="19719FA1" w14:textId="231052DE" w:rsidR="00561E47" w:rsidRPr="00770B28" w:rsidRDefault="00561E47" w:rsidP="00A87578">
      <w:pPr>
        <w:rPr>
          <w:color w:val="0070C0"/>
        </w:rPr>
      </w:pPr>
      <w:r w:rsidRPr="00770B28">
        <w:rPr>
          <w:color w:val="0070C0"/>
          <w:sz w:val="22"/>
          <w:szCs w:val="22"/>
        </w:rPr>
        <w:t xml:space="preserve">As the security consultant for our campus application, I will implement threat modelling by first </w:t>
      </w:r>
      <w:r w:rsidR="007C35CD">
        <w:rPr>
          <w:color w:val="0070C0"/>
          <w:sz w:val="22"/>
          <w:szCs w:val="22"/>
        </w:rPr>
        <w:t>understanding</w:t>
      </w:r>
      <w:r w:rsidRPr="00770B28">
        <w:rPr>
          <w:color w:val="0070C0"/>
          <w:sz w:val="22"/>
          <w:szCs w:val="22"/>
        </w:rPr>
        <w:t xml:space="preserve"> the system</w:t>
      </w:r>
      <w:r w:rsidR="007C35CD">
        <w:rPr>
          <w:color w:val="0070C0"/>
          <w:sz w:val="22"/>
          <w:szCs w:val="22"/>
        </w:rPr>
        <w:t>s</w:t>
      </w:r>
      <w:r w:rsidRPr="00770B28">
        <w:rPr>
          <w:color w:val="0070C0"/>
          <w:sz w:val="22"/>
          <w:szCs w:val="22"/>
        </w:rPr>
        <w:t xml:space="preserve"> architecture, including the mobile application, backend server, database, and admin dashboard. Using the STRIDE framework</w:t>
      </w:r>
      <w:r w:rsidR="00CE4EA7">
        <w:rPr>
          <w:color w:val="0070C0"/>
          <w:sz w:val="22"/>
          <w:szCs w:val="22"/>
        </w:rPr>
        <w:t xml:space="preserve">, </w:t>
      </w:r>
      <w:r w:rsidRPr="00770B28">
        <w:rPr>
          <w:color w:val="0070C0"/>
          <w:sz w:val="22"/>
          <w:szCs w:val="22"/>
        </w:rPr>
        <w:t>I will identify specific threats for each component</w:t>
      </w:r>
      <w:r w:rsidR="00CE4EA7">
        <w:rPr>
          <w:color w:val="0070C0"/>
          <w:sz w:val="22"/>
          <w:szCs w:val="22"/>
        </w:rPr>
        <w:t xml:space="preserve">, </w:t>
      </w:r>
      <w:r w:rsidRPr="00770B28">
        <w:rPr>
          <w:color w:val="0070C0"/>
          <w:sz w:val="22"/>
          <w:szCs w:val="22"/>
        </w:rPr>
        <w:t>for example</w:t>
      </w:r>
      <w:r w:rsidR="00CE4EA7">
        <w:rPr>
          <w:color w:val="0070C0"/>
          <w:sz w:val="22"/>
          <w:szCs w:val="22"/>
        </w:rPr>
        <w:t xml:space="preserve"> </w:t>
      </w:r>
      <w:r w:rsidRPr="00770B28">
        <w:rPr>
          <w:color w:val="0070C0"/>
          <w:sz w:val="22"/>
          <w:szCs w:val="22"/>
        </w:rPr>
        <w:t xml:space="preserve"> spoofing risks in the authentication system, tampering risks within the rewards database, and information disclosure risks related to transport location tracking. I will then conduct a risk assessment by evaluating the likelihood and potential impact of each identified threat using a risk matrix to prioritize high-risk issues, such as student data breaches and unauthorized privilege escalation. Based on this analysis, I will recommend and implement appropriate security controls, including university single sign-on authentication, role-based access control for students and administrators, HTTPS encryption for data in transit, </w:t>
      </w:r>
      <w:r w:rsidRPr="00770B28">
        <w:rPr>
          <w:color w:val="0070C0"/>
          <w:sz w:val="22"/>
          <w:szCs w:val="22"/>
        </w:rPr>
        <w:lastRenderedPageBreak/>
        <w:t>encryption of sensitive data at rest, and audit logging to monitor critical activities. This structured approach ensures that security is integrated into the system design from the outset rather than added after development</w:t>
      </w:r>
    </w:p>
    <w:sectPr w:rsidR="00561E47" w:rsidRPr="00770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121"/>
    <w:rsid w:val="00063783"/>
    <w:rsid w:val="002E30B9"/>
    <w:rsid w:val="00372388"/>
    <w:rsid w:val="003D30CF"/>
    <w:rsid w:val="00482AC2"/>
    <w:rsid w:val="00561E47"/>
    <w:rsid w:val="0060353F"/>
    <w:rsid w:val="00770B28"/>
    <w:rsid w:val="007C35CD"/>
    <w:rsid w:val="00A87578"/>
    <w:rsid w:val="00C93216"/>
    <w:rsid w:val="00CE4EA7"/>
    <w:rsid w:val="00E541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6BC6F"/>
  <w15:chartTrackingRefBased/>
  <w15:docId w15:val="{CC531F26-6EB5-4BCB-90C5-2D76FA955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1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1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1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1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1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1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1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1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1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1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121"/>
    <w:rPr>
      <w:rFonts w:eastAsiaTheme="majorEastAsia" w:cstheme="majorBidi"/>
      <w:color w:val="272727" w:themeColor="text1" w:themeTint="D8"/>
    </w:rPr>
  </w:style>
  <w:style w:type="paragraph" w:styleId="Title">
    <w:name w:val="Title"/>
    <w:basedOn w:val="Normal"/>
    <w:next w:val="Normal"/>
    <w:link w:val="TitleChar"/>
    <w:uiPriority w:val="10"/>
    <w:qFormat/>
    <w:rsid w:val="00E54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121"/>
    <w:pPr>
      <w:spacing w:before="160"/>
      <w:jc w:val="center"/>
    </w:pPr>
    <w:rPr>
      <w:i/>
      <w:iCs/>
      <w:color w:val="404040" w:themeColor="text1" w:themeTint="BF"/>
    </w:rPr>
  </w:style>
  <w:style w:type="character" w:customStyle="1" w:styleId="QuoteChar">
    <w:name w:val="Quote Char"/>
    <w:basedOn w:val="DefaultParagraphFont"/>
    <w:link w:val="Quote"/>
    <w:uiPriority w:val="29"/>
    <w:rsid w:val="00E54121"/>
    <w:rPr>
      <w:i/>
      <w:iCs/>
      <w:color w:val="404040" w:themeColor="text1" w:themeTint="BF"/>
    </w:rPr>
  </w:style>
  <w:style w:type="paragraph" w:styleId="ListParagraph">
    <w:name w:val="List Paragraph"/>
    <w:basedOn w:val="Normal"/>
    <w:uiPriority w:val="34"/>
    <w:qFormat/>
    <w:rsid w:val="00E54121"/>
    <w:pPr>
      <w:ind w:left="720"/>
      <w:contextualSpacing/>
    </w:pPr>
  </w:style>
  <w:style w:type="character" w:styleId="IntenseEmphasis">
    <w:name w:val="Intense Emphasis"/>
    <w:basedOn w:val="DefaultParagraphFont"/>
    <w:uiPriority w:val="21"/>
    <w:qFormat/>
    <w:rsid w:val="00E54121"/>
    <w:rPr>
      <w:i/>
      <w:iCs/>
      <w:color w:val="0F4761" w:themeColor="accent1" w:themeShade="BF"/>
    </w:rPr>
  </w:style>
  <w:style w:type="paragraph" w:styleId="IntenseQuote">
    <w:name w:val="Intense Quote"/>
    <w:basedOn w:val="Normal"/>
    <w:next w:val="Normal"/>
    <w:link w:val="IntenseQuoteChar"/>
    <w:uiPriority w:val="30"/>
    <w:qFormat/>
    <w:rsid w:val="00E541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121"/>
    <w:rPr>
      <w:i/>
      <w:iCs/>
      <w:color w:val="0F4761" w:themeColor="accent1" w:themeShade="BF"/>
    </w:rPr>
  </w:style>
  <w:style w:type="character" w:styleId="IntenseReference">
    <w:name w:val="Intense Reference"/>
    <w:basedOn w:val="DefaultParagraphFont"/>
    <w:uiPriority w:val="32"/>
    <w:qFormat/>
    <w:rsid w:val="00E54121"/>
    <w:rPr>
      <w:b/>
      <w:bCs/>
      <w:smallCaps/>
      <w:color w:val="0F4761" w:themeColor="accent1" w:themeShade="BF"/>
      <w:spacing w:val="5"/>
    </w:rPr>
  </w:style>
  <w:style w:type="character" w:customStyle="1" w:styleId="whitespace-normal">
    <w:name w:val="whitespace-normal"/>
    <w:basedOn w:val="DefaultParagraphFont"/>
    <w:rsid w:val="00561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Urfan, Zain</dc:creator>
  <cp:keywords/>
  <dc:description/>
  <cp:lastModifiedBy>Urfan, Zain</cp:lastModifiedBy>
  <cp:revision>9</cp:revision>
  <dcterms:created xsi:type="dcterms:W3CDTF">2026-02-09T15:08:00Z</dcterms:created>
  <dcterms:modified xsi:type="dcterms:W3CDTF">2026-02-16T14:52:00Z</dcterms:modified>
</cp:coreProperties>
</file>