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897B6" w14:textId="172AE044" w:rsidR="0007392C" w:rsidRPr="00586A35" w:rsidRDefault="003373E6" w:rsidP="007A502C">
      <w:pPr>
        <w:pStyle w:val="Titledocument"/>
        <w:rPr>
          <w14:ligatures w14:val="standard"/>
        </w:rPr>
      </w:pPr>
      <w:r>
        <w:rPr>
          <w:color w:val="1C1E29"/>
        </w:rPr>
        <w:t>A quantitative study of the reception of Xbox One versus P</w:t>
      </w:r>
      <w:r w:rsidR="00A8069A">
        <w:rPr>
          <w:color w:val="1C1E29"/>
        </w:rPr>
        <w:t>lay</w:t>
      </w:r>
      <w:r>
        <w:rPr>
          <w:color w:val="1C1E29"/>
        </w:rPr>
        <w:t>S</w:t>
      </w:r>
      <w:r w:rsidR="00A8069A">
        <w:rPr>
          <w:color w:val="1C1E29"/>
        </w:rPr>
        <w:t xml:space="preserve">tation </w:t>
      </w:r>
      <w:r>
        <w:rPr>
          <w:color w:val="1C1E29"/>
        </w:rPr>
        <w:t>4</w:t>
      </w:r>
      <w:r w:rsidR="00484972">
        <w:rPr>
          <w:color w:val="1C1E29"/>
        </w:rPr>
        <w:t xml:space="preserve"> among its users</w:t>
      </w:r>
      <w:r>
        <w:rPr>
          <w:color w:val="1C1E29"/>
        </w:rPr>
        <w:t xml:space="preserve"> using Twitter data</w:t>
      </w:r>
      <w:r w:rsidR="00B42B25" w:rsidRPr="00B42B25">
        <w:rPr>
          <w:bCs/>
          <w14:ligatures w14:val="standard"/>
        </w:rPr>
        <w:t xml:space="preserve">. </w:t>
      </w:r>
    </w:p>
    <w:p w14:paraId="62CA6D4C" w14:textId="154E0306" w:rsidR="00586A35" w:rsidRPr="00586A35" w:rsidRDefault="003373E6" w:rsidP="00B42B25">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color w:val="1C1E29"/>
        </w:rPr>
        <w:t>Among the users of the two gaming consoles, which group is more satisfied</w:t>
      </w:r>
      <w:r w:rsidR="00B42B25" w:rsidRPr="00B42B25">
        <w:t>?</w:t>
      </w:r>
    </w:p>
    <w:p w14:paraId="0ACFE823" w14:textId="6068A39A" w:rsidR="00586A35" w:rsidRPr="00586A35" w:rsidRDefault="00A7656A" w:rsidP="00B42B25">
      <w:pPr>
        <w:pStyle w:val="Authors"/>
      </w:pPr>
      <w:r>
        <w:rPr>
          <w:rStyle w:val="FirstName"/>
          <w14:ligatures w14:val="standard"/>
        </w:rPr>
        <w:t xml:space="preserve"> </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 xml:space="preserve"> </w:t>
      </w:r>
      <w:r w:rsidR="00586A35" w:rsidRPr="00586A35">
        <w:rPr>
          <w:rStyle w:val="OrgName"/>
          <w:color w:val="auto"/>
          <w:sz w:val="20"/>
          <w14:ligatures w14:val="standard"/>
        </w:rPr>
        <w:br/>
        <w:t xml:space="preserve"> </w:t>
      </w:r>
      <w:r>
        <w:rPr>
          <w:rStyle w:val="OrgName"/>
          <w:color w:val="auto"/>
          <w:sz w:val="20"/>
          <w14:ligatures w14:val="standard"/>
        </w:rPr>
        <w:t xml:space="preserve"> </w:t>
      </w:r>
      <w:r w:rsidR="00586A35" w:rsidRPr="00586A35">
        <w:rPr>
          <w:rStyle w:val="OrgName"/>
          <w:color w:val="auto"/>
          <w:sz w:val="20"/>
          <w14:ligatures w14:val="standard"/>
        </w:rPr>
        <w:br/>
        <w:t xml:space="preserve"> </w:t>
      </w:r>
      <w:r>
        <w:rPr>
          <w:rStyle w:val="City"/>
          <w:sz w:val="20"/>
          <w14:ligatures w14:val="standard"/>
        </w:rPr>
        <w:t xml:space="preserve"> </w:t>
      </w:r>
      <w:r w:rsidR="00586A35" w:rsidRPr="00586A35">
        <w:br/>
        <w:t xml:space="preserve"> </w:t>
      </w:r>
      <w:r>
        <w:rPr>
          <w:rStyle w:val="Email"/>
          <w:color w:val="auto"/>
          <w:sz w:val="20"/>
          <w14:ligatures w14:val="standard"/>
        </w:rPr>
        <w:t xml:space="preserve"> </w:t>
      </w:r>
    </w:p>
    <w:p w14:paraId="65092CED" w14:textId="00ECCC94" w:rsidR="00586A35" w:rsidRPr="00A7656A" w:rsidRDefault="00A7656A" w:rsidP="00A7656A">
      <w:pPr>
        <w:pStyle w:val="Authors"/>
        <w:rPr>
          <w:sz w:val="20"/>
          <w14:ligatures w14:val="standard"/>
        </w:rPr>
      </w:pPr>
      <w:r>
        <w:rPr>
          <w:rStyle w:val="FirstName"/>
          <w14:ligatures w14:val="standard"/>
        </w:rPr>
        <w:t>Rohit Rokde</w:t>
      </w:r>
      <w:r w:rsidR="00586A35" w:rsidRPr="00586A35">
        <w:br/>
      </w:r>
      <w:r w:rsidR="00586A35" w:rsidRPr="00586A35">
        <w:rPr>
          <w:rStyle w:val="OrgDiv"/>
          <w:color w:val="auto"/>
          <w:sz w:val="20"/>
          <w14:ligatures w14:val="standard"/>
        </w:rPr>
        <w:t xml:space="preserve"> </w:t>
      </w:r>
      <w:r w:rsidRPr="00A7656A">
        <w:rPr>
          <w:rStyle w:val="OrgDiv"/>
          <w:color w:val="auto"/>
          <w:sz w:val="20"/>
          <w14:ligatures w14:val="standard"/>
        </w:rPr>
        <w:t>Luddy School of Informatics, Computing, and Engineering</w:t>
      </w:r>
      <w:r w:rsidR="00586A35" w:rsidRPr="00586A35">
        <w:rPr>
          <w:rStyle w:val="OrgName"/>
          <w:color w:val="auto"/>
          <w:sz w:val="20"/>
          <w14:ligatures w14:val="standard"/>
        </w:rPr>
        <w:br/>
        <w:t xml:space="preserve"> </w:t>
      </w:r>
      <w:r w:rsidRPr="00A7656A">
        <w:rPr>
          <w:rStyle w:val="City"/>
          <w:sz w:val="20"/>
          <w14:ligatures w14:val="standard"/>
        </w:rPr>
        <w:t>Indiana University,</w:t>
      </w:r>
      <w:r>
        <w:rPr>
          <w:rStyle w:val="City"/>
          <w:sz w:val="20"/>
          <w14:ligatures w14:val="standard"/>
        </w:rPr>
        <w:t xml:space="preserve"> </w:t>
      </w:r>
      <w:r w:rsidRPr="00A7656A">
        <w:rPr>
          <w:rStyle w:val="City"/>
          <w:sz w:val="20"/>
          <w14:ligatures w14:val="standard"/>
        </w:rPr>
        <w:t>Bloomington</w:t>
      </w:r>
      <w:r>
        <w:rPr>
          <w:rStyle w:val="City"/>
          <w:sz w:val="20"/>
          <w14:ligatures w14:val="standard"/>
        </w:rPr>
        <w:t>, United States of America</w:t>
      </w:r>
      <w:r w:rsidR="00586A35" w:rsidRPr="00586A35">
        <w:rPr>
          <w:sz w:val="20"/>
        </w:rPr>
        <w:br/>
        <w:t xml:space="preserve"> </w:t>
      </w:r>
      <w:hyperlink r:id="rId13" w:history="1">
        <w:r w:rsidRPr="003A3D72">
          <w:rPr>
            <w:rStyle w:val="Hyperlink"/>
            <w14:ligatures w14:val="standard"/>
          </w:rPr>
          <w:t>rrokde@iu.com</w:t>
        </w:r>
      </w:hyperlink>
    </w:p>
    <w:p w14:paraId="2C0D725D" w14:textId="27C48B46" w:rsidR="00F3231F" w:rsidRPr="00586A35" w:rsidRDefault="00A7656A" w:rsidP="00B42B25">
      <w:pPr>
        <w:pStyle w:val="Authors"/>
      </w:pPr>
      <w:r>
        <w:rPr>
          <w:rStyle w:val="FirstName"/>
          <w14:ligatures w14:val="standard"/>
        </w:rPr>
        <w:t xml:space="preserve"> </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 xml:space="preserve"> </w:t>
      </w:r>
      <w:r w:rsidR="00586A35" w:rsidRPr="00586A35">
        <w:rPr>
          <w:rStyle w:val="OrgName"/>
          <w:color w:val="auto"/>
          <w:sz w:val="20"/>
          <w14:ligatures w14:val="standard"/>
        </w:rPr>
        <w:br/>
        <w:t xml:space="preserve"> </w:t>
      </w:r>
      <w:r>
        <w:rPr>
          <w:rStyle w:val="OrgName"/>
          <w:color w:val="auto"/>
          <w:sz w:val="20"/>
          <w14:ligatures w14:val="standard"/>
        </w:rPr>
        <w:t xml:space="preserve"> </w:t>
      </w:r>
      <w:r w:rsidR="00586A35" w:rsidRPr="00586A35">
        <w:rPr>
          <w:rStyle w:val="OrgName"/>
          <w:color w:val="auto"/>
          <w:sz w:val="20"/>
          <w14:ligatures w14:val="standard"/>
        </w:rPr>
        <w:br/>
        <w:t xml:space="preserve"> </w:t>
      </w:r>
      <w:r>
        <w:rPr>
          <w:rStyle w:val="City"/>
          <w:sz w:val="20"/>
          <w14:ligatures w14:val="standard"/>
        </w:rPr>
        <w:t xml:space="preserve"> </w:t>
      </w:r>
      <w:r w:rsidR="00586A35" w:rsidRPr="00586A35">
        <w:br/>
        <w:t xml:space="preserve"> </w:t>
      </w:r>
      <w:r>
        <w:rPr>
          <w:rStyle w:val="Email"/>
          <w:color w:val="auto"/>
          <w:sz w:val="20"/>
          <w14:ligatures w14:val="standard"/>
        </w:rPr>
        <w:t xml:space="preserve"> </w:t>
      </w:r>
    </w:p>
    <w:p w14:paraId="1AE933B4"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F7132AA" w14:textId="77777777" w:rsidR="00694749" w:rsidRPr="00586A35" w:rsidRDefault="00694749" w:rsidP="00694749">
      <w:pPr>
        <w:pStyle w:val="AuthNotes"/>
        <w:rPr>
          <w:color w:val="auto"/>
          <w14:ligatures w14:val="standard"/>
        </w:rPr>
      </w:pPr>
    </w:p>
    <w:p w14:paraId="34B19F64"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8468BE2" w14:textId="2F3CF222" w:rsidR="00A7656A" w:rsidRPr="00C160C2" w:rsidRDefault="00A7656A" w:rsidP="00C160C2">
      <w:pPr>
        <w:pStyle w:val="AbsHead"/>
        <w:rPr>
          <w14:ligatures w14:val="standard"/>
        </w:rPr>
      </w:pPr>
      <w:r>
        <w:rPr>
          <w14:ligatures w14:val="standard"/>
        </w:rPr>
        <w:t>Introduction</w:t>
      </w:r>
    </w:p>
    <w:p w14:paraId="21B863AC" w14:textId="77777777" w:rsidR="00027FA6" w:rsidRDefault="00027FA6" w:rsidP="007A502C">
      <w:pPr>
        <w:pStyle w:val="Abstract"/>
        <w:rPr>
          <w14:ligatures w14:val="standard"/>
        </w:rPr>
      </w:pPr>
    </w:p>
    <w:p w14:paraId="0E176785" w14:textId="75831BAF" w:rsidR="00C160C2" w:rsidRDefault="003373E6" w:rsidP="007A502C">
      <w:pPr>
        <w:pStyle w:val="Abstract"/>
        <w:rPr>
          <w14:ligatures w14:val="standard"/>
        </w:rPr>
      </w:pPr>
      <w:r>
        <w:rPr>
          <w14:ligatures w14:val="standard"/>
        </w:rPr>
        <w:t>Twitter is a social networking service used specifically for voicing one’s opinions. Users of Twitter post their content through text which is called as a “tweet”. Tw</w:t>
      </w:r>
      <w:r w:rsidR="00315351">
        <w:rPr>
          <w14:ligatures w14:val="standard"/>
        </w:rPr>
        <w:t>itter</w:t>
      </w:r>
      <w:r>
        <w:rPr>
          <w14:ligatures w14:val="standard"/>
        </w:rPr>
        <w:t xml:space="preserve"> can be </w:t>
      </w:r>
      <w:r w:rsidR="00315351">
        <w:rPr>
          <w14:ligatures w14:val="standard"/>
        </w:rPr>
        <w:t>accessed</w:t>
      </w:r>
      <w:r>
        <w:rPr>
          <w14:ligatures w14:val="standard"/>
        </w:rPr>
        <w:t xml:space="preserve"> using SMS</w:t>
      </w:r>
      <w:r w:rsidR="00315351">
        <w:rPr>
          <w14:ligatures w14:val="standard"/>
        </w:rPr>
        <w:t xml:space="preserve">, </w:t>
      </w:r>
      <w:r w:rsidR="00F321D8">
        <w:rPr>
          <w14:ligatures w14:val="standard"/>
        </w:rPr>
        <w:t>their official</w:t>
      </w:r>
      <w:r w:rsidR="00315351">
        <w:rPr>
          <w14:ligatures w14:val="standard"/>
        </w:rPr>
        <w:t xml:space="preserve"> website or mobile applications on various </w:t>
      </w:r>
      <w:r w:rsidR="00F321D8">
        <w:rPr>
          <w14:ligatures w14:val="standard"/>
        </w:rPr>
        <w:t xml:space="preserve">mobile </w:t>
      </w:r>
      <w:r w:rsidR="00315351">
        <w:rPr>
          <w14:ligatures w14:val="standard"/>
        </w:rPr>
        <w:t>platforms. As a USP</w:t>
      </w:r>
      <w:r w:rsidR="00F321D8">
        <w:rPr>
          <w14:ligatures w14:val="standard"/>
        </w:rPr>
        <w:t xml:space="preserve"> (</w:t>
      </w:r>
      <w:r w:rsidR="00F321D8" w:rsidRPr="00F321D8">
        <w:rPr>
          <w14:ligatures w14:val="standard"/>
        </w:rPr>
        <w:t>Unique Selling Proposition</w:t>
      </w:r>
      <w:r w:rsidR="00F321D8">
        <w:rPr>
          <w14:ligatures w14:val="standard"/>
        </w:rPr>
        <w:t>)</w:t>
      </w:r>
      <w:r w:rsidR="00315351">
        <w:rPr>
          <w14:ligatures w14:val="standard"/>
        </w:rPr>
        <w:t xml:space="preserve"> of this service, users are only allowed to send a tweet consisting of 140 characters in most languages and 280 in some languages.</w:t>
      </w:r>
    </w:p>
    <w:p w14:paraId="1D278E84" w14:textId="7085EC8C" w:rsidR="00315351" w:rsidRDefault="00315351" w:rsidP="00315351">
      <w:pPr>
        <w:pStyle w:val="Algorithm"/>
        <w:rPr>
          <w:vertAlign w:val="superscript"/>
        </w:rPr>
      </w:pPr>
      <w:r w:rsidRPr="00315351">
        <w:rPr>
          <w:rStyle w:val="CorrespondenceChar"/>
        </w:rPr>
        <w:t>“The 140-character limit was originally established to reflect the length of SMS messages, which was how tweets were distributed prior to the development of mobile apps. SMS messages are limited to 160 characters; Twitter reserved the remaining 20 for the username. As often happens in creative mediums, the constraint spurred creativity, and Twitter became a fast-moving, newsy, jokey, weirdo playground.”</w:t>
      </w:r>
      <w:r>
        <w:t xml:space="preserve"> (sic) </w:t>
      </w:r>
      <w:r w:rsidRPr="00315351">
        <w:rPr>
          <w:vertAlign w:val="superscript"/>
        </w:rPr>
        <w:t>[1]</w:t>
      </w:r>
    </w:p>
    <w:p w14:paraId="5CD0B8DC" w14:textId="5E1C4BF0" w:rsidR="00315351" w:rsidRDefault="00315351" w:rsidP="00315351">
      <w:pPr>
        <w:pStyle w:val="Algorithm"/>
      </w:pPr>
    </w:p>
    <w:p w14:paraId="7E9A2F7E" w14:textId="4FE3B438" w:rsidR="00315351" w:rsidRPr="00315351" w:rsidRDefault="00315351" w:rsidP="00F321D8">
      <w:pPr>
        <w:pStyle w:val="Abstract"/>
        <w:rPr>
          <w:lang w:val="en-GB" w:eastAsia="ja-JP"/>
        </w:rPr>
      </w:pPr>
      <w:r>
        <w:t>Twitter has had a huge impact on society</w:t>
      </w:r>
      <w:r w:rsidR="00873361">
        <w:t>,</w:t>
      </w:r>
      <w:r>
        <w:t xml:space="preserve"> </w:t>
      </w:r>
      <w:r w:rsidR="00873361">
        <w:t xml:space="preserve">especially since few years. It has been used to disseminate news, inform people about the opinions from their friends or public figures. Public figures like politicians, singers, actors, actresses, </w:t>
      </w:r>
      <w:r w:rsidR="00F321D8">
        <w:t>economists, academics, etc. have been using Twitter to connect to their bases with few clicks on their computing devices. Like any other social networking service,</w:t>
      </w:r>
      <w:r w:rsidR="00873361">
        <w:t xml:space="preserve"> Twitter also has several accounts created by the company representatives or other citizens who seem to represent a company</w:t>
      </w:r>
      <w:r w:rsidR="00F321D8">
        <w:t>.</w:t>
      </w:r>
      <w:r w:rsidR="00873361">
        <w:t xml:space="preserve"> These</w:t>
      </w:r>
      <w:r w:rsidR="00F321D8">
        <w:t xml:space="preserve"> other</w:t>
      </w:r>
      <w:r w:rsidR="00873361">
        <w:t xml:space="preserve"> accounts are also called as “</w:t>
      </w:r>
      <w:proofErr w:type="gramStart"/>
      <w:r w:rsidR="00873361">
        <w:t>Fan  clubs</w:t>
      </w:r>
      <w:proofErr w:type="gramEnd"/>
      <w:r w:rsidR="00873361">
        <w:t xml:space="preserve">”. </w:t>
      </w:r>
    </w:p>
    <w:p w14:paraId="2D42289C" w14:textId="5021D752" w:rsidR="00C160C2" w:rsidRPr="00C160C2" w:rsidRDefault="00AF5E1F" w:rsidP="00C160C2">
      <w:pPr>
        <w:pStyle w:val="KeyWordHead"/>
        <w:rPr>
          <w:lang w:eastAsia="it-IT"/>
          <w14:ligatures w14:val="standard"/>
        </w:rPr>
      </w:pPr>
      <w:r>
        <w:rPr>
          <w:lang w:eastAsia="it-IT"/>
          <w14:ligatures w14:val="standard"/>
        </w:rPr>
        <w:t>Background</w:t>
      </w:r>
    </w:p>
    <w:p w14:paraId="281AC6BA" w14:textId="77777777" w:rsidR="00027FA6" w:rsidRDefault="00027FA6" w:rsidP="00675128">
      <w:pPr>
        <w:pStyle w:val="KeyWords"/>
        <w:rPr>
          <w:color w:val="1C1E29"/>
        </w:rPr>
      </w:pPr>
    </w:p>
    <w:p w14:paraId="3D4A0DEF" w14:textId="6E4E5BD1" w:rsidR="00A8069A" w:rsidRDefault="00F321D8" w:rsidP="00F321D8">
      <w:pPr>
        <w:pStyle w:val="Abstract"/>
      </w:pPr>
      <w:r>
        <w:t xml:space="preserve">Since the 1980s, video games have been popularized in the media and have gained prominence since then. It’s estimated that the console segment’s market share amounts to $45.3 billion, which is 30% of the gaming market share in the gaming </w:t>
      </w:r>
      <w:proofErr w:type="gramStart"/>
      <w:r>
        <w:t>industry, and</w:t>
      </w:r>
      <w:proofErr w:type="gramEnd"/>
      <w:r>
        <w:t xml:space="preserve"> is expected to grow at around 7.3% year on year </w:t>
      </w:r>
      <w:r w:rsidRPr="00F321D8">
        <w:rPr>
          <w:vertAlign w:val="superscript"/>
        </w:rPr>
        <w:t>[2]</w:t>
      </w:r>
      <w:r>
        <w:t xml:space="preserve">. </w:t>
      </w:r>
      <w:r w:rsidR="00A8069A">
        <w:t>A</w:t>
      </w:r>
      <w:r w:rsidR="0008284F">
        <w:t>lthough a</w:t>
      </w:r>
      <w:r w:rsidR="00A8069A">
        <w:t xml:space="preserve"> major reason for a user to buy these consoles is to play video games, these consoles are equivalents of a full-fledged computer and provide several other services like video streaming services, </w:t>
      </w:r>
      <w:r w:rsidR="00A8069A">
        <w:t>internet browsers, movie rental services, music services, and many other services found on other computing devices.</w:t>
      </w:r>
    </w:p>
    <w:p w14:paraId="0BB973F8" w14:textId="664D8D04" w:rsidR="0008284F" w:rsidRDefault="0008284F" w:rsidP="00F321D8">
      <w:pPr>
        <w:pStyle w:val="Abstract"/>
      </w:pPr>
      <w:r>
        <w:t>As of today, the two major vendors of the most popular</w:t>
      </w:r>
      <w:r w:rsidR="00DC6299">
        <w:t xml:space="preserve"> TV</w:t>
      </w:r>
      <w:r>
        <w:t xml:space="preserve"> gaming consoles, Microsoft and Sony, have sold </w:t>
      </w:r>
      <w:proofErr w:type="gramStart"/>
      <w:r>
        <w:t>more</w:t>
      </w:r>
      <w:proofErr w:type="gramEnd"/>
      <w:r>
        <w:t xml:space="preserve"> number of units than any other company since their release in 2013. Apart from that, these two gaming consoles are competing products because of their similarities (on a similar price point), and there has been a history of such competition between the two companies selling these products.</w:t>
      </w:r>
    </w:p>
    <w:p w14:paraId="5D2148FC" w14:textId="62177F0C" w:rsidR="00F321D8" w:rsidRDefault="00F321D8" w:rsidP="00F321D8">
      <w:pPr>
        <w:pStyle w:val="Abstract"/>
      </w:pPr>
      <w:r>
        <w:t xml:space="preserve">The purpose of this research is to get a sense of people’s opinion </w:t>
      </w:r>
      <w:r w:rsidR="00A8069A">
        <w:t>on how they view these products and possibly deduce their feelings about these products using data obtained from Twitter.</w:t>
      </w:r>
    </w:p>
    <w:p w14:paraId="253B4950" w14:textId="71244EBC" w:rsidR="0007392C" w:rsidRPr="00586A35" w:rsidRDefault="0007392C" w:rsidP="00F321D8">
      <w:pPr>
        <w:pStyle w:val="Abstract"/>
        <w:rPr>
          <w:lang w:eastAsia="it-IT"/>
          <w14:ligatures w14:val="standard"/>
        </w:rPr>
      </w:pPr>
    </w:p>
    <w:p w14:paraId="134717B0" w14:textId="5443608C" w:rsidR="00C160C2" w:rsidRDefault="00C160C2" w:rsidP="00C160C2">
      <w:pPr>
        <w:pStyle w:val="Head1"/>
        <w:spacing w:before="380"/>
        <w:rPr>
          <w14:ligatures w14:val="standard"/>
        </w:rPr>
      </w:pPr>
      <w:r>
        <w:rPr>
          <w14:ligatures w14:val="standard"/>
        </w:rPr>
        <w:t>Methods</w:t>
      </w:r>
      <w:r w:rsidR="000B037D">
        <w:rPr>
          <w14:ligatures w14:val="standard"/>
        </w:rPr>
        <w:t xml:space="preserve"> and </w:t>
      </w:r>
      <w:r w:rsidR="009255E3">
        <w:rPr>
          <w14:ligatures w14:val="standard"/>
        </w:rPr>
        <w:t>Data</w:t>
      </w:r>
    </w:p>
    <w:p w14:paraId="7E608685" w14:textId="184281BF" w:rsidR="00027FA6" w:rsidRDefault="00027FA6" w:rsidP="00051522">
      <w:pPr>
        <w:pStyle w:val="Para"/>
        <w:jc w:val="left"/>
      </w:pPr>
    </w:p>
    <w:p w14:paraId="2DE4053E" w14:textId="30BB0EC6" w:rsidR="00484972" w:rsidRPr="00B046CB" w:rsidRDefault="0008284F" w:rsidP="00051522">
      <w:pPr>
        <w:pStyle w:val="Para"/>
        <w:jc w:val="left"/>
        <w:rPr>
          <w:b w:val="0"/>
          <w:bCs w:val="0"/>
        </w:rPr>
      </w:pPr>
      <w:r w:rsidRPr="00B046CB">
        <w:rPr>
          <w:b w:val="0"/>
          <w:bCs w:val="0"/>
        </w:rPr>
        <w:t xml:space="preserve">An open source python library called as GetOldTweets3 was used to collect the Twitter data for this research. </w:t>
      </w:r>
      <w:r w:rsidR="00484972" w:rsidRPr="00B046CB">
        <w:rPr>
          <w:b w:val="0"/>
          <w:bCs w:val="0"/>
        </w:rPr>
        <w:t>Two</w:t>
      </w:r>
      <w:r w:rsidRPr="00B046CB">
        <w:rPr>
          <w:b w:val="0"/>
          <w:bCs w:val="0"/>
        </w:rPr>
        <w:t xml:space="preserve"> search strings were finalized to collect data belonging to the two groups, viz “Xbox One</w:t>
      </w:r>
      <w:r w:rsidR="000B6C4C" w:rsidRPr="00B046CB">
        <w:rPr>
          <w:b w:val="0"/>
          <w:bCs w:val="0"/>
        </w:rPr>
        <w:t>”</w:t>
      </w:r>
      <w:r w:rsidRPr="00B046CB">
        <w:rPr>
          <w:b w:val="0"/>
          <w:bCs w:val="0"/>
        </w:rPr>
        <w:t xml:space="preserve"> and “PlayStation 4”.</w:t>
      </w:r>
      <w:r w:rsidR="00484972" w:rsidRPr="00B046CB">
        <w:rPr>
          <w:b w:val="0"/>
          <w:bCs w:val="0"/>
        </w:rPr>
        <w:t xml:space="preserve"> </w:t>
      </w:r>
      <w:r w:rsidR="00DC6299" w:rsidRPr="00B046CB">
        <w:rPr>
          <w:b w:val="0"/>
          <w:bCs w:val="0"/>
        </w:rPr>
        <w:t>Only t</w:t>
      </w:r>
      <w:r w:rsidR="00484972" w:rsidRPr="00B046CB">
        <w:rPr>
          <w:b w:val="0"/>
          <w:bCs w:val="0"/>
        </w:rPr>
        <w:t>he tweets containing these search-strings were thus included in our dataset. Additionally, the data collection is done in such a way so as</w:t>
      </w:r>
      <w:r w:rsidR="00DC6299" w:rsidRPr="00B046CB">
        <w:rPr>
          <w:b w:val="0"/>
          <w:bCs w:val="0"/>
        </w:rPr>
        <w:t xml:space="preserve"> 1000 tweets were collected</w:t>
      </w:r>
      <w:r w:rsidR="00484972" w:rsidRPr="00B046CB">
        <w:rPr>
          <w:b w:val="0"/>
          <w:bCs w:val="0"/>
        </w:rPr>
        <w:t xml:space="preserve"> every </w:t>
      </w:r>
      <w:r w:rsidR="00DC6299" w:rsidRPr="00B046CB">
        <w:rPr>
          <w:b w:val="0"/>
          <w:bCs w:val="0"/>
        </w:rPr>
        <w:t>by setting the setUntil() function call. Here we have chosen 15</w:t>
      </w:r>
      <w:r w:rsidR="00DC6299" w:rsidRPr="00B046CB">
        <w:rPr>
          <w:b w:val="0"/>
          <w:bCs w:val="0"/>
          <w:vertAlign w:val="superscript"/>
        </w:rPr>
        <w:t>th</w:t>
      </w:r>
      <w:r w:rsidR="00DC6299" w:rsidRPr="00B046CB">
        <w:rPr>
          <w:b w:val="0"/>
          <w:bCs w:val="0"/>
        </w:rPr>
        <w:t xml:space="preserve"> of every month starting from</w:t>
      </w:r>
      <w:r w:rsidR="00B61968" w:rsidRPr="00B046CB">
        <w:rPr>
          <w:b w:val="0"/>
          <w:bCs w:val="0"/>
        </w:rPr>
        <w:t xml:space="preserve"> December</w:t>
      </w:r>
      <w:r w:rsidR="00DC6299" w:rsidRPr="00B046CB">
        <w:rPr>
          <w:b w:val="0"/>
          <w:bCs w:val="0"/>
        </w:rPr>
        <w:t xml:space="preserve"> </w:t>
      </w:r>
      <w:r w:rsidR="00B61968" w:rsidRPr="00B046CB">
        <w:rPr>
          <w:b w:val="0"/>
          <w:bCs w:val="0"/>
        </w:rPr>
        <w:t>2013 to 2019 (discarding data from other dates).</w:t>
      </w:r>
    </w:p>
    <w:p w14:paraId="53A48012" w14:textId="77777777" w:rsidR="00484972" w:rsidRPr="00B046CB" w:rsidRDefault="00484972" w:rsidP="00051522">
      <w:pPr>
        <w:pStyle w:val="Para"/>
        <w:jc w:val="left"/>
        <w:rPr>
          <w:b w:val="0"/>
          <w:bCs w:val="0"/>
        </w:rPr>
      </w:pPr>
    </w:p>
    <w:p w14:paraId="33A8E15C" w14:textId="1FA9E435" w:rsidR="00694749" w:rsidRPr="00B046CB" w:rsidRDefault="0008284F" w:rsidP="00051522">
      <w:pPr>
        <w:pStyle w:val="Para"/>
        <w:jc w:val="left"/>
        <w:rPr>
          <w:b w:val="0"/>
          <w:bCs w:val="0"/>
        </w:rPr>
      </w:pPr>
      <w:r w:rsidRPr="00B046CB">
        <w:rPr>
          <w:b w:val="0"/>
          <w:bCs w:val="0"/>
        </w:rPr>
        <w:t xml:space="preserve"> </w:t>
      </w:r>
      <w:r w:rsidR="000B6C4C" w:rsidRPr="00B046CB">
        <w:rPr>
          <w:b w:val="0"/>
          <w:bCs w:val="0"/>
        </w:rPr>
        <w:t>Following data fields were recorded for the purpose of this research</w:t>
      </w:r>
      <w:r w:rsidR="005B0A3D" w:rsidRPr="00B046CB">
        <w:rPr>
          <w:b w:val="0"/>
          <w:bCs w:val="0"/>
        </w:rPr>
        <w:t>:</w:t>
      </w:r>
    </w:p>
    <w:p w14:paraId="0A328A9D" w14:textId="77777777" w:rsidR="00027FA6" w:rsidRPr="00B046CB" w:rsidRDefault="00027FA6" w:rsidP="00051522">
      <w:pPr>
        <w:pStyle w:val="Para"/>
        <w:jc w:val="left"/>
        <w:rPr>
          <w:b w:val="0"/>
          <w:bCs w:val="0"/>
        </w:rPr>
      </w:pPr>
    </w:p>
    <w:p w14:paraId="40819824" w14:textId="377A274F" w:rsidR="000B6C4C" w:rsidRPr="00B046CB" w:rsidRDefault="000B6C4C" w:rsidP="00051522">
      <w:pPr>
        <w:pStyle w:val="Para"/>
        <w:numPr>
          <w:ilvl w:val="0"/>
          <w:numId w:val="32"/>
        </w:numPr>
        <w:jc w:val="left"/>
        <w:rPr>
          <w:b w:val="0"/>
          <w:bCs w:val="0"/>
        </w:rPr>
      </w:pPr>
      <w:r w:rsidRPr="00B046CB">
        <w:rPr>
          <w:b w:val="0"/>
          <w:bCs w:val="0"/>
        </w:rPr>
        <w:t>Date</w:t>
      </w:r>
      <w:r w:rsidR="001D2FC9" w:rsidRPr="00B046CB">
        <w:rPr>
          <w:b w:val="0"/>
          <w:bCs w:val="0"/>
        </w:rPr>
        <w:t xml:space="preserve"> -</w:t>
      </w:r>
      <w:r w:rsidRPr="00B046CB">
        <w:rPr>
          <w:b w:val="0"/>
          <w:bCs w:val="0"/>
        </w:rPr>
        <w:t xml:space="preserve"> String</w:t>
      </w:r>
      <w:r w:rsidR="00FC2550" w:rsidRPr="00B046CB">
        <w:rPr>
          <w:b w:val="0"/>
          <w:bCs w:val="0"/>
        </w:rPr>
        <w:t>: The date field includes year, month, day and time to nearest second when the tweet was recorded.</w:t>
      </w:r>
    </w:p>
    <w:p w14:paraId="3FEF7135" w14:textId="6442CF06" w:rsidR="005B0A3D" w:rsidRPr="00B046CB" w:rsidRDefault="00484972" w:rsidP="00051522">
      <w:pPr>
        <w:pStyle w:val="Para"/>
        <w:numPr>
          <w:ilvl w:val="0"/>
          <w:numId w:val="32"/>
        </w:numPr>
        <w:jc w:val="left"/>
        <w:rPr>
          <w:b w:val="0"/>
          <w:bCs w:val="0"/>
        </w:rPr>
      </w:pPr>
      <w:r w:rsidRPr="00B046CB">
        <w:rPr>
          <w:b w:val="0"/>
          <w:bCs w:val="0"/>
        </w:rPr>
        <w:t>Username</w:t>
      </w:r>
      <w:r w:rsidR="001D2FC9" w:rsidRPr="00B046CB">
        <w:rPr>
          <w:b w:val="0"/>
          <w:bCs w:val="0"/>
        </w:rPr>
        <w:t xml:space="preserve"> </w:t>
      </w:r>
      <w:r w:rsidR="00FC2550" w:rsidRPr="00B046CB">
        <w:rPr>
          <w:b w:val="0"/>
          <w:bCs w:val="0"/>
        </w:rPr>
        <w:t>-</w:t>
      </w:r>
      <w:r w:rsidRPr="00B046CB">
        <w:rPr>
          <w:b w:val="0"/>
          <w:bCs w:val="0"/>
        </w:rPr>
        <w:t xml:space="preserve"> String</w:t>
      </w:r>
      <w:r w:rsidR="00FC2550" w:rsidRPr="00B046CB">
        <w:rPr>
          <w:b w:val="0"/>
          <w:bCs w:val="0"/>
        </w:rPr>
        <w:t>: This is the username used for identifying the account holder.</w:t>
      </w:r>
    </w:p>
    <w:p w14:paraId="035758CB" w14:textId="720D0466" w:rsidR="00484972" w:rsidRPr="00B046CB" w:rsidRDefault="00484972" w:rsidP="00051522">
      <w:pPr>
        <w:pStyle w:val="Para"/>
        <w:numPr>
          <w:ilvl w:val="0"/>
          <w:numId w:val="32"/>
        </w:numPr>
        <w:jc w:val="left"/>
        <w:rPr>
          <w:b w:val="0"/>
          <w:bCs w:val="0"/>
        </w:rPr>
      </w:pPr>
      <w:r w:rsidRPr="00B046CB">
        <w:rPr>
          <w:b w:val="0"/>
          <w:bCs w:val="0"/>
        </w:rPr>
        <w:t>To</w:t>
      </w:r>
      <w:r w:rsidR="001D2FC9" w:rsidRPr="00B046CB">
        <w:rPr>
          <w:b w:val="0"/>
          <w:bCs w:val="0"/>
        </w:rPr>
        <w:t xml:space="preserve"> </w:t>
      </w:r>
      <w:r w:rsidR="00FC2550" w:rsidRPr="00B046CB">
        <w:rPr>
          <w:b w:val="0"/>
          <w:bCs w:val="0"/>
        </w:rPr>
        <w:t>-</w:t>
      </w:r>
      <w:r w:rsidRPr="00B046CB">
        <w:rPr>
          <w:b w:val="0"/>
          <w:bCs w:val="0"/>
        </w:rPr>
        <w:t xml:space="preserve"> String</w:t>
      </w:r>
      <w:r w:rsidR="00FC2550" w:rsidRPr="00B046CB">
        <w:rPr>
          <w:b w:val="0"/>
          <w:bCs w:val="0"/>
        </w:rPr>
        <w:t>: The username of the account holder to whom</w:t>
      </w:r>
      <w:r w:rsidR="00DC6299" w:rsidRPr="00B046CB">
        <w:rPr>
          <w:b w:val="0"/>
          <w:bCs w:val="0"/>
        </w:rPr>
        <w:t xml:space="preserve"> the tweet was sent.</w:t>
      </w:r>
    </w:p>
    <w:p w14:paraId="07A47F3F" w14:textId="786EBA7B" w:rsidR="00484972" w:rsidRPr="00B046CB" w:rsidRDefault="00484972" w:rsidP="00051522">
      <w:pPr>
        <w:pStyle w:val="Para"/>
        <w:numPr>
          <w:ilvl w:val="0"/>
          <w:numId w:val="32"/>
        </w:numPr>
        <w:jc w:val="left"/>
        <w:rPr>
          <w:b w:val="0"/>
          <w:bCs w:val="0"/>
        </w:rPr>
      </w:pPr>
      <w:r w:rsidRPr="00B046CB">
        <w:rPr>
          <w:b w:val="0"/>
          <w:bCs w:val="0"/>
        </w:rPr>
        <w:t>Replies</w:t>
      </w:r>
      <w:r w:rsidR="001D2FC9" w:rsidRPr="00B046CB">
        <w:rPr>
          <w:b w:val="0"/>
          <w:bCs w:val="0"/>
        </w:rPr>
        <w:t xml:space="preserve"> </w:t>
      </w:r>
      <w:r w:rsidR="00FC2550" w:rsidRPr="00B046CB">
        <w:rPr>
          <w:b w:val="0"/>
          <w:bCs w:val="0"/>
        </w:rPr>
        <w:t>-</w:t>
      </w:r>
      <w:r w:rsidRPr="00B046CB">
        <w:rPr>
          <w:b w:val="0"/>
          <w:bCs w:val="0"/>
        </w:rPr>
        <w:t xml:space="preserve"> Integer</w:t>
      </w:r>
      <w:r w:rsidR="00DC6299" w:rsidRPr="00B046CB">
        <w:rPr>
          <w:b w:val="0"/>
          <w:bCs w:val="0"/>
        </w:rPr>
        <w:t>: The number of tweets sent as replies that tweet.</w:t>
      </w:r>
    </w:p>
    <w:p w14:paraId="2B62FEED" w14:textId="4AF50395" w:rsidR="00484972" w:rsidRPr="00B046CB" w:rsidRDefault="00484972" w:rsidP="00051522">
      <w:pPr>
        <w:pStyle w:val="Para"/>
        <w:numPr>
          <w:ilvl w:val="0"/>
          <w:numId w:val="32"/>
        </w:numPr>
        <w:jc w:val="left"/>
        <w:rPr>
          <w:b w:val="0"/>
          <w:bCs w:val="0"/>
        </w:rPr>
      </w:pPr>
      <w:r w:rsidRPr="00B046CB">
        <w:rPr>
          <w:b w:val="0"/>
          <w:bCs w:val="0"/>
        </w:rPr>
        <w:lastRenderedPageBreak/>
        <w:t>Retweets</w:t>
      </w:r>
      <w:r w:rsidR="001D2FC9" w:rsidRPr="00B046CB">
        <w:rPr>
          <w:b w:val="0"/>
          <w:bCs w:val="0"/>
        </w:rPr>
        <w:t xml:space="preserve"> </w:t>
      </w:r>
      <w:r w:rsidR="00FC2550" w:rsidRPr="00B046CB">
        <w:rPr>
          <w:b w:val="0"/>
          <w:bCs w:val="0"/>
        </w:rPr>
        <w:t>-</w:t>
      </w:r>
      <w:r w:rsidRPr="00B046CB">
        <w:rPr>
          <w:b w:val="0"/>
          <w:bCs w:val="0"/>
        </w:rPr>
        <w:t xml:space="preserve"> Integer</w:t>
      </w:r>
      <w:r w:rsidR="00DC6299" w:rsidRPr="00B046CB">
        <w:rPr>
          <w:b w:val="0"/>
          <w:bCs w:val="0"/>
        </w:rPr>
        <w:t>: The number of times the tweet was shared by random account holders.</w:t>
      </w:r>
    </w:p>
    <w:p w14:paraId="334D649F" w14:textId="3497518F" w:rsidR="00484972" w:rsidRPr="00B046CB" w:rsidRDefault="00484972" w:rsidP="00051522">
      <w:pPr>
        <w:pStyle w:val="Para"/>
        <w:numPr>
          <w:ilvl w:val="0"/>
          <w:numId w:val="32"/>
        </w:numPr>
        <w:jc w:val="left"/>
        <w:rPr>
          <w:b w:val="0"/>
          <w:bCs w:val="0"/>
        </w:rPr>
      </w:pPr>
      <w:r w:rsidRPr="00B046CB">
        <w:rPr>
          <w:b w:val="0"/>
          <w:bCs w:val="0"/>
        </w:rPr>
        <w:t>Favorites</w:t>
      </w:r>
      <w:r w:rsidR="001D2FC9" w:rsidRPr="00B046CB">
        <w:rPr>
          <w:b w:val="0"/>
          <w:bCs w:val="0"/>
        </w:rPr>
        <w:t xml:space="preserve"> </w:t>
      </w:r>
      <w:r w:rsidR="00FC2550" w:rsidRPr="00B046CB">
        <w:rPr>
          <w:b w:val="0"/>
          <w:bCs w:val="0"/>
        </w:rPr>
        <w:t>-</w:t>
      </w:r>
      <w:r w:rsidRPr="00B046CB">
        <w:rPr>
          <w:b w:val="0"/>
          <w:bCs w:val="0"/>
        </w:rPr>
        <w:t xml:space="preserve"> Integer</w:t>
      </w:r>
      <w:r w:rsidR="00DC6299" w:rsidRPr="00B046CB">
        <w:rPr>
          <w:b w:val="0"/>
          <w:bCs w:val="0"/>
        </w:rPr>
        <w:t>: The number of times Favorites button was clicked on that tweet.</w:t>
      </w:r>
    </w:p>
    <w:p w14:paraId="36E0ED04" w14:textId="2C209A0A" w:rsidR="00484972" w:rsidRPr="00B046CB" w:rsidRDefault="00484972" w:rsidP="00051522">
      <w:pPr>
        <w:pStyle w:val="Para"/>
        <w:numPr>
          <w:ilvl w:val="0"/>
          <w:numId w:val="32"/>
        </w:numPr>
        <w:jc w:val="left"/>
        <w:rPr>
          <w:b w:val="0"/>
          <w:bCs w:val="0"/>
        </w:rPr>
      </w:pPr>
      <w:r w:rsidRPr="00B046CB">
        <w:rPr>
          <w:b w:val="0"/>
          <w:bCs w:val="0"/>
        </w:rPr>
        <w:t>Text</w:t>
      </w:r>
      <w:r w:rsidR="001D2FC9" w:rsidRPr="00B046CB">
        <w:rPr>
          <w:b w:val="0"/>
          <w:bCs w:val="0"/>
        </w:rPr>
        <w:t xml:space="preserve"> </w:t>
      </w:r>
      <w:r w:rsidR="00FC2550" w:rsidRPr="00B046CB">
        <w:rPr>
          <w:b w:val="0"/>
          <w:bCs w:val="0"/>
        </w:rPr>
        <w:t>-</w:t>
      </w:r>
      <w:r w:rsidRPr="00B046CB">
        <w:rPr>
          <w:b w:val="0"/>
          <w:bCs w:val="0"/>
        </w:rPr>
        <w:t xml:space="preserve"> String</w:t>
      </w:r>
      <w:r w:rsidR="00DC6299" w:rsidRPr="00B046CB">
        <w:rPr>
          <w:b w:val="0"/>
          <w:bCs w:val="0"/>
        </w:rPr>
        <w:t>: The actual content of the tweet.</w:t>
      </w:r>
    </w:p>
    <w:p w14:paraId="17B9C467" w14:textId="79C24939" w:rsidR="00484972" w:rsidRPr="00B046CB" w:rsidRDefault="00484972" w:rsidP="00051522">
      <w:pPr>
        <w:pStyle w:val="Para"/>
        <w:numPr>
          <w:ilvl w:val="0"/>
          <w:numId w:val="32"/>
        </w:numPr>
        <w:jc w:val="left"/>
        <w:rPr>
          <w:b w:val="0"/>
          <w:bCs w:val="0"/>
        </w:rPr>
      </w:pPr>
      <w:r w:rsidRPr="00B046CB">
        <w:rPr>
          <w:b w:val="0"/>
          <w:bCs w:val="0"/>
        </w:rPr>
        <w:t>Geo</w:t>
      </w:r>
      <w:r w:rsidR="001D2FC9" w:rsidRPr="00B046CB">
        <w:rPr>
          <w:b w:val="0"/>
          <w:bCs w:val="0"/>
        </w:rPr>
        <w:t xml:space="preserve"> </w:t>
      </w:r>
      <w:r w:rsidR="00FC2550" w:rsidRPr="00B046CB">
        <w:rPr>
          <w:b w:val="0"/>
          <w:bCs w:val="0"/>
        </w:rPr>
        <w:t>-</w:t>
      </w:r>
      <w:r w:rsidRPr="00B046CB">
        <w:rPr>
          <w:b w:val="0"/>
          <w:bCs w:val="0"/>
        </w:rPr>
        <w:t xml:space="preserve"> Float</w:t>
      </w:r>
      <w:r w:rsidR="00DC6299" w:rsidRPr="00B046CB">
        <w:rPr>
          <w:b w:val="0"/>
          <w:bCs w:val="0"/>
        </w:rPr>
        <w:t>: The latitude and longitude of the location from where the tweet was sent.</w:t>
      </w:r>
    </w:p>
    <w:p w14:paraId="64D0944C" w14:textId="2D7FF683" w:rsidR="00484972" w:rsidRPr="00B046CB" w:rsidRDefault="00484972" w:rsidP="00051522">
      <w:pPr>
        <w:pStyle w:val="Para"/>
        <w:numPr>
          <w:ilvl w:val="0"/>
          <w:numId w:val="32"/>
        </w:numPr>
        <w:jc w:val="left"/>
        <w:rPr>
          <w:b w:val="0"/>
          <w:bCs w:val="0"/>
        </w:rPr>
      </w:pPr>
      <w:r w:rsidRPr="00B046CB">
        <w:rPr>
          <w:b w:val="0"/>
          <w:bCs w:val="0"/>
        </w:rPr>
        <w:t>Mentions</w:t>
      </w:r>
      <w:r w:rsidR="001D2FC9" w:rsidRPr="00B046CB">
        <w:rPr>
          <w:b w:val="0"/>
          <w:bCs w:val="0"/>
        </w:rPr>
        <w:t xml:space="preserve"> </w:t>
      </w:r>
      <w:r w:rsidR="00FC2550" w:rsidRPr="00B046CB">
        <w:rPr>
          <w:b w:val="0"/>
          <w:bCs w:val="0"/>
        </w:rPr>
        <w:t>-</w:t>
      </w:r>
      <w:r w:rsidRPr="00B046CB">
        <w:rPr>
          <w:b w:val="0"/>
          <w:bCs w:val="0"/>
        </w:rPr>
        <w:t xml:space="preserve"> String</w:t>
      </w:r>
      <w:r w:rsidR="00DC6299" w:rsidRPr="00B046CB">
        <w:rPr>
          <w:b w:val="0"/>
          <w:bCs w:val="0"/>
        </w:rPr>
        <w:t>: The username(s) of other account holder(s) mentioned inside the tweet.</w:t>
      </w:r>
    </w:p>
    <w:p w14:paraId="4D2DF8FD" w14:textId="2120BB29" w:rsidR="00484972" w:rsidRPr="00B046CB" w:rsidRDefault="00484972" w:rsidP="00051522">
      <w:pPr>
        <w:pStyle w:val="Para"/>
        <w:numPr>
          <w:ilvl w:val="0"/>
          <w:numId w:val="32"/>
        </w:numPr>
        <w:jc w:val="left"/>
        <w:rPr>
          <w:b w:val="0"/>
          <w:bCs w:val="0"/>
        </w:rPr>
      </w:pPr>
      <w:r w:rsidRPr="00B046CB">
        <w:rPr>
          <w:b w:val="0"/>
          <w:bCs w:val="0"/>
        </w:rPr>
        <w:t>Hashtags</w:t>
      </w:r>
      <w:r w:rsidR="001D2FC9" w:rsidRPr="00B046CB">
        <w:rPr>
          <w:b w:val="0"/>
          <w:bCs w:val="0"/>
        </w:rPr>
        <w:t xml:space="preserve"> </w:t>
      </w:r>
      <w:r w:rsidR="00FC2550" w:rsidRPr="00B046CB">
        <w:rPr>
          <w:b w:val="0"/>
          <w:bCs w:val="0"/>
        </w:rPr>
        <w:t>-</w:t>
      </w:r>
      <w:r w:rsidRPr="00B046CB">
        <w:rPr>
          <w:b w:val="0"/>
          <w:bCs w:val="0"/>
        </w:rPr>
        <w:t xml:space="preserve"> String</w:t>
      </w:r>
      <w:r w:rsidR="00DC6299" w:rsidRPr="00B046CB">
        <w:rPr>
          <w:b w:val="0"/>
          <w:bCs w:val="0"/>
        </w:rPr>
        <w:t>: Usage of text preceded with a hash character (#)</w:t>
      </w:r>
    </w:p>
    <w:p w14:paraId="67325D64" w14:textId="7FB8D6E0" w:rsidR="00484972" w:rsidRPr="00B046CB" w:rsidRDefault="00484972" w:rsidP="00051522">
      <w:pPr>
        <w:pStyle w:val="Para"/>
        <w:numPr>
          <w:ilvl w:val="0"/>
          <w:numId w:val="32"/>
        </w:numPr>
        <w:jc w:val="left"/>
        <w:rPr>
          <w:b w:val="0"/>
          <w:bCs w:val="0"/>
        </w:rPr>
      </w:pPr>
      <w:r w:rsidRPr="00B046CB">
        <w:rPr>
          <w:b w:val="0"/>
          <w:bCs w:val="0"/>
        </w:rPr>
        <w:t>Id</w:t>
      </w:r>
      <w:r w:rsidR="001D2FC9" w:rsidRPr="00B046CB">
        <w:rPr>
          <w:b w:val="0"/>
          <w:bCs w:val="0"/>
        </w:rPr>
        <w:t xml:space="preserve"> </w:t>
      </w:r>
      <w:r w:rsidR="00FC2550" w:rsidRPr="00B046CB">
        <w:rPr>
          <w:b w:val="0"/>
          <w:bCs w:val="0"/>
        </w:rPr>
        <w:t>-</w:t>
      </w:r>
      <w:r w:rsidRPr="00B046CB">
        <w:rPr>
          <w:b w:val="0"/>
          <w:bCs w:val="0"/>
        </w:rPr>
        <w:t xml:space="preserve"> Integer</w:t>
      </w:r>
      <w:r w:rsidR="00DC6299" w:rsidRPr="00B046CB">
        <w:rPr>
          <w:b w:val="0"/>
          <w:bCs w:val="0"/>
        </w:rPr>
        <w:t>: Unique integer to keep track of a tweet. Every tweet ever generated will have a unique number associated with it.</w:t>
      </w:r>
    </w:p>
    <w:p w14:paraId="29B4F7F9" w14:textId="7C5488A6" w:rsidR="00484972" w:rsidRPr="00B046CB" w:rsidRDefault="00484972" w:rsidP="00051522">
      <w:pPr>
        <w:pStyle w:val="Para"/>
        <w:numPr>
          <w:ilvl w:val="0"/>
          <w:numId w:val="32"/>
        </w:numPr>
        <w:jc w:val="left"/>
        <w:rPr>
          <w:b w:val="0"/>
          <w:bCs w:val="0"/>
        </w:rPr>
      </w:pPr>
      <w:r w:rsidRPr="00B046CB">
        <w:rPr>
          <w:b w:val="0"/>
          <w:bCs w:val="0"/>
        </w:rPr>
        <w:t>Permalink</w:t>
      </w:r>
      <w:r w:rsidR="001D2FC9" w:rsidRPr="00B046CB">
        <w:rPr>
          <w:b w:val="0"/>
          <w:bCs w:val="0"/>
        </w:rPr>
        <w:t xml:space="preserve"> </w:t>
      </w:r>
      <w:r w:rsidR="00FC2550" w:rsidRPr="00B046CB">
        <w:rPr>
          <w:b w:val="0"/>
          <w:bCs w:val="0"/>
        </w:rPr>
        <w:t>-</w:t>
      </w:r>
      <w:r w:rsidRPr="00B046CB">
        <w:rPr>
          <w:b w:val="0"/>
          <w:bCs w:val="0"/>
        </w:rPr>
        <w:t xml:space="preserve"> String</w:t>
      </w:r>
      <w:r w:rsidR="00DC6299" w:rsidRPr="00B046CB">
        <w:rPr>
          <w:b w:val="0"/>
          <w:bCs w:val="0"/>
        </w:rPr>
        <w:t>: A URL to access the tweet</w:t>
      </w:r>
      <w:r w:rsidR="007E64B8">
        <w:rPr>
          <w:b w:val="0"/>
          <w:bCs w:val="0"/>
        </w:rPr>
        <w:t xml:space="preserve"> </w:t>
      </w:r>
      <w:r w:rsidR="007E64B8" w:rsidRPr="00B046CB">
        <w:rPr>
          <w:b w:val="0"/>
          <w:bCs w:val="0"/>
        </w:rPr>
        <w:t>directly</w:t>
      </w:r>
      <w:r w:rsidR="00DC6299" w:rsidRPr="00B046CB">
        <w:rPr>
          <w:b w:val="0"/>
          <w:bCs w:val="0"/>
        </w:rPr>
        <w:t>.</w:t>
      </w:r>
    </w:p>
    <w:p w14:paraId="4E5E1736" w14:textId="77777777" w:rsidR="005B0A3D" w:rsidRPr="00B046CB" w:rsidRDefault="005B0A3D" w:rsidP="00051522">
      <w:pPr>
        <w:pStyle w:val="Para"/>
        <w:jc w:val="left"/>
        <w:rPr>
          <w:b w:val="0"/>
          <w:bCs w:val="0"/>
        </w:rPr>
      </w:pPr>
    </w:p>
    <w:p w14:paraId="1CC294DA" w14:textId="3DA2C2BA" w:rsidR="00FA684D" w:rsidRPr="00B046CB" w:rsidRDefault="00FA684D" w:rsidP="00051522">
      <w:pPr>
        <w:pStyle w:val="Para"/>
        <w:jc w:val="left"/>
        <w:rPr>
          <w:b w:val="0"/>
          <w:bCs w:val="0"/>
        </w:rPr>
      </w:pPr>
      <w:r w:rsidRPr="00B046CB">
        <w:rPr>
          <w:b w:val="0"/>
          <w:bCs w:val="0"/>
        </w:rPr>
        <w:t xml:space="preserve">Let’s take a look at the sample distribution </w:t>
      </w:r>
      <w:r w:rsidR="009938DC" w:rsidRPr="00B046CB">
        <w:rPr>
          <w:b w:val="0"/>
          <w:bCs w:val="0"/>
        </w:rPr>
        <w:t xml:space="preserve">of our unit of measurement </w:t>
      </w:r>
      <w:r w:rsidRPr="00B046CB">
        <w:rPr>
          <w:b w:val="0"/>
          <w:bCs w:val="0"/>
        </w:rPr>
        <w:t>by categories:</w:t>
      </w:r>
    </w:p>
    <w:p w14:paraId="16DA31C0" w14:textId="77777777" w:rsidR="00FA684D" w:rsidRPr="00B046CB" w:rsidRDefault="00FA684D" w:rsidP="00051522">
      <w:pPr>
        <w:pStyle w:val="Para"/>
        <w:jc w:val="left"/>
        <w:rPr>
          <w:b w:val="0"/>
          <w:bCs w:val="0"/>
        </w:rPr>
      </w:pPr>
    </w:p>
    <w:tbl>
      <w:tblPr>
        <w:tblStyle w:val="TableGrid"/>
        <w:tblW w:w="0" w:type="auto"/>
        <w:tblInd w:w="1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90"/>
        <w:gridCol w:w="1347"/>
      </w:tblGrid>
      <w:tr w:rsidR="00FA684D" w:rsidRPr="00B046CB" w14:paraId="367A1753" w14:textId="77777777" w:rsidTr="00FA684D">
        <w:tc>
          <w:tcPr>
            <w:tcW w:w="2430" w:type="dxa"/>
            <w:gridSpan w:val="3"/>
            <w:tcBorders>
              <w:bottom w:val="single" w:sz="4" w:space="0" w:color="auto"/>
            </w:tcBorders>
          </w:tcPr>
          <w:p w14:paraId="7863ECDE" w14:textId="6614341F" w:rsidR="00FA684D" w:rsidRPr="00B046CB" w:rsidRDefault="008722B2" w:rsidP="007E64B8">
            <w:pPr>
              <w:pStyle w:val="ParaContinue"/>
              <w:jc w:val="center"/>
              <w:rPr>
                <w:b w:val="0"/>
                <w:bCs w:val="0"/>
              </w:rPr>
            </w:pPr>
            <w:r w:rsidRPr="00B046CB">
              <w:rPr>
                <w:b w:val="0"/>
                <w:bCs w:val="0"/>
              </w:rPr>
              <w:t>Total tweets</w:t>
            </w:r>
          </w:p>
        </w:tc>
      </w:tr>
      <w:tr w:rsidR="00FA684D" w:rsidRPr="00B046CB" w14:paraId="526E60EE" w14:textId="77777777" w:rsidTr="00FA684D">
        <w:tc>
          <w:tcPr>
            <w:tcW w:w="1083" w:type="dxa"/>
            <w:gridSpan w:val="2"/>
            <w:tcBorders>
              <w:top w:val="single" w:sz="4" w:space="0" w:color="auto"/>
            </w:tcBorders>
          </w:tcPr>
          <w:p w14:paraId="04DDA838" w14:textId="5E09450A" w:rsidR="00FA684D" w:rsidRPr="00B046CB" w:rsidRDefault="008722B2" w:rsidP="007E64B8">
            <w:pPr>
              <w:pStyle w:val="ParaContinue"/>
              <w:jc w:val="center"/>
              <w:rPr>
                <w:b w:val="0"/>
                <w:bCs w:val="0"/>
              </w:rPr>
            </w:pPr>
            <w:r w:rsidRPr="00B046CB">
              <w:rPr>
                <w:b w:val="0"/>
                <w:bCs w:val="0"/>
              </w:rPr>
              <w:t>Xbox One</w:t>
            </w:r>
          </w:p>
        </w:tc>
        <w:tc>
          <w:tcPr>
            <w:tcW w:w="1347" w:type="dxa"/>
            <w:tcBorders>
              <w:top w:val="single" w:sz="4" w:space="0" w:color="auto"/>
            </w:tcBorders>
          </w:tcPr>
          <w:p w14:paraId="468B1062" w14:textId="75BF1279" w:rsidR="00FA684D" w:rsidRPr="00B046CB" w:rsidRDefault="008722B2" w:rsidP="007E64B8">
            <w:pPr>
              <w:pStyle w:val="ParaContinue"/>
              <w:jc w:val="center"/>
              <w:rPr>
                <w:b w:val="0"/>
                <w:bCs w:val="0"/>
              </w:rPr>
            </w:pPr>
            <w:r w:rsidRPr="00B046CB">
              <w:rPr>
                <w:b w:val="0"/>
                <w:bCs w:val="0"/>
              </w:rPr>
              <w:t>PlayStation 4</w:t>
            </w:r>
          </w:p>
        </w:tc>
      </w:tr>
      <w:tr w:rsidR="00FA684D" w:rsidRPr="00B046CB" w14:paraId="11A40D4B" w14:textId="77777777" w:rsidTr="00FA684D">
        <w:tc>
          <w:tcPr>
            <w:tcW w:w="993" w:type="dxa"/>
          </w:tcPr>
          <w:p w14:paraId="6F897921" w14:textId="2DADFE6A" w:rsidR="00FA684D" w:rsidRPr="00B046CB" w:rsidRDefault="008722B2" w:rsidP="007E64B8">
            <w:pPr>
              <w:pStyle w:val="ParaContinue"/>
              <w:jc w:val="center"/>
              <w:rPr>
                <w:b w:val="0"/>
                <w:bCs w:val="0"/>
              </w:rPr>
            </w:pPr>
            <w:r w:rsidRPr="00B046CB">
              <w:rPr>
                <w:b w:val="0"/>
                <w:bCs w:val="0"/>
              </w:rPr>
              <w:t>73000</w:t>
            </w:r>
          </w:p>
        </w:tc>
        <w:tc>
          <w:tcPr>
            <w:tcW w:w="1437" w:type="dxa"/>
            <w:gridSpan w:val="2"/>
          </w:tcPr>
          <w:p w14:paraId="511245EB" w14:textId="67AAE1B2" w:rsidR="00FA684D" w:rsidRPr="00B046CB" w:rsidRDefault="008722B2" w:rsidP="007E64B8">
            <w:pPr>
              <w:pStyle w:val="ParaContinue"/>
              <w:jc w:val="center"/>
              <w:rPr>
                <w:b w:val="0"/>
                <w:bCs w:val="0"/>
              </w:rPr>
            </w:pPr>
            <w:r w:rsidRPr="00B046CB">
              <w:rPr>
                <w:b w:val="0"/>
                <w:bCs w:val="0"/>
              </w:rPr>
              <w:t>57071</w:t>
            </w:r>
          </w:p>
          <w:p w14:paraId="07F8CBB2" w14:textId="4511219C" w:rsidR="00FA684D" w:rsidRPr="00B046CB" w:rsidRDefault="00FA684D" w:rsidP="007E64B8">
            <w:pPr>
              <w:pStyle w:val="ParaContinue"/>
              <w:jc w:val="center"/>
              <w:rPr>
                <w:b w:val="0"/>
                <w:bCs w:val="0"/>
              </w:rPr>
            </w:pPr>
          </w:p>
        </w:tc>
      </w:tr>
    </w:tbl>
    <w:p w14:paraId="3F7575D7" w14:textId="6B73896C" w:rsidR="00FA684D" w:rsidRPr="00B046CB" w:rsidRDefault="00FA684D" w:rsidP="00051522">
      <w:pPr>
        <w:pStyle w:val="Para"/>
        <w:jc w:val="left"/>
        <w:rPr>
          <w:b w:val="0"/>
          <w:bCs w:val="0"/>
        </w:rPr>
      </w:pPr>
      <w:r w:rsidRPr="00B046CB">
        <w:rPr>
          <w:b w:val="0"/>
          <w:bCs w:val="0"/>
        </w:rPr>
        <w:t xml:space="preserve">As can be seen from the above data, we have </w:t>
      </w:r>
      <w:r w:rsidR="008722B2" w:rsidRPr="00B046CB">
        <w:rPr>
          <w:b w:val="0"/>
          <w:bCs w:val="0"/>
        </w:rPr>
        <w:t>slightly skewed</w:t>
      </w:r>
      <w:r w:rsidRPr="00B046CB">
        <w:rPr>
          <w:b w:val="0"/>
          <w:bCs w:val="0"/>
        </w:rPr>
        <w:t xml:space="preserve"> </w:t>
      </w:r>
      <w:r w:rsidR="008722B2" w:rsidRPr="00B046CB">
        <w:rPr>
          <w:b w:val="0"/>
          <w:bCs w:val="0"/>
        </w:rPr>
        <w:t>data</w:t>
      </w:r>
      <w:r w:rsidRPr="00B046CB">
        <w:rPr>
          <w:b w:val="0"/>
          <w:bCs w:val="0"/>
        </w:rPr>
        <w:t xml:space="preserve"> amongst the</w:t>
      </w:r>
      <w:r w:rsidR="008722B2" w:rsidRPr="00B046CB">
        <w:rPr>
          <w:b w:val="0"/>
          <w:bCs w:val="0"/>
        </w:rPr>
        <w:t xml:space="preserve"> two</w:t>
      </w:r>
      <w:r w:rsidRPr="00B046CB">
        <w:rPr>
          <w:b w:val="0"/>
          <w:bCs w:val="0"/>
        </w:rPr>
        <w:t xml:space="preserve"> categories.</w:t>
      </w:r>
    </w:p>
    <w:p w14:paraId="4A6BDAE3" w14:textId="26B90A9C" w:rsidR="008722B2" w:rsidRPr="00B046CB" w:rsidRDefault="008722B2" w:rsidP="00051522">
      <w:pPr>
        <w:pStyle w:val="Para"/>
        <w:jc w:val="left"/>
        <w:rPr>
          <w:b w:val="0"/>
          <w:bCs w:val="0"/>
        </w:rPr>
      </w:pPr>
    </w:p>
    <w:p w14:paraId="07F439B9" w14:textId="489E7305" w:rsidR="00092CCC" w:rsidRPr="00B046CB" w:rsidRDefault="008722B2" w:rsidP="00051522">
      <w:pPr>
        <w:pStyle w:val="Para"/>
        <w:jc w:val="left"/>
        <w:rPr>
          <w:b w:val="0"/>
          <w:bCs w:val="0"/>
        </w:rPr>
      </w:pPr>
      <w:r w:rsidRPr="00B046CB">
        <w:rPr>
          <w:b w:val="0"/>
          <w:bCs w:val="0"/>
        </w:rPr>
        <w:t>Let</w:t>
      </w:r>
      <w:r w:rsidR="00092CCC" w:rsidRPr="00B046CB">
        <w:rPr>
          <w:b w:val="0"/>
          <w:bCs w:val="0"/>
        </w:rPr>
        <w:t xml:space="preserve"> u</w:t>
      </w:r>
      <w:r w:rsidRPr="00B046CB">
        <w:rPr>
          <w:b w:val="0"/>
          <w:bCs w:val="0"/>
        </w:rPr>
        <w:t xml:space="preserve">s look at engagement </w:t>
      </w:r>
      <w:r w:rsidR="00092CCC" w:rsidRPr="00B046CB">
        <w:rPr>
          <w:b w:val="0"/>
          <w:bCs w:val="0"/>
        </w:rPr>
        <w:t>metrics viz</w:t>
      </w:r>
      <w:r w:rsidR="001D2FC9" w:rsidRPr="00B046CB">
        <w:rPr>
          <w:b w:val="0"/>
          <w:bCs w:val="0"/>
        </w:rPr>
        <w:t>.</w:t>
      </w:r>
      <w:r w:rsidR="00092CCC" w:rsidRPr="00B046CB">
        <w:rPr>
          <w:b w:val="0"/>
          <w:bCs w:val="0"/>
        </w:rPr>
        <w:t xml:space="preserve"> number of replies (per thousand), number of retweets (per thousand) and number of favorites (per thousand)</w:t>
      </w:r>
      <w:r w:rsidR="00051522">
        <w:rPr>
          <w:b w:val="0"/>
          <w:bCs w:val="0"/>
        </w:rPr>
        <w:t xml:space="preserve"> on</w:t>
      </w:r>
      <w:r w:rsidR="00B046CB" w:rsidRPr="00B046CB">
        <w:rPr>
          <w:b w:val="0"/>
          <w:bCs w:val="0"/>
        </w:rPr>
        <w:t xml:space="preserve"> Fig. 1</w:t>
      </w:r>
      <w:r w:rsidR="00051522">
        <w:rPr>
          <w:b w:val="0"/>
          <w:bCs w:val="0"/>
        </w:rPr>
        <w:t xml:space="preserve">. </w:t>
      </w:r>
      <w:r w:rsidR="00051522" w:rsidRPr="00B046CB">
        <w:rPr>
          <w:b w:val="0"/>
          <w:bCs w:val="0"/>
        </w:rPr>
        <w:t>All the graphs are placed next to each other so that it is easier to see the contrast.</w:t>
      </w:r>
    </w:p>
    <w:p w14:paraId="3B635CA1" w14:textId="7A6E2448" w:rsidR="001D2FC9" w:rsidRPr="00B046CB" w:rsidRDefault="001D2FC9" w:rsidP="00051522">
      <w:pPr>
        <w:pStyle w:val="Para"/>
        <w:jc w:val="left"/>
        <w:rPr>
          <w:b w:val="0"/>
          <w:bCs w:val="0"/>
        </w:rPr>
      </w:pPr>
    </w:p>
    <w:p w14:paraId="01421E02" w14:textId="60C2AF04" w:rsidR="00B046CB" w:rsidRPr="00B046CB" w:rsidRDefault="001D2FC9" w:rsidP="00051522">
      <w:pPr>
        <w:pStyle w:val="Para"/>
        <w:jc w:val="left"/>
        <w:rPr>
          <w:b w:val="0"/>
          <w:bCs w:val="0"/>
        </w:rPr>
      </w:pPr>
      <w:r w:rsidRPr="00B046CB">
        <w:rPr>
          <w:b w:val="0"/>
          <w:bCs w:val="0"/>
        </w:rPr>
        <w:t>The reason why we have written “per thousand” is because the numbers are cumulative across the y coordinates. The x coordinate data is the same for</w:t>
      </w:r>
      <w:r w:rsidR="00B046CB" w:rsidRPr="00B046CB">
        <w:rPr>
          <w:b w:val="0"/>
          <w:bCs w:val="0"/>
        </w:rPr>
        <w:t xml:space="preserve"> all</w:t>
      </w:r>
      <w:r w:rsidRPr="00B046CB">
        <w:rPr>
          <w:b w:val="0"/>
          <w:bCs w:val="0"/>
        </w:rPr>
        <w:t xml:space="preserve"> the graphs in which each x coordinate represent</w:t>
      </w:r>
      <w:r w:rsidR="00B046CB" w:rsidRPr="00B046CB">
        <w:rPr>
          <w:b w:val="0"/>
          <w:bCs w:val="0"/>
        </w:rPr>
        <w:t>s</w:t>
      </w:r>
      <w:r w:rsidRPr="00B046CB">
        <w:rPr>
          <w:b w:val="0"/>
          <w:bCs w:val="0"/>
        </w:rPr>
        <w:t xml:space="preserve"> all the top 1000 tweets until</w:t>
      </w:r>
      <w:r w:rsidR="00B046CB" w:rsidRPr="00B046CB">
        <w:rPr>
          <w:b w:val="0"/>
          <w:bCs w:val="0"/>
        </w:rPr>
        <w:t xml:space="preserve"> the 15</w:t>
      </w:r>
      <w:r w:rsidR="00B046CB" w:rsidRPr="00B046CB">
        <w:rPr>
          <w:b w:val="0"/>
          <w:bCs w:val="0"/>
          <w:vertAlign w:val="superscript"/>
        </w:rPr>
        <w:t>th</w:t>
      </w:r>
      <w:r w:rsidR="00B046CB" w:rsidRPr="00B046CB">
        <w:rPr>
          <w:b w:val="0"/>
          <w:bCs w:val="0"/>
        </w:rPr>
        <w:t xml:space="preserve"> of </w:t>
      </w:r>
      <w:r w:rsidRPr="00B046CB">
        <w:rPr>
          <w:b w:val="0"/>
          <w:bCs w:val="0"/>
        </w:rPr>
        <w:t xml:space="preserve"> a specific month o</w:t>
      </w:r>
      <w:r w:rsidR="00B046CB" w:rsidRPr="00B046CB">
        <w:rPr>
          <w:b w:val="0"/>
          <w:bCs w:val="0"/>
        </w:rPr>
        <w:t>f</w:t>
      </w:r>
      <w:r w:rsidRPr="00B046CB">
        <w:rPr>
          <w:b w:val="0"/>
          <w:bCs w:val="0"/>
        </w:rPr>
        <w:t xml:space="preserve"> the</w:t>
      </w:r>
      <w:r w:rsidR="00B046CB" w:rsidRPr="00B046CB">
        <w:rPr>
          <w:b w:val="0"/>
          <w:bCs w:val="0"/>
        </w:rPr>
        <w:t xml:space="preserve"> given</w:t>
      </w:r>
      <w:r w:rsidRPr="00B046CB">
        <w:rPr>
          <w:b w:val="0"/>
          <w:bCs w:val="0"/>
        </w:rPr>
        <w:t xml:space="preserve"> year. Each year has 12 months of recorded data except for 2013, in which</w:t>
      </w:r>
      <w:r w:rsidR="00B046CB" w:rsidRPr="00B046CB">
        <w:rPr>
          <w:b w:val="0"/>
          <w:bCs w:val="0"/>
        </w:rPr>
        <w:t xml:space="preserve"> only the data from</w:t>
      </w:r>
      <w:r w:rsidRPr="00B046CB">
        <w:rPr>
          <w:b w:val="0"/>
          <w:bCs w:val="0"/>
        </w:rPr>
        <w:t xml:space="preserve"> the month of December is recorded. This was done because both the consoles were released on November 2013. So</w:t>
      </w:r>
      <w:r w:rsidR="00B046CB" w:rsidRPr="00B046CB">
        <w:rPr>
          <w:b w:val="0"/>
          <w:bCs w:val="0"/>
        </w:rPr>
        <w:t>,</w:t>
      </w:r>
      <w:r w:rsidRPr="00B046CB">
        <w:rPr>
          <w:b w:val="0"/>
          <w:bCs w:val="0"/>
        </w:rPr>
        <w:t xml:space="preserve"> it was a prudent measure to start </w:t>
      </w:r>
      <w:r w:rsidR="00B046CB" w:rsidRPr="00B046CB">
        <w:rPr>
          <w:b w:val="0"/>
          <w:bCs w:val="0"/>
        </w:rPr>
        <w:t>collecting tweets from December 2013 till December 2019.</w:t>
      </w:r>
    </w:p>
    <w:p w14:paraId="6EBA0B55" w14:textId="7251C140" w:rsidR="00051522" w:rsidRDefault="00051522" w:rsidP="00051522">
      <w:pPr>
        <w:pStyle w:val="Para"/>
        <w:jc w:val="left"/>
        <w:rPr>
          <w:b w:val="0"/>
          <w:bCs w:val="0"/>
        </w:rPr>
      </w:pPr>
    </w:p>
    <w:p w14:paraId="456F9A61" w14:textId="0B116EF2" w:rsidR="00051522" w:rsidRDefault="00051522" w:rsidP="00051522">
      <w:pPr>
        <w:pStyle w:val="Para"/>
        <w:jc w:val="left"/>
        <w:rPr>
          <w:b w:val="0"/>
          <w:bCs w:val="0"/>
        </w:rPr>
      </w:pPr>
      <w:r>
        <w:rPr>
          <w:b w:val="0"/>
          <w:bCs w:val="0"/>
        </w:rPr>
        <w:t>There is a clear trend that can be seen by comparing the engagement metrics in Fig.1. More on this, in the discussion section.</w:t>
      </w:r>
    </w:p>
    <w:p w14:paraId="36D9E8BF" w14:textId="77777777" w:rsidR="00051522" w:rsidRDefault="00051522" w:rsidP="00051522">
      <w:pPr>
        <w:pStyle w:val="Para"/>
        <w:jc w:val="left"/>
        <w:rPr>
          <w:b w:val="0"/>
          <w:bCs w:val="0"/>
        </w:rPr>
      </w:pPr>
    </w:p>
    <w:p w14:paraId="5199CDDF" w14:textId="2FBAC47A" w:rsidR="00051522" w:rsidRDefault="00051522" w:rsidP="00051522">
      <w:pPr>
        <w:pStyle w:val="Para"/>
        <w:jc w:val="left"/>
        <w:rPr>
          <w:b w:val="0"/>
          <w:bCs w:val="0"/>
        </w:rPr>
      </w:pPr>
      <w:r>
        <w:rPr>
          <w:b w:val="0"/>
          <w:bCs w:val="0"/>
        </w:rPr>
        <w:t xml:space="preserve">Next, we are going to look at the word counts from the textual data collected from both the categories. We have tokenized the textual data (tweets), converted all the words into lower case, removed common english stop words from it, and removed commonly occuring words in the tweets (e.g. http, www, games, ps4 etc.) </w:t>
      </w:r>
    </w:p>
    <w:p w14:paraId="2B1038F0" w14:textId="28652701" w:rsidR="00051522" w:rsidRDefault="00051522" w:rsidP="00051522">
      <w:pPr>
        <w:pStyle w:val="Para"/>
        <w:jc w:val="left"/>
        <w:rPr>
          <w:b w:val="0"/>
          <w:bCs w:val="0"/>
        </w:rPr>
      </w:pPr>
    </w:p>
    <w:p w14:paraId="50835DC2" w14:textId="77777777" w:rsidR="008E6956" w:rsidRDefault="00051522" w:rsidP="00051522">
      <w:pPr>
        <w:pStyle w:val="Para"/>
        <w:jc w:val="left"/>
        <w:rPr>
          <w:b w:val="0"/>
          <w:bCs w:val="0"/>
        </w:rPr>
      </w:pPr>
      <w:r>
        <w:rPr>
          <w:b w:val="0"/>
          <w:bCs w:val="0"/>
        </w:rPr>
        <w:t>The word count is given on Fig 2</w:t>
      </w:r>
      <w:r w:rsidR="0015124E">
        <w:rPr>
          <w:b w:val="0"/>
          <w:bCs w:val="0"/>
        </w:rPr>
        <w:t xml:space="preserve"> and Fig 3</w:t>
      </w:r>
      <w:r w:rsidR="008F4826">
        <w:rPr>
          <w:b w:val="0"/>
          <w:bCs w:val="0"/>
        </w:rPr>
        <w:t>.</w:t>
      </w:r>
      <w:r w:rsidR="008E6956">
        <w:rPr>
          <w:b w:val="0"/>
          <w:bCs w:val="0"/>
        </w:rPr>
        <w:t xml:space="preserve"> </w:t>
      </w:r>
    </w:p>
    <w:p w14:paraId="6B48D931" w14:textId="1C12618D" w:rsidR="00051522" w:rsidRDefault="008E6956" w:rsidP="00051522">
      <w:pPr>
        <w:pStyle w:val="Para"/>
        <w:jc w:val="left"/>
        <w:rPr>
          <w:b w:val="0"/>
          <w:bCs w:val="0"/>
        </w:rPr>
      </w:pPr>
      <w:r>
        <w:rPr>
          <w:b w:val="0"/>
          <w:bCs w:val="0"/>
        </w:rPr>
        <w:t>This part is left blank intentionally to accommodate the figure on a single page.</w:t>
      </w:r>
    </w:p>
    <w:p w14:paraId="5ECEF4CD" w14:textId="449255B5" w:rsidR="00051522" w:rsidRDefault="00051522" w:rsidP="00051522">
      <w:pPr>
        <w:pStyle w:val="Para"/>
        <w:jc w:val="left"/>
        <w:rPr>
          <w:b w:val="0"/>
          <w:bCs w:val="0"/>
        </w:rPr>
      </w:pPr>
    </w:p>
    <w:p w14:paraId="3CEED68C" w14:textId="31A991E0" w:rsidR="00051522" w:rsidRDefault="00051522" w:rsidP="00051522">
      <w:pPr>
        <w:pStyle w:val="Para"/>
        <w:jc w:val="left"/>
        <w:rPr>
          <w:b w:val="0"/>
          <w:bCs w:val="0"/>
        </w:rPr>
      </w:pPr>
    </w:p>
    <w:p w14:paraId="514E101F" w14:textId="77777777" w:rsidR="00051522" w:rsidRPr="00B046CB" w:rsidRDefault="00051522" w:rsidP="00051522">
      <w:pPr>
        <w:pStyle w:val="Para"/>
        <w:jc w:val="left"/>
        <w:rPr>
          <w:b w:val="0"/>
          <w:bCs w:val="0"/>
        </w:rPr>
      </w:pPr>
    </w:p>
    <w:p w14:paraId="19FC651B" w14:textId="02BF6F50" w:rsidR="00B046CB" w:rsidRPr="00B046CB" w:rsidRDefault="00B046CB" w:rsidP="00B046CB">
      <w:pPr>
        <w:pStyle w:val="Para"/>
        <w:rPr>
          <w:b w:val="0"/>
          <w:bCs w:val="0"/>
        </w:rPr>
      </w:pPr>
    </w:p>
    <w:p w14:paraId="051E13E0" w14:textId="6DED3A9D" w:rsidR="00B046CB" w:rsidRPr="00B046CB" w:rsidRDefault="00B046CB" w:rsidP="00B046CB">
      <w:pPr>
        <w:pStyle w:val="Para"/>
        <w:rPr>
          <w:b w:val="0"/>
          <w:bCs w:val="0"/>
        </w:rPr>
      </w:pPr>
    </w:p>
    <w:p w14:paraId="40EE7962" w14:textId="17B385F0" w:rsidR="00B046CB" w:rsidRPr="00B046CB" w:rsidRDefault="00B046CB" w:rsidP="00B046CB">
      <w:pPr>
        <w:pStyle w:val="Para"/>
        <w:rPr>
          <w:b w:val="0"/>
          <w:bCs w:val="0"/>
        </w:rPr>
      </w:pPr>
    </w:p>
    <w:p w14:paraId="5D25F9CA" w14:textId="14EC9DAA" w:rsidR="00B046CB" w:rsidRPr="00B046CB" w:rsidRDefault="00B046CB" w:rsidP="00B046CB">
      <w:pPr>
        <w:pStyle w:val="Para"/>
        <w:rPr>
          <w:b w:val="0"/>
          <w:bCs w:val="0"/>
        </w:rPr>
      </w:pPr>
    </w:p>
    <w:p w14:paraId="54695015" w14:textId="673220D9" w:rsidR="00B046CB" w:rsidRPr="00B046CB" w:rsidRDefault="00B046CB" w:rsidP="00B046CB">
      <w:pPr>
        <w:pStyle w:val="Para"/>
        <w:rPr>
          <w:b w:val="0"/>
          <w:bCs w:val="0"/>
        </w:rPr>
      </w:pPr>
    </w:p>
    <w:p w14:paraId="09232244" w14:textId="23E640BA" w:rsidR="00B046CB" w:rsidRPr="00B046CB" w:rsidRDefault="00B046CB" w:rsidP="00B046CB">
      <w:pPr>
        <w:pStyle w:val="Para"/>
        <w:rPr>
          <w:b w:val="0"/>
          <w:bCs w:val="0"/>
        </w:rPr>
      </w:pPr>
    </w:p>
    <w:p w14:paraId="534DF7FC" w14:textId="712F6545" w:rsidR="00B046CB" w:rsidRPr="00B046CB" w:rsidRDefault="00B046CB" w:rsidP="00B046CB">
      <w:pPr>
        <w:pStyle w:val="Para"/>
        <w:rPr>
          <w:b w:val="0"/>
          <w:bCs w:val="0"/>
        </w:rPr>
      </w:pPr>
    </w:p>
    <w:p w14:paraId="424D0965" w14:textId="206E2EF3" w:rsidR="00B046CB" w:rsidRPr="00B046CB" w:rsidRDefault="00B046CB" w:rsidP="00B046CB">
      <w:pPr>
        <w:pStyle w:val="Para"/>
        <w:rPr>
          <w:b w:val="0"/>
          <w:bCs w:val="0"/>
        </w:rPr>
      </w:pPr>
    </w:p>
    <w:p w14:paraId="3E0BF027" w14:textId="6B08D3C5" w:rsidR="00B046CB" w:rsidRPr="00B046CB" w:rsidRDefault="00B046CB" w:rsidP="00B046CB">
      <w:pPr>
        <w:pStyle w:val="Para"/>
        <w:rPr>
          <w:b w:val="0"/>
          <w:bCs w:val="0"/>
        </w:rPr>
      </w:pPr>
    </w:p>
    <w:p w14:paraId="4CB110F8" w14:textId="3FE4E338" w:rsidR="00B046CB" w:rsidRPr="00B046CB" w:rsidRDefault="00B046CB" w:rsidP="00B046CB">
      <w:pPr>
        <w:pStyle w:val="Para"/>
        <w:rPr>
          <w:b w:val="0"/>
          <w:bCs w:val="0"/>
        </w:rPr>
      </w:pPr>
    </w:p>
    <w:p w14:paraId="4AEDAF1D" w14:textId="1B63C839" w:rsidR="00B046CB" w:rsidRPr="00B046CB" w:rsidRDefault="00B046CB" w:rsidP="00B046CB">
      <w:pPr>
        <w:pStyle w:val="Para"/>
        <w:rPr>
          <w:b w:val="0"/>
          <w:bCs w:val="0"/>
        </w:rPr>
      </w:pPr>
    </w:p>
    <w:p w14:paraId="5E0500A2" w14:textId="00F61D19" w:rsidR="00B046CB" w:rsidRPr="00B046CB" w:rsidRDefault="00B046CB" w:rsidP="00B046CB">
      <w:pPr>
        <w:pStyle w:val="Para"/>
        <w:rPr>
          <w:b w:val="0"/>
          <w:bCs w:val="0"/>
        </w:rPr>
      </w:pPr>
    </w:p>
    <w:p w14:paraId="7CC6FE2D" w14:textId="79120A18" w:rsidR="00B046CB" w:rsidRPr="00B046CB" w:rsidRDefault="00B046CB" w:rsidP="00B046CB">
      <w:pPr>
        <w:pStyle w:val="Para"/>
        <w:rPr>
          <w:b w:val="0"/>
          <w:bCs w:val="0"/>
        </w:rPr>
      </w:pPr>
    </w:p>
    <w:p w14:paraId="441A28F0" w14:textId="3AA16085" w:rsidR="00B046CB" w:rsidRPr="00B046CB" w:rsidRDefault="00B046CB" w:rsidP="00B046CB">
      <w:pPr>
        <w:pStyle w:val="Para"/>
        <w:rPr>
          <w:b w:val="0"/>
          <w:bCs w:val="0"/>
        </w:rPr>
      </w:pPr>
    </w:p>
    <w:p w14:paraId="5C00A648" w14:textId="1FF7FB70" w:rsidR="00B046CB" w:rsidRPr="00B046CB" w:rsidRDefault="00B046CB" w:rsidP="00B046CB">
      <w:pPr>
        <w:pStyle w:val="Para"/>
        <w:rPr>
          <w:b w:val="0"/>
          <w:bCs w:val="0"/>
        </w:rPr>
      </w:pPr>
    </w:p>
    <w:p w14:paraId="0775C504" w14:textId="4C13EF50" w:rsidR="00B046CB" w:rsidRPr="00B046CB" w:rsidRDefault="00B046CB" w:rsidP="00B046CB">
      <w:pPr>
        <w:pStyle w:val="Para"/>
        <w:rPr>
          <w:b w:val="0"/>
          <w:bCs w:val="0"/>
        </w:rPr>
      </w:pPr>
    </w:p>
    <w:p w14:paraId="33D0A721" w14:textId="66A8795F" w:rsidR="00B046CB" w:rsidRPr="00B046CB" w:rsidRDefault="00B046CB" w:rsidP="00B046CB">
      <w:pPr>
        <w:pStyle w:val="Para"/>
        <w:rPr>
          <w:b w:val="0"/>
          <w:bCs w:val="0"/>
        </w:rPr>
      </w:pPr>
    </w:p>
    <w:p w14:paraId="6845304A" w14:textId="415A6D9C" w:rsidR="00B046CB" w:rsidRPr="00B046CB" w:rsidRDefault="00B046CB" w:rsidP="00B046CB">
      <w:pPr>
        <w:pStyle w:val="Para"/>
        <w:rPr>
          <w:b w:val="0"/>
          <w:bCs w:val="0"/>
        </w:rPr>
      </w:pPr>
    </w:p>
    <w:p w14:paraId="452BD4A3" w14:textId="3D893853" w:rsidR="00B046CB" w:rsidRPr="00B046CB" w:rsidRDefault="00B046CB" w:rsidP="00B046CB">
      <w:pPr>
        <w:pStyle w:val="Para"/>
        <w:rPr>
          <w:b w:val="0"/>
          <w:bCs w:val="0"/>
        </w:rPr>
      </w:pPr>
    </w:p>
    <w:p w14:paraId="54428A17" w14:textId="17B86834" w:rsidR="00B046CB" w:rsidRPr="00B046CB" w:rsidRDefault="00B046CB" w:rsidP="00B046CB">
      <w:pPr>
        <w:pStyle w:val="Para"/>
        <w:rPr>
          <w:b w:val="0"/>
          <w:bCs w:val="0"/>
        </w:rPr>
      </w:pPr>
    </w:p>
    <w:p w14:paraId="1882502F" w14:textId="5A4AE4E1" w:rsidR="00B046CB" w:rsidRPr="00B046CB" w:rsidRDefault="00B046CB" w:rsidP="00B046CB">
      <w:pPr>
        <w:pStyle w:val="Para"/>
        <w:rPr>
          <w:b w:val="0"/>
          <w:bCs w:val="0"/>
        </w:rPr>
      </w:pPr>
    </w:p>
    <w:p w14:paraId="063B625C" w14:textId="2F391600" w:rsidR="00B046CB" w:rsidRPr="00B046CB" w:rsidRDefault="00B046CB" w:rsidP="00B046CB">
      <w:pPr>
        <w:pStyle w:val="Para"/>
        <w:rPr>
          <w:b w:val="0"/>
          <w:bCs w:val="0"/>
        </w:rPr>
      </w:pPr>
    </w:p>
    <w:p w14:paraId="3C0DC8C7" w14:textId="77DC5EC5" w:rsidR="00B046CB" w:rsidRPr="00B046CB" w:rsidRDefault="00B046CB" w:rsidP="00B046CB">
      <w:pPr>
        <w:pStyle w:val="Para"/>
        <w:rPr>
          <w:b w:val="0"/>
          <w:bCs w:val="0"/>
        </w:rPr>
      </w:pPr>
    </w:p>
    <w:p w14:paraId="5C2C9BA8" w14:textId="365C720B" w:rsidR="00B046CB" w:rsidRPr="00B046CB" w:rsidRDefault="00B046CB" w:rsidP="00B046CB">
      <w:pPr>
        <w:pStyle w:val="Para"/>
        <w:rPr>
          <w:b w:val="0"/>
          <w:bCs w:val="0"/>
        </w:rPr>
      </w:pPr>
    </w:p>
    <w:p w14:paraId="138FED0F" w14:textId="138622DB" w:rsidR="00B046CB" w:rsidRPr="00B046CB" w:rsidRDefault="00B046CB" w:rsidP="00B046CB">
      <w:pPr>
        <w:pStyle w:val="Para"/>
        <w:rPr>
          <w:b w:val="0"/>
          <w:bCs w:val="0"/>
        </w:rPr>
      </w:pPr>
    </w:p>
    <w:p w14:paraId="1BF3ED33" w14:textId="77DF757F" w:rsidR="00B046CB" w:rsidRPr="00B046CB" w:rsidRDefault="00B046CB" w:rsidP="00B046CB">
      <w:pPr>
        <w:pStyle w:val="Para"/>
        <w:rPr>
          <w:b w:val="0"/>
          <w:bCs w:val="0"/>
        </w:rPr>
      </w:pPr>
    </w:p>
    <w:p w14:paraId="52AB7D46" w14:textId="17F1D540" w:rsidR="00B046CB" w:rsidRPr="00B046CB" w:rsidRDefault="00B046CB" w:rsidP="00B046CB">
      <w:pPr>
        <w:pStyle w:val="Para"/>
        <w:rPr>
          <w:b w:val="0"/>
          <w:bCs w:val="0"/>
        </w:rPr>
      </w:pPr>
    </w:p>
    <w:p w14:paraId="338EC487" w14:textId="07164570" w:rsidR="00B046CB" w:rsidRPr="00B046CB" w:rsidRDefault="00B046CB" w:rsidP="00B046CB">
      <w:pPr>
        <w:pStyle w:val="Para"/>
        <w:rPr>
          <w:b w:val="0"/>
          <w:bCs w:val="0"/>
        </w:rPr>
      </w:pPr>
    </w:p>
    <w:p w14:paraId="7C729DB8" w14:textId="54199959" w:rsidR="00B046CB" w:rsidRPr="00B046CB" w:rsidRDefault="00B046CB" w:rsidP="00B046CB">
      <w:pPr>
        <w:pStyle w:val="Para"/>
        <w:rPr>
          <w:b w:val="0"/>
          <w:bCs w:val="0"/>
        </w:rPr>
      </w:pPr>
    </w:p>
    <w:p w14:paraId="751CCEC2" w14:textId="6D34EA1A" w:rsidR="00B046CB" w:rsidRPr="00B046CB" w:rsidRDefault="00B046CB" w:rsidP="00B046CB">
      <w:pPr>
        <w:pStyle w:val="Para"/>
        <w:rPr>
          <w:b w:val="0"/>
          <w:bCs w:val="0"/>
        </w:rPr>
      </w:pPr>
    </w:p>
    <w:p w14:paraId="2205CA94" w14:textId="53394F3B" w:rsidR="00B046CB" w:rsidRPr="00B046CB" w:rsidRDefault="00B046CB" w:rsidP="00B046CB">
      <w:pPr>
        <w:pStyle w:val="Para"/>
        <w:rPr>
          <w:b w:val="0"/>
          <w:bCs w:val="0"/>
        </w:rPr>
      </w:pPr>
    </w:p>
    <w:p w14:paraId="58A15E81" w14:textId="41B34D0F" w:rsidR="00B046CB" w:rsidRPr="00B046CB" w:rsidRDefault="00B046CB" w:rsidP="00B046CB">
      <w:pPr>
        <w:pStyle w:val="Para"/>
        <w:rPr>
          <w:b w:val="0"/>
          <w:bCs w:val="0"/>
        </w:rPr>
      </w:pPr>
    </w:p>
    <w:p w14:paraId="16A01C42" w14:textId="1768C15B" w:rsidR="00B046CB" w:rsidRPr="00B046CB" w:rsidRDefault="00B046CB" w:rsidP="00B046CB">
      <w:pPr>
        <w:pStyle w:val="Para"/>
        <w:rPr>
          <w:b w:val="0"/>
          <w:bCs w:val="0"/>
        </w:rPr>
      </w:pPr>
    </w:p>
    <w:p w14:paraId="28CE8E6F" w14:textId="173B1204" w:rsidR="00B046CB" w:rsidRPr="00B046CB" w:rsidRDefault="00B046CB" w:rsidP="00B046CB">
      <w:pPr>
        <w:pStyle w:val="Para"/>
        <w:rPr>
          <w:b w:val="0"/>
          <w:bCs w:val="0"/>
        </w:rPr>
      </w:pPr>
    </w:p>
    <w:p w14:paraId="502EE730" w14:textId="3267FE12" w:rsidR="00B046CB" w:rsidRPr="00B046CB" w:rsidRDefault="00B046CB" w:rsidP="00B046CB">
      <w:pPr>
        <w:pStyle w:val="Para"/>
        <w:rPr>
          <w:b w:val="0"/>
          <w:bCs w:val="0"/>
        </w:rPr>
      </w:pPr>
    </w:p>
    <w:p w14:paraId="5A8AC603" w14:textId="18DB5A40" w:rsidR="00B046CB" w:rsidRPr="00B046CB" w:rsidRDefault="00B046CB" w:rsidP="00B046CB">
      <w:pPr>
        <w:pStyle w:val="Para"/>
        <w:rPr>
          <w:b w:val="0"/>
          <w:bCs w:val="0"/>
        </w:rPr>
      </w:pPr>
    </w:p>
    <w:p w14:paraId="32221813" w14:textId="61026E09" w:rsidR="00B046CB" w:rsidRPr="00B046CB" w:rsidRDefault="00B046CB" w:rsidP="00B046CB">
      <w:pPr>
        <w:pStyle w:val="Para"/>
        <w:rPr>
          <w:b w:val="0"/>
          <w:bCs w:val="0"/>
        </w:rPr>
      </w:pPr>
    </w:p>
    <w:p w14:paraId="35444702" w14:textId="1764D53F" w:rsidR="00B046CB" w:rsidRPr="00B046CB" w:rsidRDefault="00B046CB" w:rsidP="00B046CB">
      <w:pPr>
        <w:pStyle w:val="Para"/>
        <w:rPr>
          <w:b w:val="0"/>
          <w:bCs w:val="0"/>
        </w:rPr>
      </w:pPr>
    </w:p>
    <w:p w14:paraId="12558A3C" w14:textId="76A4EA0C" w:rsidR="00B046CB" w:rsidRPr="00B046CB" w:rsidRDefault="00B046CB" w:rsidP="00B046CB">
      <w:pPr>
        <w:pStyle w:val="Para"/>
        <w:rPr>
          <w:b w:val="0"/>
          <w:bCs w:val="0"/>
        </w:rPr>
      </w:pPr>
    </w:p>
    <w:p w14:paraId="2FB3CECA" w14:textId="2010DBC0" w:rsidR="00B046CB" w:rsidRPr="00B046CB" w:rsidRDefault="00B046CB" w:rsidP="00B046CB">
      <w:pPr>
        <w:pStyle w:val="Para"/>
        <w:rPr>
          <w:b w:val="0"/>
          <w:bCs w:val="0"/>
        </w:rPr>
      </w:pPr>
    </w:p>
    <w:p w14:paraId="41CB095A" w14:textId="253288CE" w:rsidR="00B046CB" w:rsidRPr="00B046CB" w:rsidRDefault="00B046CB" w:rsidP="00B046CB">
      <w:pPr>
        <w:pStyle w:val="Para"/>
        <w:rPr>
          <w:b w:val="0"/>
          <w:bCs w:val="0"/>
        </w:rPr>
      </w:pPr>
    </w:p>
    <w:p w14:paraId="1EB708C6" w14:textId="6ED867C6" w:rsidR="00B046CB" w:rsidRPr="00B046CB" w:rsidRDefault="00B046CB" w:rsidP="00B046CB">
      <w:pPr>
        <w:pStyle w:val="Para"/>
        <w:rPr>
          <w:b w:val="0"/>
          <w:bCs w:val="0"/>
        </w:rPr>
      </w:pPr>
    </w:p>
    <w:p w14:paraId="7F11FA95" w14:textId="6FC71672" w:rsidR="00B046CB" w:rsidRPr="00B046CB" w:rsidRDefault="00B046CB" w:rsidP="00B046CB">
      <w:pPr>
        <w:pStyle w:val="Para"/>
        <w:rPr>
          <w:b w:val="0"/>
          <w:bCs w:val="0"/>
        </w:rPr>
      </w:pPr>
    </w:p>
    <w:p w14:paraId="62294209" w14:textId="63D72CF5" w:rsidR="00B046CB" w:rsidRPr="00B046CB" w:rsidRDefault="00B046CB" w:rsidP="00B046CB">
      <w:pPr>
        <w:pStyle w:val="Para"/>
        <w:rPr>
          <w:b w:val="0"/>
          <w:bCs w:val="0"/>
        </w:rPr>
      </w:pPr>
    </w:p>
    <w:p w14:paraId="50E49D1A" w14:textId="6D6BD013" w:rsidR="00B046CB" w:rsidRPr="00B046CB" w:rsidRDefault="00B046CB" w:rsidP="00B046CB">
      <w:pPr>
        <w:pStyle w:val="Para"/>
        <w:rPr>
          <w:b w:val="0"/>
          <w:bCs w:val="0"/>
        </w:rPr>
      </w:pPr>
    </w:p>
    <w:p w14:paraId="5C1A5CBD" w14:textId="7A64B7F7" w:rsidR="00B046CB" w:rsidRPr="00B046CB" w:rsidRDefault="00B046CB" w:rsidP="00B046CB">
      <w:pPr>
        <w:pStyle w:val="Para"/>
        <w:rPr>
          <w:b w:val="0"/>
          <w:bCs w:val="0"/>
        </w:rPr>
      </w:pPr>
    </w:p>
    <w:p w14:paraId="04F281DC" w14:textId="666C839A" w:rsidR="00B046CB" w:rsidRPr="00B046CB" w:rsidRDefault="00B046CB" w:rsidP="00B046CB">
      <w:pPr>
        <w:pStyle w:val="Para"/>
        <w:rPr>
          <w:b w:val="0"/>
          <w:bCs w:val="0"/>
        </w:rPr>
      </w:pPr>
    </w:p>
    <w:p w14:paraId="6C018B00" w14:textId="123E79F6" w:rsidR="00B046CB" w:rsidRPr="00B046CB" w:rsidRDefault="00B046CB" w:rsidP="00B046CB">
      <w:pPr>
        <w:pStyle w:val="Para"/>
        <w:rPr>
          <w:b w:val="0"/>
          <w:bCs w:val="0"/>
        </w:rPr>
      </w:pPr>
    </w:p>
    <w:p w14:paraId="01D988B2" w14:textId="115DBC3B" w:rsidR="00B046CB" w:rsidRPr="00B046CB" w:rsidRDefault="00B046CB" w:rsidP="00B046CB">
      <w:pPr>
        <w:pStyle w:val="Para"/>
        <w:rPr>
          <w:b w:val="0"/>
          <w:bCs w:val="0"/>
        </w:rPr>
      </w:pPr>
    </w:p>
    <w:p w14:paraId="42D76197" w14:textId="5BC7B97E" w:rsidR="00B046CB" w:rsidRDefault="00B046CB" w:rsidP="00B046CB">
      <w:pPr>
        <w:pStyle w:val="Para"/>
      </w:pPr>
    </w:p>
    <w:p w14:paraId="1823F63C" w14:textId="36AA1F02" w:rsidR="00B046CB" w:rsidRDefault="00B046CB" w:rsidP="00B046CB">
      <w:pPr>
        <w:pStyle w:val="Para"/>
      </w:pPr>
    </w:p>
    <w:p w14:paraId="282DFC0A" w14:textId="19B873FA" w:rsidR="00B046CB" w:rsidRPr="00B046CB" w:rsidRDefault="00B046CB" w:rsidP="00B046CB">
      <w:pPr>
        <w:pStyle w:val="Para"/>
      </w:pPr>
      <w:r>
        <w:rPr>
          <w:sz w:val="28"/>
          <w:szCs w:val="28"/>
        </w:rPr>
        <w:t>Fi</w:t>
      </w:r>
      <w:r w:rsidRPr="00B046CB">
        <w:rPr>
          <w:sz w:val="28"/>
          <w:szCs w:val="28"/>
        </w:rPr>
        <w:t>gure</w:t>
      </w:r>
      <w:r>
        <w:rPr>
          <w:sz w:val="28"/>
          <w:szCs w:val="28"/>
        </w:rPr>
        <w:t xml:space="preserve"> 1</w:t>
      </w:r>
    </w:p>
    <w:p w14:paraId="3C75E200" w14:textId="77777777" w:rsidR="00B046CB" w:rsidRDefault="00B046CB" w:rsidP="008E6956">
      <w:pPr>
        <w:pStyle w:val="Para"/>
        <w:jc w:val="both"/>
      </w:pPr>
    </w:p>
    <w:p w14:paraId="2FEF8965" w14:textId="07F2B645" w:rsidR="00092CCC" w:rsidRDefault="00092CCC" w:rsidP="00B046CB">
      <w:pPr>
        <w:pStyle w:val="Para"/>
      </w:pPr>
      <w:r>
        <w:drawing>
          <wp:inline distT="0" distB="0" distL="0" distR="0" wp14:anchorId="37BC39CC" wp14:editId="29D25DFF">
            <wp:extent cx="3048000" cy="2051050"/>
            <wp:effectExtent l="0" t="0" r="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4"/>
                    <a:stretch>
                      <a:fillRect/>
                    </a:stretch>
                  </pic:blipFill>
                  <pic:spPr>
                    <a:xfrm>
                      <a:off x="0" y="0"/>
                      <a:ext cx="3048000" cy="2051050"/>
                    </a:xfrm>
                    <a:prstGeom prst="rect">
                      <a:avLst/>
                    </a:prstGeom>
                  </pic:spPr>
                </pic:pic>
              </a:graphicData>
            </a:graphic>
          </wp:inline>
        </w:drawing>
      </w:r>
    </w:p>
    <w:p w14:paraId="05472300" w14:textId="77777777" w:rsidR="00B046CB" w:rsidRDefault="00B046CB" w:rsidP="00B046CB">
      <w:pPr>
        <w:pStyle w:val="Para"/>
      </w:pPr>
    </w:p>
    <w:p w14:paraId="7FD50158" w14:textId="73590D8D" w:rsidR="00092CCC" w:rsidRDefault="00092CCC" w:rsidP="00B046CB">
      <w:pPr>
        <w:pStyle w:val="Para"/>
      </w:pPr>
    </w:p>
    <w:p w14:paraId="3A69C96B" w14:textId="64FE232C" w:rsidR="001D2FC9" w:rsidRDefault="001D2FC9" w:rsidP="00B046CB">
      <w:pPr>
        <w:pStyle w:val="Para"/>
      </w:pPr>
      <w:r>
        <w:drawing>
          <wp:inline distT="0" distB="0" distL="0" distR="0" wp14:anchorId="04984AB2" wp14:editId="032CD60F">
            <wp:extent cx="3048000" cy="20091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5"/>
                    <a:stretch>
                      <a:fillRect/>
                    </a:stretch>
                  </pic:blipFill>
                  <pic:spPr>
                    <a:xfrm>
                      <a:off x="0" y="0"/>
                      <a:ext cx="3048000" cy="2009140"/>
                    </a:xfrm>
                    <a:prstGeom prst="rect">
                      <a:avLst/>
                    </a:prstGeom>
                  </pic:spPr>
                </pic:pic>
              </a:graphicData>
            </a:graphic>
          </wp:inline>
        </w:drawing>
      </w:r>
    </w:p>
    <w:p w14:paraId="2916A047" w14:textId="640F89B3" w:rsidR="001D2FC9" w:rsidRDefault="001D2FC9" w:rsidP="00B046CB">
      <w:pPr>
        <w:pStyle w:val="Para"/>
      </w:pPr>
    </w:p>
    <w:p w14:paraId="432283ED" w14:textId="1E2BE428" w:rsidR="001D2FC9" w:rsidRDefault="001D2FC9" w:rsidP="00B046CB">
      <w:pPr>
        <w:pStyle w:val="Para"/>
      </w:pPr>
    </w:p>
    <w:p w14:paraId="14DC89D5" w14:textId="6B31F4F5" w:rsidR="001D2FC9" w:rsidRDefault="001D2FC9" w:rsidP="00B046CB">
      <w:pPr>
        <w:pStyle w:val="Para"/>
      </w:pPr>
      <w:r>
        <w:drawing>
          <wp:inline distT="0" distB="0" distL="0" distR="0" wp14:anchorId="768F4CBE" wp14:editId="43D048F6">
            <wp:extent cx="3048000" cy="200914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6"/>
                    <a:stretch>
                      <a:fillRect/>
                    </a:stretch>
                  </pic:blipFill>
                  <pic:spPr>
                    <a:xfrm>
                      <a:off x="0" y="0"/>
                      <a:ext cx="3048000" cy="2009140"/>
                    </a:xfrm>
                    <a:prstGeom prst="rect">
                      <a:avLst/>
                    </a:prstGeom>
                  </pic:spPr>
                </pic:pic>
              </a:graphicData>
            </a:graphic>
          </wp:inline>
        </w:drawing>
      </w:r>
    </w:p>
    <w:p w14:paraId="036E56DF" w14:textId="3B0763FB" w:rsidR="001D2FC9" w:rsidRDefault="001D2FC9" w:rsidP="00B046CB">
      <w:pPr>
        <w:pStyle w:val="Para"/>
      </w:pPr>
    </w:p>
    <w:p w14:paraId="14AA0F2C" w14:textId="78A88498" w:rsidR="00B046CB" w:rsidRDefault="00B046CB" w:rsidP="00B046CB">
      <w:pPr>
        <w:pStyle w:val="Para"/>
      </w:pPr>
    </w:p>
    <w:p w14:paraId="73F3B5A6" w14:textId="678C9A03" w:rsidR="00B046CB" w:rsidRDefault="00B046CB" w:rsidP="00B046CB">
      <w:pPr>
        <w:pStyle w:val="Para"/>
      </w:pPr>
    </w:p>
    <w:p w14:paraId="14B708C2" w14:textId="4CD7A735" w:rsidR="00B046CB" w:rsidRDefault="00B046CB" w:rsidP="00B046CB">
      <w:pPr>
        <w:pStyle w:val="Para"/>
      </w:pPr>
    </w:p>
    <w:p w14:paraId="083686F5" w14:textId="2EE40B4B" w:rsidR="00B046CB" w:rsidRDefault="00B046CB" w:rsidP="00B046CB">
      <w:pPr>
        <w:pStyle w:val="Para"/>
      </w:pPr>
    </w:p>
    <w:p w14:paraId="7D920F1D" w14:textId="3D2C8471" w:rsidR="00B046CB" w:rsidRDefault="00B046CB" w:rsidP="00B046CB">
      <w:pPr>
        <w:pStyle w:val="Para"/>
      </w:pPr>
    </w:p>
    <w:p w14:paraId="6FE1BB04" w14:textId="77777777" w:rsidR="00B046CB" w:rsidRDefault="00B046CB" w:rsidP="00B046CB">
      <w:pPr>
        <w:pStyle w:val="Para"/>
      </w:pPr>
    </w:p>
    <w:p w14:paraId="7A110DDF" w14:textId="45BF6F65" w:rsidR="008E6956" w:rsidRDefault="008E6956" w:rsidP="00B046CB">
      <w:pPr>
        <w:pStyle w:val="Para"/>
        <w:rPr>
          <w:sz w:val="16"/>
          <w:szCs w:val="16"/>
        </w:rPr>
      </w:pPr>
    </w:p>
    <w:p w14:paraId="5C215B25" w14:textId="77777777" w:rsidR="008E6956" w:rsidRPr="008E6956" w:rsidRDefault="008E6956" w:rsidP="00B046CB">
      <w:pPr>
        <w:pStyle w:val="Para"/>
        <w:rPr>
          <w:sz w:val="16"/>
          <w:szCs w:val="16"/>
        </w:rPr>
      </w:pPr>
    </w:p>
    <w:p w14:paraId="25936C27" w14:textId="789203D6" w:rsidR="001D2FC9" w:rsidRDefault="001D2FC9" w:rsidP="00B046CB">
      <w:pPr>
        <w:pStyle w:val="Para"/>
      </w:pPr>
      <w:r>
        <w:drawing>
          <wp:inline distT="0" distB="0" distL="0" distR="0" wp14:anchorId="6EF880D7" wp14:editId="3BD12EE5">
            <wp:extent cx="3048000" cy="2051050"/>
            <wp:effectExtent l="0" t="0" r="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7"/>
                    <a:stretch>
                      <a:fillRect/>
                    </a:stretch>
                  </pic:blipFill>
                  <pic:spPr>
                    <a:xfrm>
                      <a:off x="0" y="0"/>
                      <a:ext cx="3048000" cy="2051050"/>
                    </a:xfrm>
                    <a:prstGeom prst="rect">
                      <a:avLst/>
                    </a:prstGeom>
                  </pic:spPr>
                </pic:pic>
              </a:graphicData>
            </a:graphic>
          </wp:inline>
        </w:drawing>
      </w:r>
    </w:p>
    <w:p w14:paraId="1E6A0652" w14:textId="64813CA5" w:rsidR="001D2FC9" w:rsidRDefault="001D2FC9" w:rsidP="00B046CB">
      <w:pPr>
        <w:pStyle w:val="Para"/>
      </w:pPr>
    </w:p>
    <w:p w14:paraId="4D00835F" w14:textId="484DCD50" w:rsidR="001D2FC9" w:rsidRDefault="001D2FC9" w:rsidP="00B046CB">
      <w:pPr>
        <w:pStyle w:val="Para"/>
      </w:pPr>
    </w:p>
    <w:p w14:paraId="0CB4E2F9" w14:textId="1D0BE97E" w:rsidR="001D2FC9" w:rsidRDefault="00B046CB" w:rsidP="00B046CB">
      <w:pPr>
        <w:pStyle w:val="Para"/>
      </w:pPr>
      <w:r>
        <w:drawing>
          <wp:inline distT="0" distB="0" distL="0" distR="0" wp14:anchorId="6D094722" wp14:editId="13EA2433">
            <wp:extent cx="3048000" cy="200914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8"/>
                    <a:stretch>
                      <a:fillRect/>
                    </a:stretch>
                  </pic:blipFill>
                  <pic:spPr>
                    <a:xfrm>
                      <a:off x="0" y="0"/>
                      <a:ext cx="3048000" cy="2009140"/>
                    </a:xfrm>
                    <a:prstGeom prst="rect">
                      <a:avLst/>
                    </a:prstGeom>
                  </pic:spPr>
                </pic:pic>
              </a:graphicData>
            </a:graphic>
          </wp:inline>
        </w:drawing>
      </w:r>
    </w:p>
    <w:p w14:paraId="0D9B9541" w14:textId="6D9646A6" w:rsidR="001D2FC9" w:rsidRDefault="001D2FC9" w:rsidP="00B046CB">
      <w:pPr>
        <w:pStyle w:val="Para"/>
      </w:pPr>
    </w:p>
    <w:p w14:paraId="39215327" w14:textId="77777777" w:rsidR="00B046CB" w:rsidRDefault="00B046CB" w:rsidP="00B046CB">
      <w:pPr>
        <w:pStyle w:val="Para"/>
      </w:pPr>
    </w:p>
    <w:p w14:paraId="01176C26" w14:textId="30145B29" w:rsidR="001D2FC9" w:rsidRDefault="001D2FC9" w:rsidP="00B046CB">
      <w:pPr>
        <w:pStyle w:val="Para"/>
      </w:pPr>
      <w:r>
        <w:drawing>
          <wp:inline distT="0" distB="0" distL="0" distR="0" wp14:anchorId="17F9F9F5" wp14:editId="088D0684">
            <wp:extent cx="3048000" cy="200914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9"/>
                    <a:stretch>
                      <a:fillRect/>
                    </a:stretch>
                  </pic:blipFill>
                  <pic:spPr>
                    <a:xfrm>
                      <a:off x="0" y="0"/>
                      <a:ext cx="3048000" cy="2009140"/>
                    </a:xfrm>
                    <a:prstGeom prst="rect">
                      <a:avLst/>
                    </a:prstGeom>
                  </pic:spPr>
                </pic:pic>
              </a:graphicData>
            </a:graphic>
          </wp:inline>
        </w:drawing>
      </w:r>
    </w:p>
    <w:p w14:paraId="2A6E8284" w14:textId="77E4D1D5" w:rsidR="0015124E" w:rsidRDefault="0015124E" w:rsidP="009255E3">
      <w:pPr>
        <w:pStyle w:val="ReferenceHead"/>
        <w:rPr>
          <w:b/>
          <w:bCs w:val="0"/>
          <w:sz w:val="22"/>
          <w:szCs w:val="22"/>
        </w:rPr>
      </w:pPr>
    </w:p>
    <w:p w14:paraId="0697FC24" w14:textId="073A3DD3" w:rsidR="0015124E" w:rsidRDefault="0015124E" w:rsidP="009255E3">
      <w:pPr>
        <w:pStyle w:val="ReferenceHead"/>
        <w:rPr>
          <w:b/>
          <w:bCs w:val="0"/>
          <w:sz w:val="22"/>
          <w:szCs w:val="22"/>
        </w:rPr>
      </w:pPr>
    </w:p>
    <w:p w14:paraId="60627E93" w14:textId="3D9EACB6" w:rsidR="007E64B8" w:rsidRDefault="007E64B8" w:rsidP="009255E3">
      <w:pPr>
        <w:pStyle w:val="ReferenceHead"/>
        <w:rPr>
          <w:b/>
          <w:bCs w:val="0"/>
          <w:sz w:val="22"/>
          <w:szCs w:val="22"/>
        </w:rPr>
      </w:pPr>
    </w:p>
    <w:p w14:paraId="0B549DC2" w14:textId="77777777" w:rsidR="007E64B8" w:rsidRDefault="007E64B8" w:rsidP="009255E3">
      <w:pPr>
        <w:pStyle w:val="ReferenceHead"/>
        <w:rPr>
          <w:b/>
          <w:bCs w:val="0"/>
          <w:sz w:val="22"/>
          <w:szCs w:val="22"/>
        </w:rPr>
      </w:pPr>
    </w:p>
    <w:p w14:paraId="2F8AB05F" w14:textId="0DA46C8B" w:rsidR="0015124E" w:rsidRDefault="0015124E" w:rsidP="007E64B8">
      <w:pPr>
        <w:pStyle w:val="ReferenceHead"/>
        <w:rPr>
          <w:b/>
          <w:bCs w:val="0"/>
          <w:sz w:val="22"/>
          <w:szCs w:val="22"/>
        </w:rPr>
      </w:pPr>
      <w:r>
        <w:rPr>
          <w:b/>
          <w:bCs w:val="0"/>
          <w:noProof/>
          <w:sz w:val="22"/>
          <w:szCs w:val="22"/>
          <w14:ligatures w14:val="none"/>
        </w:rPr>
        <w:drawing>
          <wp:anchor distT="0" distB="0" distL="114300" distR="114300" simplePos="0" relativeHeight="251657728" behindDoc="0" locked="0" layoutInCell="1" allowOverlap="1" wp14:anchorId="2B8D71EF" wp14:editId="41C03EE9">
            <wp:simplePos x="0" y="0"/>
            <wp:positionH relativeFrom="column">
              <wp:posOffset>-428625</wp:posOffset>
            </wp:positionH>
            <wp:positionV relativeFrom="paragraph">
              <wp:posOffset>216535</wp:posOffset>
            </wp:positionV>
            <wp:extent cx="7258050" cy="4788535"/>
            <wp:effectExtent l="0" t="0" r="0" b="0"/>
            <wp:wrapThrough wrapText="bothSides">
              <wp:wrapPolygon edited="0">
                <wp:start x="8277" y="0"/>
                <wp:lineTo x="1531" y="687"/>
                <wp:lineTo x="1531" y="1547"/>
                <wp:lineTo x="567" y="2062"/>
                <wp:lineTo x="567" y="2406"/>
                <wp:lineTo x="1531" y="2922"/>
                <wp:lineTo x="850" y="3609"/>
                <wp:lineTo x="510" y="4039"/>
                <wp:lineTo x="510" y="4382"/>
                <wp:lineTo x="1474" y="5671"/>
                <wp:lineTo x="1531" y="5671"/>
                <wp:lineTo x="567" y="5929"/>
                <wp:lineTo x="567" y="6359"/>
                <wp:lineTo x="1531" y="7046"/>
                <wp:lineTo x="567" y="7820"/>
                <wp:lineTo x="567" y="8335"/>
                <wp:lineTo x="227" y="8421"/>
                <wp:lineTo x="0" y="8593"/>
                <wp:lineTo x="57" y="10054"/>
                <wp:lineTo x="1247" y="11171"/>
                <wp:lineTo x="1531" y="11171"/>
                <wp:lineTo x="567" y="11772"/>
                <wp:lineTo x="567" y="12116"/>
                <wp:lineTo x="1531" y="12546"/>
                <wp:lineTo x="510" y="13749"/>
                <wp:lineTo x="510" y="14007"/>
                <wp:lineTo x="1474" y="15296"/>
                <wp:lineTo x="567" y="15553"/>
                <wp:lineTo x="567" y="16069"/>
                <wp:lineTo x="1531" y="16670"/>
                <wp:lineTo x="1134" y="17788"/>
                <wp:lineTo x="1247" y="18045"/>
                <wp:lineTo x="2098" y="18045"/>
                <wp:lineTo x="2041" y="19248"/>
                <wp:lineTo x="4649" y="19420"/>
                <wp:lineTo x="4649" y="20280"/>
                <wp:lineTo x="7483" y="20795"/>
                <wp:lineTo x="10885" y="20881"/>
                <wp:lineTo x="10942" y="21397"/>
                <wp:lineTo x="12076" y="21397"/>
                <wp:lineTo x="12076" y="20881"/>
                <wp:lineTo x="13436" y="20795"/>
                <wp:lineTo x="18425" y="19764"/>
                <wp:lineTo x="18425" y="19420"/>
                <wp:lineTo x="21033" y="19077"/>
                <wp:lineTo x="20920" y="18045"/>
                <wp:lineTo x="21543" y="17873"/>
                <wp:lineTo x="21543" y="687"/>
                <wp:lineTo x="14287" y="0"/>
                <wp:lineTo x="8277"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20"/>
                    <a:stretch>
                      <a:fillRect/>
                    </a:stretch>
                  </pic:blipFill>
                  <pic:spPr>
                    <a:xfrm>
                      <a:off x="0" y="0"/>
                      <a:ext cx="7258050" cy="4788535"/>
                    </a:xfrm>
                    <a:prstGeom prst="rect">
                      <a:avLst/>
                    </a:prstGeom>
                  </pic:spPr>
                </pic:pic>
              </a:graphicData>
            </a:graphic>
            <wp14:sizeRelH relativeFrom="margin">
              <wp14:pctWidth>0</wp14:pctWidth>
            </wp14:sizeRelH>
            <wp14:sizeRelV relativeFrom="margin">
              <wp14:pctHeight>0</wp14:pctHeight>
            </wp14:sizeRelV>
          </wp:anchor>
        </w:drawing>
      </w:r>
    </w:p>
    <w:p w14:paraId="7602F86D" w14:textId="328156DE" w:rsidR="00B046CB" w:rsidRDefault="00B046CB" w:rsidP="009255E3">
      <w:pPr>
        <w:pStyle w:val="ReferenceHead"/>
        <w:rPr>
          <w:b/>
          <w:bCs w:val="0"/>
          <w:sz w:val="22"/>
          <w:szCs w:val="22"/>
        </w:rPr>
      </w:pPr>
    </w:p>
    <w:p w14:paraId="2E997D58" w14:textId="7FEF7FEB" w:rsidR="00B046CB" w:rsidRDefault="00B046CB" w:rsidP="009255E3">
      <w:pPr>
        <w:pStyle w:val="ReferenceHead"/>
        <w:rPr>
          <w:b/>
          <w:bCs w:val="0"/>
          <w:sz w:val="22"/>
          <w:szCs w:val="22"/>
        </w:rPr>
      </w:pPr>
    </w:p>
    <w:p w14:paraId="7B058967" w14:textId="11EEC6C3" w:rsidR="00B046CB" w:rsidRDefault="00B046CB" w:rsidP="009255E3">
      <w:pPr>
        <w:pStyle w:val="ReferenceHead"/>
        <w:rPr>
          <w:b/>
          <w:bCs w:val="0"/>
          <w:sz w:val="22"/>
          <w:szCs w:val="22"/>
        </w:rPr>
      </w:pPr>
    </w:p>
    <w:p w14:paraId="104BE09D" w14:textId="117538AF" w:rsidR="0015124E" w:rsidRDefault="0015124E" w:rsidP="009255E3">
      <w:pPr>
        <w:pStyle w:val="ReferenceHead"/>
        <w:rPr>
          <w:b/>
          <w:bCs w:val="0"/>
          <w:sz w:val="22"/>
          <w:szCs w:val="22"/>
        </w:rPr>
      </w:pPr>
    </w:p>
    <w:p w14:paraId="2A7ECCD3" w14:textId="5D848222" w:rsidR="0015124E" w:rsidRDefault="0015124E" w:rsidP="009255E3">
      <w:pPr>
        <w:pStyle w:val="ReferenceHead"/>
        <w:rPr>
          <w:b/>
          <w:bCs w:val="0"/>
          <w:sz w:val="22"/>
          <w:szCs w:val="22"/>
        </w:rPr>
      </w:pPr>
    </w:p>
    <w:p w14:paraId="3F813721" w14:textId="5B2CD297" w:rsidR="0015124E" w:rsidRDefault="0015124E" w:rsidP="009255E3">
      <w:pPr>
        <w:pStyle w:val="ReferenceHead"/>
        <w:rPr>
          <w:b/>
          <w:bCs w:val="0"/>
          <w:sz w:val="22"/>
          <w:szCs w:val="22"/>
        </w:rPr>
      </w:pPr>
    </w:p>
    <w:p w14:paraId="6197D062" w14:textId="18221E2A" w:rsidR="0015124E" w:rsidRDefault="0015124E" w:rsidP="009255E3">
      <w:pPr>
        <w:pStyle w:val="ReferenceHead"/>
        <w:rPr>
          <w:b/>
          <w:bCs w:val="0"/>
          <w:sz w:val="22"/>
          <w:szCs w:val="22"/>
        </w:rPr>
      </w:pPr>
    </w:p>
    <w:p w14:paraId="6FEBED93" w14:textId="490602B5" w:rsidR="0015124E" w:rsidRDefault="0015124E" w:rsidP="009255E3">
      <w:pPr>
        <w:pStyle w:val="ReferenceHead"/>
        <w:rPr>
          <w:b/>
          <w:bCs w:val="0"/>
          <w:sz w:val="22"/>
          <w:szCs w:val="22"/>
        </w:rPr>
      </w:pPr>
    </w:p>
    <w:p w14:paraId="06A2BF96" w14:textId="2C9C8B33" w:rsidR="0015124E" w:rsidRDefault="0015124E" w:rsidP="009255E3">
      <w:pPr>
        <w:pStyle w:val="ReferenceHead"/>
        <w:rPr>
          <w:b/>
          <w:bCs w:val="0"/>
          <w:sz w:val="22"/>
          <w:szCs w:val="22"/>
        </w:rPr>
      </w:pPr>
    </w:p>
    <w:p w14:paraId="0C94F5BA" w14:textId="49A39E03" w:rsidR="0015124E" w:rsidRDefault="0015124E" w:rsidP="009255E3">
      <w:pPr>
        <w:pStyle w:val="ReferenceHead"/>
        <w:rPr>
          <w:b/>
          <w:bCs w:val="0"/>
          <w:sz w:val="22"/>
          <w:szCs w:val="22"/>
        </w:rPr>
      </w:pPr>
    </w:p>
    <w:p w14:paraId="24F1B0D5" w14:textId="6719A9C0" w:rsidR="0015124E" w:rsidRDefault="0015124E" w:rsidP="009255E3">
      <w:pPr>
        <w:pStyle w:val="ReferenceHead"/>
        <w:rPr>
          <w:b/>
          <w:bCs w:val="0"/>
          <w:sz w:val="22"/>
          <w:szCs w:val="22"/>
        </w:rPr>
      </w:pPr>
    </w:p>
    <w:p w14:paraId="5E922ACD" w14:textId="2021C640" w:rsidR="0015124E" w:rsidRDefault="0015124E" w:rsidP="009255E3">
      <w:pPr>
        <w:pStyle w:val="ReferenceHead"/>
        <w:rPr>
          <w:b/>
          <w:bCs w:val="0"/>
          <w:sz w:val="22"/>
          <w:szCs w:val="22"/>
        </w:rPr>
      </w:pPr>
    </w:p>
    <w:p w14:paraId="0C161F14" w14:textId="47B3034E" w:rsidR="007E64B8" w:rsidRDefault="007E64B8" w:rsidP="007E64B8">
      <w:pPr>
        <w:pStyle w:val="ReferenceHead"/>
        <w:rPr>
          <w:b/>
          <w:bCs w:val="0"/>
          <w:sz w:val="22"/>
          <w:szCs w:val="22"/>
        </w:rPr>
      </w:pPr>
      <w:r>
        <w:rPr>
          <w:b/>
          <w:bCs w:val="0"/>
          <w:sz w:val="28"/>
          <w:szCs w:val="28"/>
        </w:rPr>
        <w:t>Fi</w:t>
      </w:r>
      <w:r w:rsidRPr="007E64B8">
        <w:rPr>
          <w:b/>
          <w:bCs w:val="0"/>
          <w:sz w:val="28"/>
          <w:szCs w:val="28"/>
        </w:rPr>
        <w:t>gure</w:t>
      </w:r>
      <w:r>
        <w:rPr>
          <w:b/>
          <w:bCs w:val="0"/>
          <w:sz w:val="28"/>
          <w:szCs w:val="28"/>
        </w:rPr>
        <w:t xml:space="preserve"> 2</w:t>
      </w:r>
    </w:p>
    <w:p w14:paraId="4ABF52CD" w14:textId="28D85C3D" w:rsidR="0015124E" w:rsidRDefault="0015124E" w:rsidP="009255E3">
      <w:pPr>
        <w:pStyle w:val="ReferenceHead"/>
        <w:rPr>
          <w:b/>
          <w:bCs w:val="0"/>
          <w:sz w:val="22"/>
          <w:szCs w:val="22"/>
        </w:rPr>
      </w:pPr>
    </w:p>
    <w:p w14:paraId="51E2FD24" w14:textId="2D79EBB3" w:rsidR="007E64B8" w:rsidRDefault="007E64B8" w:rsidP="007E64B8">
      <w:pPr>
        <w:pStyle w:val="ReferenceHead"/>
        <w:rPr>
          <w:b/>
          <w:bCs w:val="0"/>
          <w:sz w:val="22"/>
          <w:szCs w:val="22"/>
        </w:rPr>
      </w:pPr>
    </w:p>
    <w:p w14:paraId="0F575ADE" w14:textId="2545ADCC" w:rsidR="0015124E" w:rsidRDefault="0015124E" w:rsidP="009255E3">
      <w:pPr>
        <w:pStyle w:val="ReferenceHead"/>
        <w:rPr>
          <w:b/>
          <w:bCs w:val="0"/>
          <w:sz w:val="22"/>
          <w:szCs w:val="22"/>
        </w:rPr>
      </w:pPr>
    </w:p>
    <w:p w14:paraId="7D2938F5" w14:textId="317B04A4" w:rsidR="0015124E" w:rsidRDefault="0015124E" w:rsidP="009255E3">
      <w:pPr>
        <w:pStyle w:val="ReferenceHead"/>
        <w:rPr>
          <w:b/>
          <w:bCs w:val="0"/>
          <w:sz w:val="22"/>
          <w:szCs w:val="22"/>
        </w:rPr>
      </w:pPr>
    </w:p>
    <w:p w14:paraId="576DE84F" w14:textId="2E760BA5" w:rsidR="0015124E" w:rsidRDefault="0015124E" w:rsidP="009255E3">
      <w:pPr>
        <w:pStyle w:val="ReferenceHead"/>
        <w:rPr>
          <w:b/>
          <w:bCs w:val="0"/>
          <w:sz w:val="22"/>
          <w:szCs w:val="22"/>
        </w:rPr>
      </w:pPr>
    </w:p>
    <w:p w14:paraId="01A996D5" w14:textId="620C0D58" w:rsidR="0015124E" w:rsidRDefault="0015124E" w:rsidP="009255E3">
      <w:pPr>
        <w:pStyle w:val="ReferenceHead"/>
        <w:rPr>
          <w:b/>
          <w:bCs w:val="0"/>
          <w:sz w:val="22"/>
          <w:szCs w:val="22"/>
        </w:rPr>
      </w:pPr>
    </w:p>
    <w:p w14:paraId="0368CA02" w14:textId="1A25A9B6" w:rsidR="0015124E" w:rsidRDefault="0015124E" w:rsidP="009255E3">
      <w:pPr>
        <w:pStyle w:val="ReferenceHead"/>
        <w:rPr>
          <w:b/>
          <w:bCs w:val="0"/>
          <w:sz w:val="22"/>
          <w:szCs w:val="22"/>
        </w:rPr>
      </w:pPr>
    </w:p>
    <w:p w14:paraId="31EC74B3" w14:textId="7EB4DEA4" w:rsidR="0015124E" w:rsidRDefault="0015124E" w:rsidP="009255E3">
      <w:pPr>
        <w:pStyle w:val="ReferenceHead"/>
        <w:rPr>
          <w:b/>
          <w:bCs w:val="0"/>
          <w:sz w:val="22"/>
          <w:szCs w:val="22"/>
        </w:rPr>
      </w:pPr>
    </w:p>
    <w:p w14:paraId="7BCE411F" w14:textId="77777777" w:rsidR="0015124E" w:rsidRDefault="0015124E" w:rsidP="009255E3">
      <w:pPr>
        <w:pStyle w:val="ReferenceHead"/>
        <w:rPr>
          <w:b/>
          <w:bCs w:val="0"/>
          <w:sz w:val="22"/>
          <w:szCs w:val="22"/>
        </w:rPr>
      </w:pPr>
    </w:p>
    <w:p w14:paraId="1A78D61F" w14:textId="28BB1E62" w:rsidR="0015124E" w:rsidRDefault="0015124E" w:rsidP="009255E3">
      <w:pPr>
        <w:pStyle w:val="ReferenceHead"/>
        <w:rPr>
          <w:b/>
          <w:bCs w:val="0"/>
          <w:sz w:val="22"/>
          <w:szCs w:val="22"/>
        </w:rPr>
      </w:pPr>
    </w:p>
    <w:p w14:paraId="2D895524" w14:textId="0894211F" w:rsidR="0015124E" w:rsidRDefault="0015124E" w:rsidP="009255E3">
      <w:pPr>
        <w:pStyle w:val="ReferenceHead"/>
        <w:rPr>
          <w:b/>
          <w:bCs w:val="0"/>
          <w:sz w:val="22"/>
          <w:szCs w:val="22"/>
        </w:rPr>
      </w:pPr>
    </w:p>
    <w:p w14:paraId="35C749FA" w14:textId="396DB9A3" w:rsidR="0015124E" w:rsidRDefault="0015124E" w:rsidP="009255E3">
      <w:pPr>
        <w:pStyle w:val="ReferenceHead"/>
        <w:rPr>
          <w:b/>
          <w:bCs w:val="0"/>
          <w:sz w:val="22"/>
          <w:szCs w:val="22"/>
        </w:rPr>
      </w:pPr>
    </w:p>
    <w:p w14:paraId="1FC1A3EC" w14:textId="3DDF8B2A" w:rsidR="0015124E" w:rsidRDefault="0015124E" w:rsidP="009255E3">
      <w:pPr>
        <w:pStyle w:val="ReferenceHead"/>
        <w:rPr>
          <w:b/>
          <w:bCs w:val="0"/>
          <w:sz w:val="22"/>
          <w:szCs w:val="22"/>
        </w:rPr>
      </w:pPr>
    </w:p>
    <w:p w14:paraId="43EAA6A5" w14:textId="1C07E05C" w:rsidR="0015124E" w:rsidRDefault="0015124E" w:rsidP="009255E3">
      <w:pPr>
        <w:pStyle w:val="ReferenceHead"/>
        <w:rPr>
          <w:b/>
          <w:bCs w:val="0"/>
          <w:sz w:val="22"/>
          <w:szCs w:val="22"/>
        </w:rPr>
      </w:pPr>
    </w:p>
    <w:p w14:paraId="21231DC3" w14:textId="387FCE9A" w:rsidR="0015124E" w:rsidRDefault="0015124E" w:rsidP="009255E3">
      <w:pPr>
        <w:pStyle w:val="ReferenceHead"/>
        <w:rPr>
          <w:b/>
          <w:bCs w:val="0"/>
          <w:sz w:val="22"/>
          <w:szCs w:val="22"/>
        </w:rPr>
      </w:pPr>
      <w:r>
        <w:rPr>
          <w:b/>
          <w:bCs w:val="0"/>
          <w:noProof/>
          <w:sz w:val="22"/>
          <w:szCs w:val="22"/>
          <w14:ligatures w14:val="none"/>
        </w:rPr>
        <w:drawing>
          <wp:anchor distT="0" distB="0" distL="114300" distR="114300" simplePos="0" relativeHeight="251660800" behindDoc="0" locked="0" layoutInCell="1" allowOverlap="1" wp14:anchorId="3540DEAB" wp14:editId="2CE94900">
            <wp:simplePos x="0" y="0"/>
            <wp:positionH relativeFrom="column">
              <wp:posOffset>-600075</wp:posOffset>
            </wp:positionH>
            <wp:positionV relativeFrom="paragraph">
              <wp:posOffset>292735</wp:posOffset>
            </wp:positionV>
            <wp:extent cx="7505700" cy="4735830"/>
            <wp:effectExtent l="0" t="0" r="0" b="0"/>
            <wp:wrapThrough wrapText="bothSides">
              <wp:wrapPolygon edited="0">
                <wp:start x="8114" y="0"/>
                <wp:lineTo x="603" y="608"/>
                <wp:lineTo x="493" y="1130"/>
                <wp:lineTo x="1699" y="1564"/>
                <wp:lineTo x="1699" y="2954"/>
                <wp:lineTo x="713" y="4257"/>
                <wp:lineTo x="713" y="4431"/>
                <wp:lineTo x="1645" y="5735"/>
                <wp:lineTo x="1699" y="7125"/>
                <wp:lineTo x="768" y="7559"/>
                <wp:lineTo x="768" y="7994"/>
                <wp:lineTo x="1699" y="8515"/>
                <wp:lineTo x="384" y="8515"/>
                <wp:lineTo x="55" y="8776"/>
                <wp:lineTo x="110" y="10079"/>
                <wp:lineTo x="658" y="11295"/>
                <wp:lineTo x="1645" y="12685"/>
                <wp:lineTo x="1699" y="14076"/>
                <wp:lineTo x="768" y="14336"/>
                <wp:lineTo x="768" y="14771"/>
                <wp:lineTo x="1699" y="15466"/>
                <wp:lineTo x="1699" y="16856"/>
                <wp:lineTo x="1371" y="17986"/>
                <wp:lineTo x="1371" y="18767"/>
                <wp:lineTo x="2796" y="19636"/>
                <wp:lineTo x="3563" y="19636"/>
                <wp:lineTo x="3563" y="20331"/>
                <wp:lineTo x="7456" y="21027"/>
                <wp:lineTo x="11019" y="21027"/>
                <wp:lineTo x="11074" y="21461"/>
                <wp:lineTo x="12171" y="21461"/>
                <wp:lineTo x="12225" y="21027"/>
                <wp:lineTo x="13048" y="21027"/>
                <wp:lineTo x="17050" y="19897"/>
                <wp:lineTo x="21052" y="19463"/>
                <wp:lineTo x="20887" y="18333"/>
                <wp:lineTo x="21545" y="18159"/>
                <wp:lineTo x="21545" y="695"/>
                <wp:lineTo x="15131" y="0"/>
                <wp:lineTo x="8114" y="0"/>
              </wp:wrapPolygon>
            </wp:wrapThrough>
            <wp:docPr id="8" name="Picture 8">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21"/>
                    <a:stretch>
                      <a:fillRect/>
                    </a:stretch>
                  </pic:blipFill>
                  <pic:spPr>
                    <a:xfrm>
                      <a:off x="0" y="0"/>
                      <a:ext cx="7505700" cy="4735830"/>
                    </a:xfrm>
                    <a:prstGeom prst="rect">
                      <a:avLst/>
                    </a:prstGeom>
                  </pic:spPr>
                </pic:pic>
              </a:graphicData>
            </a:graphic>
            <wp14:sizeRelH relativeFrom="margin">
              <wp14:pctWidth>0</wp14:pctWidth>
            </wp14:sizeRelH>
            <wp14:sizeRelV relativeFrom="margin">
              <wp14:pctHeight>0</wp14:pctHeight>
            </wp14:sizeRelV>
          </wp:anchor>
        </w:drawing>
      </w:r>
    </w:p>
    <w:p w14:paraId="11E38457" w14:textId="708BA682" w:rsidR="00B046CB" w:rsidRDefault="00B046CB" w:rsidP="009255E3">
      <w:pPr>
        <w:pStyle w:val="ReferenceHead"/>
        <w:rPr>
          <w:b/>
          <w:bCs w:val="0"/>
          <w:sz w:val="22"/>
          <w:szCs w:val="22"/>
        </w:rPr>
      </w:pPr>
    </w:p>
    <w:p w14:paraId="3CE13988" w14:textId="77777777" w:rsidR="008F4826" w:rsidRDefault="008F4826" w:rsidP="009255E3">
      <w:pPr>
        <w:pStyle w:val="ReferenceHead"/>
        <w:rPr>
          <w:b/>
          <w:bCs w:val="0"/>
          <w:sz w:val="22"/>
          <w:szCs w:val="22"/>
        </w:rPr>
      </w:pPr>
    </w:p>
    <w:p w14:paraId="7EFDDC41" w14:textId="77777777" w:rsidR="008F4826" w:rsidRDefault="008F4826" w:rsidP="009255E3">
      <w:pPr>
        <w:pStyle w:val="ReferenceHead"/>
        <w:rPr>
          <w:b/>
          <w:bCs w:val="0"/>
          <w:sz w:val="22"/>
          <w:szCs w:val="22"/>
        </w:rPr>
      </w:pPr>
    </w:p>
    <w:p w14:paraId="177CA5C7" w14:textId="77777777" w:rsidR="008F4826" w:rsidRDefault="008F4826" w:rsidP="009255E3">
      <w:pPr>
        <w:pStyle w:val="ReferenceHead"/>
        <w:rPr>
          <w:b/>
          <w:bCs w:val="0"/>
          <w:sz w:val="22"/>
          <w:szCs w:val="22"/>
        </w:rPr>
      </w:pPr>
    </w:p>
    <w:p w14:paraId="5A5CBCFF" w14:textId="77777777" w:rsidR="008F4826" w:rsidRDefault="008F4826" w:rsidP="009255E3">
      <w:pPr>
        <w:pStyle w:val="ReferenceHead"/>
        <w:rPr>
          <w:b/>
          <w:bCs w:val="0"/>
          <w:sz w:val="22"/>
          <w:szCs w:val="22"/>
        </w:rPr>
      </w:pPr>
    </w:p>
    <w:p w14:paraId="4125A948" w14:textId="77777777" w:rsidR="008F4826" w:rsidRDefault="008F4826" w:rsidP="009255E3">
      <w:pPr>
        <w:pStyle w:val="ReferenceHead"/>
        <w:rPr>
          <w:b/>
          <w:bCs w:val="0"/>
          <w:sz w:val="22"/>
          <w:szCs w:val="22"/>
        </w:rPr>
      </w:pPr>
    </w:p>
    <w:p w14:paraId="0120E700" w14:textId="77777777" w:rsidR="008F4826" w:rsidRDefault="008F4826" w:rsidP="009255E3">
      <w:pPr>
        <w:pStyle w:val="ReferenceHead"/>
        <w:rPr>
          <w:b/>
          <w:bCs w:val="0"/>
          <w:sz w:val="22"/>
          <w:szCs w:val="22"/>
        </w:rPr>
      </w:pPr>
    </w:p>
    <w:p w14:paraId="59242F2E" w14:textId="77777777" w:rsidR="008F4826" w:rsidRDefault="008F4826" w:rsidP="009255E3">
      <w:pPr>
        <w:pStyle w:val="ReferenceHead"/>
        <w:rPr>
          <w:b/>
          <w:bCs w:val="0"/>
          <w:sz w:val="22"/>
          <w:szCs w:val="22"/>
        </w:rPr>
      </w:pPr>
    </w:p>
    <w:p w14:paraId="26782A8F" w14:textId="77777777" w:rsidR="008F4826" w:rsidRDefault="008F4826" w:rsidP="009255E3">
      <w:pPr>
        <w:pStyle w:val="ReferenceHead"/>
        <w:rPr>
          <w:b/>
          <w:bCs w:val="0"/>
          <w:sz w:val="22"/>
          <w:szCs w:val="22"/>
        </w:rPr>
      </w:pPr>
    </w:p>
    <w:p w14:paraId="4A482CCF" w14:textId="77777777" w:rsidR="008F4826" w:rsidRDefault="008F4826" w:rsidP="009255E3">
      <w:pPr>
        <w:pStyle w:val="ReferenceHead"/>
        <w:rPr>
          <w:b/>
          <w:bCs w:val="0"/>
          <w:sz w:val="22"/>
          <w:szCs w:val="22"/>
        </w:rPr>
      </w:pPr>
    </w:p>
    <w:p w14:paraId="6F0D7FF8" w14:textId="77777777" w:rsidR="008F4826" w:rsidRDefault="008F4826" w:rsidP="009255E3">
      <w:pPr>
        <w:pStyle w:val="ReferenceHead"/>
        <w:rPr>
          <w:b/>
          <w:bCs w:val="0"/>
          <w:sz w:val="22"/>
          <w:szCs w:val="22"/>
        </w:rPr>
      </w:pPr>
    </w:p>
    <w:p w14:paraId="58ACA590" w14:textId="613F1F67" w:rsidR="008F4826" w:rsidRPr="007E64B8" w:rsidRDefault="007E64B8" w:rsidP="009255E3">
      <w:pPr>
        <w:pStyle w:val="ReferenceHead"/>
        <w:rPr>
          <w:b/>
          <w:bCs w:val="0"/>
          <w:sz w:val="28"/>
          <w:szCs w:val="28"/>
        </w:rPr>
      </w:pPr>
      <w:r>
        <w:rPr>
          <w:b/>
          <w:bCs w:val="0"/>
          <w:sz w:val="28"/>
          <w:szCs w:val="28"/>
        </w:rPr>
        <w:t>Figure 3</w:t>
      </w:r>
    </w:p>
    <w:p w14:paraId="4283B5A2" w14:textId="77777777" w:rsidR="008F4826" w:rsidRDefault="008F4826" w:rsidP="009255E3">
      <w:pPr>
        <w:pStyle w:val="ReferenceHead"/>
        <w:rPr>
          <w:b/>
          <w:bCs w:val="0"/>
          <w:sz w:val="22"/>
          <w:szCs w:val="22"/>
        </w:rPr>
      </w:pPr>
    </w:p>
    <w:p w14:paraId="7D230150" w14:textId="77777777" w:rsidR="008F4826" w:rsidRDefault="008F4826" w:rsidP="009255E3">
      <w:pPr>
        <w:pStyle w:val="ReferenceHead"/>
        <w:rPr>
          <w:b/>
          <w:bCs w:val="0"/>
          <w:sz w:val="22"/>
          <w:szCs w:val="22"/>
        </w:rPr>
      </w:pPr>
    </w:p>
    <w:p w14:paraId="7DFD8AF3" w14:textId="77777777" w:rsidR="008F4826" w:rsidRDefault="008F4826" w:rsidP="009255E3">
      <w:pPr>
        <w:pStyle w:val="ReferenceHead"/>
        <w:rPr>
          <w:b/>
          <w:bCs w:val="0"/>
          <w:sz w:val="22"/>
          <w:szCs w:val="22"/>
        </w:rPr>
      </w:pPr>
    </w:p>
    <w:p w14:paraId="61F60589" w14:textId="77777777" w:rsidR="008F4826" w:rsidRDefault="008F4826" w:rsidP="009255E3">
      <w:pPr>
        <w:pStyle w:val="ReferenceHead"/>
        <w:rPr>
          <w:b/>
          <w:bCs w:val="0"/>
          <w:sz w:val="22"/>
          <w:szCs w:val="22"/>
        </w:rPr>
      </w:pPr>
    </w:p>
    <w:p w14:paraId="350EEA9C" w14:textId="77777777" w:rsidR="008F4826" w:rsidRDefault="008F4826" w:rsidP="009255E3">
      <w:pPr>
        <w:pStyle w:val="ReferenceHead"/>
        <w:rPr>
          <w:b/>
          <w:bCs w:val="0"/>
          <w:sz w:val="22"/>
          <w:szCs w:val="22"/>
        </w:rPr>
      </w:pPr>
    </w:p>
    <w:p w14:paraId="18DEC4F4" w14:textId="77777777" w:rsidR="008F4826" w:rsidRDefault="008F4826" w:rsidP="009255E3">
      <w:pPr>
        <w:pStyle w:val="ReferenceHead"/>
        <w:rPr>
          <w:b/>
          <w:bCs w:val="0"/>
          <w:sz w:val="22"/>
          <w:szCs w:val="22"/>
        </w:rPr>
      </w:pPr>
    </w:p>
    <w:p w14:paraId="09C6F93E" w14:textId="77777777" w:rsidR="008F4826" w:rsidRDefault="008F4826" w:rsidP="009255E3">
      <w:pPr>
        <w:pStyle w:val="ReferenceHead"/>
        <w:rPr>
          <w:b/>
          <w:bCs w:val="0"/>
          <w:sz w:val="22"/>
          <w:szCs w:val="22"/>
        </w:rPr>
      </w:pPr>
    </w:p>
    <w:p w14:paraId="0DE9AE67" w14:textId="77777777" w:rsidR="008F4826" w:rsidRDefault="008F4826" w:rsidP="009255E3">
      <w:pPr>
        <w:pStyle w:val="ReferenceHead"/>
        <w:rPr>
          <w:b/>
          <w:bCs w:val="0"/>
          <w:sz w:val="22"/>
          <w:szCs w:val="22"/>
        </w:rPr>
      </w:pPr>
    </w:p>
    <w:p w14:paraId="6596D889" w14:textId="35CB739B" w:rsidR="008F4826" w:rsidRDefault="008F4826" w:rsidP="009255E3">
      <w:pPr>
        <w:pStyle w:val="ReferenceHead"/>
        <w:rPr>
          <w:b/>
          <w:bCs w:val="0"/>
          <w:sz w:val="22"/>
          <w:szCs w:val="22"/>
        </w:rPr>
      </w:pPr>
    </w:p>
    <w:p w14:paraId="33E283B9" w14:textId="1E4C2BBF" w:rsidR="008F4826" w:rsidRDefault="008F4826" w:rsidP="009255E3">
      <w:pPr>
        <w:pStyle w:val="ReferenceHead"/>
        <w:rPr>
          <w:b/>
          <w:bCs w:val="0"/>
          <w:sz w:val="22"/>
          <w:szCs w:val="22"/>
        </w:rPr>
      </w:pPr>
    </w:p>
    <w:p w14:paraId="13B2C831" w14:textId="7BC47816" w:rsidR="009255E3" w:rsidRDefault="009255E3" w:rsidP="009255E3">
      <w:pPr>
        <w:pStyle w:val="ReferenceHead"/>
      </w:pPr>
      <w:r>
        <w:rPr>
          <w:b/>
          <w:bCs w:val="0"/>
          <w:sz w:val="22"/>
          <w:szCs w:val="22"/>
        </w:rPr>
        <w:t>Discussion</w:t>
      </w:r>
    </w:p>
    <w:p w14:paraId="64B90508" w14:textId="1886F864" w:rsidR="00CD1F0C" w:rsidRDefault="007E64B8" w:rsidP="00994F1F">
      <w:pPr>
        <w:pStyle w:val="ReferenceHead"/>
      </w:pPr>
      <w:r>
        <w:t xml:space="preserve">Although the engagement metrics can be deceiving in the sense that the conclusions formed out of it can be sometimes challenged fundamentally by </w:t>
      </w:r>
      <w:r w:rsidR="00CD1F0C">
        <w:t>looking at other research related to basic Psychology, we can still deduce some conclusions with some degree of certainty. Even though the number of tweets related to PlayStation 4 is about 2/3</w:t>
      </w:r>
      <w:r w:rsidR="00CD1F0C" w:rsidRPr="00CD1F0C">
        <w:rPr>
          <w:vertAlign w:val="superscript"/>
        </w:rPr>
        <w:t>rd</w:t>
      </w:r>
      <w:r w:rsidR="00CD1F0C">
        <w:t xml:space="preserve"> the number of tweets related to Xbox One, the engagement metrics show patterns that are sufficiently different from each other.</w:t>
      </w:r>
    </w:p>
    <w:p w14:paraId="7290C58D" w14:textId="278684A2" w:rsidR="00CD1F0C" w:rsidRDefault="00CD1F0C" w:rsidP="00994F1F">
      <w:pPr>
        <w:pStyle w:val="ReferenceHead"/>
      </w:pPr>
      <w:r>
        <w:t>Few highlights observed from the data:</w:t>
      </w:r>
    </w:p>
    <w:p w14:paraId="6E9B0900" w14:textId="2D395B8A" w:rsidR="00CD1F0C" w:rsidRDefault="00CD1F0C" w:rsidP="00CD1F0C">
      <w:pPr>
        <w:pStyle w:val="ReferenceHead"/>
        <w:numPr>
          <w:ilvl w:val="0"/>
          <w:numId w:val="36"/>
        </w:numPr>
      </w:pPr>
      <w:r>
        <w:t xml:space="preserve">At the end of 2019, the maximum number of </w:t>
      </w:r>
      <w:r w:rsidR="004D1CF1">
        <w:t>replies</w:t>
      </w:r>
      <w:r>
        <w:t xml:space="preserve"> related to Xbox One is around 3 times that of PlayStation 4. (</w:t>
      </w:r>
      <w:r w:rsidR="004D1CF1">
        <w:t>Xbox - ~78K/thousand, PS4 - ~18K/thousand</w:t>
      </w:r>
      <w:r>
        <w:t>)</w:t>
      </w:r>
    </w:p>
    <w:p w14:paraId="646ADD03" w14:textId="5AF02CDD" w:rsidR="004D1CF1" w:rsidRDefault="004D1CF1" w:rsidP="00CD1F0C">
      <w:pPr>
        <w:pStyle w:val="ReferenceHead"/>
        <w:numPr>
          <w:ilvl w:val="0"/>
          <w:numId w:val="36"/>
        </w:numPr>
      </w:pPr>
      <w:r>
        <w:t>Overall, there is huge variation in the number of tweets related to PlayStation 4 whereas the number tweets related to Xbox One have been quite stable.</w:t>
      </w:r>
    </w:p>
    <w:p w14:paraId="4A453FE9" w14:textId="533E83CB" w:rsidR="004D1CF1" w:rsidRDefault="004D1CF1" w:rsidP="00CD1F0C">
      <w:pPr>
        <w:pStyle w:val="ReferenceHead"/>
        <w:numPr>
          <w:ilvl w:val="0"/>
          <w:numId w:val="36"/>
        </w:numPr>
      </w:pPr>
      <w:r>
        <w:t>The engagement metrics have been on the rise</w:t>
      </w:r>
      <w:r w:rsidR="0012204D">
        <w:t xml:space="preserve"> for</w:t>
      </w:r>
      <w:r>
        <w:t xml:space="preserve"> both types of tweets since 2013.</w:t>
      </w:r>
      <w:r w:rsidR="00185F0D">
        <w:t xml:space="preserve"> This finding correlates to the trend in the number of units sold since 2013 </w:t>
      </w:r>
      <w:r w:rsidR="00185F0D" w:rsidRPr="00185F0D">
        <w:rPr>
          <w:vertAlign w:val="superscript"/>
        </w:rPr>
        <w:t>[4]</w:t>
      </w:r>
      <w:r w:rsidR="00185F0D">
        <w:t>.</w:t>
      </w:r>
    </w:p>
    <w:p w14:paraId="1B7C1CC0" w14:textId="24C8BBF9" w:rsidR="004D1CF1" w:rsidRDefault="004D1CF1" w:rsidP="00CD1F0C">
      <w:pPr>
        <w:pStyle w:val="ReferenceHead"/>
        <w:numPr>
          <w:ilvl w:val="0"/>
          <w:numId w:val="36"/>
        </w:numPr>
      </w:pPr>
      <w:r>
        <w:t>On an average, the engagement metrics across the three categories (number of replies,</w:t>
      </w:r>
      <w:r w:rsidR="0012204D">
        <w:t xml:space="preserve"> retweets and</w:t>
      </w:r>
      <w:r>
        <w:t xml:space="preserve"> favorites)</w:t>
      </w:r>
      <w:r w:rsidR="0012204D">
        <w:t xml:space="preserve"> show that there is a disproportionate response to the tweets related to Xbox One as compared to the tweets related to the PlayStation 4. It should be noted that the number of PlayStation 4 units sold (~109 million) is more than twice that of Xbox One units (~47 million)</w:t>
      </w:r>
      <w:r w:rsidR="00185F0D">
        <w:t xml:space="preserve"> </w:t>
      </w:r>
      <w:r w:rsidR="00185F0D" w:rsidRPr="00185F0D">
        <w:rPr>
          <w:vertAlign w:val="superscript"/>
        </w:rPr>
        <w:t>[</w:t>
      </w:r>
      <w:r w:rsidR="00185F0D">
        <w:rPr>
          <w:vertAlign w:val="superscript"/>
        </w:rPr>
        <w:t>5</w:t>
      </w:r>
      <w:r w:rsidR="00185F0D" w:rsidRPr="00185F0D">
        <w:rPr>
          <w:vertAlign w:val="superscript"/>
        </w:rPr>
        <w:t>]</w:t>
      </w:r>
      <w:r w:rsidR="0012204D">
        <w:t>.</w:t>
      </w:r>
    </w:p>
    <w:p w14:paraId="2D0927DB" w14:textId="714B4BFD" w:rsidR="00185F0D" w:rsidRDefault="00185F0D" w:rsidP="00CD1F0C">
      <w:pPr>
        <w:pStyle w:val="ReferenceHead"/>
        <w:numPr>
          <w:ilvl w:val="0"/>
          <w:numId w:val="36"/>
        </w:numPr>
      </w:pPr>
      <w:r>
        <w:t xml:space="preserve">The fact that overwhelming amount of data </w:t>
      </w:r>
      <w:r w:rsidR="00D67A4E">
        <w:t>was</w:t>
      </w:r>
      <w:r>
        <w:t xml:space="preserve"> generated on Xbox One as compared to the PlayStation 4 can be attributed to the fact, perhaps users of Xbox are happier or excited about using the Xbox One. Because the number of consoles sold in </w:t>
      </w:r>
      <w:r w:rsidR="00ED530D">
        <w:t xml:space="preserve">North America in </w:t>
      </w:r>
      <w:r>
        <w:t xml:space="preserve">case of both types </w:t>
      </w:r>
      <w:r w:rsidR="00ED530D">
        <w:t xml:space="preserve">of consoles </w:t>
      </w:r>
      <w:r>
        <w:t xml:space="preserve">is almost the same (30 million units) </w:t>
      </w:r>
      <w:r w:rsidRPr="00185F0D">
        <w:rPr>
          <w:vertAlign w:val="superscript"/>
        </w:rPr>
        <w:t>[6] [7]</w:t>
      </w:r>
      <w:r w:rsidR="00ED530D">
        <w:t>, our conclusion might hold water.</w:t>
      </w:r>
    </w:p>
    <w:p w14:paraId="741E77EC" w14:textId="212505ED" w:rsidR="0075208E" w:rsidRDefault="0075208E" w:rsidP="00D67A4E">
      <w:pPr>
        <w:pStyle w:val="ReferenceHead"/>
      </w:pPr>
      <w:r>
        <w:t xml:space="preserve">We can also deduce certain information from textual data. For example, the use of word “amp” which is </w:t>
      </w:r>
      <w:proofErr w:type="gramStart"/>
      <w:r>
        <w:t>short hand</w:t>
      </w:r>
      <w:proofErr w:type="gramEnd"/>
      <w:r>
        <w:t xml:space="preserve"> for Amplifier could indicate that the user is enjoying his/her console. This should be a reasonable assumption because only that person would choose to invest in subsidiary technologies (like an amplifier) who is happy with the product and chooses to use it. We can clearly see that the word “amp” is used more by the users of Xbox One.</w:t>
      </w:r>
    </w:p>
    <w:p w14:paraId="208ED202" w14:textId="2553E17E" w:rsidR="005B1E42" w:rsidRDefault="009255E3" w:rsidP="00994F1F">
      <w:pPr>
        <w:pStyle w:val="ReferenceHead"/>
      </w:pPr>
      <w:r>
        <w:rPr>
          <w:b/>
          <w:bCs w:val="0"/>
          <w:sz w:val="22"/>
          <w:szCs w:val="22"/>
        </w:rPr>
        <w:t>C</w:t>
      </w:r>
      <w:r>
        <w:rPr>
          <w:b/>
          <w:sz w:val="22"/>
        </w:rPr>
        <w:t>o</w:t>
      </w:r>
      <w:r w:rsidR="005B1E42" w:rsidRPr="00994F1F">
        <w:rPr>
          <w:b/>
          <w:bCs w:val="0"/>
          <w:sz w:val="22"/>
          <w:szCs w:val="22"/>
        </w:rPr>
        <w:t>nclusion</w:t>
      </w:r>
    </w:p>
    <w:p w14:paraId="1F3CC045" w14:textId="18B05B23" w:rsidR="00994F1F" w:rsidRDefault="00ED530D" w:rsidP="00994F1F">
      <w:pPr>
        <w:pStyle w:val="ReferenceHead"/>
      </w:pPr>
      <w:r>
        <w:t xml:space="preserve">Since there was virtually no difference in the data collection strategy for both categories viz. “Xbox One” and “PlayStation 4”, the over whelming number of tweets </w:t>
      </w:r>
      <w:r w:rsidR="008E6956">
        <w:t xml:space="preserve">obtained belonged to the </w:t>
      </w:r>
      <w:r w:rsidR="008E6956">
        <w:t xml:space="preserve">category of Xbox One. Add to the fact that </w:t>
      </w:r>
      <w:r>
        <w:t xml:space="preserve">the overwhelming number </w:t>
      </w:r>
      <w:r w:rsidR="008E6956">
        <w:t xml:space="preserve">of replies, retweets and favorites belonged </w:t>
      </w:r>
      <w:r w:rsidR="008E6956">
        <w:t>to the category of Xbox One</w:t>
      </w:r>
      <w:r w:rsidR="000B037D">
        <w:t>.</w:t>
      </w:r>
      <w:r w:rsidR="008E6956">
        <w:t xml:space="preserve"> Just by looking at these two observations we can say that people are talking about Xbox One more than PlayStation 4. We can say with certain degree of certainty that, at least in North America, people are probably more satisfied with Xbox One as compared to PlayStation 4. Although a sentiment analysis could have shed some more light and could perhaps strengthened/weakened the conclusion. </w:t>
      </w:r>
    </w:p>
    <w:p w14:paraId="499DD177" w14:textId="05737F4C" w:rsidR="0007392C" w:rsidRPr="009255E3" w:rsidRDefault="009255E3" w:rsidP="00994F1F">
      <w:pPr>
        <w:pStyle w:val="ReferenceHead"/>
        <w:rPr>
          <w:b/>
          <w:bCs w:val="0"/>
          <w:sz w:val="22"/>
          <w:szCs w:val="22"/>
        </w:rPr>
      </w:pPr>
      <w:r>
        <w:rPr>
          <w:b/>
          <w:bCs w:val="0"/>
          <w:sz w:val="22"/>
          <w:szCs w:val="22"/>
        </w:rPr>
        <w:t>R</w:t>
      </w:r>
      <w:r>
        <w:rPr>
          <w:b/>
          <w:sz w:val="22"/>
        </w:rPr>
        <w:t>E</w:t>
      </w:r>
      <w:r w:rsidR="00AA5BF1" w:rsidRPr="009255E3">
        <w:rPr>
          <w:b/>
          <w:bCs w:val="0"/>
          <w:sz w:val="22"/>
          <w:szCs w:val="22"/>
        </w:rPr>
        <w:t>FERENCES</w:t>
      </w:r>
    </w:p>
    <w:p w14:paraId="49A9CF65" w14:textId="77777777" w:rsidR="00AF5E1F" w:rsidRDefault="00AF5E1F" w:rsidP="003A4CE7">
      <w:pPr>
        <w:pStyle w:val="Bibentry"/>
      </w:pPr>
    </w:p>
    <w:p w14:paraId="4544062B" w14:textId="2B334B06" w:rsidR="00AF5E1F" w:rsidRDefault="00586A35" w:rsidP="003A4CE7">
      <w:pPr>
        <w:pStyle w:val="Bibentry"/>
        <w:rPr>
          <w:rStyle w:val="Hyperlink"/>
        </w:rPr>
      </w:pPr>
      <w:r w:rsidRPr="00586A35">
        <w:rPr>
          <w14:ligatures w14:val="standard"/>
        </w:rPr>
        <w:t>[1]</w:t>
      </w:r>
      <w:r w:rsidR="001173B4">
        <w:rPr>
          <w14:ligatures w14:val="standard"/>
        </w:rPr>
        <w:t xml:space="preserve"> </w:t>
      </w:r>
      <w:hyperlink r:id="rId22" w:history="1">
        <w:r w:rsidR="00315351" w:rsidRPr="00561292">
          <w:rPr>
            <w:rStyle w:val="Hyperlink"/>
            <w14:ligatures w14:val="standard"/>
          </w:rPr>
          <w:t>https://www.theverge.com/2017/9/26/16363912/twitter-character-limit-increase-280-test</w:t>
        </w:r>
      </w:hyperlink>
      <w:r w:rsidR="00315351">
        <w:rPr>
          <w14:ligatures w14:val="standard"/>
        </w:rPr>
        <w:t xml:space="preserve"> </w:t>
      </w:r>
    </w:p>
    <w:p w14:paraId="0B7444E2" w14:textId="77777777" w:rsidR="000B037D" w:rsidRPr="000E64FC" w:rsidRDefault="000B037D" w:rsidP="003A4CE7">
      <w:pPr>
        <w:pStyle w:val="Bibentry"/>
      </w:pPr>
    </w:p>
    <w:p w14:paraId="41095FDC" w14:textId="5399D52C" w:rsidR="000E64FC" w:rsidRDefault="00586A35" w:rsidP="003A4CE7">
      <w:pPr>
        <w:pStyle w:val="Bibentry"/>
      </w:pPr>
      <w:r w:rsidRPr="000E64FC">
        <w:t>[2]</w:t>
      </w:r>
      <w:r w:rsidR="00F321D8">
        <w:t xml:space="preserve"> </w:t>
      </w:r>
      <w:hyperlink r:id="rId23" w:history="1">
        <w:r w:rsidR="00F321D8" w:rsidRPr="00561292">
          <w:rPr>
            <w:rStyle w:val="Hyperlink"/>
          </w:rPr>
          <w:t>https://newzoo.com/key-numbers</w:t>
        </w:r>
      </w:hyperlink>
      <w:r w:rsidR="00F321D8">
        <w:t xml:space="preserve"> </w:t>
      </w:r>
    </w:p>
    <w:p w14:paraId="76951EFA" w14:textId="77777777" w:rsidR="000B037D" w:rsidRPr="000E64FC" w:rsidRDefault="000B037D" w:rsidP="003A4CE7">
      <w:pPr>
        <w:pStyle w:val="Bibentry"/>
      </w:pPr>
    </w:p>
    <w:p w14:paraId="243F6F6B" w14:textId="7BAB3749" w:rsidR="00732D22" w:rsidRDefault="00586A35" w:rsidP="000B6C4C">
      <w:pPr>
        <w:pStyle w:val="Bibentry"/>
      </w:pPr>
      <w:r w:rsidRPr="00586A35">
        <w:rPr>
          <w14:ligatures w14:val="standard"/>
        </w:rPr>
        <w:t>[3]</w:t>
      </w:r>
      <w:r w:rsidR="00462465">
        <w:rPr>
          <w14:ligatures w14:val="standard"/>
        </w:rPr>
        <w:t xml:space="preserve"> </w:t>
      </w:r>
      <w:hyperlink r:id="rId24" w:history="1">
        <w:r w:rsidR="000B6C4C" w:rsidRPr="00561292">
          <w:rPr>
            <w:rStyle w:val="Hyperlink"/>
            <w14:ligatures w14:val="standard"/>
          </w:rPr>
          <w:t>https://pypi.org/project/GetOldTweets3</w:t>
        </w:r>
      </w:hyperlink>
      <w:r w:rsidR="000B6C4C">
        <w:rPr>
          <w14:ligatures w14:val="standard"/>
        </w:rPr>
        <w:t xml:space="preserve"> </w:t>
      </w:r>
    </w:p>
    <w:p w14:paraId="58815763" w14:textId="77777777" w:rsidR="000B037D" w:rsidRPr="000B037D" w:rsidRDefault="000B037D" w:rsidP="000B037D">
      <w:pPr>
        <w:pStyle w:val="Bibentry"/>
        <w:rPr>
          <w:rStyle w:val="Hyperlink"/>
          <w:color w:val="000000" w:themeColor="text1"/>
          <w:u w:val="none"/>
          <w14:ligatures w14:val="standard"/>
        </w:rPr>
      </w:pPr>
    </w:p>
    <w:p w14:paraId="22FBE65F" w14:textId="3BACC23B" w:rsidR="00185F0D" w:rsidRDefault="003A4CE7" w:rsidP="003A4CE7">
      <w:pPr>
        <w:pStyle w:val="Bibentry"/>
        <w:rPr>
          <w:rStyle w:val="Hyperlink"/>
          <w:color w:val="000000" w:themeColor="text1"/>
          <w:u w:val="none"/>
        </w:rPr>
      </w:pPr>
      <w:r w:rsidRPr="003A4CE7">
        <w:rPr>
          <w:rStyle w:val="Hyperlink"/>
          <w:color w:val="000000" w:themeColor="text1"/>
          <w:u w:val="none"/>
        </w:rPr>
        <w:t>[</w:t>
      </w:r>
      <w:r w:rsidR="00185F0D">
        <w:rPr>
          <w:rStyle w:val="Hyperlink"/>
          <w:color w:val="000000" w:themeColor="text1"/>
          <w:u w:val="none"/>
        </w:rPr>
        <w:t>4</w:t>
      </w:r>
      <w:r w:rsidRPr="003A4CE7">
        <w:rPr>
          <w:rStyle w:val="Hyperlink"/>
          <w:color w:val="000000" w:themeColor="text1"/>
          <w:u w:val="none"/>
        </w:rPr>
        <w:t>]</w:t>
      </w:r>
      <w:r w:rsidR="00185F0D">
        <w:rPr>
          <w:rStyle w:val="Hyperlink"/>
          <w:color w:val="000000" w:themeColor="text1"/>
          <w:u w:val="none"/>
        </w:rPr>
        <w:t xml:space="preserve"> </w:t>
      </w:r>
      <w:hyperlink r:id="rId25" w:history="1">
        <w:r w:rsidR="00185F0D" w:rsidRPr="00561292">
          <w:rPr>
            <w:rStyle w:val="Hyperlink"/>
          </w:rPr>
          <w:t>https://www.statista.com/statistics/651576/global-ps4-console-unit-sales/</w:t>
        </w:r>
      </w:hyperlink>
      <w:r w:rsidR="00185F0D">
        <w:rPr>
          <w:rStyle w:val="Hyperlink"/>
          <w:color w:val="000000" w:themeColor="text1"/>
          <w:u w:val="none"/>
        </w:rPr>
        <w:t xml:space="preserve"> </w:t>
      </w:r>
    </w:p>
    <w:p w14:paraId="7B0CA3DC" w14:textId="77777777" w:rsidR="00185F0D" w:rsidRDefault="00185F0D" w:rsidP="003A4CE7">
      <w:pPr>
        <w:pStyle w:val="Bibentry"/>
        <w:rPr>
          <w:rStyle w:val="Hyperlink"/>
          <w:color w:val="000000" w:themeColor="text1"/>
          <w:u w:val="none"/>
        </w:rPr>
      </w:pPr>
    </w:p>
    <w:p w14:paraId="305DDEEB" w14:textId="2491AFDC" w:rsidR="00185F0D" w:rsidRDefault="00185F0D" w:rsidP="003A4CE7">
      <w:pPr>
        <w:pStyle w:val="Bibentry"/>
      </w:pPr>
      <w:r>
        <w:rPr>
          <w:rStyle w:val="Hyperlink"/>
          <w:color w:val="000000" w:themeColor="text1"/>
          <w:u w:val="none"/>
        </w:rPr>
        <w:t xml:space="preserve">[5] </w:t>
      </w:r>
      <w:hyperlink r:id="rId26" w:history="1">
        <w:r>
          <w:rPr>
            <w:rStyle w:val="Hyperlink"/>
          </w:rPr>
          <w:t>https://en.wikipedia.org/wiki/List_of_best-selling_game_consoles</w:t>
        </w:r>
      </w:hyperlink>
    </w:p>
    <w:p w14:paraId="5E75D6AE" w14:textId="77777777" w:rsidR="00185F0D" w:rsidRDefault="00185F0D" w:rsidP="003A4CE7">
      <w:pPr>
        <w:pStyle w:val="Bibentry"/>
        <w:rPr>
          <w:rStyle w:val="Hyperlink"/>
          <w:color w:val="000000" w:themeColor="text1"/>
          <w:u w:val="none"/>
        </w:rPr>
      </w:pPr>
    </w:p>
    <w:p w14:paraId="5AC7EFF6" w14:textId="5B6E0916" w:rsidR="00185F0D" w:rsidRDefault="00185F0D" w:rsidP="003A4CE7">
      <w:pPr>
        <w:pStyle w:val="Bibentry"/>
      </w:pPr>
      <w:r>
        <w:rPr>
          <w:rStyle w:val="Hyperlink"/>
          <w:color w:val="000000" w:themeColor="text1"/>
          <w:u w:val="none"/>
        </w:rPr>
        <w:t>[6]</w:t>
      </w:r>
      <w:r w:rsidR="003A4CE7">
        <w:rPr>
          <w:rStyle w:val="Hyperlink"/>
          <w:color w:val="000000" w:themeColor="text1"/>
          <w:u w:val="none"/>
        </w:rPr>
        <w:t xml:space="preserve"> </w:t>
      </w:r>
      <w:hyperlink r:id="rId27" w:history="1">
        <w:r>
          <w:rPr>
            <w:rStyle w:val="Hyperlink"/>
          </w:rPr>
          <w:t>https://www.statista.com/statistics/1005418/xbox-one-console-unit-sales-country/</w:t>
        </w:r>
      </w:hyperlink>
    </w:p>
    <w:p w14:paraId="275F8236" w14:textId="161316B4" w:rsidR="00185F0D" w:rsidRDefault="00185F0D" w:rsidP="003A4CE7">
      <w:pPr>
        <w:pStyle w:val="Bibentry"/>
      </w:pPr>
    </w:p>
    <w:p w14:paraId="755ABCFF" w14:textId="7B5C371F" w:rsidR="00185F0D" w:rsidRDefault="00185F0D" w:rsidP="003A4CE7">
      <w:pPr>
        <w:pStyle w:val="Bibentry"/>
        <w:rPr>
          <w:rStyle w:val="Hyperlink"/>
          <w:color w:val="000000" w:themeColor="text1"/>
          <w:u w:val="none"/>
        </w:rPr>
      </w:pPr>
      <w:r>
        <w:t xml:space="preserve">[7] </w:t>
      </w:r>
      <w:hyperlink r:id="rId28" w:history="1">
        <w:r>
          <w:rPr>
            <w:rStyle w:val="Hyperlink"/>
          </w:rPr>
          <w:t>https://en.wikipedia.org/wiki/PlayStation_4</w:t>
        </w:r>
      </w:hyperlink>
    </w:p>
    <w:p w14:paraId="156A8F00" w14:textId="77777777" w:rsidR="00185F0D" w:rsidRDefault="00185F0D" w:rsidP="003A4CE7">
      <w:pPr>
        <w:pStyle w:val="Bibentry"/>
        <w:rPr>
          <w:rStyle w:val="Hyperlink"/>
          <w:color w:val="000000" w:themeColor="text1"/>
          <w:u w:val="none"/>
        </w:rPr>
      </w:pPr>
    </w:p>
    <w:p w14:paraId="7C9D7019" w14:textId="3EE26D90" w:rsidR="00C954FC" w:rsidRDefault="00C954FC" w:rsidP="00176D09">
      <w:pPr>
        <w:pStyle w:val="Bibentry"/>
        <w:rPr>
          <w:rStyle w:val="Hyperlink"/>
        </w:rPr>
      </w:pPr>
    </w:p>
    <w:p w14:paraId="0F91F82B" w14:textId="77777777" w:rsidR="00C954FC" w:rsidRPr="003A4CE7" w:rsidRDefault="00C954FC" w:rsidP="00176D09">
      <w:pPr>
        <w:pStyle w:val="Bibentry"/>
        <w:rPr>
          <w14:ligatures w14:val="standard"/>
        </w:rPr>
      </w:pPr>
    </w:p>
    <w:p w14:paraId="30A22BBF" w14:textId="13A45DBB"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87509F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D0D135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9AACD3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88E7E3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D8C93F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514527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7ACE89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F62B8C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957635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6889D6B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9813E" w14:textId="77777777" w:rsidR="00C74A7F" w:rsidRDefault="00C74A7F">
      <w:r>
        <w:separator/>
      </w:r>
    </w:p>
  </w:endnote>
  <w:endnote w:type="continuationSeparator" w:id="0">
    <w:p w14:paraId="36230FF9" w14:textId="77777777" w:rsidR="00C74A7F" w:rsidRDefault="00C74A7F">
      <w:r>
        <w:continuationSeparator/>
      </w:r>
    </w:p>
  </w:endnote>
  <w:endnote w:type="continuationNotice" w:id="1">
    <w:p w14:paraId="02E80121" w14:textId="77777777" w:rsidR="00C74A7F" w:rsidRDefault="00C74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12302" w14:textId="77777777" w:rsidR="00185F0D" w:rsidRPr="00586A35" w:rsidRDefault="00185F0D" w:rsidP="00586A35">
    <w:pPr>
      <w:pStyle w:val="Footer"/>
      <w:rPr>
        <w:rStyle w:val="PageNumber"/>
        <w:rFonts w:ascii="Linux Biolinum" w:hAnsi="Linux Biolinum" w:cs="Linux Biolinum"/>
      </w:rPr>
    </w:pPr>
  </w:p>
  <w:p w14:paraId="1D08C25E" w14:textId="77777777" w:rsidR="00185F0D" w:rsidRPr="00586A35" w:rsidRDefault="00185F0D"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56A68" w14:textId="77777777" w:rsidR="00185F0D" w:rsidRPr="00586A35" w:rsidRDefault="00185F0D">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944F0" w14:textId="77777777" w:rsidR="00C74A7F" w:rsidRDefault="00C74A7F">
      <w:r>
        <w:separator/>
      </w:r>
    </w:p>
  </w:footnote>
  <w:footnote w:type="continuationSeparator" w:id="0">
    <w:p w14:paraId="64941433" w14:textId="77777777" w:rsidR="00C74A7F" w:rsidRDefault="00C74A7F">
      <w:r>
        <w:continuationSeparator/>
      </w:r>
    </w:p>
  </w:footnote>
  <w:footnote w:type="continuationNotice" w:id="1">
    <w:p w14:paraId="375EB2BF" w14:textId="77777777" w:rsidR="00C74A7F" w:rsidRDefault="00C74A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185F0D" w:rsidRPr="00586A35" w14:paraId="1E8E0681" w14:textId="77777777" w:rsidTr="00586A35">
      <w:tc>
        <w:tcPr>
          <w:tcW w:w="2500" w:type="pct"/>
          <w:vAlign w:val="center"/>
        </w:tcPr>
        <w:p w14:paraId="05DE86F2" w14:textId="2836BC86" w:rsidR="00185F0D" w:rsidRPr="00586A35" w:rsidRDefault="00185F0D" w:rsidP="00586A35">
          <w:pPr>
            <w:pStyle w:val="Header"/>
            <w:tabs>
              <w:tab w:val="clear" w:pos="4320"/>
              <w:tab w:val="clear" w:pos="8640"/>
            </w:tabs>
            <w:jc w:val="left"/>
            <w:rPr>
              <w:rFonts w:ascii="Linux Biolinum" w:hAnsi="Linux Biolinum" w:cs="Linux Biolinum"/>
            </w:rPr>
          </w:pPr>
          <w:r w:rsidRPr="00F03EFB">
            <w:rPr>
              <w:rFonts w:ascii="Linux Biolinum" w:hAnsi="Linux Biolinum" w:cs="Linux Biolinum"/>
            </w:rPr>
            <w:t>Luddy School of Informatics, Computing, and Engineering, Indiana University, Bloomington</w:t>
          </w:r>
        </w:p>
      </w:tc>
      <w:tc>
        <w:tcPr>
          <w:tcW w:w="2500" w:type="pct"/>
          <w:vAlign w:val="center"/>
        </w:tcPr>
        <w:p w14:paraId="44EBA10B" w14:textId="7EE7AD70" w:rsidR="00185F0D" w:rsidRPr="00586A35" w:rsidRDefault="00185F0D"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Rohit Rokde</w:t>
          </w:r>
        </w:p>
      </w:tc>
    </w:tr>
  </w:tbl>
  <w:p w14:paraId="499C3EBB" w14:textId="77777777" w:rsidR="00185F0D" w:rsidRPr="00586A35" w:rsidRDefault="00185F0D"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18" w:type="pct"/>
      <w:tblLook w:val="0000" w:firstRow="0" w:lastRow="0" w:firstColumn="0" w:lastColumn="0" w:noHBand="0" w:noVBand="0"/>
    </w:tblPr>
    <w:tblGrid>
      <w:gridCol w:w="5372"/>
      <w:gridCol w:w="5373"/>
    </w:tblGrid>
    <w:tr w:rsidR="00185F0D" w:rsidRPr="00586A35" w14:paraId="1777E60E" w14:textId="77777777" w:rsidTr="00F03EFB">
      <w:trPr>
        <w:trHeight w:val="303"/>
      </w:trPr>
      <w:tc>
        <w:tcPr>
          <w:tcW w:w="2500" w:type="pct"/>
          <w:vAlign w:val="center"/>
        </w:tcPr>
        <w:p w14:paraId="7250C5EF" w14:textId="703E4445" w:rsidR="00185F0D" w:rsidRPr="00586A35" w:rsidRDefault="00185F0D" w:rsidP="00F03EFB">
          <w:pPr>
            <w:pStyle w:val="Header"/>
            <w:tabs>
              <w:tab w:val="clear" w:pos="4320"/>
              <w:tab w:val="clear" w:pos="8640"/>
            </w:tabs>
            <w:jc w:val="left"/>
            <w:rPr>
              <w:rFonts w:ascii="Linux Biolinum" w:hAnsi="Linux Biolinum" w:cs="Linux Biolinum"/>
            </w:rPr>
          </w:pPr>
          <w:r w:rsidRPr="00F03EFB">
            <w:rPr>
              <w:rFonts w:ascii="Linux Biolinum" w:hAnsi="Linux Biolinum" w:cs="Linux Biolinum"/>
            </w:rPr>
            <w:t>Luddy School of Informatics, Computing, and Engineering, Indiana University, Bloomington</w:t>
          </w:r>
        </w:p>
      </w:tc>
      <w:tc>
        <w:tcPr>
          <w:tcW w:w="2500" w:type="pct"/>
          <w:vAlign w:val="center"/>
        </w:tcPr>
        <w:p w14:paraId="1FC65A03" w14:textId="3E6DC992" w:rsidR="00185F0D" w:rsidRPr="00586A35" w:rsidRDefault="00185F0D" w:rsidP="00F03EFB">
          <w:pPr>
            <w:pStyle w:val="Header"/>
            <w:tabs>
              <w:tab w:val="clear" w:pos="4320"/>
              <w:tab w:val="clear" w:pos="8640"/>
            </w:tabs>
            <w:jc w:val="right"/>
            <w:rPr>
              <w:rFonts w:ascii="Linux Biolinum" w:hAnsi="Linux Biolinum" w:cs="Linux Biolinum"/>
            </w:rPr>
          </w:pPr>
          <w:r>
            <w:rPr>
              <w:rFonts w:ascii="Linux Biolinum" w:hAnsi="Linux Biolinum" w:cs="Linux Biolinum"/>
            </w:rPr>
            <w:t>Rohit Rokde</w:t>
          </w:r>
        </w:p>
      </w:tc>
    </w:tr>
  </w:tbl>
  <w:p w14:paraId="6DC16D11" w14:textId="77777777" w:rsidR="00185F0D" w:rsidRPr="00586A35" w:rsidRDefault="00185F0D"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6A48A2"/>
    <w:multiLevelType w:val="hybridMultilevel"/>
    <w:tmpl w:val="A232F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FB5525B"/>
    <w:multiLevelType w:val="hybridMultilevel"/>
    <w:tmpl w:val="B094A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40A7CC6"/>
    <w:multiLevelType w:val="hybridMultilevel"/>
    <w:tmpl w:val="ACF82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6D5C49"/>
    <w:multiLevelType w:val="hybridMultilevel"/>
    <w:tmpl w:val="BEEA9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3271397"/>
    <w:multiLevelType w:val="hybridMultilevel"/>
    <w:tmpl w:val="A46E92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8"/>
  </w:num>
  <w:num w:numId="3">
    <w:abstractNumId w:val="11"/>
  </w:num>
  <w:num w:numId="4">
    <w:abstractNumId w:val="32"/>
  </w:num>
  <w:num w:numId="5">
    <w:abstractNumId w:val="23"/>
  </w:num>
  <w:num w:numId="6">
    <w:abstractNumId w:val="19"/>
  </w:num>
  <w:num w:numId="7">
    <w:abstractNumId w:val="30"/>
  </w:num>
  <w:num w:numId="8">
    <w:abstractNumId w:val="25"/>
  </w:num>
  <w:num w:numId="9">
    <w:abstractNumId w:val="2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4"/>
  </w:num>
  <w:num w:numId="21">
    <w:abstractNumId w:val="27"/>
  </w:num>
  <w:num w:numId="22">
    <w:abstractNumId w:val="34"/>
  </w:num>
  <w:num w:numId="23">
    <w:abstractNumId w:val="16"/>
  </w:num>
  <w:num w:numId="24">
    <w:abstractNumId w:val="31"/>
  </w:num>
  <w:num w:numId="25">
    <w:abstractNumId w:val="26"/>
  </w:num>
  <w:num w:numId="26">
    <w:abstractNumId w:val="20"/>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15"/>
  </w:num>
  <w:num w:numId="31">
    <w:abstractNumId w:val="14"/>
  </w:num>
  <w:num w:numId="32">
    <w:abstractNumId w:val="17"/>
  </w:num>
  <w:num w:numId="33">
    <w:abstractNumId w:val="10"/>
  </w:num>
  <w:num w:numId="34">
    <w:abstractNumId w:val="29"/>
  </w:num>
  <w:num w:numId="35">
    <w:abstractNumId w:val="13"/>
  </w:num>
  <w:num w:numId="36">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IN"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7FA6"/>
    <w:rsid w:val="00035FAD"/>
    <w:rsid w:val="00041330"/>
    <w:rsid w:val="00045252"/>
    <w:rsid w:val="00047398"/>
    <w:rsid w:val="00050EEF"/>
    <w:rsid w:val="00051522"/>
    <w:rsid w:val="00052A1A"/>
    <w:rsid w:val="00052C34"/>
    <w:rsid w:val="00056777"/>
    <w:rsid w:val="00062D29"/>
    <w:rsid w:val="00065AC9"/>
    <w:rsid w:val="000713CD"/>
    <w:rsid w:val="00072E69"/>
    <w:rsid w:val="0007392C"/>
    <w:rsid w:val="000739F9"/>
    <w:rsid w:val="00077680"/>
    <w:rsid w:val="00080E27"/>
    <w:rsid w:val="000819C0"/>
    <w:rsid w:val="0008284F"/>
    <w:rsid w:val="0008431E"/>
    <w:rsid w:val="00092CCC"/>
    <w:rsid w:val="000B037D"/>
    <w:rsid w:val="000B6C4C"/>
    <w:rsid w:val="000C050B"/>
    <w:rsid w:val="000E118B"/>
    <w:rsid w:val="000E278E"/>
    <w:rsid w:val="000E64FC"/>
    <w:rsid w:val="000E7A87"/>
    <w:rsid w:val="000F578B"/>
    <w:rsid w:val="000F5D91"/>
    <w:rsid w:val="000F6090"/>
    <w:rsid w:val="001041A3"/>
    <w:rsid w:val="0010534D"/>
    <w:rsid w:val="001173B4"/>
    <w:rsid w:val="0012204D"/>
    <w:rsid w:val="00125AC6"/>
    <w:rsid w:val="00127D30"/>
    <w:rsid w:val="0013113A"/>
    <w:rsid w:val="001314CF"/>
    <w:rsid w:val="001363F5"/>
    <w:rsid w:val="00140C02"/>
    <w:rsid w:val="00141A17"/>
    <w:rsid w:val="0014244B"/>
    <w:rsid w:val="00142FEA"/>
    <w:rsid w:val="001449B1"/>
    <w:rsid w:val="001453E7"/>
    <w:rsid w:val="00145419"/>
    <w:rsid w:val="00145486"/>
    <w:rsid w:val="0015124E"/>
    <w:rsid w:val="00152510"/>
    <w:rsid w:val="001566AE"/>
    <w:rsid w:val="00164ECE"/>
    <w:rsid w:val="00167D25"/>
    <w:rsid w:val="001751F7"/>
    <w:rsid w:val="00176D09"/>
    <w:rsid w:val="00185F0D"/>
    <w:rsid w:val="00193445"/>
    <w:rsid w:val="001961CD"/>
    <w:rsid w:val="001A06AF"/>
    <w:rsid w:val="001A43B1"/>
    <w:rsid w:val="001A71BB"/>
    <w:rsid w:val="001B29D6"/>
    <w:rsid w:val="001B605B"/>
    <w:rsid w:val="001D2FC9"/>
    <w:rsid w:val="001D5887"/>
    <w:rsid w:val="001E2720"/>
    <w:rsid w:val="001E71D7"/>
    <w:rsid w:val="001F42D3"/>
    <w:rsid w:val="002018FA"/>
    <w:rsid w:val="0020294A"/>
    <w:rsid w:val="002233F8"/>
    <w:rsid w:val="00245119"/>
    <w:rsid w:val="00250FEF"/>
    <w:rsid w:val="00252596"/>
    <w:rsid w:val="00254B5F"/>
    <w:rsid w:val="00264B6B"/>
    <w:rsid w:val="00270347"/>
    <w:rsid w:val="0027195D"/>
    <w:rsid w:val="002738DA"/>
    <w:rsid w:val="00282789"/>
    <w:rsid w:val="00290DF5"/>
    <w:rsid w:val="00292645"/>
    <w:rsid w:val="0029583F"/>
    <w:rsid w:val="002A517A"/>
    <w:rsid w:val="002B01E4"/>
    <w:rsid w:val="002B1F59"/>
    <w:rsid w:val="002C3001"/>
    <w:rsid w:val="002C6723"/>
    <w:rsid w:val="002D26C4"/>
    <w:rsid w:val="002D7138"/>
    <w:rsid w:val="002E470B"/>
    <w:rsid w:val="002F069E"/>
    <w:rsid w:val="002F2289"/>
    <w:rsid w:val="002F2EB2"/>
    <w:rsid w:val="00301545"/>
    <w:rsid w:val="00303FAD"/>
    <w:rsid w:val="003057B1"/>
    <w:rsid w:val="003061FC"/>
    <w:rsid w:val="00307501"/>
    <w:rsid w:val="003119D7"/>
    <w:rsid w:val="00315351"/>
    <w:rsid w:val="00317850"/>
    <w:rsid w:val="00321DDC"/>
    <w:rsid w:val="0032520A"/>
    <w:rsid w:val="0032775A"/>
    <w:rsid w:val="0033342D"/>
    <w:rsid w:val="003342CD"/>
    <w:rsid w:val="00336D12"/>
    <w:rsid w:val="003373E6"/>
    <w:rsid w:val="0034235E"/>
    <w:rsid w:val="003549CE"/>
    <w:rsid w:val="00356296"/>
    <w:rsid w:val="00357671"/>
    <w:rsid w:val="00373175"/>
    <w:rsid w:val="0037572A"/>
    <w:rsid w:val="00376CCC"/>
    <w:rsid w:val="0038080D"/>
    <w:rsid w:val="00390853"/>
    <w:rsid w:val="00392395"/>
    <w:rsid w:val="003936B1"/>
    <w:rsid w:val="003944CF"/>
    <w:rsid w:val="003A1ABD"/>
    <w:rsid w:val="003A4CE7"/>
    <w:rsid w:val="003B12F4"/>
    <w:rsid w:val="003B1CA3"/>
    <w:rsid w:val="003B44F3"/>
    <w:rsid w:val="003C3338"/>
    <w:rsid w:val="003C40AE"/>
    <w:rsid w:val="003D0DD2"/>
    <w:rsid w:val="003D544B"/>
    <w:rsid w:val="003D7001"/>
    <w:rsid w:val="003E6247"/>
    <w:rsid w:val="003F4297"/>
    <w:rsid w:val="003F5DAE"/>
    <w:rsid w:val="003F5F3D"/>
    <w:rsid w:val="003F7CA2"/>
    <w:rsid w:val="004128EE"/>
    <w:rsid w:val="0042595B"/>
    <w:rsid w:val="00427C7D"/>
    <w:rsid w:val="00431CB0"/>
    <w:rsid w:val="0046042C"/>
    <w:rsid w:val="00462465"/>
    <w:rsid w:val="00464A92"/>
    <w:rsid w:val="0048106F"/>
    <w:rsid w:val="0048126B"/>
    <w:rsid w:val="004825CE"/>
    <w:rsid w:val="004836A6"/>
    <w:rsid w:val="00484972"/>
    <w:rsid w:val="00492EF4"/>
    <w:rsid w:val="004947C9"/>
    <w:rsid w:val="00495781"/>
    <w:rsid w:val="00497365"/>
    <w:rsid w:val="004A7556"/>
    <w:rsid w:val="004B0BF6"/>
    <w:rsid w:val="004C10B3"/>
    <w:rsid w:val="004C1EDF"/>
    <w:rsid w:val="004C49F3"/>
    <w:rsid w:val="004C6B2D"/>
    <w:rsid w:val="004D1CF1"/>
    <w:rsid w:val="004F7295"/>
    <w:rsid w:val="00500A3E"/>
    <w:rsid w:val="0050103C"/>
    <w:rsid w:val="005041C6"/>
    <w:rsid w:val="00504C8B"/>
    <w:rsid w:val="00506EF6"/>
    <w:rsid w:val="005153AC"/>
    <w:rsid w:val="005160AB"/>
    <w:rsid w:val="00523CD9"/>
    <w:rsid w:val="00540C55"/>
    <w:rsid w:val="00551881"/>
    <w:rsid w:val="005528F6"/>
    <w:rsid w:val="00557B56"/>
    <w:rsid w:val="00580C1B"/>
    <w:rsid w:val="00581725"/>
    <w:rsid w:val="0058578F"/>
    <w:rsid w:val="00586A35"/>
    <w:rsid w:val="005927BE"/>
    <w:rsid w:val="00596082"/>
    <w:rsid w:val="00596F2A"/>
    <w:rsid w:val="005B0A3D"/>
    <w:rsid w:val="005B1E42"/>
    <w:rsid w:val="005B2ED3"/>
    <w:rsid w:val="005B40B1"/>
    <w:rsid w:val="005B493F"/>
    <w:rsid w:val="005C3D72"/>
    <w:rsid w:val="005C5E36"/>
    <w:rsid w:val="005D0695"/>
    <w:rsid w:val="005D0CCE"/>
    <w:rsid w:val="005D7E6E"/>
    <w:rsid w:val="005E22A3"/>
    <w:rsid w:val="005F30FF"/>
    <w:rsid w:val="005F6300"/>
    <w:rsid w:val="00607A2C"/>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0FFB"/>
    <w:rsid w:val="006E4407"/>
    <w:rsid w:val="006E7653"/>
    <w:rsid w:val="006F050A"/>
    <w:rsid w:val="006F1681"/>
    <w:rsid w:val="00701FA6"/>
    <w:rsid w:val="0070306F"/>
    <w:rsid w:val="0070473B"/>
    <w:rsid w:val="0070531E"/>
    <w:rsid w:val="007067D3"/>
    <w:rsid w:val="00717FB2"/>
    <w:rsid w:val="007249CB"/>
    <w:rsid w:val="00727914"/>
    <w:rsid w:val="00727EBD"/>
    <w:rsid w:val="00732243"/>
    <w:rsid w:val="00732D22"/>
    <w:rsid w:val="00743328"/>
    <w:rsid w:val="007451FF"/>
    <w:rsid w:val="00745373"/>
    <w:rsid w:val="00747E69"/>
    <w:rsid w:val="00751EC1"/>
    <w:rsid w:val="0075208E"/>
    <w:rsid w:val="00752225"/>
    <w:rsid w:val="00753548"/>
    <w:rsid w:val="00764059"/>
    <w:rsid w:val="007647B0"/>
    <w:rsid w:val="00765265"/>
    <w:rsid w:val="00771790"/>
    <w:rsid w:val="007800CE"/>
    <w:rsid w:val="00780227"/>
    <w:rsid w:val="007826DC"/>
    <w:rsid w:val="00786C11"/>
    <w:rsid w:val="00793451"/>
    <w:rsid w:val="00793808"/>
    <w:rsid w:val="0079682F"/>
    <w:rsid w:val="00797D60"/>
    <w:rsid w:val="007A3F4E"/>
    <w:rsid w:val="007A481F"/>
    <w:rsid w:val="007A502C"/>
    <w:rsid w:val="007A579F"/>
    <w:rsid w:val="007C57E7"/>
    <w:rsid w:val="007D3C28"/>
    <w:rsid w:val="007E0B4F"/>
    <w:rsid w:val="007E64B8"/>
    <w:rsid w:val="007E7648"/>
    <w:rsid w:val="007F2D1D"/>
    <w:rsid w:val="00802E06"/>
    <w:rsid w:val="008051C3"/>
    <w:rsid w:val="00810CE2"/>
    <w:rsid w:val="008150D4"/>
    <w:rsid w:val="00824131"/>
    <w:rsid w:val="00825E4C"/>
    <w:rsid w:val="008313F7"/>
    <w:rsid w:val="0083735E"/>
    <w:rsid w:val="00837CBF"/>
    <w:rsid w:val="00843705"/>
    <w:rsid w:val="00847A31"/>
    <w:rsid w:val="00847B61"/>
    <w:rsid w:val="00850D0C"/>
    <w:rsid w:val="0085553A"/>
    <w:rsid w:val="00871E83"/>
    <w:rsid w:val="008722B2"/>
    <w:rsid w:val="00873361"/>
    <w:rsid w:val="0089066F"/>
    <w:rsid w:val="00891A1D"/>
    <w:rsid w:val="008949E1"/>
    <w:rsid w:val="008A665A"/>
    <w:rsid w:val="008B1EFD"/>
    <w:rsid w:val="008B710D"/>
    <w:rsid w:val="008C6E83"/>
    <w:rsid w:val="008C72C9"/>
    <w:rsid w:val="008D4A83"/>
    <w:rsid w:val="008E6956"/>
    <w:rsid w:val="008F4826"/>
    <w:rsid w:val="008F6FB8"/>
    <w:rsid w:val="009010B7"/>
    <w:rsid w:val="00903FC9"/>
    <w:rsid w:val="009073E1"/>
    <w:rsid w:val="0092209C"/>
    <w:rsid w:val="00922D48"/>
    <w:rsid w:val="009255E3"/>
    <w:rsid w:val="009268B7"/>
    <w:rsid w:val="00926E45"/>
    <w:rsid w:val="00931F2B"/>
    <w:rsid w:val="00932662"/>
    <w:rsid w:val="00934FE1"/>
    <w:rsid w:val="00936367"/>
    <w:rsid w:val="00936F8D"/>
    <w:rsid w:val="0095071A"/>
    <w:rsid w:val="00955704"/>
    <w:rsid w:val="00962503"/>
    <w:rsid w:val="00966299"/>
    <w:rsid w:val="009668DE"/>
    <w:rsid w:val="0097545B"/>
    <w:rsid w:val="00976413"/>
    <w:rsid w:val="0098058A"/>
    <w:rsid w:val="00982C4C"/>
    <w:rsid w:val="00986039"/>
    <w:rsid w:val="009923C7"/>
    <w:rsid w:val="009938DC"/>
    <w:rsid w:val="00994F1F"/>
    <w:rsid w:val="009978A7"/>
    <w:rsid w:val="009B00DC"/>
    <w:rsid w:val="009B29B0"/>
    <w:rsid w:val="009B7559"/>
    <w:rsid w:val="009D3C3B"/>
    <w:rsid w:val="009D46EA"/>
    <w:rsid w:val="009E56C5"/>
    <w:rsid w:val="009E5DC2"/>
    <w:rsid w:val="009F2833"/>
    <w:rsid w:val="00A012F5"/>
    <w:rsid w:val="00A12291"/>
    <w:rsid w:val="00A15152"/>
    <w:rsid w:val="00A155F9"/>
    <w:rsid w:val="00A164B7"/>
    <w:rsid w:val="00A21DEF"/>
    <w:rsid w:val="00A319FD"/>
    <w:rsid w:val="00A462C6"/>
    <w:rsid w:val="00A55023"/>
    <w:rsid w:val="00A739CB"/>
    <w:rsid w:val="00A75047"/>
    <w:rsid w:val="00A7656A"/>
    <w:rsid w:val="00A8069A"/>
    <w:rsid w:val="00A8507F"/>
    <w:rsid w:val="00A91E16"/>
    <w:rsid w:val="00A95518"/>
    <w:rsid w:val="00AA10C4"/>
    <w:rsid w:val="00AA57D8"/>
    <w:rsid w:val="00AA5BF1"/>
    <w:rsid w:val="00AA6E2B"/>
    <w:rsid w:val="00AB0733"/>
    <w:rsid w:val="00AB21AA"/>
    <w:rsid w:val="00AB2327"/>
    <w:rsid w:val="00AC13E1"/>
    <w:rsid w:val="00AC4630"/>
    <w:rsid w:val="00AD0294"/>
    <w:rsid w:val="00AE1E64"/>
    <w:rsid w:val="00AF5E1F"/>
    <w:rsid w:val="00B046CB"/>
    <w:rsid w:val="00B100A1"/>
    <w:rsid w:val="00B13E4F"/>
    <w:rsid w:val="00B14E51"/>
    <w:rsid w:val="00B15A21"/>
    <w:rsid w:val="00B1638F"/>
    <w:rsid w:val="00B25737"/>
    <w:rsid w:val="00B33269"/>
    <w:rsid w:val="00B350C9"/>
    <w:rsid w:val="00B3715C"/>
    <w:rsid w:val="00B4052C"/>
    <w:rsid w:val="00B41CB4"/>
    <w:rsid w:val="00B42B25"/>
    <w:rsid w:val="00B43D73"/>
    <w:rsid w:val="00B46551"/>
    <w:rsid w:val="00B51DB5"/>
    <w:rsid w:val="00B61445"/>
    <w:rsid w:val="00B61448"/>
    <w:rsid w:val="00B61968"/>
    <w:rsid w:val="00B61DDD"/>
    <w:rsid w:val="00B64DD4"/>
    <w:rsid w:val="00B64F13"/>
    <w:rsid w:val="00B72232"/>
    <w:rsid w:val="00B73DEA"/>
    <w:rsid w:val="00BA00DF"/>
    <w:rsid w:val="00BA5432"/>
    <w:rsid w:val="00BA7DD8"/>
    <w:rsid w:val="00BB333E"/>
    <w:rsid w:val="00BC3CF6"/>
    <w:rsid w:val="00BC5BDA"/>
    <w:rsid w:val="00BD304D"/>
    <w:rsid w:val="00BD61E5"/>
    <w:rsid w:val="00BD793B"/>
    <w:rsid w:val="00BE7F58"/>
    <w:rsid w:val="00BF3D6B"/>
    <w:rsid w:val="00C033ED"/>
    <w:rsid w:val="00C03DCA"/>
    <w:rsid w:val="00C06212"/>
    <w:rsid w:val="00C1142C"/>
    <w:rsid w:val="00C14A4F"/>
    <w:rsid w:val="00C160C2"/>
    <w:rsid w:val="00C31C46"/>
    <w:rsid w:val="00C32613"/>
    <w:rsid w:val="00C4135A"/>
    <w:rsid w:val="00C41AE1"/>
    <w:rsid w:val="00C4538D"/>
    <w:rsid w:val="00C461FF"/>
    <w:rsid w:val="00C50274"/>
    <w:rsid w:val="00C5423E"/>
    <w:rsid w:val="00C72FAB"/>
    <w:rsid w:val="00C74A7F"/>
    <w:rsid w:val="00C77D5C"/>
    <w:rsid w:val="00C822AF"/>
    <w:rsid w:val="00C90428"/>
    <w:rsid w:val="00C9472A"/>
    <w:rsid w:val="00C954FC"/>
    <w:rsid w:val="00C95C6E"/>
    <w:rsid w:val="00C96C07"/>
    <w:rsid w:val="00CA17C5"/>
    <w:rsid w:val="00CB6709"/>
    <w:rsid w:val="00CC2FE0"/>
    <w:rsid w:val="00CD1F0C"/>
    <w:rsid w:val="00CD4663"/>
    <w:rsid w:val="00CE752A"/>
    <w:rsid w:val="00CF2B1E"/>
    <w:rsid w:val="00CF39D4"/>
    <w:rsid w:val="00D04103"/>
    <w:rsid w:val="00D24AA4"/>
    <w:rsid w:val="00D31EBA"/>
    <w:rsid w:val="00D3285B"/>
    <w:rsid w:val="00D341FA"/>
    <w:rsid w:val="00D34435"/>
    <w:rsid w:val="00D47BCC"/>
    <w:rsid w:val="00D658B3"/>
    <w:rsid w:val="00D660F2"/>
    <w:rsid w:val="00D67A4E"/>
    <w:rsid w:val="00D70EDE"/>
    <w:rsid w:val="00D76190"/>
    <w:rsid w:val="00D84D33"/>
    <w:rsid w:val="00D9290D"/>
    <w:rsid w:val="00DC112E"/>
    <w:rsid w:val="00DC1C49"/>
    <w:rsid w:val="00DC4B20"/>
    <w:rsid w:val="00DC4FC9"/>
    <w:rsid w:val="00DC6299"/>
    <w:rsid w:val="00DD476E"/>
    <w:rsid w:val="00DD5335"/>
    <w:rsid w:val="00DE4582"/>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D530D"/>
    <w:rsid w:val="00EF03F0"/>
    <w:rsid w:val="00F03EFB"/>
    <w:rsid w:val="00F06E88"/>
    <w:rsid w:val="00F07F37"/>
    <w:rsid w:val="00F13173"/>
    <w:rsid w:val="00F13DDE"/>
    <w:rsid w:val="00F24E51"/>
    <w:rsid w:val="00F2664D"/>
    <w:rsid w:val="00F30418"/>
    <w:rsid w:val="00F3215E"/>
    <w:rsid w:val="00F321D8"/>
    <w:rsid w:val="00F3231F"/>
    <w:rsid w:val="00F41CC2"/>
    <w:rsid w:val="00F52D73"/>
    <w:rsid w:val="00F65834"/>
    <w:rsid w:val="00F66B6F"/>
    <w:rsid w:val="00F74DA3"/>
    <w:rsid w:val="00F91DFA"/>
    <w:rsid w:val="00F95288"/>
    <w:rsid w:val="00F9791B"/>
    <w:rsid w:val="00FA2474"/>
    <w:rsid w:val="00FA313D"/>
    <w:rsid w:val="00FA33B5"/>
    <w:rsid w:val="00FA684D"/>
    <w:rsid w:val="00FB2AFC"/>
    <w:rsid w:val="00FB7A39"/>
    <w:rsid w:val="00FC0E1D"/>
    <w:rsid w:val="00FC2550"/>
    <w:rsid w:val="00FC53DA"/>
    <w:rsid w:val="00FD0010"/>
    <w:rsid w:val="00FD16A9"/>
    <w:rsid w:val="00FE4758"/>
    <w:rsid w:val="00FE5180"/>
    <w:rsid w:val="00FF004E"/>
    <w:rsid w:val="00FF08DD"/>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ACF92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B42B25"/>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B42B2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B046CB"/>
    <w:pPr>
      <w:spacing w:line="264" w:lineRule="auto"/>
      <w:jc w:val="right"/>
    </w:pPr>
    <w:rPr>
      <w:rFonts w:ascii="Linux Libertine" w:eastAsiaTheme="minorHAnsi" w:hAnsi="Linux Libertine" w:cstheme="minorBidi"/>
      <w:b/>
      <w:bCs/>
      <w:noProof/>
      <w:sz w:val="18"/>
      <w:szCs w:val="22"/>
      <w:lang w:val="en-US" w:eastAsia="ja-JP"/>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994F1F"/>
    <w:pPr>
      <w:spacing w:before="200" w:after="40"/>
    </w:pPr>
    <w:rPr>
      <w:rFonts w:ascii="Linux Libertine" w:eastAsiaTheme="minorHAnsi" w:hAnsi="Linux Libertine" w:cs="Linux Libertine"/>
      <w:bCs/>
      <w:sz w:val="18"/>
      <w:szCs w:val="18"/>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3A4CE7"/>
    <w:pPr>
      <w:ind w:left="302" w:hanging="302"/>
      <w:contextualSpacing/>
    </w:pPr>
    <w:rPr>
      <w:rFonts w:ascii="Linux Libertine" w:eastAsiaTheme="minorHAnsi" w:hAnsi="Linux Libertine" w:cs="Linux Libertine"/>
      <w:color w:val="000000" w:themeColor="text1"/>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76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4931220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73779583">
      <w:bodyDiv w:val="1"/>
      <w:marLeft w:val="0"/>
      <w:marRight w:val="0"/>
      <w:marTop w:val="0"/>
      <w:marBottom w:val="0"/>
      <w:divBdr>
        <w:top w:val="none" w:sz="0" w:space="0" w:color="auto"/>
        <w:left w:val="none" w:sz="0" w:space="0" w:color="auto"/>
        <w:bottom w:val="none" w:sz="0" w:space="0" w:color="auto"/>
        <w:right w:val="none" w:sz="0" w:space="0" w:color="auto"/>
      </w:divBdr>
    </w:div>
    <w:div w:id="132037929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rokde@iu.com" TargetMode="External"/><Relationship Id="rId18" Type="http://schemas.openxmlformats.org/officeDocument/2006/relationships/image" Target="media/image5.png"/><Relationship Id="rId26" Type="http://schemas.openxmlformats.org/officeDocument/2006/relationships/hyperlink" Target="https://en.wikipedia.org/wiki/List_of_best-selling_game_consoles"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www.statista.com/statistics/651576/global-ps4-console-unit-sale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pypi.org/project/GetOldTweets3"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newzoo.com/key-numbers" TargetMode="External"/><Relationship Id="rId28" Type="http://schemas.openxmlformats.org/officeDocument/2006/relationships/hyperlink" Target="https://en.wikipedia.org/wiki/PlayStation_4" TargetMode="Externa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s://www.theverge.com/2017/9/26/16363912/twitter-character-limit-increase-280-test" TargetMode="External"/><Relationship Id="rId27" Type="http://schemas.openxmlformats.org/officeDocument/2006/relationships/hyperlink" Target="https://www.statista.com/statistics/1005418/xbox-one-console-unit-sales-country/"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17D7896-094A-47FE-B974-00D6D972F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1614</TotalTime>
  <Pages>6</Pages>
  <Words>1598</Words>
  <Characters>9115</Characters>
  <Application>Microsoft Office Word</Application>
  <DocSecurity>0</DocSecurity>
  <Lines>75</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10692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Rohit Rokde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Rohit Rokde</cp:lastModifiedBy>
  <cp:revision>26</cp:revision>
  <cp:lastPrinted>2018-05-22T11:24:00Z</cp:lastPrinted>
  <dcterms:created xsi:type="dcterms:W3CDTF">2019-10-29T19:38:00Z</dcterms:created>
  <dcterms:modified xsi:type="dcterms:W3CDTF">2020-04-26T03:57:00Z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