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Netflix’s 132-Minute Action Thriller Quietly Becomes 1 of the Most Streamed Movies in the World</w:t>
      </w:r>
    </w:p>
    <w:p>
      <w:r>
        <w:t>منبع: https://www.cbr.com/the-debt-collector-action-netflix-success-july-2026/</w:t>
      </w:r>
    </w:p>
    <w:p>
      <w:r>
        <w:t>نویسنده: Erin Brady</w:t>
      </w:r>
    </w:p>
    <w:p>
      <w:r>
        <w:t>تاریخ انتشار: 2026-07-30 00:00</w:t>
      </w:r>
    </w:p>
    <w:p>
      <w:r>
        <w:t>──────────────────────────────────────────────────</w:t>
      </w:r>
    </w:p>
    <w:p>
      <w:r>
        <w:t>Netflix has quietly found its next action phenomenon. The Debt Collector, a Thai action thriller released on the platform on July 23rd, has been rising in the Top 10 and finding major success on the platform.</w:t>
      </w:r>
    </w:p>
    <w:p>
      <w:r>
        <w:t>The film, which follows the titular character on a road to redeem himself before a terminal illness claims his life, has captured audiences around the globe with its interesting approach to the revenge tale. However, what's even more interesting is how it keeps up the most equalizing action trend of the 21st century.</w:t>
      </w:r>
    </w:p>
    <w:p>
      <w:r>
        <w:t>Per FlixPatrol, The Debt Collector is the third-most-watched film in the world, reaching sixth place in the U.S. On July 29, it topped the charts in four territories, including Vietnam, Thailand, and South Korea.</w:t>
      </w:r>
    </w:p>
    <w:p>
      <w:r>
        <w:t>The Debt Collector is a Tale of Revenge and Redemption in the Thai Underworld</w:t>
      </w:r>
    </w:p>
    <w:p>
      <w:r>
        <w:t>Gunfight in the rain in The Debt Collector Image via Netflix</w:t>
      </w:r>
    </w:p>
    <w:p>
      <w:r>
        <w:t>The film follows Num (Nadech Kugimiya), a former debt collector who just got out of prison for his unsavory actions while on the job. To make matters worse, he has been told he has an inoperable, terminal brain tumor, meaning that he doesn't have much time left to live. Feeling immense guilt for his actions and wanting to set things right, he decides to seek the forgiveness of his former victims and vows revenge on loan sharks and his former crime family. Of course, this comes with consequences, and whether or not this is anything Num can handle is up to the viewers to experience.</w:t>
      </w:r>
    </w:p>
    <w:p>
      <w:r>
        <w:t>However, Num is not the only protagonist of The Debt Collector. The deuteragonist, Officer Kong (Chaiwat Thongsaeng), is introduced around an hour into the film and acts as the lawful neutral counterpart to Num, which ends up both helping and hurting the plan as the two's paths begin to intertwine. Whatever the case, The Debt Collector has enough action, suspense, and drama that sets itself apart in the action space, and audiences want to come along for the ride.</w:t>
      </w:r>
    </w:p>
    <w:p>
      <w:r>
        <w:t>The Success of The Debt Collector Keeps Proving One Thing About The Action Market</w:t>
      </w:r>
    </w:p>
    <w:p>
      <w:r>
        <w:t>Num holds a helmet in The Debt Collector Image via Netflix</w:t>
      </w:r>
    </w:p>
    <w:p>
      <w:r>
        <w:t>While the exact viewership number up to July 29 is not known, The Debt Collector debuted to 7.6 million views and 16.9 million hours viewed in its first week, per Tudum. On top of that, the fact that it has spent most of its first week in the Top 10 is impressive. Whether they're viewing it dubbed in English or in its native Thai, either way preserves the film's story and keeps it in the global conversation.</w:t>
      </w:r>
    </w:p>
    <w:p>
      <w:r>
        <w:t>That same global conversation is the success of The Debt Collector, at the end of the day. Some of the best action movies being produced right now are international productions, such as The Furious and Sisu. Of course, this is far from a modern occurrence, dating all the way back to the Shaw Brothers-produced martial arts classics and other similar fare.</w:t>
      </w:r>
    </w:p>
    <w:p>
      <w:r>
        <w:t>However, what is important to recognize in the streaming age is that, with so many regionally produced movies at audiences' disposal, the fact that audiences from all over the world continue to be interested in these movies despite language or cultural barriers is wonderful. It truly does prove that action movies can be a truly great equalizing force.</w:t>
      </w:r>
    </w:p>
    <w:p>
      <w:r>
        <w:t>How long The Debt Collector manages to stay on the Top 10 list is unclear. However, it is currently streaming on Netflix worldwide.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