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2026 Was The Year To Bring Onimusha Back After A 20-Year Gap With Way Of The Sword</w:t>
      </w:r>
    </w:p>
    <w:p>
      <w:r>
        <w:t>منبع: https://gameinformer.com/exclusive-interview/2026/07/21/why-2026-was-the-year-to-bring-onimusha-back-after-a-20-year-gap</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2026-07-21 00:00</w:t>
      </w:r>
    </w:p>
    <w:p>
      <w:r>
        <w:t>──────────────────────────────────────────────────</w:t>
      </w:r>
    </w:p>
    <w:p>
      <w:r>
        <w:t>Onimusha: Way of the Sword is the latest game to grace the cover of Game Informer, and while the game has made quite a splash in the samurai-action scene, it’s easy to forget this is the first entry in the series in 20 years. Yes, we received remasters of the first and second games in recent years, and Onimusha: Dawn of Dreams (the fourth mainline game) is coming to PlayStation Plus’ Classics lineup next month, but Way of the Sword is the first new entry in two decades. That’s why, when it was time to interview the game’s director, Satoru Nihei, and one of its producers, Akihito Kadowaki, at Capcom’s Osaka, Japan, HQ for this cover story, my first question was: Why is 2026 the time to bring back Onimusha?</w:t>
      </w:r>
    </w:p>
    <w:p>
      <w:r>
        <w:t>I half-suspected it was an issue of sales, considering the series has only sold 9 million copies, a far cry from Resident Evil’s 200 million, Monster Hunter’s 127 million, and even Street Fighter’s 59 million. The other half of me assumed Capcom had simply forgotten about Onimusha – after the first game, Onimusha: Warlords (which, after recently playing the remaster on Steam, I can confidently say still absolutely rips), launched in 2001, we received three sequels in the following five years. And that was it: Onimusha disappeared as fast as it arrived. Kadowaki tells me, however, that Onimusha’s departure from the action space wasn’t for lack of trying.</w:t>
      </w:r>
    </w:p>
    <w:p>
      <w:r>
        <w:t>“[Whilst Onimusha] was always well-received, there were, at Capcom at the time, other major series like Monster Hunter, Resident Evil games, and Street Fighter, but there were also up-and-coming developing titles,” he says. “And as development became more difficult, needing more time and more people, with all those people focused on those titles, it was very difficult to get a team together to make a new Onimusha game, despite wanting to internally for a long time.”</w:t>
      </w:r>
    </w:p>
    <w:p>
      <w:r>
        <w:t>Kadowaki says he personally wanted to have a hand in bringing the series back as a longtime fan of Onimusha. It took the RE Engine coming to fruition and a soft reset in 2020 for Capcom, as the publisher-developer looked at scheduling out the new/now-current generation of hardware and the games it intended to make for it, for Onimusha’s return. The team has been working on Way of the Sword for six years, and Kadowaki tells me that while Capcom paid attention to the action space and to what players expect of it, the team worked hard to ensure Way of the Sword retained everything that makes an Onimusha game an Onimusha game. He also specifically asked Nihei to direct Way of the Sword, aware that Nihei loved the games as a teen and wanted to make his mark on the series. Much to Nihei’s surprise, his opportunity to make a mark on Onimusha also became his first time as a director.</w:t>
      </w:r>
    </w:p>
    <w:p>
      <w:r>
        <w:t>When I ask Nihei where one even starts when making a new game in a series that’s been dormant for 20 years, he responds with one word: Issen.</w:t>
      </w:r>
    </w:p>
    <w:p>
      <w:r>
        <w:t>Present in every Onimusha game, the Issen is a powerful counterattack that players can perform by attacking just before an enemy attacks, often resulting in a critical hit. If you’re an Onimusha fan, it’s likely something you want to hear when it comes to this series’ return to the action space.</w:t>
      </w:r>
    </w:p>
    <w:p>
      <w:r>
        <w:t>“[This] was one of the critical parts of that satisfaction and the feel of the period action, and the Oni Gauntlet, the tactical elements of it in terms of soul absorption, kind of weighing when to use those abilities and when not to, and then also the elements of the historical ties to the real history of Japan,” Nihei says. “Obviously, the previous titles were set in the Sengoku period, so the Warring States period, but just mixing those historical elements with dark fantasy elements is the core of Onimusha.”</w:t>
      </w:r>
    </w:p>
    <w:p>
      <w:r>
        <w:t>This is just the first of many Onimusha: Way of the Sword articles I have planned for Game Informer’s month of coverage surrounding the game, and we’ll be publishing exclusive gameplay and behind-the-scenes videos (as well as a Rapid Fire Interview) on the Game Informer YouTube channel too. Keep the Onimusha: Way of the Sword coverage hub bookmarked so you don’t miss any of it!</w:t>
      </w:r>
    </w:p>
    <w:p>
      <w:r>
        <w:t>In the meantime, here’s some additional Onimusha: Way of the Sword reading for you:</w:t>
      </w:r>
    </w:p>
    <w:p>
      <w:r>
        <w:t>What do you want to know about Onimusha: Way of the Sword? Let me know in the comments below and I'll see what I can cook up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