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medallion hums once again, The Witcher 3: Wild Hunt is getting a new expansion after 11 years</w:t>
      </w:r>
    </w:p>
    <w:p>
      <w:r>
        <w:t>منبع: https://gamingtrend.com/news/the-medallion-hums-once-again-the-witcher-3-wild-hunt-is-getting-a-new-expansion-after-11-years/</w:t>
      </w:r>
    </w:p>
    <w:p>
      <w:r>
        <w:t>نویسنده: ناشناس</w:t>
      </w:r>
    </w:p>
    <w:p>
      <w:r>
        <w:t>تاریخ انتشار: 2026-05-27 16:42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Today, CD PROJEKT RED announced that The Witcher 3: Wild Hunt will be receiving a third expansion, over a decade after the game's initial release. Titled Songs of the Past, the DLC will release in 2027 for PlayStation 5, Xbox Series X|S, and PC. No word yet on whether a Switch 2 version will launch alongside the DLC.</w:t>
      </w:r>
    </w:p>
    <w:p>
      <w:r>
        <w:t>Songs of the Pas is being co-developed by CD PROJEKT RED and Fool's Theory, who worked on The Thamaturge, the in-development Witcher Remake, Seven, and Baldur's Gate 3. More details on the DLC will be revealed in late summer of this year, so stay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