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Magneto, Green Goblin, And Carnage Join Marvel Tōkon: Fighting Souls</w:t>
      </w:r>
    </w:p>
    <w:p>
      <w:r>
        <w:t>منبع: https://gameinformer.com/state-of-play/2026/06/02/magneto-green-goblin-and-carnage-join-marvel-tokon-fighting-souls</w:t>
      </w:r>
    </w:p>
    <w:p>
      <w:r>
        <w:t>نویسنده: Senior Associate Editor, Marcus Is An Avid Gamer, Giant Wrestling Nerd, A Connoisseur Of Cartoon References. The Cat'S Out Of The Bagel Now</w:t>
      </w:r>
    </w:p>
    <w:p>
      <w:r>
        <w:t>تاریخ انتشار: 2026-06-02 00:00</w:t>
      </w:r>
    </w:p>
    <w:p>
      <w:r>
        <w:t>──────────────────────────────────────────────────</w:t>
      </w:r>
    </w:p>
    <w:p>
      <w:r>
        <w:t>Marvel Tōkon: Fighting Souls' roster got a dose of villainy with the reveal of three new roster members. Magneto, Green Goblin, and Carnage join the 4v4 tag team fighting game and are ready to unleash a potent reign of terror.</w:t>
      </w:r>
    </w:p>
    <w:p>
      <w:r>
        <w:t>The three supervillains form a squad led by Doctor Doom, aptly named the Knights of Doom. The trailer shows off the newcomers' unique abilities, from Green Goblin using his signature glider in combat to Carnage absolutely tearing foes to shreds in an appropriately chaotic fashion.</w:t>
      </w:r>
    </w:p>
    <w:p>
      <w:r>
        <w:t>The evil trio joins a roster that includes Spider-Man, Iron Man, Captain America, Storm, Ms. Marvel, Ghost Rider, Star-Lord, Wolverine, Magik, and Danger.</w:t>
      </w:r>
    </w:p>
    <w:p>
      <w:r>
        <w:t>Marvel Tōkon: Fighting Souls launches on August 6 for PlayStation 5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