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Supergirl review: "A grittier, edgier, and rougher second entry in the DCU"</w:t>
      </w:r>
    </w:p>
    <w:p>
      <w:r>
        <w:t>منبع: https://www.gamesradar.com/entertainment/dc-movies/supergirl-review/</w:t>
      </w:r>
    </w:p>
    <w:p>
      <w:r>
        <w:t>نویسنده: Molly Edwards, Senior Entertainment Writer, Social Links Navigation</w:t>
      </w:r>
    </w:p>
    <w:p>
      <w:r>
        <w:t>تاریخ انتشار: 2026-06-24 16:00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