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Supergirl Debuts With Surprising Rotten Tomatoes Score</w:t>
      </w:r>
    </w:p>
    <w:p>
      <w:r>
        <w:t>منبع: https://www.cbr.com/supergirl-rotten-tomatoes-score/</w:t>
      </w:r>
    </w:p>
    <w:p>
      <w:r>
        <w:t>نویسنده: Jamie Lovett</w:t>
      </w:r>
    </w:p>
    <w:p>
      <w:r>
        <w:t>تاریخ انتشار: 2026-06-24 16:43</w:t>
      </w:r>
    </w:p>
    <w:p>
      <w:r>
        <w:t>──────────────────────────────────────────────────</w:t>
      </w:r>
    </w:p>
    <w:p>
      <w:r>
        <w:t>The critics are weighing in on Supergirl ahead of the film's release, and the reactions are surprisingly mixed after strong initial buzz. Supergirl debuted with a "rotten" score of 59% on the review aggregator, but that number has since climbed into "fresh" territory. At the time of writing, Supergirl has a 61% score, based on 74 reviews.</w:t>
      </w:r>
    </w:p>
    <w:p>
      <w:r>
        <w:t>It's safe to say that DC Universe fans were probably expecting a stronger score after the reception to James Gunn's Superman in 2025, which has an 88% "Certified Fresh" score on Rotten Tomatoes. However, despite mostly positive first reactions, Supergirl is being knocked by critics as a somewhat shallow viewing experience.</w:t>
      </w:r>
    </w:p>
    <w:p>
      <w:r>
        <w:t>What Are Critics Saying About Supergirl?</w:t>
      </w:r>
    </w:p>
    <w:p>
      <w:r>
        <w:t>Criticisms of Supergirl suggest the superhero movie is action-packed to a fault. The word "flat" keeps coming up as critics point out the movie's lack of emotional depth, despite Milly Alcock's strong performance in the lead role. Others are critical of the space-faring adventure's "muddy" aesthetic, trading its source material's brightly colored visuals for brownish hues and its derivative set pieces.</w:t>
      </w:r>
    </w:p>
    <w:p>
      <w:r>
        <w:t>The Daily Telegraph's Robbie Collins writes, "Like watching an endless orangey-grey rehash of scenes from Mad Max and Star Wars. Who is faster than a speeding bullet and can leap tall buildings in a single bound? Supergirl’s novel answer: who cares?"</w:t>
      </w:r>
    </w:p>
    <w:p>
      <w:r>
        <w:t>New York Magazine's Allison Willmore writes, "Alcock, with her smirk and her anguished eyes, is a very watchable lead, but this aggressively minor movie doesn’t know what to do with her or her character. And where’s the mystery in that?"</w:t>
      </w:r>
    </w:p>
    <w:p>
      <w:r>
        <w:t>Tomris Laffly of RogerEbert.com says, "In the end, you can’t help but wonder why the emotions of these characters don’t pack as much of a punch," while Owen Gleiberman of Variety writes, "Kill Krem! Save the dog! Those are the motivations driving the entire not-even-interesting-enough-to-be-convoluted plot of “Supergirl.” Maybe that’s why the movie is full of action yet numbingly flat."</w:t>
      </w:r>
    </w:p>
    <w:p>
      <w:r>
        <w:t>CBR's Supergirl review is more positive, though not quite glowing: "Supergirl, while perhaps attempting to show off a little more attitude than other DCU films in recent years, is still about what all good superhero movies are about: daring to hope in the face of crushing loss, and daring to look the powerful in their face and fight even when the odds are mounted against you. Even more, it's about daring to feel your pain rather than run away from it, to let it breathe and be a part of you, if only so that the pressure of pushing it down doesn't ultimately break you. In the end, it's a solid entry in Gunn's expanding DCU, and one that will hopefully prove to be a guiding light for the franchise in the future."</w:t>
      </w:r>
    </w:p>
    <w:p>
      <w:r>
        <w:t>What Does Supergirl's Reception Mean for the DCU?</w:t>
      </w:r>
    </w:p>
    <w:p>
      <w:r>
        <w:t>Supergirl and Krypto Credit: DC Films</w:t>
      </w:r>
    </w:p>
    <w:p>
      <w:r>
        <w:t>There's a lot to read into the reviews for Supergirl​​​​​​, especially since it's the first installment of the DC Universe without Gunn as writer or director. Some of the reviews criticize the film for trying to imitate Gunn's style rather than finding a distinct voice. "The mandate here appears to be to keep things as distinctly Gunn-esque as possible," writes Clarisse Loughrey of The Independent. "In return, Superman’s moodier, more cynical relative has been robbed of the chance to speak with her own voice. It’s the superhero equivalent of a Vegas impersonator."</w:t>
      </w:r>
    </w:p>
    <w:p>
      <w:r>
        <w:t>There's also the fact that Ana Nogueira wrote the screenplay for Supergirl and is already attached to two more upcoming DC Universe movies, Teen Titans and Wonder Woman. While blockbuster screenwriting is often a group effort, even if there's only one name in the credits, criticisms of Supergirl's script may highlight potential problems for future DCU projects as well.</w:t>
      </w:r>
    </w:p>
    <w:p>
      <w:r>
        <w:t>Supergirl opens in theaters on June 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