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glad Resident Evil Veronica will have a "reimagined story" – remakes need reinvention to survive</w:t>
      </w:r>
    </w:p>
    <w:p>
      <w:r>
        <w:t>منبع: https://www.gamesradar.com/games/resident-evil/im-glad-resident-evil-veronica-will-have-a-reimagined-story-remakes-need-reinvention-to-survive/</w:t>
      </w:r>
    </w:p>
    <w:p>
      <w:r>
        <w:t>نویسنده: Jasmine Gould-Wilson, Senior Staff Writer, Gamesradar, Social Links Navigation</w:t>
      </w:r>
    </w:p>
    <w:p>
      <w:r>
        <w:t>تاریخ انتشار: 2026-06-19 15:30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