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Warframe players can now fuel the journey to Warframe: Tau in a limited time event</w:t>
      </w:r>
    </w:p>
    <w:p>
      <w:r>
        <w:t>منبع: https://gamingtrend.com/news/warframe-players-can-now-fuel-the-journey-to-warframe-tau-in-a-limited-time-event/</w:t>
      </w:r>
    </w:p>
    <w:p>
      <w:r>
        <w:t>نویسنده: ناشناس</w:t>
      </w:r>
    </w:p>
    <w:p>
      <w:r>
        <w:t>تاریخ انتشار: 2026-10-17 23:32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Warframe players can hop into Epoch Operation: Taubound to earn rewards and help collect fuel to drive progress to a new Star System. Players can also play a new experimental game mode called The Icebind, a cooperative challenge. For full details, see the information below:</w:t>
      </w:r>
    </w:p>
    <w:p>
      <w:r>
        <w:t>Stay tuned to GamingTrend for more Warframe news!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