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Check out The Finals Prime Time gameplay trailer!</w:t>
      </w:r>
    </w:p>
    <w:p>
      <w:r>
        <w:t>منبع: https://gamingtrend.com/news/check-out-the-finals-prime-time-gameplay-trailer/</w:t>
      </w:r>
    </w:p>
    <w:p>
      <w:r>
        <w:t>نویسنده: ناشناس</w:t>
      </w:r>
    </w:p>
    <w:p>
      <w:r>
        <w:t>تاریخ انتشار: 2026-10-17 23:01</w:t>
      </w:r>
    </w:p>
    <w:p>
      <w:r>
        <w:t>──────────────────────────────────────────────────</w:t>
      </w:r>
    </w:p>
    <w:p>
      <w:r>
        <w:t>Embark have recently dropped a trailer for The Finals' new season, Prime Time, which will go live on October 20! The trailer features the full chaos that is Prime Time, with a suspended structure breaking in two and sliding apart, yet remaining airborne. It also reveals a few new tricky toys for Light mains! While you're on The Finals YouTube channel, you can also find videos detailing changes to maps, additions to sponsors, hud and UI reworks, and more!</w:t>
      </w:r>
    </w:p>
    <w:p>
      <w:r>
        <w:t>Watch the trailer here:</w:t>
      </w:r>
    </w:p>
    <w:p>
      <w:r>
        <w:t>Stay tuned to GamingTrend to stay up to date on The Finals!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