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One-Punch Man Season 3 Part 2 Officially Confirms January 2027 Release With First Trailer</w:t>
      </w:r>
    </w:p>
    <w:p>
      <w:r>
        <w:t>منبع: https://www.cbr.com/one-punch-man-season-3-part-2-january-2027-release-trailer/</w:t>
      </w:r>
    </w:p>
    <w:p>
      <w:r>
        <w:t>نویسنده: Leo Reyna</w:t>
      </w:r>
    </w:p>
    <w:p>
      <w:r>
        <w:t>تاریخ انتشار: 2026-10-10 18:42</w:t>
      </w:r>
    </w:p>
    <w:p>
      <w:r>
        <w:t>──────────────────────────────────────────────────</w:t>
      </w:r>
    </w:p>
    <w:p>
      <w:r>
        <w:t>Nearly one year after its controversial Season 3 premiere, One-Punch Man has finally confirmed its return with a brand-new trailer. One-Punch Man Season 3, Part 2 will premiere in January 2027, picking up where the anime left off in December 2025.</w:t>
      </w:r>
    </w:p>
    <w:p>
      <w:r>
        <w:t>At New York Comic Con 2026, Bandai Namco Filmworks officially announced the January 2027 release window for One-Punch Man Season 3, Part 2. J.C.Staff will once again handle animation production for the second half of Season 3, continuing the conflict between the Hero Association and the Monster Association. Japanese anison (anime song) band JAM Project will also return to perform the opening theme song. The first trailer for Season 3, Part 2 is available below.</w:t>
      </w:r>
    </w:p>
    <w:p>
      <w:r>
        <w:t>One-Punch Man Season 3 Part 2 Confirms January 2027 Premiere Following Animation Controversy</w:t>
      </w:r>
    </w:p>
    <w:p>
      <w:r>
        <w:t>Shinpei Nagai returns as director for One-Punch Man Season 3, Part 2. His appointment initially sparked controversy due to his limited experience directing action-heavy anime, leading some fans to blame him for the lackluster animation quality of Season 3, Part 1. However, other fans have expressed sympathy for Nagai and J.C.Staff over the production challenges that have plagued the series since the studio took over from Madhouse in Season 2.</w:t>
      </w:r>
    </w:p>
    <w:p>
      <w:r>
        <w:t>Previously, Nagai acknowledged fans' frustration with One-Punch Man's declining animation quality, particularly following the critically acclaimed first season. In a surprisingly candid admission, he conceded that Season 3 might not live up to the high standards set by its predecessor.</w:t>
      </w:r>
    </w:p>
    <w:p>
      <w:r>
        <w:t>"It probably won't measure up to Season 1," he said on X (formerly Twitter), "but the anime is infused with the creators' tenacity and ingenuity. Please, at the very least, accept that."</w:t>
      </w:r>
    </w:p>
    <w:p>
      <w:r>
        <w:t>Nagai deleted his social media accounts in October 2025. "I've always done my best for the fans with the utmost sincerity," his final social media post read, "but I've concluded that continuing in this environment is untenable for this project. It's always the genuine fans who suffer the most. I cannot forgive those who tarnish the staff's honor or exploit the creators' struggles for profit through hate."</w:t>
      </w:r>
    </w:p>
    <w:p>
      <w:r>
        <w:t>One-Punch Man Season 3 Part 2 Faces High Expectations After Part 1's Animation Backlash</w:t>
      </w:r>
    </w:p>
    <w:p>
      <w:r>
        <w:t>The first official key visual for One-Punch Man Season 3, Part 2, focuses on the aftermath of the battle between the Hero Association and the Monster Association. Image via J.C.Staff</w:t>
      </w:r>
    </w:p>
    <w:p>
      <w:r>
        <w:t>The gap between One-Punch Man Season 2 and Season 3 was about six years, and unfortunately, many fans felt the long-awaited return wasn't worth it. While the decline in animation quality following the transition from Madhouse to J.C.Staff was already apparent in Season 2, Season 3 faced even harsher criticism for its lackluster animation and numerous visual errors.</w:t>
      </w:r>
    </w:p>
    <w:p>
      <w:r>
        <w:t>These included excessive static background shots while characters spoke offscreen, repeated reliance on speed lines to simulate movement, and hilariously inconsistent character designs, including a male villain drawn with a woman's body. It was a complete 180 from the jaw-dropping animation that made One-Punch Man a standout production during its first season at Madhouse.</w:t>
      </w:r>
    </w:p>
    <w:p>
      <w:r>
        <w:t>One-Punch Man's downfall couldn't have come at a worse time, as anime franchises like Demon Slayer, Jujutsu Kaisen, and Chainsaw Man continue to earn worldwide acclaim for their cinematic-quality animation. Studio Pierrot even recognized the need to raise its production standards, revamping its production pipeline ahead of the 2022 premiere of Bleach: Thousand-Year Blood War.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