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Depths is the best part of Zelda: Tears of the Kingdom, and it's the epitome of everything Zelda as a series has been building to</w:t>
      </w:r>
    </w:p>
    <w:p>
      <w:r>
        <w:t>منبع: https://www.gamesradar.com/games/the-legend-of-zelda/the-depths-is-the-best-part-of-zelda-tears-of-the-kingdom-and-its-the-epitome-of-everything-zelda-as-a-series-has-been-building-to/</w:t>
      </w:r>
    </w:p>
    <w:p>
      <w:r>
        <w:t>نویسنده: Christian Donlan,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--Vds-Author-Letter-Spacing, Var --Tracking-Normal</w:t>
      </w:r>
    </w:p>
    <w:p>
      <w:r>
        <w:t>تاریخ انتشار: 2026-09-13 13:00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Do you work in videogames?</w:t>
      </w:r>
    </w:p>
    <w:p>
      <w:r>
        <w:t>From the creators of Edge: A free weekly videogame industry newsletter, featuring in-depth news, expert analysis and exclusive interviews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